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77" w:rsidRPr="00DA1850" w:rsidRDefault="00001777" w:rsidP="00DA1850">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color w:val="FF0000"/>
        </w:rPr>
      </w:pPr>
      <w:r w:rsidRPr="00DA1850">
        <w:rPr>
          <w:rFonts w:ascii="Arial" w:hAnsi="Arial" w:cs="Arial"/>
          <w:b/>
          <w:color w:val="FF0000"/>
        </w:rPr>
        <w:t>TEXTO VIGENTE</w:t>
      </w:r>
    </w:p>
    <w:p w:rsidR="000B7ADF" w:rsidRPr="00DA1850" w:rsidRDefault="000B7ADF" w:rsidP="00DA1850">
      <w:pPr>
        <w:tabs>
          <w:tab w:val="left" w:pos="-1440"/>
          <w:tab w:val="left" w:pos="-720"/>
          <w:tab w:val="left" w:pos="0"/>
          <w:tab w:val="left" w:pos="720"/>
          <w:tab w:val="left" w:pos="1836"/>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color w:val="FF0000"/>
        </w:rPr>
      </w:pPr>
      <w:r w:rsidRPr="00DA1850">
        <w:rPr>
          <w:rFonts w:ascii="Arial" w:hAnsi="Arial" w:cs="Arial"/>
          <w:b/>
          <w:color w:val="FF0000"/>
        </w:rPr>
        <w:t>Publicado en P.O. 125, segunda sección, el miércoles 10 de octubre de 2018.</w:t>
      </w:r>
    </w:p>
    <w:p w:rsidR="00FE1340" w:rsidRPr="00DA1850" w:rsidRDefault="00FE1340" w:rsidP="00DA1850">
      <w:pPr>
        <w:spacing w:before="50" w:after="60" w:line="240" w:lineRule="auto"/>
        <w:ind w:left="1418" w:right="1701"/>
        <w:jc w:val="center"/>
        <w:rPr>
          <w:rStyle w:val="FontStyle33"/>
          <w:rFonts w:ascii="Arial" w:hAnsi="Arial" w:cs="Arial"/>
          <w:sz w:val="22"/>
          <w:szCs w:val="22"/>
          <w:lang w:val="es-ES_tradnl" w:eastAsia="es-ES_tradnl"/>
        </w:rPr>
      </w:pPr>
    </w:p>
    <w:p w:rsidR="00FE1340" w:rsidRPr="00DA1850" w:rsidRDefault="00FE1340" w:rsidP="00DA1850">
      <w:pPr>
        <w:spacing w:line="300" w:lineRule="auto"/>
        <w:jc w:val="center"/>
        <w:rPr>
          <w:rStyle w:val="FontStyle33"/>
          <w:rFonts w:ascii="Arial" w:hAnsi="Arial" w:cs="Arial"/>
          <w:b w:val="0"/>
          <w:sz w:val="22"/>
          <w:szCs w:val="22"/>
          <w:lang w:val="es-ES_tradnl" w:eastAsia="es-ES_tradnl"/>
        </w:rPr>
      </w:pPr>
      <w:r w:rsidRPr="00DA1850">
        <w:rPr>
          <w:rStyle w:val="FontStyle33"/>
          <w:rFonts w:ascii="Arial" w:hAnsi="Arial" w:cs="Arial"/>
          <w:sz w:val="22"/>
          <w:szCs w:val="22"/>
          <w:lang w:val="es-ES_tradnl" w:eastAsia="es-ES_tradnl"/>
        </w:rPr>
        <w:t>DECRETO NÚMERO</w:t>
      </w:r>
      <w:r w:rsidR="00194BD2" w:rsidRPr="00DA1850">
        <w:rPr>
          <w:rStyle w:val="FontStyle33"/>
          <w:rFonts w:ascii="Arial" w:hAnsi="Arial" w:cs="Arial"/>
          <w:sz w:val="22"/>
          <w:szCs w:val="22"/>
          <w:lang w:val="es-ES_tradnl" w:eastAsia="es-ES_tradnl"/>
        </w:rPr>
        <w:t>: 864</w:t>
      </w:r>
    </w:p>
    <w:p w:rsidR="00FE1340" w:rsidRPr="00DA1850" w:rsidRDefault="00FE1340" w:rsidP="00DA1850">
      <w:pPr>
        <w:spacing w:after="0" w:line="300" w:lineRule="auto"/>
        <w:jc w:val="center"/>
        <w:rPr>
          <w:rFonts w:ascii="Arial" w:hAnsi="Arial" w:cs="Arial"/>
          <w:b/>
          <w:lang w:eastAsia="es-MX"/>
        </w:rPr>
      </w:pPr>
    </w:p>
    <w:p w:rsidR="00862E33" w:rsidRPr="00DA1850" w:rsidRDefault="00862E33" w:rsidP="00DA1850">
      <w:pPr>
        <w:spacing w:after="0" w:line="300" w:lineRule="auto"/>
        <w:jc w:val="center"/>
        <w:rPr>
          <w:rFonts w:ascii="Arial" w:eastAsia="Times New Roman" w:hAnsi="Arial" w:cs="Arial"/>
          <w:b/>
          <w:bCs/>
          <w:lang w:eastAsia="es-MX"/>
        </w:rPr>
      </w:pPr>
      <w:r w:rsidRPr="00DA1850">
        <w:rPr>
          <w:rFonts w:ascii="Arial" w:hAnsi="Arial" w:cs="Arial"/>
          <w:b/>
          <w:lang w:eastAsia="es-MX"/>
        </w:rPr>
        <w:t>LEY DE MOVILIDAD SUSTENTABLE DEL ESTADO DE SINALOA</w:t>
      </w:r>
    </w:p>
    <w:p w:rsidR="00862E33" w:rsidRPr="00DA1850" w:rsidRDefault="00862E33" w:rsidP="00DA1850">
      <w:pPr>
        <w:spacing w:after="0" w:line="300" w:lineRule="auto"/>
        <w:jc w:val="center"/>
        <w:rPr>
          <w:rFonts w:ascii="Arial" w:eastAsia="Times New Roman" w:hAnsi="Arial" w:cs="Arial"/>
          <w:b/>
          <w:bCs/>
          <w:lang w:eastAsia="es-MX"/>
        </w:rPr>
      </w:pPr>
    </w:p>
    <w:p w:rsidR="00A870DD" w:rsidRPr="00DA1850" w:rsidRDefault="00A870DD" w:rsidP="00DA1850">
      <w:pPr>
        <w:spacing w:after="0" w:line="300" w:lineRule="auto"/>
        <w:jc w:val="center"/>
        <w:rPr>
          <w:rFonts w:ascii="Arial" w:hAnsi="Arial" w:cs="Arial"/>
          <w:b/>
          <w:lang w:eastAsia="es-MX"/>
        </w:rPr>
      </w:pPr>
      <w:r w:rsidRPr="00DA1850">
        <w:rPr>
          <w:rFonts w:ascii="Arial" w:hAnsi="Arial" w:cs="Arial"/>
          <w:b/>
          <w:lang w:eastAsia="es-MX"/>
        </w:rPr>
        <w:t>TÍTULO PRIMERO</w:t>
      </w:r>
      <w:r w:rsidRPr="00DA1850">
        <w:rPr>
          <w:rFonts w:ascii="Arial" w:hAnsi="Arial" w:cs="Arial"/>
          <w:b/>
          <w:lang w:eastAsia="es-MX"/>
        </w:rPr>
        <w:br/>
        <w:t>DISPOSICIONES GENERALES</w:t>
      </w:r>
    </w:p>
    <w:p w:rsidR="002112DF" w:rsidRPr="00DA1850" w:rsidRDefault="002112DF" w:rsidP="00DA1850">
      <w:pPr>
        <w:spacing w:after="0" w:line="300" w:lineRule="auto"/>
        <w:jc w:val="center"/>
        <w:rPr>
          <w:rFonts w:ascii="Arial" w:hAnsi="Arial" w:cs="Arial"/>
          <w:b/>
          <w:lang w:eastAsia="es-MX"/>
        </w:rPr>
      </w:pPr>
    </w:p>
    <w:p w:rsidR="0047005D" w:rsidRPr="00DA1850" w:rsidRDefault="0047005D" w:rsidP="00DA1850">
      <w:pPr>
        <w:spacing w:after="0" w:line="300" w:lineRule="auto"/>
        <w:jc w:val="center"/>
        <w:rPr>
          <w:rFonts w:ascii="Arial" w:hAnsi="Arial" w:cs="Arial"/>
          <w:b/>
          <w:lang w:eastAsia="es-MX"/>
        </w:rPr>
      </w:pPr>
      <w:bookmarkStart w:id="0" w:name="_Toc449001991"/>
      <w:r w:rsidRPr="00DA1850">
        <w:rPr>
          <w:rFonts w:ascii="Arial" w:hAnsi="Arial" w:cs="Arial"/>
          <w:b/>
          <w:lang w:eastAsia="es-MX"/>
        </w:rPr>
        <w:t>CAPÍTULO I</w:t>
      </w:r>
    </w:p>
    <w:bookmarkEnd w:id="0"/>
    <w:p w:rsidR="00F358BF" w:rsidRPr="00DA1850" w:rsidRDefault="0047005D" w:rsidP="00DA1850">
      <w:pPr>
        <w:spacing w:after="0" w:line="300" w:lineRule="auto"/>
        <w:jc w:val="center"/>
        <w:rPr>
          <w:rFonts w:ascii="Arial" w:hAnsi="Arial" w:cs="Arial"/>
          <w:b/>
          <w:lang w:eastAsia="es-MX"/>
        </w:rPr>
      </w:pPr>
      <w:r w:rsidRPr="00DA1850">
        <w:rPr>
          <w:rFonts w:ascii="Arial" w:hAnsi="Arial" w:cs="Arial"/>
          <w:b/>
          <w:lang w:eastAsia="es-MX"/>
        </w:rPr>
        <w:t>DISPOSICIONES PRELIMINARES</w:t>
      </w:r>
      <w:r w:rsidR="000F0ECB" w:rsidRPr="00DA1850">
        <w:rPr>
          <w:rFonts w:ascii="Arial" w:hAnsi="Arial" w:cs="Arial"/>
          <w:b/>
          <w:lang w:eastAsia="es-MX"/>
        </w:rPr>
        <w:t xml:space="preserve"> </w:t>
      </w:r>
    </w:p>
    <w:p w:rsidR="00E00AEC" w:rsidRPr="00DA1850" w:rsidRDefault="00E00AEC" w:rsidP="00DA1850">
      <w:pPr>
        <w:spacing w:after="0" w:line="300" w:lineRule="auto"/>
        <w:jc w:val="center"/>
        <w:rPr>
          <w:rFonts w:ascii="Arial" w:hAnsi="Arial" w:cs="Arial"/>
          <w:b/>
          <w:lang w:eastAsia="es-MX"/>
        </w:rPr>
      </w:pPr>
    </w:p>
    <w:p w:rsidR="00F358BF"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 </w:t>
      </w:r>
      <w:r w:rsidR="00F358BF" w:rsidRPr="00DA1850">
        <w:rPr>
          <w:rFonts w:ascii="Arial" w:hAnsi="Arial" w:cs="Arial"/>
        </w:rPr>
        <w:t xml:space="preserve">La </w:t>
      </w:r>
      <w:r w:rsidR="00017182" w:rsidRPr="00DA1850">
        <w:rPr>
          <w:rFonts w:ascii="Arial" w:hAnsi="Arial" w:cs="Arial"/>
        </w:rPr>
        <w:t>presente Ley es de orden público</w:t>
      </w:r>
      <w:r w:rsidR="00F358BF" w:rsidRPr="00DA1850">
        <w:rPr>
          <w:rFonts w:ascii="Arial" w:hAnsi="Arial" w:cs="Arial"/>
        </w:rPr>
        <w:t xml:space="preserve"> y de observancia general en el Estado de Sinaloa, y tiene por objeto establecer las bases, programas y lineamientos generales para planear, regular, supervisar y fomentar la movilidad sustentable de las personas; gestionar el desarrollo del transporte público de </w:t>
      </w:r>
      <w:r w:rsidR="008A435C" w:rsidRPr="00DA1850">
        <w:rPr>
          <w:rFonts w:ascii="Arial" w:hAnsi="Arial" w:cs="Arial"/>
        </w:rPr>
        <w:t xml:space="preserve">personas </w:t>
      </w:r>
      <w:r w:rsidR="00F358BF" w:rsidRPr="00DA1850">
        <w:rPr>
          <w:rFonts w:ascii="Arial" w:hAnsi="Arial" w:cs="Arial"/>
        </w:rPr>
        <w:t xml:space="preserve">y </w:t>
      </w:r>
      <w:r w:rsidR="008A435C" w:rsidRPr="00DA1850">
        <w:rPr>
          <w:rFonts w:ascii="Arial" w:hAnsi="Arial" w:cs="Arial"/>
        </w:rPr>
        <w:t xml:space="preserve">bienes </w:t>
      </w:r>
      <w:r w:rsidR="00F358BF" w:rsidRPr="00DA1850">
        <w:rPr>
          <w:rFonts w:ascii="Arial" w:hAnsi="Arial" w:cs="Arial"/>
        </w:rPr>
        <w:t>que atiendan funda</w:t>
      </w:r>
      <w:r w:rsidR="00D37B60" w:rsidRPr="00DA1850">
        <w:rPr>
          <w:rFonts w:ascii="Arial" w:hAnsi="Arial" w:cs="Arial"/>
        </w:rPr>
        <w:t xml:space="preserve">mentalmente el </w:t>
      </w:r>
      <w:r w:rsidR="00BC3D3E" w:rsidRPr="00DA1850">
        <w:rPr>
          <w:rFonts w:ascii="Arial" w:eastAsia="Arial" w:hAnsi="Arial" w:cs="Arial"/>
        </w:rPr>
        <w:t>s</w:t>
      </w:r>
      <w:r w:rsidR="00BC3D3E" w:rsidRPr="00DA1850">
        <w:rPr>
          <w:rFonts w:ascii="Arial" w:eastAsia="Arial" w:hAnsi="Arial" w:cs="Arial"/>
          <w:spacing w:val="-1"/>
        </w:rPr>
        <w:t>e</w:t>
      </w:r>
      <w:r w:rsidR="00BC3D3E" w:rsidRPr="00DA1850">
        <w:rPr>
          <w:rFonts w:ascii="Arial" w:eastAsia="Arial" w:hAnsi="Arial" w:cs="Arial"/>
        </w:rPr>
        <w:t>r</w:t>
      </w:r>
      <w:r w:rsidR="00BC3D3E" w:rsidRPr="00DA1850">
        <w:rPr>
          <w:rFonts w:ascii="Arial" w:eastAsia="Arial" w:hAnsi="Arial" w:cs="Arial"/>
          <w:spacing w:val="4"/>
        </w:rPr>
        <w:t>v</w:t>
      </w:r>
      <w:r w:rsidR="00BC3D3E" w:rsidRPr="00DA1850">
        <w:rPr>
          <w:rFonts w:ascii="Arial" w:eastAsia="Arial" w:hAnsi="Arial" w:cs="Arial"/>
          <w:spacing w:val="-1"/>
        </w:rPr>
        <w:t>i</w:t>
      </w:r>
      <w:r w:rsidR="00BC3D3E" w:rsidRPr="00DA1850">
        <w:rPr>
          <w:rFonts w:ascii="Arial" w:eastAsia="Arial" w:hAnsi="Arial" w:cs="Arial"/>
        </w:rPr>
        <w:t>c</w:t>
      </w:r>
      <w:r w:rsidR="00BC3D3E" w:rsidRPr="00DA1850">
        <w:rPr>
          <w:rFonts w:ascii="Arial" w:eastAsia="Arial" w:hAnsi="Arial" w:cs="Arial"/>
          <w:spacing w:val="-1"/>
        </w:rPr>
        <w:t>i</w:t>
      </w:r>
      <w:r w:rsidR="00BC3D3E" w:rsidRPr="00DA1850">
        <w:rPr>
          <w:rFonts w:ascii="Arial" w:eastAsia="Arial" w:hAnsi="Arial" w:cs="Arial"/>
        </w:rPr>
        <w:t>o</w:t>
      </w:r>
      <w:r w:rsidR="00BC3D3E" w:rsidRPr="00DA1850">
        <w:rPr>
          <w:rFonts w:ascii="Arial" w:eastAsia="Arial" w:hAnsi="Arial" w:cs="Arial"/>
          <w:spacing w:val="4"/>
        </w:rPr>
        <w:t xml:space="preserve"> </w:t>
      </w:r>
      <w:r w:rsidR="00BC3D3E" w:rsidRPr="00DA1850">
        <w:rPr>
          <w:rFonts w:ascii="Arial" w:eastAsia="Arial" w:hAnsi="Arial" w:cs="Arial"/>
          <w:spacing w:val="-1"/>
        </w:rPr>
        <w:t>d</w:t>
      </w:r>
      <w:r w:rsidR="00BC3D3E" w:rsidRPr="00DA1850">
        <w:rPr>
          <w:rFonts w:ascii="Arial" w:eastAsia="Arial" w:hAnsi="Arial" w:cs="Arial"/>
        </w:rPr>
        <w:t>e</w:t>
      </w:r>
      <w:r w:rsidR="00BC3D3E" w:rsidRPr="00DA1850">
        <w:rPr>
          <w:rFonts w:ascii="Arial" w:eastAsia="Arial" w:hAnsi="Arial" w:cs="Arial"/>
          <w:spacing w:val="4"/>
        </w:rPr>
        <w:t xml:space="preserve"> </w:t>
      </w:r>
      <w:r w:rsidR="00BC3D3E" w:rsidRPr="00DA1850">
        <w:rPr>
          <w:rFonts w:ascii="Arial" w:eastAsia="Arial" w:hAnsi="Arial" w:cs="Arial"/>
          <w:spacing w:val="1"/>
        </w:rPr>
        <w:t>t</w:t>
      </w:r>
      <w:r w:rsidR="00BC3D3E" w:rsidRPr="00DA1850">
        <w:rPr>
          <w:rFonts w:ascii="Arial" w:eastAsia="Arial" w:hAnsi="Arial" w:cs="Arial"/>
        </w:rPr>
        <w:t>r</w:t>
      </w:r>
      <w:r w:rsidR="00BC3D3E" w:rsidRPr="00DA1850">
        <w:rPr>
          <w:rFonts w:ascii="Arial" w:eastAsia="Arial" w:hAnsi="Arial" w:cs="Arial"/>
          <w:spacing w:val="-1"/>
        </w:rPr>
        <w:t>an</w:t>
      </w:r>
      <w:r w:rsidR="00BC3D3E" w:rsidRPr="00DA1850">
        <w:rPr>
          <w:rFonts w:ascii="Arial" w:eastAsia="Arial" w:hAnsi="Arial" w:cs="Arial"/>
        </w:rPr>
        <w:t>s</w:t>
      </w:r>
      <w:r w:rsidR="00BC3D3E" w:rsidRPr="00DA1850">
        <w:rPr>
          <w:rFonts w:ascii="Arial" w:eastAsia="Arial" w:hAnsi="Arial" w:cs="Arial"/>
          <w:spacing w:val="-1"/>
        </w:rPr>
        <w:t>po</w:t>
      </w:r>
      <w:r w:rsidR="00BC3D3E" w:rsidRPr="00DA1850">
        <w:rPr>
          <w:rFonts w:ascii="Arial" w:eastAsia="Arial" w:hAnsi="Arial" w:cs="Arial"/>
        </w:rPr>
        <w:t>r</w:t>
      </w:r>
      <w:r w:rsidR="00BC3D3E" w:rsidRPr="00DA1850">
        <w:rPr>
          <w:rFonts w:ascii="Arial" w:eastAsia="Arial" w:hAnsi="Arial" w:cs="Arial"/>
          <w:spacing w:val="1"/>
        </w:rPr>
        <w:t>t</w:t>
      </w:r>
      <w:r w:rsidR="00BC3D3E" w:rsidRPr="00DA1850">
        <w:rPr>
          <w:rFonts w:ascii="Arial" w:eastAsia="Arial" w:hAnsi="Arial" w:cs="Arial"/>
          <w:spacing w:val="-1"/>
        </w:rPr>
        <w:t>e púb</w:t>
      </w:r>
      <w:r w:rsidR="00BC3D3E" w:rsidRPr="00DA1850">
        <w:rPr>
          <w:rFonts w:ascii="Arial" w:eastAsia="Arial" w:hAnsi="Arial" w:cs="Arial"/>
          <w:spacing w:val="2"/>
        </w:rPr>
        <w:t>l</w:t>
      </w:r>
      <w:r w:rsidR="00BC3D3E" w:rsidRPr="00DA1850">
        <w:rPr>
          <w:rFonts w:ascii="Arial" w:eastAsia="Arial" w:hAnsi="Arial" w:cs="Arial"/>
          <w:spacing w:val="-1"/>
        </w:rPr>
        <w:t>i</w:t>
      </w:r>
      <w:r w:rsidR="00BC3D3E" w:rsidRPr="00DA1850">
        <w:rPr>
          <w:rFonts w:ascii="Arial" w:eastAsia="Arial" w:hAnsi="Arial" w:cs="Arial"/>
        </w:rPr>
        <w:t>co</w:t>
      </w:r>
      <w:r w:rsidR="00BC3D3E" w:rsidRPr="00DA1850">
        <w:rPr>
          <w:rFonts w:ascii="Arial" w:hAnsi="Arial" w:cs="Arial"/>
        </w:rPr>
        <w:t xml:space="preserve"> de pasajeros</w:t>
      </w:r>
      <w:r w:rsidR="00D37B60" w:rsidRPr="00DA1850">
        <w:rPr>
          <w:rFonts w:ascii="Arial" w:hAnsi="Arial" w:cs="Arial"/>
        </w:rPr>
        <w:t xml:space="preserve"> y cosas acorde</w:t>
      </w:r>
      <w:r w:rsidR="00BC3D3E" w:rsidRPr="00DA1850">
        <w:rPr>
          <w:rFonts w:ascii="Arial" w:hAnsi="Arial" w:cs="Arial"/>
        </w:rPr>
        <w:t xml:space="preserve"> </w:t>
      </w:r>
      <w:r w:rsidR="00F358BF" w:rsidRPr="00DA1850">
        <w:rPr>
          <w:rFonts w:ascii="Arial" w:hAnsi="Arial" w:cs="Arial"/>
        </w:rPr>
        <w:t>a las necesidades actuales y futuras de desplazamiento; y establecer las facult</w:t>
      </w:r>
      <w:r w:rsidR="00C1655D" w:rsidRPr="00DA1850">
        <w:rPr>
          <w:rFonts w:ascii="Arial" w:hAnsi="Arial" w:cs="Arial"/>
        </w:rPr>
        <w:t>ades de las autoridades</w:t>
      </w:r>
      <w:r w:rsidR="00F358BF" w:rsidRPr="00DA1850">
        <w:rPr>
          <w:rFonts w:ascii="Arial" w:hAnsi="Arial" w:cs="Arial"/>
        </w:rPr>
        <w:t xml:space="preserve">. Asimismo, establecer las bases para la ordenación y regulación del tránsito de peatones, pasajeros y conductores de vehículos no motorizados y motorizados que hagan uso de las vías públicas </w:t>
      </w:r>
      <w:r w:rsidR="00CF6FC9" w:rsidRPr="00DA1850">
        <w:rPr>
          <w:rFonts w:ascii="Arial" w:hAnsi="Arial" w:cs="Arial"/>
        </w:rPr>
        <w:t xml:space="preserve">de competencia del Gobierno </w:t>
      </w:r>
      <w:r w:rsidR="00F358BF" w:rsidRPr="00DA1850">
        <w:rPr>
          <w:rFonts w:ascii="Arial" w:hAnsi="Arial" w:cs="Arial"/>
        </w:rPr>
        <w:t>del Estado.</w:t>
      </w:r>
    </w:p>
    <w:p w:rsidR="00F358BF" w:rsidRPr="00DA1850" w:rsidRDefault="00CF6FC9" w:rsidP="00DA1850">
      <w:pPr>
        <w:tabs>
          <w:tab w:val="left" w:pos="4554"/>
        </w:tabs>
        <w:spacing w:after="0" w:line="300" w:lineRule="auto"/>
        <w:jc w:val="both"/>
        <w:rPr>
          <w:rFonts w:ascii="Arial" w:hAnsi="Arial" w:cs="Arial"/>
        </w:rPr>
      </w:pPr>
      <w:r w:rsidRPr="00DA1850">
        <w:rPr>
          <w:rFonts w:ascii="Arial" w:hAnsi="Arial" w:cs="Arial"/>
        </w:rPr>
        <w:tab/>
      </w:r>
    </w:p>
    <w:p w:rsidR="00F358BF"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 </w:t>
      </w:r>
      <w:r w:rsidR="00F358BF" w:rsidRPr="00DA1850">
        <w:rPr>
          <w:rFonts w:ascii="Arial" w:hAnsi="Arial" w:cs="Arial"/>
        </w:rPr>
        <w:t>El derecho a la movilidad se entiende como el derecho de toda persona y de la colectividad a disponer de un sistema de desplazamientos de calidad</w:t>
      </w:r>
      <w:r w:rsidR="00F3129F" w:rsidRPr="00DA1850">
        <w:rPr>
          <w:rFonts w:ascii="Arial" w:hAnsi="Arial" w:cs="Arial"/>
        </w:rPr>
        <w:t>,</w:t>
      </w:r>
      <w:r w:rsidR="00F358BF" w:rsidRPr="00DA1850">
        <w:rPr>
          <w:rFonts w:ascii="Arial" w:hAnsi="Arial" w:cs="Arial"/>
        </w:rPr>
        <w:t xml:space="preserve"> accesible, continuo, eficiente, seguro, sustentable, suficiente y tecnológicamente innovador, que garantice su desplazamiento en condiciones de igualdad y equidad, y le permita satisfacer sus necesidades, contribuyendo así a su pleno desarrollo.</w:t>
      </w:r>
    </w:p>
    <w:p w:rsidR="00F358BF" w:rsidRPr="00DA1850" w:rsidRDefault="00F358BF" w:rsidP="00DA1850">
      <w:pPr>
        <w:spacing w:after="0" w:line="300" w:lineRule="auto"/>
        <w:jc w:val="both"/>
        <w:rPr>
          <w:rFonts w:ascii="Arial" w:hAnsi="Arial" w:cs="Arial"/>
        </w:rPr>
      </w:pPr>
    </w:p>
    <w:p w:rsidR="00F358BF" w:rsidRPr="00DA1850" w:rsidRDefault="00F358BF" w:rsidP="00DA1850">
      <w:pPr>
        <w:spacing w:after="0" w:line="300" w:lineRule="auto"/>
        <w:jc w:val="both"/>
        <w:rPr>
          <w:rFonts w:ascii="Arial" w:hAnsi="Arial" w:cs="Arial"/>
        </w:rPr>
      </w:pPr>
      <w:r w:rsidRPr="00DA1850">
        <w:rPr>
          <w:rFonts w:ascii="Arial" w:hAnsi="Arial" w:cs="Arial"/>
        </w:rPr>
        <w:t xml:space="preserve">Las autoridades, en el ámbito de sus competencias, deberán </w:t>
      </w:r>
      <w:r w:rsidR="003027E7" w:rsidRPr="00DA1850">
        <w:rPr>
          <w:rFonts w:ascii="Arial" w:hAnsi="Arial" w:cs="Arial"/>
        </w:rPr>
        <w:t>orientar</w:t>
      </w:r>
      <w:r w:rsidRPr="00DA1850">
        <w:rPr>
          <w:rFonts w:ascii="Arial" w:hAnsi="Arial" w:cs="Arial"/>
        </w:rPr>
        <w:t xml:space="preserve"> sus acciones a garantizar el ejercicio del derecho a la movilidad, atendiendo a los principios previstos en la presente Ley.</w:t>
      </w:r>
    </w:p>
    <w:p w:rsidR="00F358BF" w:rsidRPr="00DA1850" w:rsidRDefault="00F358BF" w:rsidP="00DA1850">
      <w:pPr>
        <w:spacing w:after="0" w:line="300" w:lineRule="auto"/>
        <w:jc w:val="both"/>
        <w:rPr>
          <w:rFonts w:ascii="Arial" w:hAnsi="Arial" w:cs="Arial"/>
        </w:rPr>
      </w:pPr>
    </w:p>
    <w:p w:rsidR="00F358BF"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 </w:t>
      </w:r>
      <w:r w:rsidR="00F358BF" w:rsidRPr="00DA1850">
        <w:rPr>
          <w:rFonts w:ascii="Arial" w:hAnsi="Arial" w:cs="Arial"/>
        </w:rPr>
        <w:t xml:space="preserve">El ejercicio del derecho a la movilidad individual o colectiva no podrá emplearse para interferir en el ejercicio de cualquier otro derecho conexo, para alterar el orden público o cuando se ponga a la sociedad en peligro. </w:t>
      </w:r>
    </w:p>
    <w:p w:rsidR="00D25E4B" w:rsidRPr="00DA1850" w:rsidRDefault="00D25E4B" w:rsidP="00DA1850">
      <w:pPr>
        <w:tabs>
          <w:tab w:val="left" w:pos="1560"/>
        </w:tabs>
        <w:spacing w:after="0" w:line="300" w:lineRule="auto"/>
        <w:jc w:val="both"/>
        <w:rPr>
          <w:rFonts w:ascii="Arial" w:hAnsi="Arial" w:cs="Arial"/>
        </w:rPr>
      </w:pPr>
    </w:p>
    <w:p w:rsidR="00F358BF"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 </w:t>
      </w:r>
      <w:r w:rsidR="00666257" w:rsidRPr="00DA1850">
        <w:rPr>
          <w:rFonts w:ascii="Arial" w:hAnsi="Arial" w:cs="Arial"/>
        </w:rPr>
        <w:t>La presente Ley tiene por finalidad:</w:t>
      </w:r>
    </w:p>
    <w:p w:rsidR="00F358BF" w:rsidRPr="00DA1850" w:rsidRDefault="00F358BF" w:rsidP="00DA1850">
      <w:pPr>
        <w:pStyle w:val="Prrafodelista"/>
        <w:spacing w:after="0" w:line="300" w:lineRule="auto"/>
        <w:ind w:left="0"/>
        <w:jc w:val="both"/>
        <w:rPr>
          <w:rFonts w:ascii="Arial" w:hAnsi="Arial" w:cs="Arial"/>
        </w:rPr>
      </w:pPr>
    </w:p>
    <w:p w:rsidR="00C57C3B" w:rsidRPr="00DA1850" w:rsidRDefault="00C57C3B" w:rsidP="000C123B">
      <w:pPr>
        <w:pStyle w:val="Prrafodelista"/>
        <w:numPr>
          <w:ilvl w:val="0"/>
          <w:numId w:val="40"/>
        </w:numPr>
        <w:tabs>
          <w:tab w:val="left" w:pos="567"/>
        </w:tabs>
        <w:spacing w:after="0" w:line="300" w:lineRule="auto"/>
        <w:ind w:left="567" w:right="76" w:hanging="283"/>
        <w:jc w:val="both"/>
        <w:rPr>
          <w:rFonts w:ascii="Arial" w:eastAsia="Arial" w:hAnsi="Arial" w:cs="Arial"/>
        </w:rPr>
      </w:pPr>
      <w:r w:rsidRPr="00DA1850">
        <w:rPr>
          <w:rFonts w:ascii="Arial" w:eastAsia="Arial" w:hAnsi="Arial" w:cs="Arial"/>
          <w:spacing w:val="-1"/>
        </w:rPr>
        <w:t>De</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spacing w:val="4"/>
        </w:rPr>
        <w:t>r</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2"/>
        </w:rPr>
        <w:t>n</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9"/>
        </w:rPr>
        <w:t xml:space="preserve"> </w:t>
      </w:r>
      <w:r w:rsidRPr="00DA1850">
        <w:rPr>
          <w:rFonts w:ascii="Arial" w:eastAsia="Arial" w:hAnsi="Arial" w:cs="Arial"/>
        </w:rPr>
        <w:t>c</w:t>
      </w:r>
      <w:r w:rsidRPr="00DA1850">
        <w:rPr>
          <w:rFonts w:ascii="Arial" w:eastAsia="Arial" w:hAnsi="Arial" w:cs="Arial"/>
          <w:spacing w:val="2"/>
        </w:rPr>
        <w:t>o</w:t>
      </w:r>
      <w:r w:rsidRPr="00DA1850">
        <w:rPr>
          <w:rFonts w:ascii="Arial" w:eastAsia="Arial" w:hAnsi="Arial" w:cs="Arial"/>
          <w:spacing w:val="-4"/>
        </w:rPr>
        <w:t>m</w:t>
      </w:r>
      <w:r w:rsidRPr="00DA1850">
        <w:rPr>
          <w:rFonts w:ascii="Arial" w:eastAsia="Arial" w:hAnsi="Arial" w:cs="Arial"/>
        </w:rPr>
        <w:t>o</w:t>
      </w:r>
      <w:r w:rsidRPr="00DA1850">
        <w:rPr>
          <w:rFonts w:ascii="Arial" w:eastAsia="Arial" w:hAnsi="Arial" w:cs="Arial"/>
          <w:spacing w:val="-12"/>
        </w:rPr>
        <w:t xml:space="preserve"> </w:t>
      </w:r>
      <w:r w:rsidRPr="00DA1850">
        <w:rPr>
          <w:rFonts w:ascii="Arial" w:eastAsia="Arial" w:hAnsi="Arial" w:cs="Arial"/>
        </w:rPr>
        <w:t>s</w:t>
      </w:r>
      <w:r w:rsidRPr="00DA1850">
        <w:rPr>
          <w:rFonts w:ascii="Arial" w:eastAsia="Arial" w:hAnsi="Arial" w:cs="Arial"/>
          <w:spacing w:val="-1"/>
        </w:rPr>
        <w:t>u</w:t>
      </w:r>
      <w:r w:rsidRPr="00DA1850">
        <w:rPr>
          <w:rFonts w:ascii="Arial" w:eastAsia="Arial" w:hAnsi="Arial" w:cs="Arial"/>
          <w:spacing w:val="2"/>
        </w:rPr>
        <w:t>j</w:t>
      </w:r>
      <w:r w:rsidRPr="00DA1850">
        <w:rPr>
          <w:rFonts w:ascii="Arial" w:eastAsia="Arial" w:hAnsi="Arial" w:cs="Arial"/>
          <w:spacing w:val="-1"/>
        </w:rPr>
        <w:t>e</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11"/>
        </w:rPr>
        <w:t xml:space="preserve"> </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4"/>
        </w:rPr>
        <w:t>v</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11"/>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12"/>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ili</w:t>
      </w:r>
      <w:r w:rsidRPr="00DA1850">
        <w:rPr>
          <w:rFonts w:ascii="Arial" w:eastAsia="Arial" w:hAnsi="Arial" w:cs="Arial"/>
          <w:spacing w:val="2"/>
        </w:rPr>
        <w:t>d</w:t>
      </w:r>
      <w:r w:rsidRPr="00DA1850">
        <w:rPr>
          <w:rFonts w:ascii="Arial" w:eastAsia="Arial" w:hAnsi="Arial" w:cs="Arial"/>
          <w:spacing w:val="-1"/>
        </w:rPr>
        <w:t>ad</w:t>
      </w:r>
      <w:r w:rsidR="00CF6FC9" w:rsidRPr="00DA1850">
        <w:rPr>
          <w:rFonts w:ascii="Arial" w:eastAsia="Arial" w:hAnsi="Arial" w:cs="Arial"/>
        </w:rPr>
        <w:t xml:space="preserve"> a</w:t>
      </w:r>
      <w:r w:rsidRPr="00DA1850">
        <w:rPr>
          <w:rFonts w:ascii="Arial" w:eastAsia="Arial" w:hAnsi="Arial" w:cs="Arial"/>
          <w:spacing w:val="-10"/>
        </w:rPr>
        <w:t xml:space="preserve"> </w:t>
      </w:r>
      <w:r w:rsidRPr="00DA1850">
        <w:rPr>
          <w:rFonts w:ascii="Arial" w:eastAsia="Arial" w:hAnsi="Arial" w:cs="Arial"/>
          <w:spacing w:val="-1"/>
        </w:rPr>
        <w:t>la</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spacing w:val="-1"/>
        </w:rPr>
        <w:t>pe</w:t>
      </w:r>
      <w:r w:rsidRPr="00DA1850">
        <w:rPr>
          <w:rFonts w:ascii="Arial" w:eastAsia="Arial" w:hAnsi="Arial" w:cs="Arial"/>
        </w:rPr>
        <w:t>rs</w:t>
      </w:r>
      <w:r w:rsidRPr="00DA1850">
        <w:rPr>
          <w:rFonts w:ascii="Arial" w:eastAsia="Arial" w:hAnsi="Arial" w:cs="Arial"/>
          <w:spacing w:val="2"/>
        </w:rPr>
        <w:t>o</w:t>
      </w:r>
      <w:r w:rsidRPr="00DA1850">
        <w:rPr>
          <w:rFonts w:ascii="Arial" w:eastAsia="Arial" w:hAnsi="Arial" w:cs="Arial"/>
          <w:spacing w:val="-1"/>
        </w:rPr>
        <w:t>na</w:t>
      </w:r>
      <w:r w:rsidRPr="00DA1850">
        <w:rPr>
          <w:rFonts w:ascii="Arial" w:eastAsia="Arial" w:hAnsi="Arial" w:cs="Arial"/>
        </w:rPr>
        <w:t>s</w:t>
      </w:r>
      <w:r w:rsidRPr="00DA1850">
        <w:rPr>
          <w:rFonts w:ascii="Arial" w:eastAsia="Arial" w:hAnsi="Arial" w:cs="Arial"/>
          <w:spacing w:val="-11"/>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spacing w:val="-1"/>
        </w:rPr>
        <w:t>di</w:t>
      </w:r>
      <w:r w:rsidRPr="00DA1850">
        <w:rPr>
          <w:rFonts w:ascii="Arial" w:eastAsia="Arial" w:hAnsi="Arial" w:cs="Arial"/>
        </w:rPr>
        <w:t>sc</w:t>
      </w:r>
      <w:r w:rsidRPr="00DA1850">
        <w:rPr>
          <w:rFonts w:ascii="Arial" w:eastAsia="Arial" w:hAnsi="Arial" w:cs="Arial"/>
          <w:spacing w:val="2"/>
        </w:rPr>
        <w:t>a</w:t>
      </w:r>
      <w:r w:rsidRPr="00DA1850">
        <w:rPr>
          <w:rFonts w:ascii="Arial" w:eastAsia="Arial" w:hAnsi="Arial" w:cs="Arial"/>
          <w:spacing w:val="-1"/>
        </w:rPr>
        <w:t>pa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dad</w:t>
      </w:r>
      <w:r w:rsidRPr="00DA1850">
        <w:rPr>
          <w:rFonts w:ascii="Arial" w:eastAsia="Arial" w:hAnsi="Arial" w:cs="Arial"/>
        </w:rPr>
        <w:t>,</w:t>
      </w:r>
      <w:r w:rsidRPr="00DA1850">
        <w:rPr>
          <w:rFonts w:ascii="Arial" w:eastAsia="Arial" w:hAnsi="Arial" w:cs="Arial"/>
          <w:spacing w:val="-10"/>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11"/>
        </w:rPr>
        <w:t xml:space="preserve"> </w:t>
      </w:r>
      <w:r w:rsidRPr="00DA1850">
        <w:rPr>
          <w:rFonts w:ascii="Arial" w:eastAsia="Arial" w:hAnsi="Arial" w:cs="Arial"/>
          <w:spacing w:val="2"/>
        </w:rPr>
        <w:t>p</w:t>
      </w:r>
      <w:r w:rsidRPr="00DA1850">
        <w:rPr>
          <w:rFonts w:ascii="Arial" w:eastAsia="Arial" w:hAnsi="Arial" w:cs="Arial"/>
          <w:spacing w:val="-1"/>
        </w:rPr>
        <w:t>ea</w:t>
      </w:r>
      <w:r w:rsidRPr="00DA1850">
        <w:rPr>
          <w:rFonts w:ascii="Arial" w:eastAsia="Arial" w:hAnsi="Arial" w:cs="Arial"/>
          <w:spacing w:val="1"/>
        </w:rPr>
        <w:t>t</w:t>
      </w:r>
      <w:r w:rsidRPr="00DA1850">
        <w:rPr>
          <w:rFonts w:ascii="Arial" w:eastAsia="Arial" w:hAnsi="Arial" w:cs="Arial"/>
          <w:spacing w:val="2"/>
        </w:rPr>
        <w:t>o</w:t>
      </w:r>
      <w:r w:rsidRPr="00DA1850">
        <w:rPr>
          <w:rFonts w:ascii="Arial" w:eastAsia="Arial" w:hAnsi="Arial" w:cs="Arial"/>
          <w:spacing w:val="-1"/>
        </w:rPr>
        <w:t>ne</w:t>
      </w:r>
      <w:r w:rsidRPr="00DA1850">
        <w:rPr>
          <w:rFonts w:ascii="Arial" w:eastAsia="Arial" w:hAnsi="Arial" w:cs="Arial"/>
        </w:rPr>
        <w:t xml:space="preserve">s,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li</w:t>
      </w:r>
      <w:r w:rsidRPr="00DA1850">
        <w:rPr>
          <w:rFonts w:ascii="Arial" w:eastAsia="Arial" w:hAnsi="Arial" w:cs="Arial"/>
        </w:rPr>
        <w:t>s</w:t>
      </w:r>
      <w:r w:rsidRPr="00DA1850">
        <w:rPr>
          <w:rFonts w:ascii="Arial" w:eastAsia="Arial" w:hAnsi="Arial" w:cs="Arial"/>
          <w:spacing w:val="5"/>
        </w:rPr>
        <w:t>t</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3"/>
        </w:rPr>
        <w:t xml:space="preserve"> </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1"/>
        </w:rPr>
        <w:t>ua</w:t>
      </w:r>
      <w:r w:rsidRPr="00DA1850">
        <w:rPr>
          <w:rFonts w:ascii="Arial" w:eastAsia="Arial" w:hAnsi="Arial" w:cs="Arial"/>
        </w:rPr>
        <w:t>r</w:t>
      </w:r>
      <w:r w:rsidRPr="00DA1850">
        <w:rPr>
          <w:rFonts w:ascii="Arial" w:eastAsia="Arial" w:hAnsi="Arial" w:cs="Arial"/>
          <w:spacing w:val="3"/>
        </w:rPr>
        <w:t>i</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2"/>
        </w:rPr>
        <w:t>l</w:t>
      </w:r>
      <w:r w:rsidRPr="00DA1850">
        <w:rPr>
          <w:rFonts w:ascii="Arial" w:eastAsia="Arial" w:hAnsi="Arial" w:cs="Arial"/>
        </w:rPr>
        <w:t>a</w:t>
      </w:r>
      <w:r w:rsidRPr="00DA1850">
        <w:rPr>
          <w:rFonts w:ascii="Arial" w:eastAsia="Arial" w:hAnsi="Arial" w:cs="Arial"/>
          <w:spacing w:val="4"/>
        </w:rPr>
        <w:t xml:space="preserve">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il</w:t>
      </w:r>
      <w:r w:rsidRPr="00DA1850">
        <w:rPr>
          <w:rFonts w:ascii="Arial" w:eastAsia="Arial" w:hAnsi="Arial" w:cs="Arial"/>
          <w:spacing w:val="2"/>
        </w:rPr>
        <w:t>i</w:t>
      </w:r>
      <w:r w:rsidRPr="00DA1850">
        <w:rPr>
          <w:rFonts w:ascii="Arial" w:eastAsia="Arial" w:hAnsi="Arial" w:cs="Arial"/>
          <w:spacing w:val="-1"/>
        </w:rPr>
        <w:t>da</w:t>
      </w:r>
      <w:r w:rsidRPr="00DA1850">
        <w:rPr>
          <w:rFonts w:ascii="Arial" w:eastAsia="Arial" w:hAnsi="Arial" w:cs="Arial"/>
        </w:rPr>
        <w:t xml:space="preserve">d </w:t>
      </w:r>
      <w:r w:rsidRPr="00DA1850">
        <w:rPr>
          <w:rFonts w:ascii="Arial" w:eastAsia="Arial" w:hAnsi="Arial" w:cs="Arial"/>
          <w:spacing w:val="2"/>
        </w:rPr>
        <w:t>n</w:t>
      </w:r>
      <w:r w:rsidRPr="00DA1850">
        <w:rPr>
          <w:rFonts w:ascii="Arial" w:eastAsia="Arial" w:hAnsi="Arial" w:cs="Arial"/>
        </w:rPr>
        <w:t>o m</w:t>
      </w:r>
      <w:r w:rsidRPr="00DA1850">
        <w:rPr>
          <w:rFonts w:ascii="Arial" w:eastAsia="Arial" w:hAnsi="Arial" w:cs="Arial"/>
          <w:spacing w:val="-1"/>
        </w:rPr>
        <w:t>o</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3"/>
        </w:rPr>
        <w:t>i</w:t>
      </w:r>
      <w:r w:rsidRPr="00DA1850">
        <w:rPr>
          <w:rFonts w:ascii="Arial" w:eastAsia="Arial" w:hAnsi="Arial" w:cs="Arial"/>
        </w:rPr>
        <w:t>z</w:t>
      </w:r>
      <w:r w:rsidRPr="00DA1850">
        <w:rPr>
          <w:rFonts w:ascii="Arial" w:eastAsia="Arial" w:hAnsi="Arial" w:cs="Arial"/>
          <w:spacing w:val="-1"/>
        </w:rPr>
        <w:t>ada</w:t>
      </w:r>
      <w:r w:rsidRPr="00DA1850">
        <w:rPr>
          <w:rFonts w:ascii="Arial" w:eastAsia="Arial" w:hAnsi="Arial" w:cs="Arial"/>
        </w:rPr>
        <w:t>,</w:t>
      </w:r>
      <w:r w:rsidRPr="00DA1850">
        <w:rPr>
          <w:rFonts w:ascii="Arial" w:eastAsia="Arial" w:hAnsi="Arial" w:cs="Arial"/>
          <w:spacing w:val="3"/>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rPr>
        <w:t>m</w:t>
      </w:r>
      <w:r w:rsidRPr="00DA1850">
        <w:rPr>
          <w:rFonts w:ascii="Arial" w:eastAsia="Arial" w:hAnsi="Arial" w:cs="Arial"/>
          <w:spacing w:val="-1"/>
        </w:rPr>
        <w:t>o</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2"/>
        </w:rPr>
        <w:t>l</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3"/>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1"/>
        </w:rPr>
        <w:t>ua</w:t>
      </w:r>
      <w:r w:rsidRPr="00DA1850">
        <w:rPr>
          <w:rFonts w:ascii="Arial" w:eastAsia="Arial" w:hAnsi="Arial" w:cs="Arial"/>
          <w:spacing w:val="4"/>
        </w:rPr>
        <w:t>r</w:t>
      </w:r>
      <w:r w:rsidRPr="00DA1850">
        <w:rPr>
          <w:rFonts w:ascii="Arial" w:eastAsia="Arial" w:hAnsi="Arial" w:cs="Arial"/>
          <w:spacing w:val="-1"/>
        </w:rPr>
        <w:t>io</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rPr>
        <w:t>y c</w:t>
      </w:r>
      <w:r w:rsidRPr="00DA1850">
        <w:rPr>
          <w:rFonts w:ascii="Arial" w:eastAsia="Arial" w:hAnsi="Arial" w:cs="Arial"/>
          <w:spacing w:val="-1"/>
        </w:rPr>
        <w:t>ondu</w:t>
      </w:r>
      <w:r w:rsidRPr="00DA1850">
        <w:rPr>
          <w:rFonts w:ascii="Arial" w:eastAsia="Arial" w:hAnsi="Arial" w:cs="Arial"/>
        </w:rPr>
        <w:t>c</w:t>
      </w:r>
      <w:r w:rsidRPr="00DA1850">
        <w:rPr>
          <w:rFonts w:ascii="Arial" w:eastAsia="Arial" w:hAnsi="Arial" w:cs="Arial"/>
          <w:spacing w:val="5"/>
        </w:rPr>
        <w:t>t</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spacing w:val="-1"/>
        </w:rPr>
        <w:t>de</w:t>
      </w:r>
      <w:r w:rsidRPr="00DA1850">
        <w:rPr>
          <w:rFonts w:ascii="Arial" w:eastAsia="Arial" w:hAnsi="Arial" w:cs="Arial"/>
        </w:rPr>
        <w:t>l</w:t>
      </w:r>
      <w:r w:rsidRPr="00DA1850">
        <w:rPr>
          <w:rFonts w:ascii="Arial" w:eastAsia="Arial" w:hAnsi="Arial" w:cs="Arial"/>
          <w:spacing w:val="4"/>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o</w:t>
      </w:r>
      <w:r w:rsidRPr="00DA1850">
        <w:rPr>
          <w:rFonts w:ascii="Arial" w:eastAsia="Arial" w:hAnsi="Arial" w:cs="Arial"/>
          <w:spacing w:val="4"/>
        </w:rPr>
        <w:t xml:space="preserve"> </w:t>
      </w:r>
      <w:r w:rsidR="00CC2072" w:rsidRPr="00DA1850">
        <w:rPr>
          <w:rFonts w:ascii="Arial" w:eastAsia="Arial" w:hAnsi="Arial" w:cs="Arial"/>
          <w:spacing w:val="-1"/>
        </w:rPr>
        <w:t>d</w:t>
      </w:r>
      <w:r w:rsidR="00CC2072" w:rsidRPr="00DA1850">
        <w:rPr>
          <w:rFonts w:ascii="Arial" w:eastAsia="Arial" w:hAnsi="Arial" w:cs="Arial"/>
        </w:rPr>
        <w:t>e</w:t>
      </w:r>
      <w:r w:rsidR="00CC2072" w:rsidRPr="00DA1850">
        <w:rPr>
          <w:rFonts w:ascii="Arial" w:eastAsia="Arial" w:hAnsi="Arial" w:cs="Arial"/>
          <w:spacing w:val="4"/>
        </w:rPr>
        <w:t xml:space="preserve"> </w:t>
      </w:r>
      <w:r w:rsidR="00CC2072" w:rsidRPr="00DA1850">
        <w:rPr>
          <w:rFonts w:ascii="Arial" w:eastAsia="Arial" w:hAnsi="Arial" w:cs="Arial"/>
          <w:spacing w:val="1"/>
        </w:rPr>
        <w:t>t</w:t>
      </w:r>
      <w:r w:rsidR="00CC2072" w:rsidRPr="00DA1850">
        <w:rPr>
          <w:rFonts w:ascii="Arial" w:eastAsia="Arial" w:hAnsi="Arial" w:cs="Arial"/>
        </w:rPr>
        <w:t>r</w:t>
      </w:r>
      <w:r w:rsidR="00CC2072" w:rsidRPr="00DA1850">
        <w:rPr>
          <w:rFonts w:ascii="Arial" w:eastAsia="Arial" w:hAnsi="Arial" w:cs="Arial"/>
          <w:spacing w:val="-1"/>
        </w:rPr>
        <w:t>an</w:t>
      </w:r>
      <w:r w:rsidR="00CC2072" w:rsidRPr="00DA1850">
        <w:rPr>
          <w:rFonts w:ascii="Arial" w:eastAsia="Arial" w:hAnsi="Arial" w:cs="Arial"/>
        </w:rPr>
        <w:t>s</w:t>
      </w:r>
      <w:r w:rsidR="00CC2072" w:rsidRPr="00DA1850">
        <w:rPr>
          <w:rFonts w:ascii="Arial" w:eastAsia="Arial" w:hAnsi="Arial" w:cs="Arial"/>
          <w:spacing w:val="-1"/>
        </w:rPr>
        <w:t>po</w:t>
      </w:r>
      <w:r w:rsidR="00CC2072" w:rsidRPr="00DA1850">
        <w:rPr>
          <w:rFonts w:ascii="Arial" w:eastAsia="Arial" w:hAnsi="Arial" w:cs="Arial"/>
        </w:rPr>
        <w:t>r</w:t>
      </w:r>
      <w:r w:rsidR="00CC2072" w:rsidRPr="00DA1850">
        <w:rPr>
          <w:rFonts w:ascii="Arial" w:eastAsia="Arial" w:hAnsi="Arial" w:cs="Arial"/>
          <w:spacing w:val="1"/>
        </w:rPr>
        <w:t>t</w:t>
      </w:r>
      <w:r w:rsidR="00CC2072" w:rsidRPr="00DA1850">
        <w:rPr>
          <w:rFonts w:ascii="Arial" w:eastAsia="Arial" w:hAnsi="Arial" w:cs="Arial"/>
          <w:spacing w:val="-1"/>
        </w:rPr>
        <w:t xml:space="preserve">e </w:t>
      </w:r>
      <w:r w:rsidRPr="00DA1850">
        <w:rPr>
          <w:rFonts w:ascii="Arial" w:eastAsia="Arial" w:hAnsi="Arial" w:cs="Arial"/>
          <w:spacing w:val="-1"/>
        </w:rPr>
        <w:t>púb</w:t>
      </w:r>
      <w:r w:rsidRPr="00DA1850">
        <w:rPr>
          <w:rFonts w:ascii="Arial" w:eastAsia="Arial" w:hAnsi="Arial" w:cs="Arial"/>
          <w:spacing w:val="2"/>
        </w:rPr>
        <w:t>l</w:t>
      </w:r>
      <w:r w:rsidRPr="00DA1850">
        <w:rPr>
          <w:rFonts w:ascii="Arial" w:eastAsia="Arial" w:hAnsi="Arial" w:cs="Arial"/>
          <w:spacing w:val="-1"/>
        </w:rPr>
        <w:t>i</w:t>
      </w:r>
      <w:r w:rsidRPr="00DA1850">
        <w:rPr>
          <w:rFonts w:ascii="Arial" w:eastAsia="Arial" w:hAnsi="Arial" w:cs="Arial"/>
        </w:rPr>
        <w:t>co,</w:t>
      </w:r>
      <w:r w:rsidRPr="00DA1850">
        <w:rPr>
          <w:rFonts w:ascii="Arial" w:eastAsia="Arial" w:hAnsi="Arial" w:cs="Arial"/>
          <w:spacing w:val="6"/>
        </w:rPr>
        <w:t xml:space="preserve"> </w:t>
      </w:r>
      <w:r w:rsidRPr="00DA1850">
        <w:rPr>
          <w:rFonts w:ascii="Arial" w:eastAsia="Arial" w:hAnsi="Arial" w:cs="Arial"/>
          <w:spacing w:val="-1"/>
        </w:rPr>
        <w:t>e</w:t>
      </w:r>
      <w:r w:rsidRPr="00DA1850">
        <w:rPr>
          <w:rFonts w:ascii="Arial" w:eastAsia="Arial" w:hAnsi="Arial" w:cs="Arial"/>
        </w:rPr>
        <w:t>n</w:t>
      </w:r>
      <w:r w:rsidRPr="00DA1850">
        <w:rPr>
          <w:rFonts w:ascii="Arial" w:eastAsia="Arial" w:hAnsi="Arial" w:cs="Arial"/>
          <w:spacing w:val="4"/>
        </w:rPr>
        <w:t xml:space="preserve"> </w:t>
      </w:r>
      <w:r w:rsidRPr="00DA1850">
        <w:rPr>
          <w:rFonts w:ascii="Arial" w:eastAsia="Arial" w:hAnsi="Arial" w:cs="Arial"/>
        </w:rPr>
        <w:t>s</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spacing w:val="-1"/>
        </w:rPr>
        <w:t>di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in</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rPr>
        <w:t>m</w:t>
      </w:r>
      <w:r w:rsidRPr="00DA1850">
        <w:rPr>
          <w:rFonts w:ascii="Arial" w:eastAsia="Arial" w:hAnsi="Arial" w:cs="Arial"/>
          <w:spacing w:val="-1"/>
        </w:rPr>
        <w:t>od</w:t>
      </w:r>
      <w:r w:rsidRPr="00DA1850">
        <w:rPr>
          <w:rFonts w:ascii="Arial" w:eastAsia="Arial" w:hAnsi="Arial" w:cs="Arial"/>
          <w:spacing w:val="2"/>
        </w:rPr>
        <w:t>a</w:t>
      </w:r>
      <w:r w:rsidRPr="00DA1850">
        <w:rPr>
          <w:rFonts w:ascii="Arial" w:eastAsia="Arial" w:hAnsi="Arial" w:cs="Arial"/>
          <w:spacing w:val="-1"/>
        </w:rPr>
        <w:t>li</w:t>
      </w:r>
      <w:r w:rsidRPr="00DA1850">
        <w:rPr>
          <w:rFonts w:ascii="Arial" w:eastAsia="Arial" w:hAnsi="Arial" w:cs="Arial"/>
          <w:spacing w:val="2"/>
        </w:rPr>
        <w:t>d</w:t>
      </w:r>
      <w:r w:rsidRPr="00DA1850">
        <w:rPr>
          <w:rFonts w:ascii="Arial" w:eastAsia="Arial" w:hAnsi="Arial" w:cs="Arial"/>
          <w:spacing w:val="-1"/>
        </w:rPr>
        <w:t>ad</w:t>
      </w:r>
      <w:r w:rsidRPr="00DA1850">
        <w:rPr>
          <w:rFonts w:ascii="Arial" w:eastAsia="Arial" w:hAnsi="Arial" w:cs="Arial"/>
          <w:spacing w:val="2"/>
        </w:rPr>
        <w:t>e</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 xml:space="preserve">a </w:t>
      </w:r>
      <w:r w:rsidRPr="00DA1850">
        <w:rPr>
          <w:rFonts w:ascii="Arial" w:eastAsia="Arial" w:hAnsi="Arial" w:cs="Arial"/>
          <w:spacing w:val="-1"/>
        </w:rPr>
        <w:t>L</w:t>
      </w:r>
      <w:r w:rsidRPr="00DA1850">
        <w:rPr>
          <w:rFonts w:ascii="Arial" w:eastAsia="Arial" w:hAnsi="Arial" w:cs="Arial"/>
          <w:spacing w:val="2"/>
        </w:rPr>
        <w:t>e</w:t>
      </w:r>
      <w:r w:rsidRPr="00DA1850">
        <w:rPr>
          <w:rFonts w:ascii="Arial" w:eastAsia="Arial" w:hAnsi="Arial" w:cs="Arial"/>
          <w:spacing w:val="-4"/>
        </w:rPr>
        <w:t>y</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spacing w:val="-1"/>
        </w:rPr>
        <w:t>a</w:t>
      </w:r>
      <w:r w:rsidRPr="00DA1850">
        <w:rPr>
          <w:rFonts w:ascii="Arial" w:eastAsia="Arial" w:hAnsi="Arial" w:cs="Arial"/>
        </w:rPr>
        <w:t>sí</w:t>
      </w:r>
      <w:r w:rsidRPr="00DA1850">
        <w:rPr>
          <w:rFonts w:ascii="Arial" w:eastAsia="Arial" w:hAnsi="Arial" w:cs="Arial"/>
          <w:spacing w:val="2"/>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 xml:space="preserve">mo a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spacing w:val="2"/>
        </w:rPr>
        <w:t>n</w:t>
      </w:r>
      <w:r w:rsidRPr="00DA1850">
        <w:rPr>
          <w:rFonts w:ascii="Arial" w:eastAsia="Arial" w:hAnsi="Arial" w:cs="Arial"/>
          <w:spacing w:val="-1"/>
        </w:rPr>
        <w:t>du</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rPr>
        <w:t>y</w:t>
      </w:r>
      <w:r w:rsidRPr="00DA1850">
        <w:rPr>
          <w:rFonts w:ascii="Arial" w:eastAsia="Arial" w:hAnsi="Arial" w:cs="Arial"/>
          <w:spacing w:val="-3"/>
        </w:rPr>
        <w:t xml:space="preserve"> </w:t>
      </w:r>
      <w:r w:rsidRPr="00DA1850">
        <w:rPr>
          <w:rFonts w:ascii="Arial" w:eastAsia="Arial" w:hAnsi="Arial" w:cs="Arial"/>
          <w:spacing w:val="2"/>
        </w:rPr>
        <w:t>p</w:t>
      </w:r>
      <w:r w:rsidRPr="00DA1850">
        <w:rPr>
          <w:rFonts w:ascii="Arial" w:eastAsia="Arial" w:hAnsi="Arial" w:cs="Arial"/>
          <w:spacing w:val="-1"/>
        </w:rPr>
        <w:t>a</w:t>
      </w:r>
      <w:r w:rsidRPr="00DA1850">
        <w:rPr>
          <w:rFonts w:ascii="Arial" w:eastAsia="Arial" w:hAnsi="Arial" w:cs="Arial"/>
          <w:spacing w:val="4"/>
        </w:rPr>
        <w:t>s</w:t>
      </w:r>
      <w:r w:rsidRPr="00DA1850">
        <w:rPr>
          <w:rFonts w:ascii="Arial" w:eastAsia="Arial" w:hAnsi="Arial" w:cs="Arial"/>
          <w:spacing w:val="-1"/>
        </w:rPr>
        <w:t>aje</w:t>
      </w:r>
      <w:r w:rsidRPr="00DA1850">
        <w:rPr>
          <w:rFonts w:ascii="Arial" w:eastAsia="Arial" w:hAnsi="Arial" w:cs="Arial"/>
        </w:rPr>
        <w:t>r</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2"/>
        </w:rPr>
        <w:t>d</w:t>
      </w:r>
      <w:r w:rsidRPr="00DA1850">
        <w:rPr>
          <w:rFonts w:ascii="Arial" w:eastAsia="Arial" w:hAnsi="Arial" w:cs="Arial"/>
          <w:spacing w:val="-1"/>
        </w:rPr>
        <w:t>e</w:t>
      </w:r>
      <w:r w:rsidRPr="00DA1850">
        <w:rPr>
          <w:rFonts w:ascii="Arial" w:eastAsia="Arial" w:hAnsi="Arial" w:cs="Arial"/>
        </w:rPr>
        <w:t xml:space="preserve">l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spacing w:val="4"/>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rPr>
        <w:t xml:space="preserve">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i</w:t>
      </w:r>
      <w:r w:rsidRPr="00DA1850">
        <w:rPr>
          <w:rFonts w:ascii="Arial" w:eastAsia="Arial" w:hAnsi="Arial" w:cs="Arial"/>
          <w:spacing w:val="4"/>
        </w:rPr>
        <w:t>v</w:t>
      </w:r>
      <w:r w:rsidRPr="00DA1850">
        <w:rPr>
          <w:rFonts w:ascii="Arial" w:eastAsia="Arial" w:hAnsi="Arial" w:cs="Arial"/>
          <w:spacing w:val="-1"/>
        </w:rPr>
        <w:t>ado</w:t>
      </w:r>
      <w:r w:rsidRPr="00DA1850">
        <w:rPr>
          <w:rFonts w:ascii="Arial" w:eastAsia="Arial" w:hAnsi="Arial" w:cs="Arial"/>
        </w:rPr>
        <w:t>;</w:t>
      </w:r>
    </w:p>
    <w:p w:rsidR="00666257" w:rsidRPr="00DA1850" w:rsidRDefault="00666257" w:rsidP="00DA1850">
      <w:pPr>
        <w:pStyle w:val="Prrafodelista"/>
        <w:tabs>
          <w:tab w:val="left" w:pos="567"/>
        </w:tabs>
        <w:spacing w:after="0" w:line="300" w:lineRule="auto"/>
        <w:ind w:left="567" w:right="76" w:hanging="283"/>
        <w:jc w:val="both"/>
        <w:rPr>
          <w:rFonts w:ascii="Arial" w:eastAsia="Arial" w:hAnsi="Arial" w:cs="Arial"/>
        </w:rPr>
      </w:pPr>
    </w:p>
    <w:p w:rsidR="00C57C3B" w:rsidRPr="00DA1850" w:rsidRDefault="00C57C3B" w:rsidP="000C123B">
      <w:pPr>
        <w:pStyle w:val="Prrafodelista"/>
        <w:numPr>
          <w:ilvl w:val="0"/>
          <w:numId w:val="40"/>
        </w:numPr>
        <w:tabs>
          <w:tab w:val="left" w:pos="567"/>
        </w:tabs>
        <w:spacing w:after="0" w:line="300" w:lineRule="auto"/>
        <w:ind w:left="567" w:right="78" w:hanging="283"/>
        <w:jc w:val="both"/>
        <w:rPr>
          <w:rFonts w:ascii="Arial" w:eastAsia="Arial" w:hAnsi="Arial" w:cs="Arial"/>
        </w:rPr>
      </w:pPr>
      <w:r w:rsidRPr="00DA1850">
        <w:rPr>
          <w:rFonts w:ascii="Arial" w:eastAsia="Arial" w:hAnsi="Arial" w:cs="Arial"/>
        </w:rPr>
        <w:t>Es</w:t>
      </w:r>
      <w:r w:rsidRPr="00DA1850">
        <w:rPr>
          <w:rFonts w:ascii="Arial" w:eastAsia="Arial" w:hAnsi="Arial" w:cs="Arial"/>
          <w:spacing w:val="1"/>
        </w:rPr>
        <w:t>t</w:t>
      </w:r>
      <w:r w:rsidRPr="00DA1850">
        <w:rPr>
          <w:rFonts w:ascii="Arial" w:eastAsia="Arial" w:hAnsi="Arial" w:cs="Arial"/>
          <w:spacing w:val="-1"/>
        </w:rPr>
        <w:t>able</w:t>
      </w:r>
      <w:r w:rsidRPr="00DA1850">
        <w:rPr>
          <w:rFonts w:ascii="Arial" w:eastAsia="Arial" w:hAnsi="Arial" w:cs="Arial"/>
        </w:rPr>
        <w:t>c</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 xml:space="preserve"> </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ba</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2"/>
        </w:rPr>
        <w:t>p</w:t>
      </w:r>
      <w:r w:rsidRPr="00DA1850">
        <w:rPr>
          <w:rFonts w:ascii="Arial" w:eastAsia="Arial" w:hAnsi="Arial" w:cs="Arial"/>
          <w:spacing w:val="-1"/>
        </w:rPr>
        <w:t>a</w:t>
      </w:r>
      <w:r w:rsidRPr="00DA1850">
        <w:rPr>
          <w:rFonts w:ascii="Arial" w:eastAsia="Arial" w:hAnsi="Arial" w:cs="Arial"/>
        </w:rPr>
        <w:t>ra</w:t>
      </w:r>
      <w:r w:rsidRPr="00DA1850">
        <w:rPr>
          <w:rFonts w:ascii="Arial" w:eastAsia="Arial" w:hAnsi="Arial" w:cs="Arial"/>
          <w:spacing w:val="3"/>
        </w:rPr>
        <w:t xml:space="preserv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og</w:t>
      </w:r>
      <w:r w:rsidRPr="00DA1850">
        <w:rPr>
          <w:rFonts w:ascii="Arial" w:eastAsia="Arial" w:hAnsi="Arial" w:cs="Arial"/>
          <w:spacing w:val="4"/>
        </w:rPr>
        <w:t>r</w:t>
      </w:r>
      <w:r w:rsidRPr="00DA1850">
        <w:rPr>
          <w:rFonts w:ascii="Arial" w:eastAsia="Arial" w:hAnsi="Arial" w:cs="Arial"/>
          <w:spacing w:val="2"/>
        </w:rPr>
        <w:t>a</w:t>
      </w:r>
      <w:r w:rsidRPr="00DA1850">
        <w:rPr>
          <w:rFonts w:ascii="Arial" w:eastAsia="Arial" w:hAnsi="Arial" w:cs="Arial"/>
          <w:spacing w:val="-4"/>
        </w:rPr>
        <w:t>m</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9"/>
        </w:rPr>
        <w:t xml:space="preserve"> </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gan</w:t>
      </w:r>
      <w:r w:rsidRPr="00DA1850">
        <w:rPr>
          <w:rFonts w:ascii="Arial" w:eastAsia="Arial" w:hAnsi="Arial" w:cs="Arial"/>
          <w:spacing w:val="2"/>
        </w:rPr>
        <w:t>i</w:t>
      </w:r>
      <w:r w:rsidRPr="00DA1850">
        <w:rPr>
          <w:rFonts w:ascii="Arial" w:eastAsia="Arial" w:hAnsi="Arial" w:cs="Arial"/>
        </w:rPr>
        <w:t>z</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5"/>
        </w:rPr>
        <w:t xml:space="preserve"> </w:t>
      </w:r>
      <w:r w:rsidRPr="00DA1850">
        <w:rPr>
          <w:rFonts w:ascii="Arial" w:eastAsia="Arial" w:hAnsi="Arial" w:cs="Arial"/>
          <w:spacing w:val="-1"/>
        </w:rPr>
        <w:t>a</w:t>
      </w:r>
      <w:r w:rsidRPr="00DA1850">
        <w:rPr>
          <w:rFonts w:ascii="Arial" w:eastAsia="Arial" w:hAnsi="Arial" w:cs="Arial"/>
          <w:spacing w:val="2"/>
        </w:rPr>
        <w:t>d</w:t>
      </w:r>
      <w:r w:rsidRPr="00DA1850">
        <w:rPr>
          <w:rFonts w:ascii="Arial" w:eastAsia="Arial" w:hAnsi="Arial" w:cs="Arial"/>
          <w:spacing w:val="-4"/>
        </w:rPr>
        <w:t>m</w:t>
      </w:r>
      <w:r w:rsidRPr="00DA1850">
        <w:rPr>
          <w:rFonts w:ascii="Arial" w:eastAsia="Arial" w:hAnsi="Arial" w:cs="Arial"/>
          <w:spacing w:val="4"/>
        </w:rPr>
        <w:t>i</w:t>
      </w:r>
      <w:r w:rsidRPr="00DA1850">
        <w:rPr>
          <w:rFonts w:ascii="Arial" w:eastAsia="Arial" w:hAnsi="Arial" w:cs="Arial"/>
          <w:spacing w:val="2"/>
        </w:rPr>
        <w:t>n</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4"/>
        </w:rPr>
        <w:t xml:space="preserve"> </w:t>
      </w:r>
      <w:r w:rsidRPr="00DA1850">
        <w:rPr>
          <w:rFonts w:ascii="Arial" w:eastAsia="Arial" w:hAnsi="Arial" w:cs="Arial"/>
        </w:rPr>
        <w:t>y c</w:t>
      </w:r>
      <w:r w:rsidRPr="00DA1850">
        <w:rPr>
          <w:rFonts w:ascii="Arial" w:eastAsia="Arial" w:hAnsi="Arial" w:cs="Arial"/>
          <w:spacing w:val="-1"/>
        </w:rPr>
        <w:t>on</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2"/>
        </w:rPr>
        <w:t>o</w:t>
      </w:r>
      <w:r w:rsidRPr="00DA1850">
        <w:rPr>
          <w:rFonts w:ascii="Arial" w:eastAsia="Arial" w:hAnsi="Arial" w:cs="Arial"/>
          <w:spacing w:val="-1"/>
        </w:rPr>
        <w:t>la</w:t>
      </w:r>
      <w:r w:rsidRPr="00DA1850">
        <w:rPr>
          <w:rFonts w:ascii="Arial" w:eastAsia="Arial" w:hAnsi="Arial" w:cs="Arial"/>
        </w:rPr>
        <w:t>r</w:t>
      </w:r>
      <w:r w:rsidRPr="00DA1850">
        <w:rPr>
          <w:rFonts w:ascii="Arial" w:eastAsia="Arial" w:hAnsi="Arial" w:cs="Arial"/>
          <w:spacing w:val="4"/>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spacing w:val="2"/>
        </w:rPr>
        <w:t>i</w:t>
      </w:r>
      <w:r w:rsidRPr="00DA1850">
        <w:rPr>
          <w:rFonts w:ascii="Arial" w:eastAsia="Arial" w:hAnsi="Arial" w:cs="Arial"/>
          <w:spacing w:val="-1"/>
        </w:rPr>
        <w:t>n</w:t>
      </w:r>
      <w:r w:rsidRPr="00DA1850">
        <w:rPr>
          <w:rFonts w:ascii="Arial" w:eastAsia="Arial" w:hAnsi="Arial" w:cs="Arial"/>
          <w:spacing w:val="1"/>
        </w:rPr>
        <w:t>f</w:t>
      </w:r>
      <w:r w:rsidRPr="00DA1850">
        <w:rPr>
          <w:rFonts w:ascii="Arial" w:eastAsia="Arial" w:hAnsi="Arial" w:cs="Arial"/>
        </w:rPr>
        <w:t>r</w:t>
      </w:r>
      <w:r w:rsidRPr="00DA1850">
        <w:rPr>
          <w:rFonts w:ascii="Arial" w:eastAsia="Arial" w:hAnsi="Arial" w:cs="Arial"/>
          <w:spacing w:val="-1"/>
        </w:rPr>
        <w:t>ae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rPr>
        <w:t>ra</w:t>
      </w:r>
      <w:r w:rsidRPr="00DA1850">
        <w:rPr>
          <w:rFonts w:ascii="Arial" w:eastAsia="Arial" w:hAnsi="Arial" w:cs="Arial"/>
          <w:spacing w:val="3"/>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 xml:space="preserve">n </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ig</w:t>
      </w:r>
      <w:r w:rsidRPr="00DA1850">
        <w:rPr>
          <w:rFonts w:ascii="Arial" w:eastAsia="Arial" w:hAnsi="Arial" w:cs="Arial"/>
          <w:spacing w:val="2"/>
        </w:rPr>
        <w:t>e</w:t>
      </w:r>
      <w:r w:rsidRPr="00DA1850">
        <w:rPr>
          <w:rFonts w:ascii="Arial" w:eastAsia="Arial" w:hAnsi="Arial" w:cs="Arial"/>
        </w:rPr>
        <w:t>n</w:t>
      </w:r>
      <w:r w:rsidRPr="00DA1850">
        <w:rPr>
          <w:rFonts w:ascii="Arial" w:eastAsia="Arial" w:hAnsi="Arial" w:cs="Arial"/>
          <w:spacing w:val="2"/>
        </w:rPr>
        <w:t xml:space="preserve"> </w:t>
      </w:r>
      <w:r w:rsidRPr="00DA1850">
        <w:rPr>
          <w:rFonts w:ascii="Arial" w:eastAsia="Arial" w:hAnsi="Arial" w:cs="Arial"/>
        </w:rPr>
        <w:t xml:space="preserve">y </w:t>
      </w:r>
      <w:r w:rsidRPr="00DA1850">
        <w:rPr>
          <w:rFonts w:ascii="Arial" w:eastAsia="Arial" w:hAnsi="Arial" w:cs="Arial"/>
          <w:spacing w:val="-1"/>
        </w:rPr>
        <w:t>de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2"/>
        </w:rPr>
        <w:t>i</w:t>
      </w:r>
      <w:r w:rsidRPr="00DA1850">
        <w:rPr>
          <w:rFonts w:ascii="Arial" w:eastAsia="Arial" w:hAnsi="Arial" w:cs="Arial"/>
          <w:spacing w:val="-1"/>
        </w:rPr>
        <w:t>n</w:t>
      </w:r>
      <w:r w:rsidRPr="00DA1850">
        <w:rPr>
          <w:rFonts w:ascii="Arial" w:eastAsia="Arial" w:hAnsi="Arial" w:cs="Arial"/>
        </w:rPr>
        <w:t>o</w:t>
      </w:r>
      <w:r w:rsidRPr="00DA1850">
        <w:rPr>
          <w:rFonts w:ascii="Arial" w:eastAsia="Arial" w:hAnsi="Arial" w:cs="Arial"/>
          <w:spacing w:val="2"/>
        </w:rPr>
        <w:t xml:space="preserve"> </w:t>
      </w:r>
      <w:r w:rsidRPr="00DA1850">
        <w:rPr>
          <w:rFonts w:ascii="Arial" w:eastAsia="Arial" w:hAnsi="Arial" w:cs="Arial"/>
          <w:spacing w:val="-1"/>
        </w:rPr>
        <w:t>pa</w:t>
      </w:r>
      <w:r w:rsidRPr="00DA1850">
        <w:rPr>
          <w:rFonts w:ascii="Arial" w:eastAsia="Arial" w:hAnsi="Arial" w:cs="Arial"/>
          <w:spacing w:val="4"/>
        </w:rPr>
        <w:t>r</w:t>
      </w:r>
      <w:r w:rsidRPr="00DA1850">
        <w:rPr>
          <w:rFonts w:ascii="Arial" w:eastAsia="Arial" w:hAnsi="Arial" w:cs="Arial"/>
        </w:rPr>
        <w:t>a</w:t>
      </w:r>
      <w:r w:rsidRPr="00DA1850">
        <w:rPr>
          <w:rFonts w:ascii="Arial" w:eastAsia="Arial" w:hAnsi="Arial" w:cs="Arial"/>
          <w:spacing w:val="2"/>
        </w:rPr>
        <w:t xml:space="preserve"> </w:t>
      </w:r>
      <w:r w:rsidRPr="00DA1850">
        <w:rPr>
          <w:rFonts w:ascii="Arial" w:eastAsia="Arial" w:hAnsi="Arial" w:cs="Arial"/>
          <w:spacing w:val="-1"/>
        </w:rPr>
        <w:t>la</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pe</w:t>
      </w:r>
      <w:r w:rsidRPr="00DA1850">
        <w:rPr>
          <w:rFonts w:ascii="Arial" w:eastAsia="Arial" w:hAnsi="Arial" w:cs="Arial"/>
        </w:rPr>
        <w:t>rs</w:t>
      </w:r>
      <w:r w:rsidRPr="00DA1850">
        <w:rPr>
          <w:rFonts w:ascii="Arial" w:eastAsia="Arial" w:hAnsi="Arial" w:cs="Arial"/>
          <w:spacing w:val="2"/>
        </w:rPr>
        <w:t>o</w:t>
      </w:r>
      <w:r w:rsidRPr="00DA1850">
        <w:rPr>
          <w:rFonts w:ascii="Arial" w:eastAsia="Arial" w:hAnsi="Arial" w:cs="Arial"/>
          <w:spacing w:val="-1"/>
        </w:rPr>
        <w:t>na</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n</w:t>
      </w:r>
      <w:r w:rsidRPr="00DA1850">
        <w:rPr>
          <w:rFonts w:ascii="Arial" w:eastAsia="Arial" w:hAnsi="Arial" w:cs="Arial"/>
          <w:spacing w:val="2"/>
        </w:rPr>
        <w:t xml:space="preserve"> </w:t>
      </w:r>
      <w:r w:rsidRPr="00DA1850">
        <w:rPr>
          <w:rFonts w:ascii="Arial" w:eastAsia="Arial" w:hAnsi="Arial" w:cs="Arial"/>
          <w:spacing w:val="-1"/>
        </w:rPr>
        <w:t>di</w:t>
      </w:r>
      <w:r w:rsidRPr="00DA1850">
        <w:rPr>
          <w:rFonts w:ascii="Arial" w:eastAsia="Arial" w:hAnsi="Arial" w:cs="Arial"/>
        </w:rPr>
        <w:t>sc</w:t>
      </w:r>
      <w:r w:rsidRPr="00DA1850">
        <w:rPr>
          <w:rFonts w:ascii="Arial" w:eastAsia="Arial" w:hAnsi="Arial" w:cs="Arial"/>
          <w:spacing w:val="2"/>
        </w:rPr>
        <w:t>a</w:t>
      </w:r>
      <w:r w:rsidRPr="00DA1850">
        <w:rPr>
          <w:rFonts w:ascii="Arial" w:eastAsia="Arial" w:hAnsi="Arial" w:cs="Arial"/>
          <w:spacing w:val="-1"/>
        </w:rPr>
        <w:t>pa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dad</w:t>
      </w:r>
      <w:r w:rsidRPr="00DA1850">
        <w:rPr>
          <w:rFonts w:ascii="Arial" w:eastAsia="Arial" w:hAnsi="Arial" w:cs="Arial"/>
        </w:rPr>
        <w:t>,</w:t>
      </w:r>
      <w:r w:rsidRPr="00DA1850">
        <w:rPr>
          <w:rFonts w:ascii="Arial" w:eastAsia="Arial" w:hAnsi="Arial" w:cs="Arial"/>
          <w:spacing w:val="5"/>
        </w:rPr>
        <w:t xml:space="preserve"> </w:t>
      </w:r>
      <w:r w:rsidRPr="00DA1850">
        <w:rPr>
          <w:rFonts w:ascii="Arial" w:eastAsia="Arial" w:hAnsi="Arial" w:cs="Arial"/>
          <w:spacing w:val="-1"/>
        </w:rPr>
        <w:t>p</w:t>
      </w:r>
      <w:r w:rsidRPr="00DA1850">
        <w:rPr>
          <w:rFonts w:ascii="Arial" w:eastAsia="Arial" w:hAnsi="Arial" w:cs="Arial"/>
          <w:spacing w:val="2"/>
        </w:rPr>
        <w:t>e</w:t>
      </w:r>
      <w:r w:rsidRPr="00DA1850">
        <w:rPr>
          <w:rFonts w:ascii="Arial" w:eastAsia="Arial" w:hAnsi="Arial" w:cs="Arial"/>
          <w:spacing w:val="-1"/>
        </w:rPr>
        <w:t>a</w:t>
      </w:r>
      <w:r w:rsidRPr="00DA1850">
        <w:rPr>
          <w:rFonts w:ascii="Arial" w:eastAsia="Arial" w:hAnsi="Arial" w:cs="Arial"/>
          <w:spacing w:val="1"/>
        </w:rPr>
        <w:t>t</w:t>
      </w:r>
      <w:r w:rsidRPr="00DA1850">
        <w:rPr>
          <w:rFonts w:ascii="Arial" w:eastAsia="Arial" w:hAnsi="Arial" w:cs="Arial"/>
          <w:spacing w:val="-1"/>
        </w:rPr>
        <w:t>one</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rPr>
        <w:t>m</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ili</w:t>
      </w:r>
      <w:r w:rsidRPr="00DA1850">
        <w:rPr>
          <w:rFonts w:ascii="Arial" w:eastAsia="Arial" w:hAnsi="Arial" w:cs="Arial"/>
          <w:spacing w:val="2"/>
        </w:rPr>
        <w:t>da</w:t>
      </w:r>
      <w:r w:rsidRPr="00DA1850">
        <w:rPr>
          <w:rFonts w:ascii="Arial" w:eastAsia="Arial" w:hAnsi="Arial" w:cs="Arial"/>
        </w:rPr>
        <w:t>d</w:t>
      </w:r>
      <w:r w:rsidRPr="00DA1850">
        <w:rPr>
          <w:rFonts w:ascii="Arial" w:eastAsia="Arial" w:hAnsi="Arial" w:cs="Arial"/>
          <w:spacing w:val="2"/>
        </w:rPr>
        <w:t xml:space="preserve"> </w:t>
      </w:r>
      <w:r w:rsidRPr="00DA1850">
        <w:rPr>
          <w:rFonts w:ascii="Arial" w:eastAsia="Arial" w:hAnsi="Arial" w:cs="Arial"/>
          <w:spacing w:val="-1"/>
        </w:rPr>
        <w:t>n</w:t>
      </w:r>
      <w:r w:rsidRPr="00DA1850">
        <w:rPr>
          <w:rFonts w:ascii="Arial" w:eastAsia="Arial" w:hAnsi="Arial" w:cs="Arial"/>
        </w:rPr>
        <w:t>o</w:t>
      </w:r>
      <w:r w:rsidRPr="00DA1850">
        <w:rPr>
          <w:rFonts w:ascii="Arial" w:eastAsia="Arial" w:hAnsi="Arial" w:cs="Arial"/>
          <w:spacing w:val="2"/>
        </w:rPr>
        <w:t xml:space="preserve">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spacing w:val="4"/>
        </w:rPr>
        <w:t>r</w:t>
      </w:r>
      <w:r w:rsidRPr="00DA1850">
        <w:rPr>
          <w:rFonts w:ascii="Arial" w:eastAsia="Arial" w:hAnsi="Arial" w:cs="Arial"/>
          <w:spacing w:val="2"/>
        </w:rPr>
        <w:t>i</w:t>
      </w:r>
      <w:r w:rsidRPr="00DA1850">
        <w:rPr>
          <w:rFonts w:ascii="Arial" w:eastAsia="Arial" w:hAnsi="Arial" w:cs="Arial"/>
          <w:spacing w:val="-4"/>
        </w:rPr>
        <w:t>z</w:t>
      </w:r>
      <w:r w:rsidRPr="00DA1850">
        <w:rPr>
          <w:rFonts w:ascii="Arial" w:eastAsia="Arial" w:hAnsi="Arial" w:cs="Arial"/>
          <w:spacing w:val="-1"/>
        </w:rPr>
        <w:t>a</w:t>
      </w:r>
      <w:r w:rsidRPr="00DA1850">
        <w:rPr>
          <w:rFonts w:ascii="Arial" w:eastAsia="Arial" w:hAnsi="Arial" w:cs="Arial"/>
          <w:spacing w:val="2"/>
        </w:rPr>
        <w:t>d</w:t>
      </w:r>
      <w:r w:rsidRPr="00DA1850">
        <w:rPr>
          <w:rFonts w:ascii="Arial" w:eastAsia="Arial" w:hAnsi="Arial" w:cs="Arial"/>
        </w:rPr>
        <w:t>a</w:t>
      </w:r>
      <w:r w:rsidRPr="00DA1850">
        <w:rPr>
          <w:rFonts w:ascii="Arial" w:eastAsia="Arial" w:hAnsi="Arial" w:cs="Arial"/>
          <w:spacing w:val="2"/>
        </w:rPr>
        <w:t xml:space="preserve"> </w:t>
      </w:r>
      <w:r w:rsidRPr="00DA1850">
        <w:rPr>
          <w:rFonts w:ascii="Arial" w:eastAsia="Arial" w:hAnsi="Arial" w:cs="Arial"/>
        </w:rPr>
        <w:t xml:space="preserve">y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2"/>
        </w:rPr>
        <w:t>p</w:t>
      </w:r>
      <w:r w:rsidRPr="00DA1850">
        <w:rPr>
          <w:rFonts w:ascii="Arial" w:eastAsia="Arial" w:hAnsi="Arial" w:cs="Arial"/>
          <w:spacing w:val="-1"/>
        </w:rPr>
        <w:t>úb</w:t>
      </w:r>
      <w:r w:rsidRPr="00DA1850">
        <w:rPr>
          <w:rFonts w:ascii="Arial" w:eastAsia="Arial" w:hAnsi="Arial" w:cs="Arial"/>
          <w:spacing w:val="2"/>
        </w:rPr>
        <w:t>l</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w:t>
      </w:r>
      <w:r w:rsidRPr="00DA1850">
        <w:rPr>
          <w:rFonts w:ascii="Arial" w:eastAsia="Arial" w:hAnsi="Arial" w:cs="Arial"/>
          <w:spacing w:val="-1"/>
        </w:rPr>
        <w:t xml:space="preserve"> in</w:t>
      </w:r>
      <w:r w:rsidRPr="00DA1850">
        <w:rPr>
          <w:rFonts w:ascii="Arial" w:eastAsia="Arial" w:hAnsi="Arial" w:cs="Arial"/>
          <w:spacing w:val="1"/>
        </w:rPr>
        <w:t>f</w:t>
      </w:r>
      <w:r w:rsidRPr="00DA1850">
        <w:rPr>
          <w:rFonts w:ascii="Arial" w:eastAsia="Arial" w:hAnsi="Arial" w:cs="Arial"/>
        </w:rPr>
        <w:t>r</w:t>
      </w:r>
      <w:r w:rsidRPr="00DA1850">
        <w:rPr>
          <w:rFonts w:ascii="Arial" w:eastAsia="Arial" w:hAnsi="Arial" w:cs="Arial"/>
          <w:spacing w:val="2"/>
        </w:rPr>
        <w:t>a</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rPr>
        <w:t>ra</w:t>
      </w:r>
      <w:r w:rsidRPr="00DA1850">
        <w:rPr>
          <w:rFonts w:ascii="Arial" w:eastAsia="Arial" w:hAnsi="Arial" w:cs="Arial"/>
          <w:spacing w:val="-4"/>
        </w:rPr>
        <w:t xml:space="preserve"> </w:t>
      </w:r>
      <w:r w:rsidRPr="00DA1850">
        <w:rPr>
          <w:rFonts w:ascii="Arial" w:eastAsia="Arial" w:hAnsi="Arial" w:cs="Arial"/>
          <w:spacing w:val="4"/>
        </w:rPr>
        <w:t>v</w:t>
      </w:r>
      <w:r w:rsidRPr="00DA1850">
        <w:rPr>
          <w:rFonts w:ascii="Arial" w:eastAsia="Arial" w:hAnsi="Arial" w:cs="Arial"/>
          <w:spacing w:val="-1"/>
        </w:rPr>
        <w:t>ial</w:t>
      </w:r>
      <w:r w:rsidRPr="00DA1850">
        <w:rPr>
          <w:rFonts w:ascii="Arial" w:eastAsia="Arial" w:hAnsi="Arial" w:cs="Arial"/>
        </w:rPr>
        <w:t>,</w:t>
      </w:r>
      <w:r w:rsidRPr="00DA1850">
        <w:rPr>
          <w:rFonts w:ascii="Arial" w:eastAsia="Arial" w:hAnsi="Arial" w:cs="Arial"/>
          <w:spacing w:val="3"/>
        </w:rPr>
        <w:t xml:space="preserve"> </w:t>
      </w:r>
      <w:r w:rsidRPr="00DA1850">
        <w:rPr>
          <w:rFonts w:ascii="Arial" w:eastAsia="Arial" w:hAnsi="Arial" w:cs="Arial"/>
          <w:spacing w:val="-1"/>
        </w:rPr>
        <w:t>in</w:t>
      </w:r>
      <w:r w:rsidRPr="00DA1850">
        <w:rPr>
          <w:rFonts w:ascii="Arial" w:eastAsia="Arial" w:hAnsi="Arial" w:cs="Arial"/>
          <w:spacing w:val="1"/>
        </w:rPr>
        <w:t>f</w:t>
      </w:r>
      <w:r w:rsidRPr="00DA1850">
        <w:rPr>
          <w:rFonts w:ascii="Arial" w:eastAsia="Arial" w:hAnsi="Arial" w:cs="Arial"/>
        </w:rPr>
        <w:t>r</w:t>
      </w:r>
      <w:r w:rsidRPr="00DA1850">
        <w:rPr>
          <w:rFonts w:ascii="Arial" w:eastAsia="Arial" w:hAnsi="Arial" w:cs="Arial"/>
          <w:spacing w:val="-1"/>
        </w:rPr>
        <w:t>ae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rPr>
        <w:t>ra</w:t>
      </w:r>
      <w:r w:rsidRPr="00DA1850">
        <w:rPr>
          <w:rFonts w:ascii="Arial" w:eastAsia="Arial" w:hAnsi="Arial" w:cs="Arial"/>
          <w:spacing w:val="-4"/>
        </w:rPr>
        <w:t xml:space="preserve"> </w:t>
      </w:r>
      <w:r w:rsidRPr="00DA1850">
        <w:rPr>
          <w:rFonts w:ascii="Arial" w:eastAsia="Arial" w:hAnsi="Arial" w:cs="Arial"/>
          <w:spacing w:val="4"/>
        </w:rPr>
        <w:t>c</w:t>
      </w:r>
      <w:r w:rsidRPr="00DA1850">
        <w:rPr>
          <w:rFonts w:ascii="Arial" w:eastAsia="Arial" w:hAnsi="Arial" w:cs="Arial"/>
          <w:spacing w:val="-1"/>
        </w:rPr>
        <w:t>a</w:t>
      </w:r>
      <w:r w:rsidRPr="00DA1850">
        <w:rPr>
          <w:rFonts w:ascii="Arial" w:eastAsia="Arial" w:hAnsi="Arial" w:cs="Arial"/>
        </w:rPr>
        <w:t>rr</w:t>
      </w:r>
      <w:r w:rsidRPr="00DA1850">
        <w:rPr>
          <w:rFonts w:ascii="Arial" w:eastAsia="Arial" w:hAnsi="Arial" w:cs="Arial"/>
          <w:spacing w:val="-1"/>
        </w:rPr>
        <w:t>e</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w:t>
      </w:r>
      <w:r w:rsidRPr="00DA1850">
        <w:rPr>
          <w:rFonts w:ascii="Arial" w:eastAsia="Arial" w:hAnsi="Arial" w:cs="Arial"/>
          <w:spacing w:val="-1"/>
        </w:rPr>
        <w:t xml:space="preserve"> </w:t>
      </w:r>
      <w:r w:rsidRPr="00DA1850">
        <w:rPr>
          <w:rFonts w:ascii="Arial" w:eastAsia="Arial" w:hAnsi="Arial" w:cs="Arial"/>
          <w:spacing w:val="2"/>
        </w:rPr>
        <w:t>e</w:t>
      </w:r>
      <w:r w:rsidRPr="00DA1850">
        <w:rPr>
          <w:rFonts w:ascii="Arial" w:eastAsia="Arial" w:hAnsi="Arial" w:cs="Arial"/>
        </w:rPr>
        <w:t>l</w:t>
      </w:r>
      <w:r w:rsidRPr="00DA1850">
        <w:rPr>
          <w:rFonts w:ascii="Arial" w:eastAsia="Arial" w:hAnsi="Arial" w:cs="Arial"/>
          <w:spacing w:val="-4"/>
        </w:rPr>
        <w:t xml:space="preserve"> </w:t>
      </w:r>
      <w:r w:rsidRPr="00DA1850">
        <w:rPr>
          <w:rFonts w:ascii="Arial" w:eastAsia="Arial" w:hAnsi="Arial" w:cs="Arial"/>
          <w:spacing w:val="-1"/>
        </w:rPr>
        <w:t>e</w:t>
      </w:r>
      <w:r w:rsidRPr="00DA1850">
        <w:rPr>
          <w:rFonts w:ascii="Arial" w:eastAsia="Arial" w:hAnsi="Arial" w:cs="Arial"/>
          <w:spacing w:val="2"/>
        </w:rPr>
        <w:t>q</w:t>
      </w:r>
      <w:r w:rsidRPr="00DA1850">
        <w:rPr>
          <w:rFonts w:ascii="Arial" w:eastAsia="Arial" w:hAnsi="Arial" w:cs="Arial"/>
          <w:spacing w:val="-1"/>
        </w:rPr>
        <w:t>ui</w:t>
      </w:r>
      <w:r w:rsidRPr="00DA1850">
        <w:rPr>
          <w:rFonts w:ascii="Arial" w:eastAsia="Arial" w:hAnsi="Arial" w:cs="Arial"/>
          <w:spacing w:val="2"/>
        </w:rPr>
        <w:t>pa</w:t>
      </w:r>
      <w:r w:rsidRPr="00DA1850">
        <w:rPr>
          <w:rFonts w:ascii="Arial" w:eastAsia="Arial" w:hAnsi="Arial" w:cs="Arial"/>
          <w:spacing w:val="-4"/>
        </w:rPr>
        <w:t>m</w:t>
      </w:r>
      <w:r w:rsidRPr="00DA1850">
        <w:rPr>
          <w:rFonts w:ascii="Arial" w:eastAsia="Arial" w:hAnsi="Arial" w:cs="Arial"/>
          <w:spacing w:val="2"/>
        </w:rPr>
        <w:t>i</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rPr>
        <w:t>o y</w:t>
      </w:r>
      <w:r w:rsidRPr="00DA1850">
        <w:rPr>
          <w:rFonts w:ascii="Arial" w:eastAsia="Arial" w:hAnsi="Arial" w:cs="Arial"/>
          <w:spacing w:val="-6"/>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4"/>
        </w:rPr>
        <w:t xml:space="preserve"> </w:t>
      </w:r>
      <w:r w:rsidRPr="00DA1850">
        <w:rPr>
          <w:rFonts w:ascii="Arial" w:eastAsia="Arial" w:hAnsi="Arial" w:cs="Arial"/>
        </w:rPr>
        <w:t>s</w:t>
      </w:r>
      <w:r w:rsidRPr="00DA1850">
        <w:rPr>
          <w:rFonts w:ascii="Arial" w:eastAsia="Arial" w:hAnsi="Arial" w:cs="Arial"/>
          <w:spacing w:val="2"/>
        </w:rPr>
        <w:t>e</w:t>
      </w:r>
      <w:r w:rsidRPr="00DA1850">
        <w:rPr>
          <w:rFonts w:ascii="Arial" w:eastAsia="Arial" w:hAnsi="Arial" w:cs="Arial"/>
          <w:spacing w:val="-1"/>
        </w:rPr>
        <w:t>gu</w:t>
      </w:r>
      <w:r w:rsidRPr="00DA1850">
        <w:rPr>
          <w:rFonts w:ascii="Arial" w:eastAsia="Arial" w:hAnsi="Arial" w:cs="Arial"/>
        </w:rPr>
        <w:t>r</w:t>
      </w:r>
      <w:r w:rsidRPr="00DA1850">
        <w:rPr>
          <w:rFonts w:ascii="Arial" w:eastAsia="Arial" w:hAnsi="Arial" w:cs="Arial"/>
          <w:spacing w:val="3"/>
        </w:rPr>
        <w:t>i</w:t>
      </w:r>
      <w:r w:rsidRPr="00DA1850">
        <w:rPr>
          <w:rFonts w:ascii="Arial" w:eastAsia="Arial" w:hAnsi="Arial" w:cs="Arial"/>
          <w:spacing w:val="-1"/>
        </w:rPr>
        <w:t>d</w:t>
      </w:r>
      <w:r w:rsidRPr="00DA1850">
        <w:rPr>
          <w:rFonts w:ascii="Arial" w:eastAsia="Arial" w:hAnsi="Arial" w:cs="Arial"/>
          <w:spacing w:val="2"/>
        </w:rPr>
        <w:t>a</w:t>
      </w:r>
      <w:r w:rsidRPr="00DA1850">
        <w:rPr>
          <w:rFonts w:ascii="Arial" w:eastAsia="Arial" w:hAnsi="Arial" w:cs="Arial"/>
        </w:rPr>
        <w:t xml:space="preserve">d </w:t>
      </w:r>
      <w:r w:rsidRPr="00DA1850">
        <w:rPr>
          <w:rFonts w:ascii="Arial" w:eastAsia="Arial" w:hAnsi="Arial" w:cs="Arial"/>
          <w:spacing w:val="4"/>
        </w:rPr>
        <w:t>v</w:t>
      </w:r>
      <w:r w:rsidRPr="00DA1850">
        <w:rPr>
          <w:rFonts w:ascii="Arial" w:eastAsia="Arial" w:hAnsi="Arial" w:cs="Arial"/>
          <w:spacing w:val="-1"/>
        </w:rPr>
        <w:t>ial</w:t>
      </w:r>
      <w:r w:rsidRPr="00DA1850">
        <w:rPr>
          <w:rFonts w:ascii="Arial" w:eastAsia="Arial" w:hAnsi="Arial" w:cs="Arial"/>
        </w:rPr>
        <w:t>;</w:t>
      </w:r>
    </w:p>
    <w:p w:rsidR="00666257" w:rsidRPr="00DA1850" w:rsidRDefault="00666257" w:rsidP="00DA1850">
      <w:pPr>
        <w:pStyle w:val="Prrafodelista"/>
        <w:tabs>
          <w:tab w:val="left" w:pos="567"/>
        </w:tabs>
        <w:spacing w:after="0" w:line="300" w:lineRule="auto"/>
        <w:ind w:left="567" w:right="78" w:hanging="283"/>
        <w:jc w:val="both"/>
        <w:rPr>
          <w:rFonts w:ascii="Arial" w:eastAsia="Arial" w:hAnsi="Arial" w:cs="Arial"/>
        </w:rPr>
      </w:pPr>
    </w:p>
    <w:p w:rsidR="00C57C3B" w:rsidRPr="00DA1850" w:rsidRDefault="00C57C3B" w:rsidP="000C123B">
      <w:pPr>
        <w:pStyle w:val="Prrafodelista"/>
        <w:numPr>
          <w:ilvl w:val="0"/>
          <w:numId w:val="40"/>
        </w:numPr>
        <w:tabs>
          <w:tab w:val="left" w:pos="567"/>
        </w:tabs>
        <w:spacing w:after="0" w:line="300" w:lineRule="auto"/>
        <w:ind w:left="567" w:right="78" w:hanging="283"/>
        <w:jc w:val="both"/>
        <w:rPr>
          <w:rFonts w:ascii="Arial" w:eastAsia="Arial" w:hAnsi="Arial" w:cs="Arial"/>
          <w:spacing w:val="-3"/>
        </w:rPr>
      </w:pPr>
      <w:r w:rsidRPr="00DA1850">
        <w:rPr>
          <w:rFonts w:ascii="Arial" w:eastAsia="Arial" w:hAnsi="Arial" w:cs="Arial"/>
          <w:spacing w:val="-3"/>
        </w:rPr>
        <w:t>Establecer la coordinación del Estado y los Municipios para integrar y administrar el sistema de vialidad y tránsito, e</w:t>
      </w:r>
      <w:r w:rsidR="00546DAD" w:rsidRPr="00DA1850">
        <w:rPr>
          <w:rFonts w:ascii="Arial" w:eastAsia="Arial" w:hAnsi="Arial" w:cs="Arial"/>
          <w:spacing w:val="-3"/>
        </w:rPr>
        <w:t>n los términos del Artículo 115</w:t>
      </w:r>
      <w:r w:rsidRPr="00DA1850">
        <w:rPr>
          <w:rFonts w:ascii="Arial" w:eastAsia="Arial" w:hAnsi="Arial" w:cs="Arial"/>
          <w:spacing w:val="-3"/>
        </w:rPr>
        <w:t xml:space="preserve"> de la Constitución Política de</w:t>
      </w:r>
      <w:r w:rsidR="00666257" w:rsidRPr="00DA1850">
        <w:rPr>
          <w:rFonts w:ascii="Arial" w:eastAsia="Arial" w:hAnsi="Arial" w:cs="Arial"/>
          <w:spacing w:val="-3"/>
        </w:rPr>
        <w:t xml:space="preserve"> los Estados Unidos Mexicanos;</w:t>
      </w:r>
    </w:p>
    <w:p w:rsidR="00666257" w:rsidRPr="00DA1850" w:rsidRDefault="00666257" w:rsidP="00DA1850">
      <w:pPr>
        <w:pStyle w:val="Prrafodelista"/>
        <w:tabs>
          <w:tab w:val="left" w:pos="567"/>
        </w:tabs>
        <w:spacing w:after="0" w:line="300" w:lineRule="auto"/>
        <w:ind w:left="567" w:hanging="283"/>
        <w:rPr>
          <w:rFonts w:ascii="Arial" w:eastAsia="Arial" w:hAnsi="Arial" w:cs="Arial"/>
          <w:spacing w:val="-3"/>
        </w:rPr>
      </w:pPr>
    </w:p>
    <w:p w:rsidR="00C57C3B" w:rsidRPr="00DA1850" w:rsidRDefault="00C57C3B" w:rsidP="000C123B">
      <w:pPr>
        <w:pStyle w:val="Prrafodelista"/>
        <w:numPr>
          <w:ilvl w:val="0"/>
          <w:numId w:val="40"/>
        </w:numPr>
        <w:tabs>
          <w:tab w:val="left" w:pos="567"/>
        </w:tabs>
        <w:spacing w:after="0" w:line="300" w:lineRule="auto"/>
        <w:ind w:left="567" w:right="75" w:hanging="283"/>
        <w:jc w:val="both"/>
        <w:rPr>
          <w:rFonts w:ascii="Arial" w:eastAsia="Arial" w:hAnsi="Arial" w:cs="Arial"/>
        </w:rPr>
      </w:pPr>
      <w:r w:rsidRPr="00DA1850">
        <w:rPr>
          <w:rFonts w:ascii="Arial" w:eastAsia="Arial" w:hAnsi="Arial" w:cs="Arial"/>
        </w:rPr>
        <w:t>Es</w:t>
      </w:r>
      <w:r w:rsidRPr="00DA1850">
        <w:rPr>
          <w:rFonts w:ascii="Arial" w:eastAsia="Arial" w:hAnsi="Arial" w:cs="Arial"/>
          <w:spacing w:val="1"/>
        </w:rPr>
        <w:t>t</w:t>
      </w:r>
      <w:r w:rsidRPr="00DA1850">
        <w:rPr>
          <w:rFonts w:ascii="Arial" w:eastAsia="Arial" w:hAnsi="Arial" w:cs="Arial"/>
          <w:spacing w:val="-1"/>
        </w:rPr>
        <w:t>able</w:t>
      </w:r>
      <w:r w:rsidRPr="00DA1850">
        <w:rPr>
          <w:rFonts w:ascii="Arial" w:eastAsia="Arial" w:hAnsi="Arial" w:cs="Arial"/>
        </w:rPr>
        <w:t>c</w:t>
      </w:r>
      <w:r w:rsidRPr="00DA1850">
        <w:rPr>
          <w:rFonts w:ascii="Arial" w:eastAsia="Arial" w:hAnsi="Arial" w:cs="Arial"/>
          <w:spacing w:val="-1"/>
        </w:rPr>
        <w:t>e</w:t>
      </w:r>
      <w:r w:rsidR="000432F2" w:rsidRPr="00DA1850">
        <w:rPr>
          <w:rFonts w:ascii="Arial" w:eastAsia="Arial" w:hAnsi="Arial" w:cs="Arial"/>
        </w:rPr>
        <w:t>r</w:t>
      </w:r>
      <w:r w:rsidRPr="00DA1850">
        <w:rPr>
          <w:rFonts w:ascii="Arial" w:eastAsia="Arial" w:hAnsi="Arial" w:cs="Arial"/>
          <w:spacing w:val="19"/>
        </w:rPr>
        <w:t xml:space="preserve"> </w:t>
      </w:r>
      <w:r w:rsidRPr="00DA1850">
        <w:rPr>
          <w:rFonts w:ascii="Arial" w:eastAsia="Arial" w:hAnsi="Arial" w:cs="Arial"/>
          <w:spacing w:val="-1"/>
        </w:rPr>
        <w:t>lo</w:t>
      </w:r>
      <w:r w:rsidRPr="00DA1850">
        <w:rPr>
          <w:rFonts w:ascii="Arial" w:eastAsia="Arial" w:hAnsi="Arial" w:cs="Arial"/>
        </w:rPr>
        <w:t xml:space="preserve">s </w:t>
      </w:r>
      <w:r w:rsidRPr="00DA1850">
        <w:rPr>
          <w:rFonts w:ascii="Arial" w:eastAsia="Arial" w:hAnsi="Arial" w:cs="Arial"/>
          <w:spacing w:val="15"/>
        </w:rPr>
        <w:t xml:space="preserve"> </w:t>
      </w:r>
      <w:r w:rsidRPr="00DA1850">
        <w:rPr>
          <w:rFonts w:ascii="Arial" w:eastAsia="Arial" w:hAnsi="Arial" w:cs="Arial"/>
          <w:spacing w:val="-1"/>
        </w:rPr>
        <w:t>e</w:t>
      </w:r>
      <w:r w:rsidRPr="00DA1850">
        <w:rPr>
          <w:rFonts w:ascii="Arial" w:eastAsia="Arial" w:hAnsi="Arial" w:cs="Arial"/>
          <w:spacing w:val="4"/>
        </w:rPr>
        <w:t>s</w:t>
      </w:r>
      <w:r w:rsidRPr="00DA1850">
        <w:rPr>
          <w:rFonts w:ascii="Arial" w:eastAsia="Arial" w:hAnsi="Arial" w:cs="Arial"/>
          <w:spacing w:val="-1"/>
        </w:rPr>
        <w:t>qu</w:t>
      </w:r>
      <w:r w:rsidRPr="00DA1850">
        <w:rPr>
          <w:rFonts w:ascii="Arial" w:eastAsia="Arial" w:hAnsi="Arial" w:cs="Arial"/>
          <w:spacing w:val="2"/>
        </w:rPr>
        <w:t>e</w:t>
      </w:r>
      <w:r w:rsidRPr="00DA1850">
        <w:rPr>
          <w:rFonts w:ascii="Arial" w:eastAsia="Arial" w:hAnsi="Arial" w:cs="Arial"/>
        </w:rPr>
        <w:t>m</w:t>
      </w:r>
      <w:r w:rsidRPr="00DA1850">
        <w:rPr>
          <w:rFonts w:ascii="Arial" w:eastAsia="Arial" w:hAnsi="Arial" w:cs="Arial"/>
          <w:spacing w:val="-1"/>
        </w:rPr>
        <w:t>a</w:t>
      </w:r>
      <w:r w:rsidR="000432F2" w:rsidRPr="00DA1850">
        <w:rPr>
          <w:rFonts w:ascii="Arial" w:eastAsia="Arial" w:hAnsi="Arial" w:cs="Arial"/>
        </w:rPr>
        <w:t>s</w:t>
      </w:r>
      <w:r w:rsidRPr="00DA1850">
        <w:rPr>
          <w:rFonts w:ascii="Arial" w:eastAsia="Arial" w:hAnsi="Arial" w:cs="Arial"/>
          <w:spacing w:val="15"/>
        </w:rPr>
        <w:t xml:space="preserv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3"/>
        </w:rPr>
        <w:t xml:space="preserve"> </w:t>
      </w:r>
      <w:r w:rsidRPr="00DA1850">
        <w:rPr>
          <w:rFonts w:ascii="Arial" w:eastAsia="Arial" w:hAnsi="Arial" w:cs="Arial"/>
          <w:spacing w:val="4"/>
        </w:rPr>
        <w:t>c</w:t>
      </w:r>
      <w:r w:rsidRPr="00DA1850">
        <w:rPr>
          <w:rFonts w:ascii="Arial" w:eastAsia="Arial" w:hAnsi="Arial" w:cs="Arial"/>
          <w:spacing w:val="-1"/>
        </w:rPr>
        <w:t>oo</w:t>
      </w:r>
      <w:r w:rsidRPr="00DA1850">
        <w:rPr>
          <w:rFonts w:ascii="Arial" w:eastAsia="Arial" w:hAnsi="Arial" w:cs="Arial"/>
        </w:rPr>
        <w:t>r</w:t>
      </w:r>
      <w:r w:rsidRPr="00DA1850">
        <w:rPr>
          <w:rFonts w:ascii="Arial" w:eastAsia="Arial" w:hAnsi="Arial" w:cs="Arial"/>
          <w:spacing w:val="2"/>
        </w:rPr>
        <w:t>di</w:t>
      </w:r>
      <w:r w:rsidRPr="00DA1850">
        <w:rPr>
          <w:rFonts w:ascii="Arial" w:eastAsia="Arial" w:hAnsi="Arial" w:cs="Arial"/>
          <w:spacing w:val="-1"/>
        </w:rPr>
        <w:t>na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ó</w:t>
      </w:r>
      <w:r w:rsidR="000432F2" w:rsidRPr="00DA1850">
        <w:rPr>
          <w:rFonts w:ascii="Arial" w:eastAsia="Arial" w:hAnsi="Arial" w:cs="Arial"/>
        </w:rPr>
        <w:t>n</w:t>
      </w:r>
      <w:r w:rsidRPr="00DA1850">
        <w:rPr>
          <w:rFonts w:ascii="Arial" w:eastAsia="Arial" w:hAnsi="Arial" w:cs="Arial"/>
          <w:spacing w:val="13"/>
        </w:rPr>
        <w:t xml:space="preserve"> </w:t>
      </w:r>
      <w:r w:rsidRPr="00DA1850">
        <w:rPr>
          <w:rFonts w:ascii="Arial" w:eastAsia="Arial" w:hAnsi="Arial" w:cs="Arial"/>
          <w:spacing w:val="-1"/>
        </w:rPr>
        <w:t>in</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spacing w:val="4"/>
        </w:rPr>
        <w:t>c</w:t>
      </w:r>
      <w:r w:rsidRPr="00DA1850">
        <w:rPr>
          <w:rFonts w:ascii="Arial" w:eastAsia="Arial" w:hAnsi="Arial" w:cs="Arial"/>
          <w:spacing w:val="-1"/>
        </w:rPr>
        <w:t>io</w:t>
      </w:r>
      <w:r w:rsidRPr="00DA1850">
        <w:rPr>
          <w:rFonts w:ascii="Arial" w:eastAsia="Arial" w:hAnsi="Arial" w:cs="Arial"/>
          <w:spacing w:val="2"/>
        </w:rPr>
        <w:t>n</w:t>
      </w:r>
      <w:r w:rsidRPr="00DA1850">
        <w:rPr>
          <w:rFonts w:ascii="Arial" w:eastAsia="Arial" w:hAnsi="Arial" w:cs="Arial"/>
          <w:spacing w:val="-1"/>
        </w:rPr>
        <w:t>al</w:t>
      </w:r>
      <w:r w:rsidRPr="00DA1850">
        <w:rPr>
          <w:rFonts w:ascii="Arial" w:eastAsia="Arial" w:hAnsi="Arial" w:cs="Arial"/>
        </w:rPr>
        <w:t xml:space="preserve">, </w:t>
      </w:r>
      <w:r w:rsidRPr="00DA1850">
        <w:rPr>
          <w:rFonts w:ascii="Arial" w:eastAsia="Arial" w:hAnsi="Arial" w:cs="Arial"/>
          <w:spacing w:val="16"/>
        </w:rPr>
        <w:t xml:space="preserve"> </w:t>
      </w:r>
      <w:r w:rsidRPr="00DA1850">
        <w:rPr>
          <w:rFonts w:ascii="Arial" w:eastAsia="Arial" w:hAnsi="Arial" w:cs="Arial"/>
          <w:spacing w:val="-1"/>
        </w:rPr>
        <w:t>a</w:t>
      </w:r>
      <w:r w:rsidRPr="00DA1850">
        <w:rPr>
          <w:rFonts w:ascii="Arial" w:eastAsia="Arial" w:hAnsi="Arial" w:cs="Arial"/>
          <w:spacing w:val="5"/>
        </w:rPr>
        <w:t>s</w:t>
      </w:r>
      <w:r w:rsidRPr="00DA1850">
        <w:rPr>
          <w:rFonts w:ascii="Arial" w:eastAsia="Arial" w:hAnsi="Arial" w:cs="Arial"/>
        </w:rPr>
        <w:t xml:space="preserve">í </w:t>
      </w:r>
      <w:r w:rsidRPr="00DA1850">
        <w:rPr>
          <w:rFonts w:ascii="Arial" w:eastAsia="Arial" w:hAnsi="Arial" w:cs="Arial"/>
          <w:spacing w:val="16"/>
        </w:rPr>
        <w:t xml:space="preserve"> </w:t>
      </w:r>
      <w:r w:rsidRPr="00DA1850">
        <w:rPr>
          <w:rFonts w:ascii="Arial" w:eastAsia="Arial" w:hAnsi="Arial" w:cs="Arial"/>
        </w:rPr>
        <w:t>c</w:t>
      </w:r>
      <w:r w:rsidRPr="00DA1850">
        <w:rPr>
          <w:rFonts w:ascii="Arial" w:eastAsia="Arial" w:hAnsi="Arial" w:cs="Arial"/>
          <w:spacing w:val="2"/>
        </w:rPr>
        <w:t>o</w:t>
      </w:r>
      <w:r w:rsidRPr="00DA1850">
        <w:rPr>
          <w:rFonts w:ascii="Arial" w:eastAsia="Arial" w:hAnsi="Arial" w:cs="Arial"/>
          <w:spacing w:val="-4"/>
        </w:rPr>
        <w:t>m</w:t>
      </w:r>
      <w:r w:rsidRPr="00DA1850">
        <w:rPr>
          <w:rFonts w:ascii="Arial" w:eastAsia="Arial" w:hAnsi="Arial" w:cs="Arial"/>
        </w:rPr>
        <w:t xml:space="preserve">o </w:t>
      </w:r>
      <w:r w:rsidRPr="00DA1850">
        <w:rPr>
          <w:rFonts w:ascii="Arial" w:eastAsia="Arial" w:hAnsi="Arial" w:cs="Arial"/>
          <w:spacing w:val="13"/>
        </w:rPr>
        <w:t xml:space="preserve"> </w:t>
      </w:r>
      <w:r w:rsidRPr="00DA1850">
        <w:rPr>
          <w:rFonts w:ascii="Arial" w:eastAsia="Arial" w:hAnsi="Arial" w:cs="Arial"/>
          <w:spacing w:val="2"/>
        </w:rPr>
        <w:t>l</w:t>
      </w:r>
      <w:r w:rsidRPr="00DA1850">
        <w:rPr>
          <w:rFonts w:ascii="Arial" w:eastAsia="Arial" w:hAnsi="Arial" w:cs="Arial"/>
        </w:rPr>
        <w:t xml:space="preserve">a </w:t>
      </w:r>
      <w:r w:rsidRPr="00DA1850">
        <w:rPr>
          <w:rFonts w:ascii="Arial" w:eastAsia="Arial" w:hAnsi="Arial" w:cs="Arial"/>
          <w:spacing w:val="2"/>
        </w:rPr>
        <w:t>d</w:t>
      </w:r>
      <w:r w:rsidRPr="00DA1850">
        <w:rPr>
          <w:rFonts w:ascii="Arial" w:eastAsia="Arial" w:hAnsi="Arial" w:cs="Arial"/>
          <w:spacing w:val="-1"/>
        </w:rPr>
        <w:t>el</w:t>
      </w:r>
      <w:r w:rsidRPr="00DA1850">
        <w:rPr>
          <w:rFonts w:ascii="Arial" w:eastAsia="Arial" w:hAnsi="Arial" w:cs="Arial"/>
          <w:spacing w:val="2"/>
        </w:rPr>
        <w:t>i</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spacing w:val="4"/>
        </w:rPr>
        <w:t>c</w:t>
      </w:r>
      <w:r w:rsidRPr="00DA1850">
        <w:rPr>
          <w:rFonts w:ascii="Arial" w:eastAsia="Arial" w:hAnsi="Arial" w:cs="Arial"/>
          <w:spacing w:val="-1"/>
        </w:rPr>
        <w:t>ió</w:t>
      </w:r>
      <w:r w:rsidRPr="00DA1850">
        <w:rPr>
          <w:rFonts w:ascii="Arial" w:eastAsia="Arial" w:hAnsi="Arial" w:cs="Arial"/>
        </w:rPr>
        <w:t xml:space="preserve">n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3"/>
        </w:rPr>
        <w:t xml:space="preserve"> </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rPr>
        <w:t xml:space="preserve">s </w:t>
      </w:r>
      <w:r w:rsidRPr="00DA1850">
        <w:rPr>
          <w:rFonts w:ascii="Arial" w:eastAsia="Arial" w:hAnsi="Arial" w:cs="Arial"/>
          <w:spacing w:val="-1"/>
        </w:rPr>
        <w:t>a</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ibu</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o</w:t>
      </w:r>
      <w:r w:rsidRPr="00DA1850">
        <w:rPr>
          <w:rFonts w:ascii="Arial" w:eastAsia="Arial" w:hAnsi="Arial" w:cs="Arial"/>
          <w:spacing w:val="2"/>
        </w:rPr>
        <w:t>n</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pa</w:t>
      </w:r>
      <w:r w:rsidRPr="00DA1850">
        <w:rPr>
          <w:rFonts w:ascii="Arial" w:eastAsia="Arial" w:hAnsi="Arial" w:cs="Arial"/>
        </w:rPr>
        <w:t>ra</w:t>
      </w:r>
      <w:r w:rsidRPr="00DA1850">
        <w:rPr>
          <w:rFonts w:ascii="Arial" w:eastAsia="Arial" w:hAnsi="Arial" w:cs="Arial"/>
          <w:spacing w:val="3"/>
        </w:rPr>
        <w:t xml:space="preserve"> </w:t>
      </w:r>
      <w:r w:rsidRPr="00DA1850">
        <w:rPr>
          <w:rFonts w:ascii="Arial" w:eastAsia="Arial" w:hAnsi="Arial" w:cs="Arial"/>
          <w:spacing w:val="-1"/>
        </w:rPr>
        <w:t>e</w:t>
      </w:r>
      <w:r w:rsidRPr="00DA1850">
        <w:rPr>
          <w:rFonts w:ascii="Arial" w:eastAsia="Arial" w:hAnsi="Arial" w:cs="Arial"/>
        </w:rPr>
        <w:t>l</w:t>
      </w:r>
      <w:r w:rsidRPr="00DA1850">
        <w:rPr>
          <w:rFonts w:ascii="Arial" w:eastAsia="Arial" w:hAnsi="Arial" w:cs="Arial"/>
          <w:spacing w:val="3"/>
        </w:rPr>
        <w:t xml:space="preserve"> </w:t>
      </w:r>
      <w:r w:rsidRPr="00DA1850">
        <w:rPr>
          <w:rFonts w:ascii="Arial" w:eastAsia="Arial" w:hAnsi="Arial" w:cs="Arial"/>
        </w:rPr>
        <w:t>c</w:t>
      </w:r>
      <w:r w:rsidRPr="00DA1850">
        <w:rPr>
          <w:rFonts w:ascii="Arial" w:eastAsia="Arial" w:hAnsi="Arial" w:cs="Arial"/>
          <w:spacing w:val="2"/>
        </w:rPr>
        <w:t>u</w:t>
      </w:r>
      <w:r w:rsidRPr="00DA1850">
        <w:rPr>
          <w:rFonts w:ascii="Arial" w:eastAsia="Arial" w:hAnsi="Arial" w:cs="Arial"/>
        </w:rPr>
        <w:t>m</w:t>
      </w:r>
      <w:r w:rsidRPr="00DA1850">
        <w:rPr>
          <w:rFonts w:ascii="Arial" w:eastAsia="Arial" w:hAnsi="Arial" w:cs="Arial"/>
          <w:spacing w:val="-1"/>
        </w:rPr>
        <w:t>pl</w:t>
      </w:r>
      <w:r w:rsidRPr="00DA1850">
        <w:rPr>
          <w:rFonts w:ascii="Arial" w:eastAsia="Arial" w:hAnsi="Arial" w:cs="Arial"/>
          <w:spacing w:val="2"/>
        </w:rPr>
        <w:t>i</w:t>
      </w:r>
      <w:r w:rsidRPr="00DA1850">
        <w:rPr>
          <w:rFonts w:ascii="Arial" w:eastAsia="Arial" w:hAnsi="Arial" w:cs="Arial"/>
        </w:rPr>
        <w:t>m</w:t>
      </w:r>
      <w:r w:rsidRPr="00DA1850">
        <w:rPr>
          <w:rFonts w:ascii="Arial" w:eastAsia="Arial" w:hAnsi="Arial" w:cs="Arial"/>
          <w:spacing w:val="-1"/>
        </w:rPr>
        <w:t>ien</w:t>
      </w:r>
      <w:r w:rsidRPr="00DA1850">
        <w:rPr>
          <w:rFonts w:ascii="Arial" w:eastAsia="Arial" w:hAnsi="Arial" w:cs="Arial"/>
          <w:spacing w:val="5"/>
        </w:rPr>
        <w:t>t</w:t>
      </w:r>
      <w:r w:rsidRPr="00DA1850">
        <w:rPr>
          <w:rFonts w:ascii="Arial" w:eastAsia="Arial" w:hAnsi="Arial" w:cs="Arial"/>
        </w:rPr>
        <w:t>o</w:t>
      </w:r>
      <w:r w:rsidRPr="00DA1850">
        <w:rPr>
          <w:rFonts w:ascii="Arial" w:eastAsia="Arial" w:hAnsi="Arial" w:cs="Arial"/>
          <w:spacing w:val="3"/>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ob</w:t>
      </w:r>
      <w:r w:rsidRPr="00DA1850">
        <w:rPr>
          <w:rFonts w:ascii="Arial" w:eastAsia="Arial" w:hAnsi="Arial" w:cs="Arial"/>
          <w:spacing w:val="2"/>
        </w:rPr>
        <w:t>j</w:t>
      </w:r>
      <w:r w:rsidRPr="00DA1850">
        <w:rPr>
          <w:rFonts w:ascii="Arial" w:eastAsia="Arial" w:hAnsi="Arial" w:cs="Arial"/>
          <w:spacing w:val="-1"/>
        </w:rPr>
        <w:t>e</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4"/>
        </w:rPr>
        <w:t>v</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rPr>
        <w:t xml:space="preserve">y </w:t>
      </w:r>
      <w:r w:rsidRPr="00DA1850">
        <w:rPr>
          <w:rFonts w:ascii="Arial" w:eastAsia="Arial" w:hAnsi="Arial" w:cs="Arial"/>
          <w:spacing w:val="1"/>
        </w:rPr>
        <w:t>f</w:t>
      </w:r>
      <w:r w:rsidRPr="00DA1850">
        <w:rPr>
          <w:rFonts w:ascii="Arial" w:eastAsia="Arial" w:hAnsi="Arial" w:cs="Arial"/>
          <w:spacing w:val="-1"/>
        </w:rPr>
        <w:t>ine</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2"/>
        </w:rPr>
        <w:t>l</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og</w:t>
      </w:r>
      <w:r w:rsidRPr="00DA1850">
        <w:rPr>
          <w:rFonts w:ascii="Arial" w:eastAsia="Arial" w:hAnsi="Arial" w:cs="Arial"/>
          <w:spacing w:val="4"/>
        </w:rPr>
        <w:t>r</w:t>
      </w:r>
      <w:r w:rsidRPr="00DA1850">
        <w:rPr>
          <w:rFonts w:ascii="Arial" w:eastAsia="Arial" w:hAnsi="Arial" w:cs="Arial"/>
          <w:spacing w:val="2"/>
        </w:rPr>
        <w:t>a</w:t>
      </w:r>
      <w:r w:rsidRPr="00DA1850">
        <w:rPr>
          <w:rFonts w:ascii="Arial" w:eastAsia="Arial" w:hAnsi="Arial" w:cs="Arial"/>
          <w:spacing w:val="-4"/>
        </w:rPr>
        <w:t>m</w:t>
      </w:r>
      <w:r w:rsidRPr="00DA1850">
        <w:rPr>
          <w:rFonts w:ascii="Arial" w:eastAsia="Arial" w:hAnsi="Arial" w:cs="Arial"/>
          <w:spacing w:val="2"/>
        </w:rPr>
        <w:t>a</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f</w:t>
      </w:r>
      <w:r w:rsidRPr="00DA1850">
        <w:rPr>
          <w:rFonts w:ascii="Arial" w:eastAsia="Arial" w:hAnsi="Arial" w:cs="Arial"/>
          <w:spacing w:val="-1"/>
        </w:rPr>
        <w:t>o</w:t>
      </w:r>
      <w:r w:rsidRPr="00DA1850">
        <w:rPr>
          <w:rFonts w:ascii="Arial" w:eastAsia="Arial" w:hAnsi="Arial" w:cs="Arial"/>
          <w:spacing w:val="-4"/>
        </w:rPr>
        <w:t>m</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o</w:t>
      </w:r>
      <w:r w:rsidRPr="00DA1850">
        <w:rPr>
          <w:rFonts w:ascii="Arial" w:eastAsia="Arial" w:hAnsi="Arial" w:cs="Arial"/>
          <w:spacing w:val="3"/>
        </w:rPr>
        <w:t xml:space="preserve"> </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spacing w:val="-1"/>
        </w:rPr>
        <w:t>l</w:t>
      </w:r>
      <w:r w:rsidRPr="00DA1850">
        <w:rPr>
          <w:rFonts w:ascii="Arial" w:eastAsia="Arial" w:hAnsi="Arial" w:cs="Arial"/>
        </w:rPr>
        <w:t>a c</w:t>
      </w:r>
      <w:r w:rsidRPr="00DA1850">
        <w:rPr>
          <w:rFonts w:ascii="Arial" w:eastAsia="Arial" w:hAnsi="Arial" w:cs="Arial"/>
          <w:spacing w:val="-1"/>
        </w:rPr>
        <w:t>ul</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rPr>
        <w:t>ra</w:t>
      </w:r>
      <w:r w:rsidRPr="00DA1850">
        <w:rPr>
          <w:rFonts w:ascii="Arial" w:eastAsia="Arial" w:hAnsi="Arial" w:cs="Arial"/>
          <w:spacing w:val="4"/>
        </w:rPr>
        <w:t xml:space="preserve"> </w:t>
      </w:r>
      <w:r w:rsidRPr="00DA1850">
        <w:rPr>
          <w:rFonts w:ascii="Arial" w:eastAsia="Arial" w:hAnsi="Arial" w:cs="Arial"/>
        </w:rPr>
        <w:t>y</w:t>
      </w:r>
      <w:r w:rsidRPr="00DA1850">
        <w:rPr>
          <w:rFonts w:ascii="Arial" w:eastAsia="Arial" w:hAnsi="Arial" w:cs="Arial"/>
          <w:spacing w:val="-3"/>
        </w:rPr>
        <w:t xml:space="preserve"> </w:t>
      </w:r>
      <w:r w:rsidRPr="00DA1850">
        <w:rPr>
          <w:rFonts w:ascii="Arial" w:eastAsia="Arial" w:hAnsi="Arial" w:cs="Arial"/>
          <w:spacing w:val="-1"/>
        </w:rPr>
        <w:t>e</w:t>
      </w:r>
      <w:r w:rsidRPr="00DA1850">
        <w:rPr>
          <w:rFonts w:ascii="Arial" w:eastAsia="Arial" w:hAnsi="Arial" w:cs="Arial"/>
          <w:spacing w:val="2"/>
        </w:rPr>
        <w:t>d</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ó</w:t>
      </w:r>
      <w:r w:rsidRPr="00DA1850">
        <w:rPr>
          <w:rFonts w:ascii="Arial" w:eastAsia="Arial" w:hAnsi="Arial" w:cs="Arial"/>
        </w:rPr>
        <w:t xml:space="preserve">n </w:t>
      </w:r>
      <w:r w:rsidRPr="00DA1850">
        <w:rPr>
          <w:rFonts w:ascii="Arial" w:eastAsia="Arial" w:hAnsi="Arial" w:cs="Arial"/>
          <w:spacing w:val="4"/>
        </w:rPr>
        <w:t>v</w:t>
      </w:r>
      <w:r w:rsidRPr="00DA1850">
        <w:rPr>
          <w:rFonts w:ascii="Arial" w:eastAsia="Arial" w:hAnsi="Arial" w:cs="Arial"/>
          <w:spacing w:val="-1"/>
        </w:rPr>
        <w:t>ial</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 xml:space="preserve">a </w:t>
      </w:r>
      <w:r w:rsidRPr="00DA1850">
        <w:rPr>
          <w:rFonts w:ascii="Arial" w:eastAsia="Arial" w:hAnsi="Arial" w:cs="Arial"/>
          <w:spacing w:val="-1"/>
        </w:rPr>
        <w:t>L</w:t>
      </w:r>
      <w:r w:rsidRPr="00DA1850">
        <w:rPr>
          <w:rFonts w:ascii="Arial" w:eastAsia="Arial" w:hAnsi="Arial" w:cs="Arial"/>
          <w:spacing w:val="2"/>
        </w:rPr>
        <w:t>e</w:t>
      </w:r>
      <w:r w:rsidRPr="00DA1850">
        <w:rPr>
          <w:rFonts w:ascii="Arial" w:eastAsia="Arial" w:hAnsi="Arial" w:cs="Arial"/>
          <w:spacing w:val="-4"/>
        </w:rPr>
        <w:t>y</w:t>
      </w:r>
      <w:r w:rsidR="00666257" w:rsidRPr="00DA1850">
        <w:rPr>
          <w:rFonts w:ascii="Arial" w:eastAsia="Arial" w:hAnsi="Arial" w:cs="Arial"/>
        </w:rPr>
        <w:t>;</w:t>
      </w:r>
    </w:p>
    <w:p w:rsidR="00666257" w:rsidRPr="00DA1850" w:rsidRDefault="00666257" w:rsidP="00DA1850">
      <w:pPr>
        <w:pStyle w:val="Prrafodelista"/>
        <w:tabs>
          <w:tab w:val="left" w:pos="567"/>
        </w:tabs>
        <w:spacing w:after="0" w:line="300" w:lineRule="auto"/>
        <w:ind w:left="567" w:hanging="283"/>
        <w:rPr>
          <w:rFonts w:ascii="Arial" w:eastAsia="Arial" w:hAnsi="Arial" w:cs="Arial"/>
        </w:rPr>
      </w:pPr>
    </w:p>
    <w:p w:rsidR="00C57C3B" w:rsidRPr="00DA1850" w:rsidRDefault="00F358BF" w:rsidP="000C123B">
      <w:pPr>
        <w:pStyle w:val="Prrafodelista"/>
        <w:numPr>
          <w:ilvl w:val="0"/>
          <w:numId w:val="40"/>
        </w:numPr>
        <w:tabs>
          <w:tab w:val="left" w:pos="567"/>
        </w:tabs>
        <w:spacing w:after="0" w:line="300" w:lineRule="auto"/>
        <w:ind w:left="567" w:right="76" w:hanging="283"/>
        <w:jc w:val="both"/>
        <w:rPr>
          <w:rFonts w:ascii="Arial" w:hAnsi="Arial" w:cs="Arial"/>
        </w:rPr>
      </w:pPr>
      <w:r w:rsidRPr="00DA1850">
        <w:rPr>
          <w:rFonts w:ascii="Arial" w:hAnsi="Arial" w:cs="Arial"/>
        </w:rPr>
        <w:t xml:space="preserve">Estatuir las bases para la regulación del </w:t>
      </w:r>
      <w:r w:rsidR="000173DE" w:rsidRPr="00DA1850">
        <w:rPr>
          <w:rFonts w:ascii="Arial" w:eastAsia="Arial" w:hAnsi="Arial" w:cs="Arial"/>
        </w:rPr>
        <w:t>s</w:t>
      </w:r>
      <w:r w:rsidR="000173DE" w:rsidRPr="00DA1850">
        <w:rPr>
          <w:rFonts w:ascii="Arial" w:eastAsia="Arial" w:hAnsi="Arial" w:cs="Arial"/>
          <w:spacing w:val="-1"/>
        </w:rPr>
        <w:t>e</w:t>
      </w:r>
      <w:r w:rsidR="000173DE" w:rsidRPr="00DA1850">
        <w:rPr>
          <w:rFonts w:ascii="Arial" w:eastAsia="Arial" w:hAnsi="Arial" w:cs="Arial"/>
        </w:rPr>
        <w:t>r</w:t>
      </w:r>
      <w:r w:rsidR="000173DE" w:rsidRPr="00DA1850">
        <w:rPr>
          <w:rFonts w:ascii="Arial" w:eastAsia="Arial" w:hAnsi="Arial" w:cs="Arial"/>
          <w:spacing w:val="4"/>
        </w:rPr>
        <w:t>v</w:t>
      </w:r>
      <w:r w:rsidR="000173DE" w:rsidRPr="00DA1850">
        <w:rPr>
          <w:rFonts w:ascii="Arial" w:eastAsia="Arial" w:hAnsi="Arial" w:cs="Arial"/>
          <w:spacing w:val="-1"/>
        </w:rPr>
        <w:t>i</w:t>
      </w:r>
      <w:r w:rsidR="000173DE" w:rsidRPr="00DA1850">
        <w:rPr>
          <w:rFonts w:ascii="Arial" w:eastAsia="Arial" w:hAnsi="Arial" w:cs="Arial"/>
        </w:rPr>
        <w:t>c</w:t>
      </w:r>
      <w:r w:rsidR="000173DE" w:rsidRPr="00DA1850">
        <w:rPr>
          <w:rFonts w:ascii="Arial" w:eastAsia="Arial" w:hAnsi="Arial" w:cs="Arial"/>
          <w:spacing w:val="-1"/>
        </w:rPr>
        <w:t>i</w:t>
      </w:r>
      <w:r w:rsidR="000173DE" w:rsidRPr="00DA1850">
        <w:rPr>
          <w:rFonts w:ascii="Arial" w:eastAsia="Arial" w:hAnsi="Arial" w:cs="Arial"/>
        </w:rPr>
        <w:t>o</w:t>
      </w:r>
      <w:r w:rsidR="000173DE" w:rsidRPr="00DA1850">
        <w:rPr>
          <w:rFonts w:ascii="Arial" w:eastAsia="Arial" w:hAnsi="Arial" w:cs="Arial"/>
          <w:spacing w:val="4"/>
        </w:rPr>
        <w:t xml:space="preserve"> </w:t>
      </w:r>
      <w:r w:rsidR="00750317" w:rsidRPr="00DA1850">
        <w:rPr>
          <w:rFonts w:ascii="Arial" w:eastAsia="Arial" w:hAnsi="Arial" w:cs="Arial"/>
          <w:spacing w:val="-1"/>
        </w:rPr>
        <w:t>púb</w:t>
      </w:r>
      <w:r w:rsidR="00750317" w:rsidRPr="00DA1850">
        <w:rPr>
          <w:rFonts w:ascii="Arial" w:eastAsia="Arial" w:hAnsi="Arial" w:cs="Arial"/>
          <w:spacing w:val="2"/>
        </w:rPr>
        <w:t>l</w:t>
      </w:r>
      <w:r w:rsidR="00750317" w:rsidRPr="00DA1850">
        <w:rPr>
          <w:rFonts w:ascii="Arial" w:eastAsia="Arial" w:hAnsi="Arial" w:cs="Arial"/>
          <w:spacing w:val="-1"/>
        </w:rPr>
        <w:t>i</w:t>
      </w:r>
      <w:r w:rsidR="00750317" w:rsidRPr="00DA1850">
        <w:rPr>
          <w:rFonts w:ascii="Arial" w:eastAsia="Arial" w:hAnsi="Arial" w:cs="Arial"/>
        </w:rPr>
        <w:t>co</w:t>
      </w:r>
      <w:r w:rsidR="00750317" w:rsidRPr="00DA1850">
        <w:rPr>
          <w:rFonts w:ascii="Arial" w:hAnsi="Arial" w:cs="Arial"/>
        </w:rPr>
        <w:t xml:space="preserve"> </w:t>
      </w:r>
      <w:r w:rsidR="000173DE" w:rsidRPr="00DA1850">
        <w:rPr>
          <w:rFonts w:ascii="Arial" w:eastAsia="Arial" w:hAnsi="Arial" w:cs="Arial"/>
          <w:spacing w:val="-1"/>
        </w:rPr>
        <w:t>d</w:t>
      </w:r>
      <w:r w:rsidR="000173DE" w:rsidRPr="00DA1850">
        <w:rPr>
          <w:rFonts w:ascii="Arial" w:eastAsia="Arial" w:hAnsi="Arial" w:cs="Arial"/>
        </w:rPr>
        <w:t>e</w:t>
      </w:r>
      <w:r w:rsidR="000173DE" w:rsidRPr="00DA1850">
        <w:rPr>
          <w:rFonts w:ascii="Arial" w:eastAsia="Arial" w:hAnsi="Arial" w:cs="Arial"/>
          <w:spacing w:val="4"/>
        </w:rPr>
        <w:t xml:space="preserve"> </w:t>
      </w:r>
      <w:r w:rsidR="000173DE" w:rsidRPr="00DA1850">
        <w:rPr>
          <w:rFonts w:ascii="Arial" w:eastAsia="Arial" w:hAnsi="Arial" w:cs="Arial"/>
          <w:spacing w:val="1"/>
        </w:rPr>
        <w:t>t</w:t>
      </w:r>
      <w:r w:rsidR="000173DE" w:rsidRPr="00DA1850">
        <w:rPr>
          <w:rFonts w:ascii="Arial" w:eastAsia="Arial" w:hAnsi="Arial" w:cs="Arial"/>
        </w:rPr>
        <w:t>r</w:t>
      </w:r>
      <w:r w:rsidR="000173DE" w:rsidRPr="00DA1850">
        <w:rPr>
          <w:rFonts w:ascii="Arial" w:eastAsia="Arial" w:hAnsi="Arial" w:cs="Arial"/>
          <w:spacing w:val="-1"/>
        </w:rPr>
        <w:t>an</w:t>
      </w:r>
      <w:r w:rsidR="000173DE" w:rsidRPr="00DA1850">
        <w:rPr>
          <w:rFonts w:ascii="Arial" w:eastAsia="Arial" w:hAnsi="Arial" w:cs="Arial"/>
        </w:rPr>
        <w:t>s</w:t>
      </w:r>
      <w:r w:rsidR="000173DE" w:rsidRPr="00DA1850">
        <w:rPr>
          <w:rFonts w:ascii="Arial" w:eastAsia="Arial" w:hAnsi="Arial" w:cs="Arial"/>
          <w:spacing w:val="-1"/>
        </w:rPr>
        <w:t>po</w:t>
      </w:r>
      <w:r w:rsidR="000173DE" w:rsidRPr="00DA1850">
        <w:rPr>
          <w:rFonts w:ascii="Arial" w:eastAsia="Arial" w:hAnsi="Arial" w:cs="Arial"/>
        </w:rPr>
        <w:t>r</w:t>
      </w:r>
      <w:r w:rsidR="000173DE" w:rsidRPr="00DA1850">
        <w:rPr>
          <w:rFonts w:ascii="Arial" w:eastAsia="Arial" w:hAnsi="Arial" w:cs="Arial"/>
          <w:spacing w:val="1"/>
        </w:rPr>
        <w:t>t</w:t>
      </w:r>
      <w:r w:rsidR="000173DE" w:rsidRPr="00DA1850">
        <w:rPr>
          <w:rFonts w:ascii="Arial" w:eastAsia="Arial" w:hAnsi="Arial" w:cs="Arial"/>
          <w:spacing w:val="-1"/>
        </w:rPr>
        <w:t xml:space="preserve">e </w:t>
      </w:r>
      <w:r w:rsidRPr="00DA1850">
        <w:rPr>
          <w:rFonts w:ascii="Arial" w:hAnsi="Arial" w:cs="Arial"/>
        </w:rPr>
        <w:t>que opere en el Estado</w:t>
      </w:r>
      <w:r w:rsidR="00BA617D" w:rsidRPr="00DA1850">
        <w:rPr>
          <w:rFonts w:ascii="Arial" w:hAnsi="Arial" w:cs="Arial"/>
        </w:rPr>
        <w:t>,</w:t>
      </w:r>
      <w:r w:rsidRPr="00DA1850">
        <w:rPr>
          <w:rFonts w:ascii="Arial" w:hAnsi="Arial" w:cs="Arial"/>
        </w:rPr>
        <w:t xml:space="preserve"> exceptuando el que se dé en las comunicaciones viales de Jurisdicción Federal;</w:t>
      </w:r>
    </w:p>
    <w:p w:rsidR="00666257" w:rsidRPr="00DA1850" w:rsidRDefault="00666257" w:rsidP="00DA1850">
      <w:pPr>
        <w:pStyle w:val="Prrafodelista"/>
        <w:tabs>
          <w:tab w:val="left" w:pos="567"/>
        </w:tabs>
        <w:spacing w:after="0" w:line="300" w:lineRule="auto"/>
        <w:ind w:left="567" w:hanging="283"/>
        <w:rPr>
          <w:rFonts w:ascii="Arial" w:hAnsi="Arial" w:cs="Arial"/>
        </w:rPr>
      </w:pPr>
    </w:p>
    <w:p w:rsidR="00C57C3B" w:rsidRPr="00DA1850" w:rsidRDefault="00F358BF" w:rsidP="000C123B">
      <w:pPr>
        <w:pStyle w:val="Prrafodelista"/>
        <w:numPr>
          <w:ilvl w:val="0"/>
          <w:numId w:val="40"/>
        </w:numPr>
        <w:tabs>
          <w:tab w:val="left" w:pos="567"/>
        </w:tabs>
        <w:spacing w:after="0" w:line="300" w:lineRule="auto"/>
        <w:ind w:left="567" w:right="76" w:hanging="283"/>
        <w:jc w:val="both"/>
        <w:rPr>
          <w:rFonts w:ascii="Arial" w:hAnsi="Arial" w:cs="Arial"/>
        </w:rPr>
      </w:pPr>
      <w:r w:rsidRPr="00DA1850">
        <w:rPr>
          <w:rFonts w:ascii="Arial" w:hAnsi="Arial" w:cs="Arial"/>
        </w:rPr>
        <w:t xml:space="preserve">Establecer la coordinación del Estado y los municipios para la intervención y formulación y aplicación de programas de transporte público de </w:t>
      </w:r>
      <w:r w:rsidR="006307AD" w:rsidRPr="00DA1850">
        <w:rPr>
          <w:rFonts w:ascii="Arial" w:hAnsi="Arial" w:cs="Arial"/>
        </w:rPr>
        <w:t>personas</w:t>
      </w:r>
      <w:r w:rsidRPr="00DA1850">
        <w:rPr>
          <w:rFonts w:ascii="Arial" w:hAnsi="Arial" w:cs="Arial"/>
        </w:rPr>
        <w:t xml:space="preserve"> cuando afecten el ámbito territorial municipal, en los términos del artículo 115 de la Constitución Política de los Estados Unidos Mexicanos; </w:t>
      </w:r>
    </w:p>
    <w:p w:rsidR="00666257" w:rsidRPr="00DA1850" w:rsidRDefault="00666257" w:rsidP="00DA1850">
      <w:pPr>
        <w:pStyle w:val="Prrafodelista"/>
        <w:tabs>
          <w:tab w:val="left" w:pos="567"/>
        </w:tabs>
        <w:spacing w:after="0" w:line="300" w:lineRule="auto"/>
        <w:ind w:left="567" w:hanging="283"/>
        <w:rPr>
          <w:rFonts w:ascii="Arial" w:hAnsi="Arial" w:cs="Arial"/>
        </w:rPr>
      </w:pPr>
    </w:p>
    <w:p w:rsidR="00C57C3B" w:rsidRPr="00DA1850" w:rsidRDefault="00F358BF" w:rsidP="000C123B">
      <w:pPr>
        <w:pStyle w:val="Prrafodelista"/>
        <w:numPr>
          <w:ilvl w:val="0"/>
          <w:numId w:val="40"/>
        </w:numPr>
        <w:tabs>
          <w:tab w:val="left" w:pos="567"/>
        </w:tabs>
        <w:spacing w:after="0" w:line="300" w:lineRule="auto"/>
        <w:ind w:left="567" w:right="76" w:hanging="425"/>
        <w:jc w:val="both"/>
        <w:rPr>
          <w:rFonts w:ascii="Arial" w:hAnsi="Arial" w:cs="Arial"/>
        </w:rPr>
      </w:pPr>
      <w:r w:rsidRPr="00DA1850">
        <w:rPr>
          <w:rFonts w:ascii="Arial" w:hAnsi="Arial" w:cs="Arial"/>
        </w:rPr>
        <w:t xml:space="preserve">Determinar la competencia y atribuciones de las autoridades en materia de movilidad, tránsito y transporte para la aplicación de la presente ley; </w:t>
      </w:r>
    </w:p>
    <w:p w:rsidR="00666257" w:rsidRPr="00DA1850" w:rsidRDefault="00666257" w:rsidP="00DA1850">
      <w:pPr>
        <w:pStyle w:val="Prrafodelista"/>
        <w:tabs>
          <w:tab w:val="left" w:pos="567"/>
        </w:tabs>
        <w:spacing w:after="0" w:line="300" w:lineRule="auto"/>
        <w:ind w:left="567" w:hanging="283"/>
        <w:rPr>
          <w:rFonts w:ascii="Arial" w:hAnsi="Arial" w:cs="Arial"/>
        </w:rPr>
      </w:pPr>
    </w:p>
    <w:p w:rsidR="00C57C3B" w:rsidRPr="00DA1850" w:rsidRDefault="00F358BF" w:rsidP="000C123B">
      <w:pPr>
        <w:pStyle w:val="Prrafodelista"/>
        <w:numPr>
          <w:ilvl w:val="0"/>
          <w:numId w:val="40"/>
        </w:numPr>
        <w:tabs>
          <w:tab w:val="left" w:pos="567"/>
        </w:tabs>
        <w:spacing w:after="0" w:line="300" w:lineRule="auto"/>
        <w:ind w:left="567" w:right="76" w:hanging="425"/>
        <w:jc w:val="both"/>
        <w:rPr>
          <w:rFonts w:ascii="Arial" w:hAnsi="Arial" w:cs="Arial"/>
        </w:rPr>
      </w:pPr>
      <w:r w:rsidRPr="00DA1850">
        <w:rPr>
          <w:rFonts w:ascii="Arial" w:hAnsi="Arial" w:cs="Arial"/>
        </w:rPr>
        <w:lastRenderedPageBreak/>
        <w:t>Regular las acciones coordinadas que deberán observar los municipios y el Estado en materia de movilidad y transporte conforme a lo dispuesto en la Ley General</w:t>
      </w:r>
      <w:r w:rsidR="00BA617D" w:rsidRPr="00DA1850">
        <w:rPr>
          <w:rFonts w:ascii="Arial" w:hAnsi="Arial" w:cs="Arial"/>
        </w:rPr>
        <w:t xml:space="preserve"> de Asentamientos,</w:t>
      </w:r>
      <w:r w:rsidRPr="00DA1850">
        <w:rPr>
          <w:rFonts w:ascii="Arial" w:hAnsi="Arial" w:cs="Arial"/>
        </w:rPr>
        <w:t xml:space="preserve"> Ley de Ordenamiento</w:t>
      </w:r>
      <w:r w:rsidR="00BA617D" w:rsidRPr="00DA1850">
        <w:rPr>
          <w:rFonts w:ascii="Arial" w:hAnsi="Arial" w:cs="Arial"/>
        </w:rPr>
        <w:t xml:space="preserve"> y en la presente Ley;</w:t>
      </w:r>
    </w:p>
    <w:p w:rsidR="00666257" w:rsidRPr="00DA1850" w:rsidRDefault="00666257" w:rsidP="00DA1850">
      <w:pPr>
        <w:pStyle w:val="Prrafodelista"/>
        <w:tabs>
          <w:tab w:val="left" w:pos="567"/>
        </w:tabs>
        <w:spacing w:after="0" w:line="300" w:lineRule="auto"/>
        <w:ind w:left="567" w:hanging="283"/>
        <w:rPr>
          <w:rFonts w:ascii="Arial" w:hAnsi="Arial" w:cs="Arial"/>
        </w:rPr>
      </w:pPr>
    </w:p>
    <w:p w:rsidR="00C57C3B" w:rsidRPr="00DA1850" w:rsidRDefault="00F358BF" w:rsidP="000C123B">
      <w:pPr>
        <w:pStyle w:val="Prrafodelista"/>
        <w:numPr>
          <w:ilvl w:val="0"/>
          <w:numId w:val="40"/>
        </w:numPr>
        <w:tabs>
          <w:tab w:val="left" w:pos="567"/>
        </w:tabs>
        <w:spacing w:after="0" w:line="300" w:lineRule="auto"/>
        <w:ind w:left="567" w:right="76" w:hanging="283"/>
        <w:jc w:val="both"/>
        <w:rPr>
          <w:rFonts w:ascii="Arial" w:hAnsi="Arial" w:cs="Arial"/>
        </w:rPr>
      </w:pPr>
      <w:r w:rsidRPr="00DA1850">
        <w:rPr>
          <w:rFonts w:ascii="Arial" w:hAnsi="Arial" w:cs="Arial"/>
        </w:rPr>
        <w:t xml:space="preserve">Establecer las bases para regular las políticas y programas para la movilidad en concordancia con la Ley General </w:t>
      </w:r>
      <w:r w:rsidR="00B011CC" w:rsidRPr="00DA1850">
        <w:rPr>
          <w:rFonts w:ascii="Arial" w:hAnsi="Arial" w:cs="Arial"/>
        </w:rPr>
        <w:t xml:space="preserve">de Asentamientos </w:t>
      </w:r>
      <w:r w:rsidRPr="00DA1850">
        <w:rPr>
          <w:rFonts w:ascii="Arial" w:hAnsi="Arial" w:cs="Arial"/>
        </w:rPr>
        <w:t>y Ley de Ordenamiento;</w:t>
      </w:r>
    </w:p>
    <w:p w:rsidR="00666257" w:rsidRPr="00DA1850" w:rsidRDefault="00666257" w:rsidP="00DA1850">
      <w:pPr>
        <w:pStyle w:val="Prrafodelista"/>
        <w:tabs>
          <w:tab w:val="left" w:pos="567"/>
          <w:tab w:val="left" w:pos="1875"/>
        </w:tabs>
        <w:spacing w:after="0" w:line="300" w:lineRule="auto"/>
        <w:ind w:left="567" w:hanging="283"/>
        <w:rPr>
          <w:rFonts w:ascii="Arial" w:hAnsi="Arial" w:cs="Arial"/>
        </w:rPr>
      </w:pPr>
    </w:p>
    <w:p w:rsidR="00C57C3B" w:rsidRPr="00DA1850" w:rsidRDefault="00F358BF" w:rsidP="000C123B">
      <w:pPr>
        <w:pStyle w:val="Prrafodelista"/>
        <w:numPr>
          <w:ilvl w:val="0"/>
          <w:numId w:val="40"/>
        </w:numPr>
        <w:tabs>
          <w:tab w:val="left" w:pos="567"/>
        </w:tabs>
        <w:spacing w:after="0" w:line="300" w:lineRule="auto"/>
        <w:ind w:left="567" w:right="76" w:hanging="283"/>
        <w:jc w:val="both"/>
        <w:rPr>
          <w:rFonts w:ascii="Arial" w:hAnsi="Arial" w:cs="Arial"/>
        </w:rPr>
      </w:pPr>
      <w:r w:rsidRPr="00DA1850">
        <w:rPr>
          <w:rFonts w:ascii="Arial" w:hAnsi="Arial" w:cs="Arial"/>
        </w:rPr>
        <w:t xml:space="preserve">Establecer los criterios para armonizar </w:t>
      </w:r>
      <w:r w:rsidR="006307AD" w:rsidRPr="00DA1850">
        <w:rPr>
          <w:rFonts w:ascii="Arial" w:hAnsi="Arial" w:cs="Arial"/>
        </w:rPr>
        <w:t xml:space="preserve">la movilidad en </w:t>
      </w:r>
      <w:r w:rsidRPr="00DA1850">
        <w:rPr>
          <w:rFonts w:ascii="Arial" w:hAnsi="Arial" w:cs="Arial"/>
        </w:rPr>
        <w:t xml:space="preserve">el estado con el ordenamiento territorial y </w:t>
      </w:r>
      <w:r w:rsidR="006307AD" w:rsidRPr="00DA1850">
        <w:rPr>
          <w:rFonts w:ascii="Arial" w:hAnsi="Arial" w:cs="Arial"/>
        </w:rPr>
        <w:t xml:space="preserve">el </w:t>
      </w:r>
      <w:r w:rsidRPr="00DA1850">
        <w:rPr>
          <w:rFonts w:ascii="Arial" w:hAnsi="Arial" w:cs="Arial"/>
        </w:rPr>
        <w:t xml:space="preserve">desarrollo urbano estatal; </w:t>
      </w:r>
    </w:p>
    <w:p w:rsidR="00666257" w:rsidRPr="00DA1850" w:rsidRDefault="00666257" w:rsidP="00DA1850">
      <w:pPr>
        <w:pStyle w:val="Prrafodelista"/>
        <w:tabs>
          <w:tab w:val="left" w:pos="567"/>
        </w:tabs>
        <w:spacing w:after="0" w:line="300" w:lineRule="auto"/>
        <w:ind w:left="567" w:hanging="283"/>
        <w:rPr>
          <w:rFonts w:ascii="Arial" w:hAnsi="Arial" w:cs="Arial"/>
        </w:rPr>
      </w:pPr>
    </w:p>
    <w:p w:rsidR="00C57C3B" w:rsidRPr="00DA1850" w:rsidRDefault="00F358BF" w:rsidP="000C123B">
      <w:pPr>
        <w:pStyle w:val="Prrafodelista"/>
        <w:numPr>
          <w:ilvl w:val="0"/>
          <w:numId w:val="40"/>
        </w:numPr>
        <w:tabs>
          <w:tab w:val="left" w:pos="567"/>
        </w:tabs>
        <w:spacing w:after="0" w:line="300" w:lineRule="auto"/>
        <w:ind w:left="567" w:right="76" w:hanging="283"/>
        <w:jc w:val="both"/>
        <w:rPr>
          <w:rFonts w:ascii="Arial" w:hAnsi="Arial" w:cs="Arial"/>
        </w:rPr>
      </w:pPr>
      <w:r w:rsidRPr="00DA1850">
        <w:rPr>
          <w:rFonts w:ascii="Arial" w:hAnsi="Arial" w:cs="Arial"/>
        </w:rPr>
        <w:t>Establecer las bases para garantizar la seguridad vial, teniendo como prioridad la planeación, la prevención, la vigilancia y la capacitación;</w:t>
      </w:r>
    </w:p>
    <w:p w:rsidR="00666257" w:rsidRPr="00DA1850" w:rsidRDefault="00666257" w:rsidP="00DA1850">
      <w:pPr>
        <w:pStyle w:val="Prrafodelista"/>
        <w:tabs>
          <w:tab w:val="left" w:pos="567"/>
        </w:tabs>
        <w:spacing w:after="0" w:line="300" w:lineRule="auto"/>
        <w:ind w:left="567" w:hanging="283"/>
        <w:rPr>
          <w:rFonts w:ascii="Arial" w:hAnsi="Arial" w:cs="Arial"/>
        </w:rPr>
      </w:pPr>
    </w:p>
    <w:p w:rsidR="00C57C3B" w:rsidRPr="00DA1850" w:rsidRDefault="00F358BF" w:rsidP="000C123B">
      <w:pPr>
        <w:pStyle w:val="Prrafodelista"/>
        <w:numPr>
          <w:ilvl w:val="0"/>
          <w:numId w:val="40"/>
        </w:numPr>
        <w:tabs>
          <w:tab w:val="left" w:pos="567"/>
        </w:tabs>
        <w:spacing w:after="0" w:line="300" w:lineRule="auto"/>
        <w:ind w:left="567" w:right="76" w:hanging="425"/>
        <w:jc w:val="both"/>
        <w:rPr>
          <w:rFonts w:ascii="Arial" w:hAnsi="Arial" w:cs="Arial"/>
        </w:rPr>
      </w:pPr>
      <w:r w:rsidRPr="00DA1850">
        <w:rPr>
          <w:rFonts w:ascii="Arial" w:hAnsi="Arial" w:cs="Arial"/>
        </w:rPr>
        <w:t>Fomentar la cultura vial con participación del sector social, privado y académico; y</w:t>
      </w:r>
    </w:p>
    <w:p w:rsidR="00666257" w:rsidRPr="00DA1850" w:rsidRDefault="00666257" w:rsidP="00DA1850">
      <w:pPr>
        <w:pStyle w:val="Prrafodelista"/>
        <w:tabs>
          <w:tab w:val="left" w:pos="567"/>
        </w:tabs>
        <w:spacing w:after="0" w:line="300" w:lineRule="auto"/>
        <w:ind w:left="567" w:hanging="283"/>
        <w:rPr>
          <w:rFonts w:ascii="Arial" w:hAnsi="Arial" w:cs="Arial"/>
        </w:rPr>
      </w:pPr>
    </w:p>
    <w:p w:rsidR="00F358BF" w:rsidRPr="00DA1850" w:rsidRDefault="00F358BF" w:rsidP="000C123B">
      <w:pPr>
        <w:pStyle w:val="Prrafodelista"/>
        <w:numPr>
          <w:ilvl w:val="0"/>
          <w:numId w:val="40"/>
        </w:numPr>
        <w:tabs>
          <w:tab w:val="left" w:pos="567"/>
        </w:tabs>
        <w:spacing w:after="0" w:line="300" w:lineRule="auto"/>
        <w:ind w:left="567" w:right="76" w:hanging="425"/>
        <w:jc w:val="both"/>
        <w:rPr>
          <w:rFonts w:ascii="Arial" w:hAnsi="Arial" w:cs="Arial"/>
        </w:rPr>
      </w:pPr>
      <w:r w:rsidRPr="00DA1850">
        <w:rPr>
          <w:rFonts w:ascii="Arial" w:hAnsi="Arial" w:cs="Arial"/>
        </w:rPr>
        <w:t xml:space="preserve">Fijar las infracciones y sanciones a efecto de asegurar su cabal cumplimiento y definir los recursos y procedimientos administrativos. </w:t>
      </w:r>
    </w:p>
    <w:p w:rsidR="00D25E4B" w:rsidRPr="00DA1850" w:rsidRDefault="00D25E4B" w:rsidP="00DA1850">
      <w:pPr>
        <w:spacing w:after="0" w:line="300" w:lineRule="auto"/>
        <w:jc w:val="both"/>
        <w:rPr>
          <w:rFonts w:ascii="Arial" w:hAnsi="Arial" w:cs="Arial"/>
          <w:strike/>
        </w:rPr>
      </w:pPr>
    </w:p>
    <w:p w:rsidR="00F358BF"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 </w:t>
      </w:r>
      <w:r w:rsidR="00F358BF" w:rsidRPr="00DA1850">
        <w:rPr>
          <w:rFonts w:ascii="Arial" w:hAnsi="Arial" w:cs="Arial"/>
        </w:rPr>
        <w:t>Toda persona que haga uso de las vías públicas del Estado, ya sea como peatón</w:t>
      </w:r>
      <w:r w:rsidR="00B011CC" w:rsidRPr="00DA1850">
        <w:rPr>
          <w:rFonts w:ascii="Arial" w:hAnsi="Arial" w:cs="Arial"/>
        </w:rPr>
        <w:t>, como ciclista</w:t>
      </w:r>
      <w:r w:rsidR="00F358BF" w:rsidRPr="00DA1850">
        <w:rPr>
          <w:rFonts w:ascii="Arial" w:hAnsi="Arial" w:cs="Arial"/>
        </w:rPr>
        <w:t xml:space="preserve"> o</w:t>
      </w:r>
      <w:r w:rsidR="00B011CC" w:rsidRPr="00DA1850">
        <w:rPr>
          <w:rFonts w:ascii="Arial" w:hAnsi="Arial" w:cs="Arial"/>
        </w:rPr>
        <w:t xml:space="preserve"> como </w:t>
      </w:r>
      <w:r w:rsidR="00F358BF" w:rsidRPr="00DA1850">
        <w:rPr>
          <w:rFonts w:ascii="Arial" w:hAnsi="Arial" w:cs="Arial"/>
        </w:rPr>
        <w:t xml:space="preserve">usuario del </w:t>
      </w:r>
      <w:r w:rsidR="00CC2072" w:rsidRPr="00DA1850">
        <w:rPr>
          <w:rFonts w:ascii="Arial" w:eastAsia="Arial" w:hAnsi="Arial" w:cs="Arial"/>
        </w:rPr>
        <w:t>s</w:t>
      </w:r>
      <w:r w:rsidR="00CC2072" w:rsidRPr="00DA1850">
        <w:rPr>
          <w:rFonts w:ascii="Arial" w:eastAsia="Arial" w:hAnsi="Arial" w:cs="Arial"/>
          <w:spacing w:val="-1"/>
        </w:rPr>
        <w:t>e</w:t>
      </w:r>
      <w:r w:rsidR="00CC2072" w:rsidRPr="00DA1850">
        <w:rPr>
          <w:rFonts w:ascii="Arial" w:eastAsia="Arial" w:hAnsi="Arial" w:cs="Arial"/>
        </w:rPr>
        <w:t>r</w:t>
      </w:r>
      <w:r w:rsidR="00CC2072" w:rsidRPr="00DA1850">
        <w:rPr>
          <w:rFonts w:ascii="Arial" w:eastAsia="Arial" w:hAnsi="Arial" w:cs="Arial"/>
          <w:spacing w:val="4"/>
        </w:rPr>
        <w:t>v</w:t>
      </w:r>
      <w:r w:rsidR="00CC2072" w:rsidRPr="00DA1850">
        <w:rPr>
          <w:rFonts w:ascii="Arial" w:eastAsia="Arial" w:hAnsi="Arial" w:cs="Arial"/>
          <w:spacing w:val="-1"/>
        </w:rPr>
        <w:t>i</w:t>
      </w:r>
      <w:r w:rsidR="00CC2072" w:rsidRPr="00DA1850">
        <w:rPr>
          <w:rFonts w:ascii="Arial" w:eastAsia="Arial" w:hAnsi="Arial" w:cs="Arial"/>
        </w:rPr>
        <w:t>c</w:t>
      </w:r>
      <w:r w:rsidR="00CC2072" w:rsidRPr="00DA1850">
        <w:rPr>
          <w:rFonts w:ascii="Arial" w:eastAsia="Arial" w:hAnsi="Arial" w:cs="Arial"/>
          <w:spacing w:val="-1"/>
        </w:rPr>
        <w:t>i</w:t>
      </w:r>
      <w:r w:rsidR="00CC2072" w:rsidRPr="00DA1850">
        <w:rPr>
          <w:rFonts w:ascii="Arial" w:eastAsia="Arial" w:hAnsi="Arial" w:cs="Arial"/>
        </w:rPr>
        <w:t>o</w:t>
      </w:r>
      <w:r w:rsidR="00CC2072" w:rsidRPr="00DA1850">
        <w:rPr>
          <w:rFonts w:ascii="Arial" w:eastAsia="Arial" w:hAnsi="Arial" w:cs="Arial"/>
          <w:spacing w:val="4"/>
        </w:rPr>
        <w:t xml:space="preserve"> </w:t>
      </w:r>
      <w:r w:rsidR="00CC2072" w:rsidRPr="00DA1850">
        <w:rPr>
          <w:rFonts w:ascii="Arial" w:eastAsia="Arial" w:hAnsi="Arial" w:cs="Arial"/>
          <w:spacing w:val="-1"/>
        </w:rPr>
        <w:t>d</w:t>
      </w:r>
      <w:r w:rsidR="00CC2072" w:rsidRPr="00DA1850">
        <w:rPr>
          <w:rFonts w:ascii="Arial" w:eastAsia="Arial" w:hAnsi="Arial" w:cs="Arial"/>
        </w:rPr>
        <w:t>e</w:t>
      </w:r>
      <w:r w:rsidR="00CC2072" w:rsidRPr="00DA1850">
        <w:rPr>
          <w:rFonts w:ascii="Arial" w:eastAsia="Arial" w:hAnsi="Arial" w:cs="Arial"/>
          <w:spacing w:val="4"/>
        </w:rPr>
        <w:t xml:space="preserve"> </w:t>
      </w:r>
      <w:r w:rsidR="00CC2072" w:rsidRPr="00DA1850">
        <w:rPr>
          <w:rFonts w:ascii="Arial" w:eastAsia="Arial" w:hAnsi="Arial" w:cs="Arial"/>
          <w:spacing w:val="1"/>
        </w:rPr>
        <w:t>t</w:t>
      </w:r>
      <w:r w:rsidR="00CC2072" w:rsidRPr="00DA1850">
        <w:rPr>
          <w:rFonts w:ascii="Arial" w:eastAsia="Arial" w:hAnsi="Arial" w:cs="Arial"/>
        </w:rPr>
        <w:t>r</w:t>
      </w:r>
      <w:r w:rsidR="00CC2072" w:rsidRPr="00DA1850">
        <w:rPr>
          <w:rFonts w:ascii="Arial" w:eastAsia="Arial" w:hAnsi="Arial" w:cs="Arial"/>
          <w:spacing w:val="-1"/>
        </w:rPr>
        <w:t>an</w:t>
      </w:r>
      <w:r w:rsidR="00CC2072" w:rsidRPr="00DA1850">
        <w:rPr>
          <w:rFonts w:ascii="Arial" w:eastAsia="Arial" w:hAnsi="Arial" w:cs="Arial"/>
        </w:rPr>
        <w:t>s</w:t>
      </w:r>
      <w:r w:rsidR="00CC2072" w:rsidRPr="00DA1850">
        <w:rPr>
          <w:rFonts w:ascii="Arial" w:eastAsia="Arial" w:hAnsi="Arial" w:cs="Arial"/>
          <w:spacing w:val="-1"/>
        </w:rPr>
        <w:t>po</w:t>
      </w:r>
      <w:r w:rsidR="00CC2072" w:rsidRPr="00DA1850">
        <w:rPr>
          <w:rFonts w:ascii="Arial" w:eastAsia="Arial" w:hAnsi="Arial" w:cs="Arial"/>
        </w:rPr>
        <w:t>r</w:t>
      </w:r>
      <w:r w:rsidR="00CC2072" w:rsidRPr="00DA1850">
        <w:rPr>
          <w:rFonts w:ascii="Arial" w:eastAsia="Arial" w:hAnsi="Arial" w:cs="Arial"/>
          <w:spacing w:val="1"/>
        </w:rPr>
        <w:t>t</w:t>
      </w:r>
      <w:r w:rsidR="00CC2072" w:rsidRPr="00DA1850">
        <w:rPr>
          <w:rFonts w:ascii="Arial" w:eastAsia="Arial" w:hAnsi="Arial" w:cs="Arial"/>
          <w:spacing w:val="-1"/>
        </w:rPr>
        <w:t>e púb</w:t>
      </w:r>
      <w:r w:rsidR="00CC2072" w:rsidRPr="00DA1850">
        <w:rPr>
          <w:rFonts w:ascii="Arial" w:eastAsia="Arial" w:hAnsi="Arial" w:cs="Arial"/>
          <w:spacing w:val="2"/>
        </w:rPr>
        <w:t>l</w:t>
      </w:r>
      <w:r w:rsidR="00CC2072" w:rsidRPr="00DA1850">
        <w:rPr>
          <w:rFonts w:ascii="Arial" w:eastAsia="Arial" w:hAnsi="Arial" w:cs="Arial"/>
          <w:spacing w:val="-1"/>
        </w:rPr>
        <w:t>i</w:t>
      </w:r>
      <w:r w:rsidR="00CC2072" w:rsidRPr="00DA1850">
        <w:rPr>
          <w:rFonts w:ascii="Arial" w:eastAsia="Arial" w:hAnsi="Arial" w:cs="Arial"/>
        </w:rPr>
        <w:t>co</w:t>
      </w:r>
      <w:r w:rsidR="00F358BF" w:rsidRPr="00DA1850">
        <w:rPr>
          <w:rFonts w:ascii="Arial" w:hAnsi="Arial" w:cs="Arial"/>
        </w:rPr>
        <w:t xml:space="preserve">, como conductor o propietario de un vehículo, como concesionario o permisionario, se encuentra obligada a cumplir con las disposiciones de la presente Ley y su reglamento. </w:t>
      </w:r>
    </w:p>
    <w:p w:rsidR="00F358BF" w:rsidRPr="00DA1850" w:rsidRDefault="00F358BF" w:rsidP="00DA1850">
      <w:pPr>
        <w:spacing w:after="0" w:line="300" w:lineRule="auto"/>
        <w:jc w:val="both"/>
        <w:rPr>
          <w:rFonts w:ascii="Arial" w:hAnsi="Arial" w:cs="Arial"/>
        </w:rPr>
      </w:pPr>
    </w:p>
    <w:p w:rsidR="00FD1322"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6. </w:t>
      </w:r>
      <w:r w:rsidR="00FD1322" w:rsidRPr="00DA1850">
        <w:rPr>
          <w:rFonts w:ascii="Arial" w:hAnsi="Arial" w:cs="Arial"/>
        </w:rPr>
        <w:t xml:space="preserve">A falta de disposición expresa en esta Ley, será de aplicación supletoria lo dispuesto en la Ley de Ordenamiento y la Ley de Justicia Administrativa, </w:t>
      </w:r>
      <w:r w:rsidR="00D401DE" w:rsidRPr="00DA1850">
        <w:rPr>
          <w:rFonts w:ascii="Arial" w:hAnsi="Arial" w:cs="Arial"/>
        </w:rPr>
        <w:t>para el</w:t>
      </w:r>
      <w:r w:rsidR="00FD1322" w:rsidRPr="00DA1850">
        <w:rPr>
          <w:rFonts w:ascii="Arial" w:hAnsi="Arial" w:cs="Arial"/>
        </w:rPr>
        <w:t xml:space="preserve"> Estado de Sinaloa, siempre que se refiera a instituciones previstas en esta Ley y no se oponga a lo dispuesto en los procedimientos a que refiere la presente Ley.</w:t>
      </w:r>
    </w:p>
    <w:p w:rsidR="00F358BF" w:rsidRPr="00DA1850" w:rsidRDefault="00F358BF" w:rsidP="00DA1850">
      <w:pPr>
        <w:spacing w:after="0" w:line="300" w:lineRule="auto"/>
        <w:jc w:val="both"/>
        <w:rPr>
          <w:rFonts w:ascii="Arial" w:hAnsi="Arial" w:cs="Arial"/>
        </w:rPr>
      </w:pPr>
    </w:p>
    <w:p w:rsidR="00F358BF"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7. </w:t>
      </w:r>
      <w:r w:rsidR="00F358BF" w:rsidRPr="00DA1850">
        <w:rPr>
          <w:rFonts w:ascii="Arial" w:hAnsi="Arial" w:cs="Arial"/>
        </w:rPr>
        <w:t xml:space="preserve">Para efectos de esta Ley se entenderá por: </w:t>
      </w:r>
    </w:p>
    <w:p w:rsidR="00D25E4B" w:rsidRPr="00DA1850" w:rsidRDefault="00D25E4B" w:rsidP="00DA1850">
      <w:pPr>
        <w:tabs>
          <w:tab w:val="left" w:pos="1560"/>
        </w:tabs>
        <w:spacing w:after="0" w:line="300" w:lineRule="auto"/>
        <w:jc w:val="both"/>
        <w:rPr>
          <w:rFonts w:ascii="Arial" w:hAnsi="Arial" w:cs="Arial"/>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Acera o Banqueta:</w:t>
      </w:r>
      <w:r w:rsidRPr="00DA1850">
        <w:rPr>
          <w:rFonts w:ascii="Arial" w:hAnsi="Arial" w:cs="Arial"/>
          <w:lang w:eastAsia="es-MX"/>
        </w:rPr>
        <w:t xml:space="preserve"> </w:t>
      </w:r>
      <w:r w:rsidR="003A0B5F" w:rsidRPr="00DA1850">
        <w:rPr>
          <w:rFonts w:ascii="Arial" w:hAnsi="Arial" w:cs="Arial"/>
          <w:lang w:eastAsia="es-MX"/>
        </w:rPr>
        <w:t>C</w:t>
      </w:r>
      <w:r w:rsidRPr="00DA1850">
        <w:rPr>
          <w:rFonts w:ascii="Arial" w:hAnsi="Arial" w:cs="Arial"/>
          <w:lang w:eastAsia="es-MX"/>
        </w:rPr>
        <w:t>amino a cada lado de una vialidad, generalmente más elevado que ésta, reservado para la circulación exclusiva de las personas con discapacidad, peatones en general y, en su caso, usuarios de la movilidad no motorizada, cuando así se permita;</w:t>
      </w:r>
    </w:p>
    <w:p w:rsidR="00666257" w:rsidRPr="00DA1850" w:rsidRDefault="00666257" w:rsidP="00DA1850">
      <w:pPr>
        <w:pStyle w:val="Prrafodelista"/>
        <w:spacing w:after="0" w:line="300" w:lineRule="auto"/>
        <w:ind w:hanging="294"/>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Acotamiento:</w:t>
      </w:r>
      <w:r w:rsidRPr="00DA1850">
        <w:rPr>
          <w:rFonts w:ascii="Arial" w:hAnsi="Arial" w:cs="Arial"/>
          <w:lang w:eastAsia="es-MX"/>
        </w:rPr>
        <w:t xml:space="preserve"> </w:t>
      </w:r>
      <w:r w:rsidR="003A0B5F" w:rsidRPr="00DA1850">
        <w:rPr>
          <w:rFonts w:ascii="Arial" w:hAnsi="Arial" w:cs="Arial"/>
          <w:lang w:eastAsia="es-MX"/>
        </w:rPr>
        <w:t>F</w:t>
      </w:r>
      <w:r w:rsidRPr="00DA1850">
        <w:rPr>
          <w:rFonts w:ascii="Arial" w:hAnsi="Arial" w:cs="Arial"/>
          <w:lang w:eastAsia="es-MX"/>
        </w:rPr>
        <w:t>aja contigua a la calzada, comprendida entre la orilla y la línea de hombros de la carretera o, en su caso, la guarnición de la banqueta o de la faja separadora;</w:t>
      </w:r>
    </w:p>
    <w:p w:rsidR="00666257" w:rsidRPr="00DA1850" w:rsidRDefault="00666257" w:rsidP="00DA1850">
      <w:pPr>
        <w:pStyle w:val="Prrafodelista"/>
        <w:spacing w:after="0" w:line="300" w:lineRule="auto"/>
        <w:ind w:hanging="294"/>
        <w:rPr>
          <w:rFonts w:ascii="Arial" w:hAnsi="Arial" w:cs="Arial"/>
          <w:b/>
          <w:bCs/>
          <w:lang w:eastAsia="es-MX"/>
        </w:rPr>
      </w:pPr>
    </w:p>
    <w:p w:rsidR="00FB4082" w:rsidRPr="00DA1850" w:rsidRDefault="007B3715"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Alcoholímetro digital:</w:t>
      </w:r>
      <w:r w:rsidR="00FB4082" w:rsidRPr="00DA1850">
        <w:rPr>
          <w:rFonts w:ascii="Arial" w:hAnsi="Arial" w:cs="Arial"/>
          <w:b/>
          <w:bCs/>
          <w:lang w:eastAsia="es-MX"/>
        </w:rPr>
        <w:t xml:space="preserve"> </w:t>
      </w:r>
      <w:r w:rsidR="00FB4082" w:rsidRPr="00DA1850">
        <w:rPr>
          <w:rFonts w:ascii="Arial" w:hAnsi="Arial" w:cs="Arial"/>
          <w:lang w:eastAsia="es-MX"/>
        </w:rPr>
        <w:t xml:space="preserve">Basado en un sensor de gas, indica al soplar sobre él, el </w:t>
      </w:r>
      <w:r w:rsidRPr="00DA1850">
        <w:rPr>
          <w:rFonts w:ascii="Arial" w:hAnsi="Arial" w:cs="Arial"/>
          <w:lang w:eastAsia="es-MX"/>
        </w:rPr>
        <w:t>porcentaje</w:t>
      </w:r>
      <w:r w:rsidR="00FB4082" w:rsidRPr="00DA1850">
        <w:rPr>
          <w:rFonts w:ascii="Arial" w:hAnsi="Arial" w:cs="Arial"/>
          <w:lang w:eastAsia="es-MX"/>
        </w:rPr>
        <w:t xml:space="preserve"> de alcohol en sangre y puede servir a una persona para saber si se está en condiciones de conducir; </w:t>
      </w:r>
    </w:p>
    <w:p w:rsidR="00666257" w:rsidRPr="00DA1850" w:rsidRDefault="00666257" w:rsidP="00DA1850">
      <w:pPr>
        <w:pStyle w:val="Prrafodelista"/>
        <w:spacing w:after="0" w:line="300" w:lineRule="auto"/>
        <w:ind w:hanging="294"/>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Auditoría vial</w:t>
      </w:r>
      <w:r w:rsidRPr="00DA1850">
        <w:rPr>
          <w:rFonts w:ascii="Arial" w:hAnsi="Arial" w:cs="Arial"/>
          <w:b/>
          <w:lang w:eastAsia="es-MX"/>
        </w:rPr>
        <w:t>:</w:t>
      </w:r>
      <w:r w:rsidRPr="00DA1850">
        <w:rPr>
          <w:rFonts w:ascii="Arial" w:hAnsi="Arial" w:cs="Arial"/>
          <w:lang w:eastAsia="es-MX"/>
        </w:rPr>
        <w:t xml:space="preserve"> Procedimiento sistemático en el que se comprueban las condiciones de seguridad y diseño universal de un proyecto de vialidad nueva, existente o de cualquier proyecto que afecte o pueda  afectar  a  la  vía  o  a  los  usuarios,  con  objeto  de  garantizar,  desde  la  primera  fase  de planeamiento, que se diseñen con los criterios óptimos para todo sus usuarios y verificando que se mantengan dichos criterios durante las fases de proyecto, construcción y puesta en operación de la misma;</w:t>
      </w:r>
    </w:p>
    <w:p w:rsidR="00666257" w:rsidRPr="00DA1850" w:rsidRDefault="00666257" w:rsidP="00DA1850">
      <w:pPr>
        <w:pStyle w:val="Prrafodelista"/>
        <w:spacing w:after="0" w:line="300" w:lineRule="auto"/>
        <w:ind w:hanging="294"/>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Autobús</w:t>
      </w:r>
      <w:r w:rsidR="007B3715" w:rsidRPr="00DA1850">
        <w:rPr>
          <w:rFonts w:ascii="Arial" w:hAnsi="Arial" w:cs="Arial"/>
          <w:b/>
          <w:bCs/>
          <w:lang w:eastAsia="es-MX"/>
        </w:rPr>
        <w:t>:</w:t>
      </w:r>
      <w:r w:rsidRPr="00DA1850">
        <w:rPr>
          <w:rFonts w:ascii="Arial" w:hAnsi="Arial" w:cs="Arial"/>
          <w:lang w:eastAsia="es-MX"/>
        </w:rPr>
        <w:t xml:space="preserve"> Vehículo automotor de seis o más llantas, de estructura integral o convencional con capacidad de veintitrés o más pasajeros sentados;</w:t>
      </w:r>
    </w:p>
    <w:p w:rsidR="00666257" w:rsidRPr="00DA1850" w:rsidRDefault="00666257" w:rsidP="00DA1850">
      <w:pPr>
        <w:pStyle w:val="Prrafodelista"/>
        <w:spacing w:after="0" w:line="300" w:lineRule="auto"/>
        <w:ind w:hanging="294"/>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Bahía</w:t>
      </w:r>
      <w:r w:rsidR="007B3715" w:rsidRPr="00DA1850">
        <w:rPr>
          <w:rFonts w:ascii="Arial" w:hAnsi="Arial" w:cs="Arial"/>
          <w:b/>
          <w:lang w:eastAsia="es-MX"/>
        </w:rPr>
        <w:t>:</w:t>
      </w:r>
      <w:r w:rsidRPr="00DA1850">
        <w:rPr>
          <w:rFonts w:ascii="Arial" w:hAnsi="Arial" w:cs="Arial"/>
          <w:lang w:eastAsia="es-MX"/>
        </w:rPr>
        <w:t xml:space="preserve"> Área destinada para el ascenso y descenso de pasajeros adaptada al margen de la vía pública para mayor seguridad de los usuarios, sin afectar el libre tránsito de los demás vehículos automotores;</w:t>
      </w:r>
    </w:p>
    <w:p w:rsidR="00666257" w:rsidRPr="00DA1850" w:rsidRDefault="00666257" w:rsidP="00DA1850">
      <w:pPr>
        <w:pStyle w:val="Prrafodelista"/>
        <w:spacing w:after="0" w:line="300" w:lineRule="auto"/>
        <w:ind w:hanging="294"/>
        <w:jc w:val="both"/>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Base de ruta</w:t>
      </w:r>
      <w:r w:rsidR="007B3715" w:rsidRPr="00DA1850">
        <w:rPr>
          <w:rFonts w:ascii="Arial" w:hAnsi="Arial" w:cs="Arial"/>
          <w:b/>
          <w:lang w:eastAsia="es-MX"/>
        </w:rPr>
        <w:t>:</w:t>
      </w:r>
      <w:r w:rsidRPr="00DA1850">
        <w:rPr>
          <w:rFonts w:ascii="Arial" w:hAnsi="Arial" w:cs="Arial"/>
          <w:lang w:eastAsia="es-MX"/>
        </w:rPr>
        <w:t xml:space="preserve"> Lugar de inicio o terminación de una ruta de transporte público colectivo destinado al despacho y estacionamiento temporal de vehículos;</w:t>
      </w:r>
    </w:p>
    <w:p w:rsidR="00666257" w:rsidRPr="00DA1850" w:rsidRDefault="00666257" w:rsidP="00DA1850">
      <w:pPr>
        <w:pStyle w:val="Prrafodelista"/>
        <w:spacing w:after="0" w:line="300" w:lineRule="auto"/>
        <w:ind w:hanging="294"/>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Bases de encierro</w:t>
      </w:r>
      <w:r w:rsidR="007B3715" w:rsidRPr="00DA1850">
        <w:rPr>
          <w:rFonts w:ascii="Arial" w:hAnsi="Arial" w:cs="Arial"/>
          <w:b/>
          <w:bCs/>
          <w:lang w:eastAsia="es-MX"/>
        </w:rPr>
        <w:t>:</w:t>
      </w:r>
      <w:r w:rsidRPr="00DA1850">
        <w:rPr>
          <w:rFonts w:ascii="Arial" w:hAnsi="Arial" w:cs="Arial"/>
          <w:lang w:eastAsia="es-MX"/>
        </w:rPr>
        <w:t xml:space="preserve"> Lugar destinado para el depósito y guarda de los vehículos destinados a la prestación del </w:t>
      </w:r>
      <w:r w:rsidR="00CC2072" w:rsidRPr="00DA1850">
        <w:rPr>
          <w:rFonts w:ascii="Arial" w:eastAsia="Arial" w:hAnsi="Arial" w:cs="Arial"/>
        </w:rPr>
        <w:t>s</w:t>
      </w:r>
      <w:r w:rsidR="00CC2072" w:rsidRPr="00DA1850">
        <w:rPr>
          <w:rFonts w:ascii="Arial" w:eastAsia="Arial" w:hAnsi="Arial" w:cs="Arial"/>
          <w:spacing w:val="-1"/>
        </w:rPr>
        <w:t>e</w:t>
      </w:r>
      <w:r w:rsidR="00CC2072" w:rsidRPr="00DA1850">
        <w:rPr>
          <w:rFonts w:ascii="Arial" w:eastAsia="Arial" w:hAnsi="Arial" w:cs="Arial"/>
        </w:rPr>
        <w:t>r</w:t>
      </w:r>
      <w:r w:rsidR="00CC2072" w:rsidRPr="00DA1850">
        <w:rPr>
          <w:rFonts w:ascii="Arial" w:eastAsia="Arial" w:hAnsi="Arial" w:cs="Arial"/>
          <w:spacing w:val="4"/>
        </w:rPr>
        <w:t>v</w:t>
      </w:r>
      <w:r w:rsidR="00CC2072" w:rsidRPr="00DA1850">
        <w:rPr>
          <w:rFonts w:ascii="Arial" w:eastAsia="Arial" w:hAnsi="Arial" w:cs="Arial"/>
          <w:spacing w:val="-1"/>
        </w:rPr>
        <w:t>i</w:t>
      </w:r>
      <w:r w:rsidR="00CC2072" w:rsidRPr="00DA1850">
        <w:rPr>
          <w:rFonts w:ascii="Arial" w:eastAsia="Arial" w:hAnsi="Arial" w:cs="Arial"/>
        </w:rPr>
        <w:t>c</w:t>
      </w:r>
      <w:r w:rsidR="00CC2072" w:rsidRPr="00DA1850">
        <w:rPr>
          <w:rFonts w:ascii="Arial" w:eastAsia="Arial" w:hAnsi="Arial" w:cs="Arial"/>
          <w:spacing w:val="-1"/>
        </w:rPr>
        <w:t>i</w:t>
      </w:r>
      <w:r w:rsidR="00CC2072" w:rsidRPr="00DA1850">
        <w:rPr>
          <w:rFonts w:ascii="Arial" w:eastAsia="Arial" w:hAnsi="Arial" w:cs="Arial"/>
        </w:rPr>
        <w:t>o</w:t>
      </w:r>
      <w:r w:rsidR="00CC2072" w:rsidRPr="00DA1850">
        <w:rPr>
          <w:rFonts w:ascii="Arial" w:eastAsia="Arial" w:hAnsi="Arial" w:cs="Arial"/>
          <w:spacing w:val="4"/>
        </w:rPr>
        <w:t xml:space="preserve"> </w:t>
      </w:r>
      <w:r w:rsidR="00CC2072" w:rsidRPr="00DA1850">
        <w:rPr>
          <w:rFonts w:ascii="Arial" w:eastAsia="Arial" w:hAnsi="Arial" w:cs="Arial"/>
          <w:spacing w:val="-1"/>
        </w:rPr>
        <w:t>d</w:t>
      </w:r>
      <w:r w:rsidR="00CC2072" w:rsidRPr="00DA1850">
        <w:rPr>
          <w:rFonts w:ascii="Arial" w:eastAsia="Arial" w:hAnsi="Arial" w:cs="Arial"/>
        </w:rPr>
        <w:t>e</w:t>
      </w:r>
      <w:r w:rsidR="00CC2072" w:rsidRPr="00DA1850">
        <w:rPr>
          <w:rFonts w:ascii="Arial" w:eastAsia="Arial" w:hAnsi="Arial" w:cs="Arial"/>
          <w:spacing w:val="4"/>
        </w:rPr>
        <w:t xml:space="preserve"> </w:t>
      </w:r>
      <w:r w:rsidR="00CC2072" w:rsidRPr="00DA1850">
        <w:rPr>
          <w:rFonts w:ascii="Arial" w:eastAsia="Arial" w:hAnsi="Arial" w:cs="Arial"/>
          <w:spacing w:val="1"/>
        </w:rPr>
        <w:t>t</w:t>
      </w:r>
      <w:r w:rsidR="00CC2072" w:rsidRPr="00DA1850">
        <w:rPr>
          <w:rFonts w:ascii="Arial" w:eastAsia="Arial" w:hAnsi="Arial" w:cs="Arial"/>
        </w:rPr>
        <w:t>r</w:t>
      </w:r>
      <w:r w:rsidR="00CC2072" w:rsidRPr="00DA1850">
        <w:rPr>
          <w:rFonts w:ascii="Arial" w:eastAsia="Arial" w:hAnsi="Arial" w:cs="Arial"/>
          <w:spacing w:val="-1"/>
        </w:rPr>
        <w:t>an</w:t>
      </w:r>
      <w:r w:rsidR="00CC2072" w:rsidRPr="00DA1850">
        <w:rPr>
          <w:rFonts w:ascii="Arial" w:eastAsia="Arial" w:hAnsi="Arial" w:cs="Arial"/>
        </w:rPr>
        <w:t>s</w:t>
      </w:r>
      <w:r w:rsidR="00CC2072" w:rsidRPr="00DA1850">
        <w:rPr>
          <w:rFonts w:ascii="Arial" w:eastAsia="Arial" w:hAnsi="Arial" w:cs="Arial"/>
          <w:spacing w:val="-1"/>
        </w:rPr>
        <w:t>po</w:t>
      </w:r>
      <w:r w:rsidR="00CC2072" w:rsidRPr="00DA1850">
        <w:rPr>
          <w:rFonts w:ascii="Arial" w:eastAsia="Arial" w:hAnsi="Arial" w:cs="Arial"/>
        </w:rPr>
        <w:t>r</w:t>
      </w:r>
      <w:r w:rsidR="00CC2072" w:rsidRPr="00DA1850">
        <w:rPr>
          <w:rFonts w:ascii="Arial" w:eastAsia="Arial" w:hAnsi="Arial" w:cs="Arial"/>
          <w:spacing w:val="1"/>
        </w:rPr>
        <w:t>t</w:t>
      </w:r>
      <w:r w:rsidR="00CC2072" w:rsidRPr="00DA1850">
        <w:rPr>
          <w:rFonts w:ascii="Arial" w:eastAsia="Arial" w:hAnsi="Arial" w:cs="Arial"/>
          <w:spacing w:val="-1"/>
        </w:rPr>
        <w:t>e púb</w:t>
      </w:r>
      <w:r w:rsidR="00CC2072" w:rsidRPr="00DA1850">
        <w:rPr>
          <w:rFonts w:ascii="Arial" w:eastAsia="Arial" w:hAnsi="Arial" w:cs="Arial"/>
          <w:spacing w:val="2"/>
        </w:rPr>
        <w:t>l</w:t>
      </w:r>
      <w:r w:rsidR="00CC2072" w:rsidRPr="00DA1850">
        <w:rPr>
          <w:rFonts w:ascii="Arial" w:eastAsia="Arial" w:hAnsi="Arial" w:cs="Arial"/>
          <w:spacing w:val="-1"/>
        </w:rPr>
        <w:t>i</w:t>
      </w:r>
      <w:r w:rsidR="00CC2072" w:rsidRPr="00DA1850">
        <w:rPr>
          <w:rFonts w:ascii="Arial" w:eastAsia="Arial" w:hAnsi="Arial" w:cs="Arial"/>
        </w:rPr>
        <w:t>co</w:t>
      </w:r>
      <w:r w:rsidR="00CC2072" w:rsidRPr="00DA1850">
        <w:rPr>
          <w:rFonts w:ascii="Arial" w:hAnsi="Arial" w:cs="Arial"/>
          <w:lang w:eastAsia="es-MX"/>
        </w:rPr>
        <w:t xml:space="preserve"> </w:t>
      </w:r>
      <w:r w:rsidRPr="00DA1850">
        <w:rPr>
          <w:rFonts w:ascii="Arial" w:hAnsi="Arial" w:cs="Arial"/>
          <w:lang w:eastAsia="es-MX"/>
        </w:rPr>
        <w:t>cuando no se encuentren prestando servicio;</w:t>
      </w:r>
    </w:p>
    <w:p w:rsidR="00666257" w:rsidRPr="00DA1850" w:rsidRDefault="00666257" w:rsidP="00DA1850">
      <w:pPr>
        <w:pStyle w:val="Prrafodelista"/>
        <w:spacing w:after="0" w:line="300" w:lineRule="auto"/>
        <w:ind w:hanging="294"/>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Bici-estacionamiento</w:t>
      </w:r>
      <w:r w:rsidR="003A0B5F" w:rsidRPr="00DA1850">
        <w:rPr>
          <w:rFonts w:ascii="Arial" w:hAnsi="Arial" w:cs="Arial"/>
          <w:b/>
          <w:lang w:eastAsia="es-MX"/>
        </w:rPr>
        <w:t>:</w:t>
      </w:r>
      <w:r w:rsidR="003A0B5F" w:rsidRPr="00DA1850">
        <w:rPr>
          <w:rFonts w:ascii="Arial" w:hAnsi="Arial" w:cs="Arial"/>
          <w:lang w:eastAsia="es-MX"/>
        </w:rPr>
        <w:t xml:space="preserve"> E</w:t>
      </w:r>
      <w:r w:rsidRPr="00DA1850">
        <w:rPr>
          <w:rFonts w:ascii="Arial" w:hAnsi="Arial" w:cs="Arial"/>
          <w:lang w:eastAsia="es-MX"/>
        </w:rPr>
        <w:t>spacio físico y/o mobiliario urbano utilizado para sujetar, resguardar y/o custodiar bicicletas;</w:t>
      </w:r>
    </w:p>
    <w:p w:rsidR="00666257" w:rsidRPr="00DA1850" w:rsidRDefault="00666257" w:rsidP="00DA1850">
      <w:pPr>
        <w:pStyle w:val="Prrafodelista"/>
        <w:spacing w:after="0" w:line="300" w:lineRule="auto"/>
        <w:ind w:hanging="294"/>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Calle</w:t>
      </w:r>
      <w:r w:rsidRPr="00DA1850">
        <w:rPr>
          <w:rFonts w:ascii="Arial" w:hAnsi="Arial" w:cs="Arial"/>
          <w:lang w:eastAsia="es-MX"/>
        </w:rPr>
        <w:t xml:space="preserve"> </w:t>
      </w:r>
      <w:r w:rsidRPr="00DA1850">
        <w:rPr>
          <w:rFonts w:ascii="Arial" w:hAnsi="Arial" w:cs="Arial"/>
          <w:b/>
          <w:bCs/>
          <w:lang w:eastAsia="es-MX"/>
        </w:rPr>
        <w:t>completa</w:t>
      </w:r>
      <w:r w:rsidRPr="00DA1850">
        <w:rPr>
          <w:rFonts w:ascii="Arial" w:hAnsi="Arial" w:cs="Arial"/>
          <w:b/>
          <w:lang w:eastAsia="es-MX"/>
        </w:rPr>
        <w:t xml:space="preserve">: </w:t>
      </w:r>
      <w:r w:rsidR="003A0B5F" w:rsidRPr="00DA1850">
        <w:rPr>
          <w:rFonts w:ascii="Arial" w:hAnsi="Arial" w:cs="Arial"/>
          <w:lang w:eastAsia="es-MX"/>
        </w:rPr>
        <w:t>V</w:t>
      </w:r>
      <w:r w:rsidR="00544CD3" w:rsidRPr="00DA1850">
        <w:rPr>
          <w:rFonts w:ascii="Arial" w:hAnsi="Arial" w:cs="Arial"/>
          <w:lang w:eastAsia="es-MX"/>
        </w:rPr>
        <w:t>ialidad compuesta diseñada para que las personas de todas las edades y habilidades puedan convivir y transitar de una forma se</w:t>
      </w:r>
      <w:r w:rsidR="00C601BC" w:rsidRPr="00DA1850">
        <w:rPr>
          <w:rFonts w:ascii="Arial" w:hAnsi="Arial" w:cs="Arial"/>
          <w:lang w:eastAsia="es-MX"/>
        </w:rPr>
        <w:t>gura, accesible y eficiente en cualquier modo de transporte;</w:t>
      </w:r>
    </w:p>
    <w:p w:rsidR="00544CD3" w:rsidRPr="00DA1850" w:rsidRDefault="00544CD3" w:rsidP="00DA1850">
      <w:pPr>
        <w:pStyle w:val="Prrafodelista"/>
        <w:spacing w:after="0" w:line="300" w:lineRule="auto"/>
        <w:ind w:hanging="294"/>
        <w:rPr>
          <w:rFonts w:ascii="Arial" w:hAnsi="Arial" w:cs="Arial"/>
          <w:b/>
          <w:bCs/>
          <w:lang w:eastAsia="es-MX"/>
        </w:rPr>
      </w:pPr>
    </w:p>
    <w:p w:rsidR="007B3715"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Calle</w:t>
      </w:r>
      <w:r w:rsidR="003A0B5F" w:rsidRPr="00DA1850">
        <w:rPr>
          <w:rFonts w:ascii="Arial" w:hAnsi="Arial" w:cs="Arial"/>
          <w:b/>
          <w:lang w:eastAsia="es-MX"/>
        </w:rPr>
        <w:t>:</w:t>
      </w:r>
      <w:r w:rsidR="003A0B5F" w:rsidRPr="00DA1850">
        <w:rPr>
          <w:rFonts w:ascii="Arial" w:hAnsi="Arial" w:cs="Arial"/>
          <w:lang w:eastAsia="es-MX"/>
        </w:rPr>
        <w:t xml:space="preserve"> </w:t>
      </w:r>
      <w:r w:rsidR="007B3715" w:rsidRPr="00DA1850">
        <w:rPr>
          <w:rFonts w:ascii="Arial" w:hAnsi="Arial" w:cs="Arial"/>
          <w:lang w:eastAsia="es-MX"/>
        </w:rPr>
        <w:t>Vía publica ubicada en los centros de población destinada al tránsito de usuarios de movilidad no motorizada y vehículos motorizados;</w:t>
      </w:r>
    </w:p>
    <w:p w:rsidR="00666257" w:rsidRPr="00DA1850" w:rsidRDefault="00666257" w:rsidP="00DA1850">
      <w:pPr>
        <w:pStyle w:val="Prrafodelista"/>
        <w:spacing w:after="0" w:line="300" w:lineRule="auto"/>
        <w:ind w:hanging="294"/>
        <w:rPr>
          <w:rFonts w:ascii="Arial" w:hAnsi="Arial" w:cs="Arial"/>
          <w:lang w:eastAsia="es-MX"/>
        </w:rPr>
      </w:pPr>
    </w:p>
    <w:p w:rsidR="003A0B5F"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Carretera</w:t>
      </w:r>
      <w:r w:rsidR="003A0B5F" w:rsidRPr="00DA1850">
        <w:rPr>
          <w:rFonts w:ascii="Arial" w:hAnsi="Arial" w:cs="Arial"/>
          <w:b/>
          <w:bCs/>
          <w:lang w:eastAsia="es-MX"/>
        </w:rPr>
        <w:t>:</w:t>
      </w:r>
      <w:r w:rsidRPr="00DA1850">
        <w:rPr>
          <w:rFonts w:ascii="Arial" w:hAnsi="Arial" w:cs="Arial"/>
          <w:b/>
          <w:bCs/>
          <w:lang w:eastAsia="es-MX"/>
        </w:rPr>
        <w:t xml:space="preserve"> </w:t>
      </w:r>
      <w:r w:rsidR="003A0B5F" w:rsidRPr="00DA1850">
        <w:rPr>
          <w:rFonts w:ascii="Arial" w:hAnsi="Arial" w:cs="Arial"/>
          <w:bCs/>
          <w:lang w:eastAsia="es-MX"/>
        </w:rPr>
        <w:t>C</w:t>
      </w:r>
      <w:r w:rsidR="003A0B5F" w:rsidRPr="00DA1850">
        <w:rPr>
          <w:rFonts w:ascii="Arial" w:hAnsi="Arial" w:cs="Arial"/>
          <w:lang w:eastAsia="es-MX"/>
        </w:rPr>
        <w:t>amino pavimentado o no, utilizado para el tránsito de personas y transporte de bienes en el territorio estatal;</w:t>
      </w:r>
    </w:p>
    <w:p w:rsidR="004474D2" w:rsidRPr="00DA1850" w:rsidRDefault="004474D2" w:rsidP="00DA1850">
      <w:pPr>
        <w:pStyle w:val="Prrafodelista"/>
        <w:spacing w:after="0" w:line="300" w:lineRule="auto"/>
        <w:ind w:hanging="294"/>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Ciclista</w:t>
      </w:r>
      <w:r w:rsidR="003A0B5F" w:rsidRPr="00DA1850">
        <w:rPr>
          <w:rFonts w:ascii="Arial" w:hAnsi="Arial" w:cs="Arial"/>
          <w:b/>
          <w:lang w:eastAsia="es-MX"/>
        </w:rPr>
        <w:t>:</w:t>
      </w:r>
      <w:r w:rsidR="003A0B5F" w:rsidRPr="00DA1850">
        <w:rPr>
          <w:rFonts w:ascii="Arial" w:hAnsi="Arial" w:cs="Arial"/>
          <w:lang w:eastAsia="es-MX"/>
        </w:rPr>
        <w:t xml:space="preserve"> C</w:t>
      </w:r>
      <w:r w:rsidRPr="00DA1850">
        <w:rPr>
          <w:rFonts w:ascii="Arial" w:hAnsi="Arial" w:cs="Arial"/>
          <w:lang w:eastAsia="es-MX"/>
        </w:rPr>
        <w:t xml:space="preserve">onductor de un vehículo de tracción física a través de pedales y aquellos que conducen bicicletas asistidas por motores eléctricos; </w:t>
      </w:r>
    </w:p>
    <w:p w:rsidR="00666257" w:rsidRPr="00DA1850" w:rsidRDefault="00666257" w:rsidP="00DA1850">
      <w:pPr>
        <w:pStyle w:val="Prrafodelista"/>
        <w:spacing w:after="0" w:line="300" w:lineRule="auto"/>
        <w:ind w:hanging="294"/>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proofErr w:type="spellStart"/>
      <w:r w:rsidRPr="00DA1850">
        <w:rPr>
          <w:rFonts w:ascii="Arial" w:hAnsi="Arial" w:cs="Arial"/>
          <w:b/>
          <w:bCs/>
          <w:lang w:eastAsia="es-MX"/>
        </w:rPr>
        <w:t>Ciclovía</w:t>
      </w:r>
      <w:proofErr w:type="spellEnd"/>
      <w:r w:rsidR="003A0B5F" w:rsidRPr="00DA1850">
        <w:rPr>
          <w:rFonts w:ascii="Arial" w:hAnsi="Arial" w:cs="Arial"/>
          <w:b/>
          <w:lang w:eastAsia="es-MX"/>
        </w:rPr>
        <w:t>:</w:t>
      </w:r>
      <w:r w:rsidR="003A0B5F" w:rsidRPr="00DA1850">
        <w:rPr>
          <w:rFonts w:ascii="Arial" w:hAnsi="Arial" w:cs="Arial"/>
          <w:lang w:eastAsia="es-MX"/>
        </w:rPr>
        <w:t xml:space="preserve"> E</w:t>
      </w:r>
      <w:r w:rsidRPr="00DA1850">
        <w:rPr>
          <w:rFonts w:ascii="Arial" w:hAnsi="Arial" w:cs="Arial"/>
          <w:lang w:eastAsia="es-MX"/>
        </w:rPr>
        <w:t>spacios destinados al tránsito de vehículos no motorizados, pueden ser de tipo exclusivos o compartidas, siempre con preferencia sobre vehículos motorizado, p</w:t>
      </w:r>
      <w:r w:rsidR="00D02188" w:rsidRPr="00DA1850">
        <w:rPr>
          <w:rFonts w:ascii="Arial" w:hAnsi="Arial" w:cs="Arial"/>
          <w:lang w:eastAsia="es-MX"/>
        </w:rPr>
        <w:t>ueden ser urbanas, interurbanas,</w:t>
      </w:r>
      <w:r w:rsidRPr="00DA1850">
        <w:rPr>
          <w:rFonts w:ascii="Arial" w:hAnsi="Arial" w:cs="Arial"/>
          <w:lang w:eastAsia="es-MX"/>
        </w:rPr>
        <w:t xml:space="preserve"> recreativas, bidireccionales o unidireccionales;</w:t>
      </w:r>
    </w:p>
    <w:p w:rsidR="00666257" w:rsidRPr="00DA1850" w:rsidRDefault="00666257" w:rsidP="00DA1850">
      <w:pPr>
        <w:pStyle w:val="Prrafodelista"/>
        <w:spacing w:after="0" w:line="300" w:lineRule="auto"/>
        <w:ind w:hanging="294"/>
        <w:rPr>
          <w:rFonts w:ascii="Arial" w:hAnsi="Arial" w:cs="Arial"/>
          <w:b/>
          <w:bCs/>
          <w:lang w:eastAsia="es-MX"/>
        </w:rPr>
      </w:pPr>
    </w:p>
    <w:p w:rsidR="00852966" w:rsidRPr="00DA1850" w:rsidRDefault="00852966"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 xml:space="preserve">Comisión: </w:t>
      </w:r>
      <w:r w:rsidRPr="00DA1850">
        <w:rPr>
          <w:rFonts w:ascii="Arial" w:hAnsi="Arial" w:cs="Arial"/>
          <w:bCs/>
          <w:lang w:eastAsia="es-MX"/>
        </w:rPr>
        <w:t>Comisión de Financiamiento para la Movilidad;</w:t>
      </w:r>
    </w:p>
    <w:p w:rsidR="00BA2494" w:rsidRPr="00DA1850" w:rsidRDefault="00BA2494" w:rsidP="00DA1850">
      <w:pPr>
        <w:pStyle w:val="Prrafodelista"/>
        <w:spacing w:after="0" w:line="300" w:lineRule="auto"/>
        <w:ind w:hanging="294"/>
        <w:rPr>
          <w:rFonts w:ascii="Arial" w:hAnsi="Arial" w:cs="Arial"/>
          <w:b/>
          <w:bCs/>
          <w:lang w:eastAsia="es-MX"/>
        </w:rPr>
      </w:pPr>
    </w:p>
    <w:p w:rsidR="00BA2494" w:rsidRPr="00DA1850" w:rsidRDefault="00BA2494" w:rsidP="000C123B">
      <w:pPr>
        <w:pStyle w:val="Prrafodelista"/>
        <w:numPr>
          <w:ilvl w:val="0"/>
          <w:numId w:val="2"/>
        </w:numPr>
        <w:spacing w:after="0" w:line="300" w:lineRule="auto"/>
        <w:jc w:val="both"/>
        <w:rPr>
          <w:rFonts w:ascii="Arial" w:hAnsi="Arial" w:cs="Arial"/>
          <w:bCs/>
          <w:lang w:eastAsia="es-MX"/>
        </w:rPr>
      </w:pPr>
      <w:r w:rsidRPr="00DA1850">
        <w:rPr>
          <w:rFonts w:ascii="Arial" w:hAnsi="Arial" w:cs="Arial"/>
          <w:b/>
          <w:bCs/>
          <w:lang w:eastAsia="es-MX"/>
        </w:rPr>
        <w:t>Comité:</w:t>
      </w:r>
      <w:r w:rsidRPr="00DA1850">
        <w:rPr>
          <w:rFonts w:ascii="Arial" w:hAnsi="Arial" w:cs="Arial"/>
          <w:bCs/>
          <w:lang w:eastAsia="es-MX"/>
        </w:rPr>
        <w:t xml:space="preserve"> Comité Resolutivo;</w:t>
      </w:r>
    </w:p>
    <w:p w:rsidR="00AB1988" w:rsidRPr="00DA1850" w:rsidRDefault="00AB1988" w:rsidP="00DA1850">
      <w:pPr>
        <w:pStyle w:val="Prrafodelista"/>
        <w:spacing w:after="0" w:line="300" w:lineRule="auto"/>
        <w:ind w:hanging="294"/>
        <w:rPr>
          <w:rFonts w:ascii="Arial" w:hAnsi="Arial" w:cs="Arial"/>
          <w:bCs/>
          <w:lang w:eastAsia="es-MX"/>
        </w:rPr>
      </w:pPr>
    </w:p>
    <w:p w:rsidR="00AB1988" w:rsidRPr="00DA1850" w:rsidRDefault="00AB1988" w:rsidP="000C123B">
      <w:pPr>
        <w:pStyle w:val="Prrafodelista"/>
        <w:numPr>
          <w:ilvl w:val="0"/>
          <w:numId w:val="2"/>
        </w:numPr>
        <w:spacing w:after="0" w:line="300" w:lineRule="auto"/>
        <w:jc w:val="both"/>
        <w:rPr>
          <w:rFonts w:ascii="Arial" w:hAnsi="Arial" w:cs="Arial"/>
          <w:bCs/>
          <w:lang w:eastAsia="es-MX"/>
        </w:rPr>
      </w:pPr>
      <w:r w:rsidRPr="00DA1850">
        <w:rPr>
          <w:rFonts w:ascii="Arial" w:hAnsi="Arial" w:cs="Arial"/>
          <w:b/>
          <w:bCs/>
          <w:lang w:eastAsia="es-MX"/>
        </w:rPr>
        <w:t>Comité Técnico:</w:t>
      </w:r>
      <w:r w:rsidRPr="00DA1850">
        <w:rPr>
          <w:rFonts w:ascii="Arial" w:hAnsi="Arial" w:cs="Arial"/>
          <w:bCs/>
          <w:lang w:eastAsia="es-MX"/>
        </w:rPr>
        <w:t xml:space="preserve"> </w:t>
      </w:r>
      <w:r w:rsidRPr="00DA1850">
        <w:rPr>
          <w:rFonts w:ascii="Arial" w:eastAsia="Yu Gothic Light" w:hAnsi="Arial" w:cs="Arial"/>
          <w:lang w:val="x-none" w:eastAsia="es-ES_tradnl"/>
        </w:rPr>
        <w:t>Comité Técnico de Operación y Control</w:t>
      </w:r>
      <w:r w:rsidRPr="00DA1850">
        <w:rPr>
          <w:rFonts w:ascii="Arial" w:eastAsia="Yu Gothic Light" w:hAnsi="Arial" w:cs="Arial"/>
          <w:lang w:eastAsia="es-ES_tradnl"/>
        </w:rPr>
        <w:t xml:space="preserve"> del SIT.</w:t>
      </w:r>
    </w:p>
    <w:p w:rsidR="00AC76C4" w:rsidRPr="00DA1850" w:rsidRDefault="00AC76C4" w:rsidP="00DA1850">
      <w:pPr>
        <w:pStyle w:val="Prrafodelista"/>
        <w:spacing w:after="0" w:line="300" w:lineRule="auto"/>
        <w:ind w:hanging="294"/>
        <w:rPr>
          <w:rFonts w:ascii="Arial" w:hAnsi="Arial" w:cs="Arial"/>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Concesión</w:t>
      </w:r>
      <w:r w:rsidR="003A0B5F" w:rsidRPr="00DA1850">
        <w:rPr>
          <w:rFonts w:ascii="Arial" w:hAnsi="Arial" w:cs="Arial"/>
          <w:b/>
          <w:lang w:eastAsia="es-MX"/>
        </w:rPr>
        <w:t xml:space="preserve">: </w:t>
      </w:r>
      <w:r w:rsidR="003A0B5F" w:rsidRPr="00DA1850">
        <w:rPr>
          <w:rFonts w:ascii="Arial" w:hAnsi="Arial" w:cs="Arial"/>
          <w:lang w:eastAsia="es-MX"/>
        </w:rPr>
        <w:t>A</w:t>
      </w:r>
      <w:r w:rsidRPr="00DA1850">
        <w:rPr>
          <w:rFonts w:ascii="Arial" w:hAnsi="Arial" w:cs="Arial"/>
          <w:lang w:eastAsia="es-MX"/>
        </w:rPr>
        <w:t xml:space="preserve">cto jurídico-administrativo por medio del cual el Ejecutivo del Estado a través del titular de la </w:t>
      </w:r>
      <w:r w:rsidR="007B3715" w:rsidRPr="00DA1850">
        <w:rPr>
          <w:rFonts w:ascii="Arial" w:hAnsi="Arial" w:cs="Arial"/>
          <w:lang w:eastAsia="es-MX"/>
        </w:rPr>
        <w:t>SGG</w:t>
      </w:r>
      <w:r w:rsidRPr="00DA1850">
        <w:rPr>
          <w:rFonts w:ascii="Arial" w:hAnsi="Arial" w:cs="Arial"/>
          <w:lang w:eastAsia="es-MX"/>
        </w:rPr>
        <w:t xml:space="preserve"> otorga la autorización de </w:t>
      </w:r>
      <w:r w:rsidR="00CC2072" w:rsidRPr="00DA1850">
        <w:rPr>
          <w:rFonts w:ascii="Arial" w:eastAsia="Arial" w:hAnsi="Arial" w:cs="Arial"/>
        </w:rPr>
        <w:t>s</w:t>
      </w:r>
      <w:r w:rsidR="00CC2072" w:rsidRPr="00DA1850">
        <w:rPr>
          <w:rFonts w:ascii="Arial" w:eastAsia="Arial" w:hAnsi="Arial" w:cs="Arial"/>
          <w:spacing w:val="-1"/>
        </w:rPr>
        <w:t>e</w:t>
      </w:r>
      <w:r w:rsidR="00CC2072" w:rsidRPr="00DA1850">
        <w:rPr>
          <w:rFonts w:ascii="Arial" w:eastAsia="Arial" w:hAnsi="Arial" w:cs="Arial"/>
        </w:rPr>
        <w:t>r</w:t>
      </w:r>
      <w:r w:rsidR="00CC2072" w:rsidRPr="00DA1850">
        <w:rPr>
          <w:rFonts w:ascii="Arial" w:eastAsia="Arial" w:hAnsi="Arial" w:cs="Arial"/>
          <w:spacing w:val="4"/>
        </w:rPr>
        <w:t>v</w:t>
      </w:r>
      <w:r w:rsidR="00CC2072" w:rsidRPr="00DA1850">
        <w:rPr>
          <w:rFonts w:ascii="Arial" w:eastAsia="Arial" w:hAnsi="Arial" w:cs="Arial"/>
          <w:spacing w:val="-1"/>
        </w:rPr>
        <w:t>i</w:t>
      </w:r>
      <w:r w:rsidR="00CC2072" w:rsidRPr="00DA1850">
        <w:rPr>
          <w:rFonts w:ascii="Arial" w:eastAsia="Arial" w:hAnsi="Arial" w:cs="Arial"/>
        </w:rPr>
        <w:t>c</w:t>
      </w:r>
      <w:r w:rsidR="00CC2072" w:rsidRPr="00DA1850">
        <w:rPr>
          <w:rFonts w:ascii="Arial" w:eastAsia="Arial" w:hAnsi="Arial" w:cs="Arial"/>
          <w:spacing w:val="-1"/>
        </w:rPr>
        <w:t>i</w:t>
      </w:r>
      <w:r w:rsidR="00CC2072" w:rsidRPr="00DA1850">
        <w:rPr>
          <w:rFonts w:ascii="Arial" w:eastAsia="Arial" w:hAnsi="Arial" w:cs="Arial"/>
        </w:rPr>
        <w:t>o</w:t>
      </w:r>
      <w:r w:rsidR="00CC2072" w:rsidRPr="00DA1850">
        <w:rPr>
          <w:rFonts w:ascii="Arial" w:eastAsia="Arial" w:hAnsi="Arial" w:cs="Arial"/>
          <w:spacing w:val="4"/>
        </w:rPr>
        <w:t xml:space="preserve"> </w:t>
      </w:r>
      <w:r w:rsidR="00BA65DD" w:rsidRPr="00DA1850">
        <w:rPr>
          <w:rFonts w:ascii="Arial" w:eastAsia="Arial" w:hAnsi="Arial" w:cs="Arial"/>
          <w:spacing w:val="-1"/>
        </w:rPr>
        <w:t>púb</w:t>
      </w:r>
      <w:r w:rsidR="00BA65DD" w:rsidRPr="00DA1850">
        <w:rPr>
          <w:rFonts w:ascii="Arial" w:eastAsia="Arial" w:hAnsi="Arial" w:cs="Arial"/>
          <w:spacing w:val="2"/>
        </w:rPr>
        <w:t>l</w:t>
      </w:r>
      <w:r w:rsidR="00BA65DD" w:rsidRPr="00DA1850">
        <w:rPr>
          <w:rFonts w:ascii="Arial" w:eastAsia="Arial" w:hAnsi="Arial" w:cs="Arial"/>
          <w:spacing w:val="-1"/>
        </w:rPr>
        <w:t>i</w:t>
      </w:r>
      <w:r w:rsidR="00BA65DD" w:rsidRPr="00DA1850">
        <w:rPr>
          <w:rFonts w:ascii="Arial" w:eastAsia="Arial" w:hAnsi="Arial" w:cs="Arial"/>
        </w:rPr>
        <w:t>co</w:t>
      </w:r>
      <w:r w:rsidR="00BA65DD" w:rsidRPr="00DA1850">
        <w:rPr>
          <w:rFonts w:ascii="Arial" w:eastAsia="Arial" w:hAnsi="Arial" w:cs="Arial"/>
          <w:spacing w:val="-1"/>
        </w:rPr>
        <w:t xml:space="preserve"> </w:t>
      </w:r>
      <w:r w:rsidR="00CC2072" w:rsidRPr="00DA1850">
        <w:rPr>
          <w:rFonts w:ascii="Arial" w:eastAsia="Arial" w:hAnsi="Arial" w:cs="Arial"/>
          <w:spacing w:val="-1"/>
        </w:rPr>
        <w:t>d</w:t>
      </w:r>
      <w:r w:rsidR="00CC2072" w:rsidRPr="00DA1850">
        <w:rPr>
          <w:rFonts w:ascii="Arial" w:eastAsia="Arial" w:hAnsi="Arial" w:cs="Arial"/>
        </w:rPr>
        <w:t>e</w:t>
      </w:r>
      <w:r w:rsidR="00CC2072" w:rsidRPr="00DA1850">
        <w:rPr>
          <w:rFonts w:ascii="Arial" w:eastAsia="Arial" w:hAnsi="Arial" w:cs="Arial"/>
          <w:spacing w:val="4"/>
        </w:rPr>
        <w:t xml:space="preserve"> </w:t>
      </w:r>
      <w:r w:rsidR="00CC2072" w:rsidRPr="00DA1850">
        <w:rPr>
          <w:rFonts w:ascii="Arial" w:eastAsia="Arial" w:hAnsi="Arial" w:cs="Arial"/>
          <w:spacing w:val="1"/>
        </w:rPr>
        <w:t>t</w:t>
      </w:r>
      <w:r w:rsidR="00CC2072" w:rsidRPr="00DA1850">
        <w:rPr>
          <w:rFonts w:ascii="Arial" w:eastAsia="Arial" w:hAnsi="Arial" w:cs="Arial"/>
        </w:rPr>
        <w:t>r</w:t>
      </w:r>
      <w:r w:rsidR="00CC2072" w:rsidRPr="00DA1850">
        <w:rPr>
          <w:rFonts w:ascii="Arial" w:eastAsia="Arial" w:hAnsi="Arial" w:cs="Arial"/>
          <w:spacing w:val="-1"/>
        </w:rPr>
        <w:t>an</w:t>
      </w:r>
      <w:r w:rsidR="00CC2072" w:rsidRPr="00DA1850">
        <w:rPr>
          <w:rFonts w:ascii="Arial" w:eastAsia="Arial" w:hAnsi="Arial" w:cs="Arial"/>
        </w:rPr>
        <w:t>s</w:t>
      </w:r>
      <w:r w:rsidR="00CC2072" w:rsidRPr="00DA1850">
        <w:rPr>
          <w:rFonts w:ascii="Arial" w:eastAsia="Arial" w:hAnsi="Arial" w:cs="Arial"/>
          <w:spacing w:val="-1"/>
        </w:rPr>
        <w:t>po</w:t>
      </w:r>
      <w:r w:rsidR="00CC2072" w:rsidRPr="00DA1850">
        <w:rPr>
          <w:rFonts w:ascii="Arial" w:eastAsia="Arial" w:hAnsi="Arial" w:cs="Arial"/>
        </w:rPr>
        <w:t>r</w:t>
      </w:r>
      <w:r w:rsidR="00CC2072" w:rsidRPr="00DA1850">
        <w:rPr>
          <w:rFonts w:ascii="Arial" w:eastAsia="Arial" w:hAnsi="Arial" w:cs="Arial"/>
          <w:spacing w:val="1"/>
        </w:rPr>
        <w:t>t</w:t>
      </w:r>
      <w:r w:rsidR="00CC2072" w:rsidRPr="00DA1850">
        <w:rPr>
          <w:rFonts w:ascii="Arial" w:eastAsia="Arial" w:hAnsi="Arial" w:cs="Arial"/>
          <w:spacing w:val="-1"/>
        </w:rPr>
        <w:t>e</w:t>
      </w:r>
      <w:r w:rsidRPr="00DA1850">
        <w:rPr>
          <w:rFonts w:ascii="Arial" w:hAnsi="Arial" w:cs="Arial"/>
          <w:lang w:eastAsia="es-MX"/>
        </w:rPr>
        <w:t xml:space="preserve">; </w:t>
      </w:r>
    </w:p>
    <w:p w:rsidR="00AC76C4" w:rsidRPr="00DA1850" w:rsidRDefault="00AC76C4" w:rsidP="00DA1850">
      <w:pPr>
        <w:pStyle w:val="Prrafodelista"/>
        <w:spacing w:after="0" w:line="300" w:lineRule="auto"/>
        <w:ind w:hanging="294"/>
        <w:rPr>
          <w:rFonts w:ascii="Arial" w:hAnsi="Arial" w:cs="Arial"/>
          <w:b/>
          <w:bCs/>
          <w:lang w:eastAsia="es-MX"/>
        </w:rPr>
      </w:pPr>
    </w:p>
    <w:p w:rsidR="00AC76C4" w:rsidRPr="00DA1850" w:rsidRDefault="00AC76C4"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 xml:space="preserve">Concesionario: </w:t>
      </w:r>
      <w:r w:rsidRPr="00DA1850">
        <w:rPr>
          <w:rFonts w:ascii="Arial" w:hAnsi="Arial" w:cs="Arial"/>
          <w:lang w:eastAsia="es-MX"/>
        </w:rPr>
        <w:t xml:space="preserve">El titular de una concesión; </w:t>
      </w:r>
    </w:p>
    <w:p w:rsidR="00AC76C4" w:rsidRPr="00DA1850" w:rsidRDefault="00AC76C4" w:rsidP="00DA1850">
      <w:pPr>
        <w:pStyle w:val="Prrafodelista"/>
        <w:spacing w:after="0" w:line="300" w:lineRule="auto"/>
        <w:ind w:hanging="294"/>
        <w:jc w:val="both"/>
        <w:rPr>
          <w:rFonts w:ascii="Arial" w:hAnsi="Arial" w:cs="Arial"/>
          <w:lang w:eastAsia="es-MX"/>
        </w:rPr>
      </w:pPr>
    </w:p>
    <w:p w:rsidR="00FD5208" w:rsidRPr="00DA1850" w:rsidRDefault="00FD5208" w:rsidP="000C123B">
      <w:pPr>
        <w:pStyle w:val="Prrafodelista"/>
        <w:numPr>
          <w:ilvl w:val="0"/>
          <w:numId w:val="2"/>
        </w:numPr>
        <w:spacing w:after="0" w:line="300" w:lineRule="auto"/>
        <w:jc w:val="both"/>
        <w:rPr>
          <w:rFonts w:ascii="Arial" w:hAnsi="Arial" w:cs="Arial"/>
          <w:b/>
          <w:bCs/>
          <w:lang w:eastAsia="es-MX"/>
        </w:rPr>
      </w:pPr>
      <w:r w:rsidRPr="00DA1850">
        <w:rPr>
          <w:rFonts w:ascii="Arial" w:eastAsia="Times New Roman" w:hAnsi="Arial" w:cs="Arial"/>
          <w:b/>
          <w:bCs/>
          <w:lang w:eastAsia="es-MX"/>
        </w:rPr>
        <w:t>Consejo:</w:t>
      </w:r>
      <w:r w:rsidRPr="00DA1850">
        <w:rPr>
          <w:rFonts w:ascii="Arial" w:eastAsia="Times New Roman" w:hAnsi="Arial" w:cs="Arial"/>
          <w:bCs/>
          <w:lang w:eastAsia="es-MX"/>
        </w:rPr>
        <w:t xml:space="preserve"> Consejo de Movilidad;</w:t>
      </w:r>
    </w:p>
    <w:p w:rsidR="00666257" w:rsidRPr="00DA1850" w:rsidRDefault="00666257" w:rsidP="00DA1850">
      <w:pPr>
        <w:pStyle w:val="Prrafodelista"/>
        <w:spacing w:after="0" w:line="300" w:lineRule="auto"/>
        <w:ind w:hanging="294"/>
        <w:rPr>
          <w:rFonts w:ascii="Arial" w:hAnsi="Arial" w:cs="Arial"/>
          <w:b/>
          <w:bCs/>
          <w:lang w:eastAsia="es-MX"/>
        </w:rPr>
      </w:pPr>
    </w:p>
    <w:p w:rsidR="00FB4082" w:rsidRPr="00DA1850" w:rsidRDefault="00FB408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Contraprestación</w:t>
      </w:r>
      <w:r w:rsidR="008C5E4B" w:rsidRPr="00DA1850">
        <w:rPr>
          <w:rFonts w:ascii="Arial" w:hAnsi="Arial" w:cs="Arial"/>
          <w:b/>
          <w:bCs/>
          <w:lang w:eastAsia="es-MX"/>
        </w:rPr>
        <w:t>:</w:t>
      </w:r>
      <w:r w:rsidRPr="00DA1850">
        <w:rPr>
          <w:rFonts w:ascii="Arial" w:hAnsi="Arial" w:cs="Arial"/>
          <w:lang w:eastAsia="es-MX"/>
        </w:rPr>
        <w:t xml:space="preserve"> Es el pago o prestación en dinero que realiza el contratante de un servicio de transporte de carga, en diferentes modalidades, en los centros poblados y en los caminos de jurisdi</w:t>
      </w:r>
      <w:r w:rsidR="00666257" w:rsidRPr="00DA1850">
        <w:rPr>
          <w:rFonts w:ascii="Arial" w:hAnsi="Arial" w:cs="Arial"/>
          <w:lang w:eastAsia="es-MX"/>
        </w:rPr>
        <w:t>cción estatal</w:t>
      </w:r>
      <w:r w:rsidR="00ED0033" w:rsidRPr="00DA1850">
        <w:rPr>
          <w:rFonts w:ascii="Arial" w:hAnsi="Arial" w:cs="Arial"/>
          <w:lang w:eastAsia="es-MX"/>
        </w:rPr>
        <w:t xml:space="preserve">, misma que será acordada mediante contrato por escrito celebrado </w:t>
      </w:r>
      <w:r w:rsidR="00C5259F" w:rsidRPr="00DA1850">
        <w:rPr>
          <w:rFonts w:ascii="Arial" w:hAnsi="Arial" w:cs="Arial"/>
        </w:rPr>
        <w:t xml:space="preserve">entre el </w:t>
      </w:r>
      <w:r w:rsidR="006D5677" w:rsidRPr="00DA1850">
        <w:rPr>
          <w:rFonts w:ascii="Arial" w:hAnsi="Arial" w:cs="Arial"/>
        </w:rPr>
        <w:t>concesionario</w:t>
      </w:r>
      <w:r w:rsidR="00C5259F" w:rsidRPr="00DA1850">
        <w:rPr>
          <w:rFonts w:ascii="Arial" w:hAnsi="Arial" w:cs="Arial"/>
        </w:rPr>
        <w:t xml:space="preserve"> y el solicitante del servicio</w:t>
      </w:r>
      <w:r w:rsidR="00666257" w:rsidRPr="00DA1850">
        <w:rPr>
          <w:rFonts w:ascii="Arial" w:hAnsi="Arial" w:cs="Arial"/>
          <w:lang w:eastAsia="es-MX"/>
        </w:rPr>
        <w:t>;</w:t>
      </w:r>
    </w:p>
    <w:p w:rsidR="00666257" w:rsidRPr="00DA1850" w:rsidRDefault="00666257" w:rsidP="00DA1850">
      <w:pPr>
        <w:pStyle w:val="Prrafodelista"/>
        <w:spacing w:after="0" w:line="300" w:lineRule="auto"/>
        <w:ind w:hanging="294"/>
        <w:rPr>
          <w:rFonts w:ascii="Arial" w:hAnsi="Arial" w:cs="Arial"/>
          <w:b/>
          <w:bCs/>
          <w:lang w:eastAsia="es-MX"/>
        </w:rPr>
      </w:pPr>
    </w:p>
    <w:p w:rsidR="00D72D45"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lastRenderedPageBreak/>
        <w:t>Convocatoria</w:t>
      </w:r>
      <w:r w:rsidR="008C5E4B" w:rsidRPr="00DA1850">
        <w:rPr>
          <w:rFonts w:ascii="Arial" w:hAnsi="Arial" w:cs="Arial"/>
          <w:b/>
          <w:lang w:eastAsia="es-MX"/>
        </w:rPr>
        <w:t>:</w:t>
      </w:r>
      <w:r w:rsidR="008C5E4B" w:rsidRPr="00DA1850">
        <w:rPr>
          <w:rFonts w:ascii="Arial" w:hAnsi="Arial" w:cs="Arial"/>
          <w:lang w:eastAsia="es-MX"/>
        </w:rPr>
        <w:t xml:space="preserve"> </w:t>
      </w:r>
      <w:r w:rsidR="00D93909" w:rsidRPr="00DA1850">
        <w:rPr>
          <w:rFonts w:ascii="Arial" w:hAnsi="Arial" w:cs="Arial"/>
          <w:lang w:eastAsia="es-MX"/>
        </w:rPr>
        <w:t>Instrumento</w:t>
      </w:r>
      <w:r w:rsidR="00E03995" w:rsidRPr="00DA1850">
        <w:rPr>
          <w:rFonts w:ascii="Arial" w:hAnsi="Arial" w:cs="Arial"/>
          <w:lang w:eastAsia="es-MX"/>
        </w:rPr>
        <w:t xml:space="preserve"> </w:t>
      </w:r>
      <w:r w:rsidR="008C5E4B" w:rsidRPr="00DA1850">
        <w:rPr>
          <w:rFonts w:ascii="Arial" w:hAnsi="Arial" w:cs="Arial"/>
          <w:lang w:eastAsia="es-MX"/>
        </w:rPr>
        <w:t>mediante el cual</w:t>
      </w:r>
      <w:r w:rsidR="00D93909" w:rsidRPr="00DA1850">
        <w:rPr>
          <w:rFonts w:ascii="Arial" w:hAnsi="Arial" w:cs="Arial"/>
          <w:lang w:eastAsia="es-MX"/>
        </w:rPr>
        <w:t xml:space="preserve"> al SGG </w:t>
      </w:r>
      <w:r w:rsidR="00FD02DC" w:rsidRPr="00DA1850">
        <w:rPr>
          <w:rFonts w:ascii="Arial" w:hAnsi="Arial" w:cs="Arial"/>
          <w:lang w:eastAsia="es-MX"/>
        </w:rPr>
        <w:t xml:space="preserve"> establece </w:t>
      </w:r>
      <w:r w:rsidR="00E03995" w:rsidRPr="00DA1850">
        <w:rPr>
          <w:rFonts w:ascii="Arial" w:hAnsi="Arial" w:cs="Arial"/>
          <w:lang w:eastAsia="es-MX"/>
        </w:rPr>
        <w:t>las bases y lineamientos</w:t>
      </w:r>
      <w:r w:rsidR="00FD02DC" w:rsidRPr="00DA1850">
        <w:rPr>
          <w:rFonts w:ascii="Arial" w:hAnsi="Arial" w:cs="Arial"/>
          <w:lang w:eastAsia="es-MX"/>
        </w:rPr>
        <w:t xml:space="preserve"> </w:t>
      </w:r>
      <w:r w:rsidR="00E03995" w:rsidRPr="00DA1850">
        <w:rPr>
          <w:rFonts w:ascii="Arial" w:hAnsi="Arial" w:cs="Arial"/>
          <w:lang w:eastAsia="es-MX"/>
        </w:rPr>
        <w:t>para participar en el proceso de otorgamiento de pe</w:t>
      </w:r>
      <w:r w:rsidR="00D72D45" w:rsidRPr="00DA1850">
        <w:rPr>
          <w:rFonts w:ascii="Arial" w:hAnsi="Arial" w:cs="Arial"/>
          <w:lang w:eastAsia="es-MX"/>
        </w:rPr>
        <w:t>rmisos del transporte de carga.</w:t>
      </w:r>
    </w:p>
    <w:p w:rsidR="00D72D45" w:rsidRPr="00DA1850" w:rsidRDefault="00D72D4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Dependencia municipal de tránsito:</w:t>
      </w:r>
      <w:r w:rsidRPr="00DA1850">
        <w:rPr>
          <w:rFonts w:ascii="Arial" w:hAnsi="Arial" w:cs="Arial"/>
          <w:lang w:eastAsia="es-MX"/>
        </w:rPr>
        <w:t xml:space="preserve"> dependencia o entidad de la Administración Pública Municipal que realiza las funciones de tránsito, fomentar la movilidad sustentable, gestionar el desarrollo del servicio de transporte público a que refiere este ordenamiento; </w:t>
      </w:r>
    </w:p>
    <w:p w:rsidR="00666257" w:rsidRPr="00DA1850" w:rsidRDefault="00666257"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 xml:space="preserve">Dictamen de Congruencia de Programas: </w:t>
      </w:r>
      <w:r w:rsidRPr="00DA1850">
        <w:rPr>
          <w:rFonts w:ascii="Arial" w:hAnsi="Arial" w:cs="Arial"/>
          <w:lang w:eastAsia="es-MX"/>
        </w:rPr>
        <w:t xml:space="preserve">la resolución expedida por la </w:t>
      </w:r>
      <w:r w:rsidR="006414E6" w:rsidRPr="00DA1850">
        <w:rPr>
          <w:rFonts w:ascii="Arial" w:hAnsi="Arial" w:cs="Arial"/>
          <w:lang w:eastAsia="es-MX"/>
        </w:rPr>
        <w:t xml:space="preserve">SEDESU </w:t>
      </w:r>
      <w:r w:rsidRPr="00DA1850">
        <w:rPr>
          <w:rFonts w:ascii="Arial" w:hAnsi="Arial" w:cs="Arial"/>
          <w:lang w:eastAsia="es-MX"/>
        </w:rPr>
        <w:t xml:space="preserve">donde se establecen los argumentos técnicos para asegurar la congruencia de los programas de movilidad con su inmediato superior de conformidad con el orden jerárquico establecido en la </w:t>
      </w:r>
      <w:r w:rsidR="006414E6" w:rsidRPr="00DA1850">
        <w:rPr>
          <w:rFonts w:ascii="Arial" w:hAnsi="Arial" w:cs="Arial"/>
          <w:lang w:eastAsia="es-MX"/>
        </w:rPr>
        <w:t xml:space="preserve">presente </w:t>
      </w:r>
      <w:r w:rsidRPr="00DA1850">
        <w:rPr>
          <w:rFonts w:ascii="Arial" w:hAnsi="Arial" w:cs="Arial"/>
          <w:lang w:eastAsia="es-MX"/>
        </w:rPr>
        <w:t xml:space="preserve">Ley; </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Dispositivos para el control del tránsito:</w:t>
      </w:r>
      <w:r w:rsidRPr="00DA1850">
        <w:rPr>
          <w:rFonts w:ascii="Arial" w:hAnsi="Arial" w:cs="Arial"/>
          <w:lang w:eastAsia="es-MX"/>
        </w:rPr>
        <w:t xml:space="preserve"> son las señales, marcas y semáforos y cualquier otro dispositivo, que se colocan sobre o adyacente a las calles y carreteras por una autoridad pública, para prevenir, regular y guiar a los usuarios de las mismas;</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Ejecutivo del Estado:</w:t>
      </w:r>
      <w:r w:rsidRPr="00DA1850">
        <w:rPr>
          <w:rFonts w:ascii="Arial" w:hAnsi="Arial" w:cs="Arial"/>
          <w:lang w:eastAsia="es-MX"/>
        </w:rPr>
        <w:t xml:space="preserve"> el Gobernador Constitucional del Estado de Sinaloa; </w:t>
      </w:r>
    </w:p>
    <w:p w:rsidR="00DA14D5" w:rsidRPr="00DA1850" w:rsidRDefault="00DA14D5" w:rsidP="00DA1850">
      <w:pPr>
        <w:pStyle w:val="Prrafodelista"/>
        <w:tabs>
          <w:tab w:val="left" w:pos="1896"/>
        </w:tabs>
        <w:spacing w:after="0" w:line="300" w:lineRule="auto"/>
        <w:ind w:firstLine="6"/>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 xml:space="preserve">Enrolamiento: </w:t>
      </w:r>
      <w:r w:rsidRPr="00DA1850">
        <w:rPr>
          <w:rFonts w:ascii="Arial" w:hAnsi="Arial" w:cs="Arial"/>
          <w:lang w:eastAsia="es-MX"/>
        </w:rPr>
        <w:t xml:space="preserve">Es el </w:t>
      </w:r>
      <w:r w:rsidR="00C91DA0" w:rsidRPr="00DA1850">
        <w:rPr>
          <w:rFonts w:ascii="Arial" w:hAnsi="Arial" w:cs="Arial"/>
          <w:lang w:eastAsia="es-MX"/>
        </w:rPr>
        <w:t>acuerdo entre concesionarios</w:t>
      </w:r>
      <w:r w:rsidRPr="00DA1850">
        <w:rPr>
          <w:rFonts w:ascii="Arial" w:hAnsi="Arial" w:cs="Arial"/>
          <w:lang w:eastAsia="es-MX"/>
        </w:rPr>
        <w:t xml:space="preserve"> mediante el cual se establece y regula la alternancia de vehículos amparados por una concesión para operar en</w:t>
      </w:r>
      <w:r w:rsidR="00F20145" w:rsidRPr="00DA1850">
        <w:rPr>
          <w:rFonts w:ascii="Arial" w:hAnsi="Arial" w:cs="Arial"/>
          <w:lang w:eastAsia="es-MX"/>
        </w:rPr>
        <w:t>tre</w:t>
      </w:r>
      <w:r w:rsidR="00C91DA0" w:rsidRPr="00DA1850">
        <w:rPr>
          <w:rFonts w:ascii="Arial" w:hAnsi="Arial" w:cs="Arial"/>
          <w:lang w:eastAsia="es-MX"/>
        </w:rPr>
        <w:t xml:space="preserve"> las respectivas</w:t>
      </w:r>
      <w:r w:rsidRPr="00DA1850">
        <w:rPr>
          <w:rFonts w:ascii="Arial" w:hAnsi="Arial" w:cs="Arial"/>
          <w:lang w:eastAsia="es-MX"/>
        </w:rPr>
        <w:t xml:space="preserve"> ruta</w:t>
      </w:r>
      <w:r w:rsidR="008C5E4B" w:rsidRPr="00DA1850">
        <w:rPr>
          <w:rFonts w:ascii="Arial" w:hAnsi="Arial" w:cs="Arial"/>
          <w:lang w:eastAsia="es-MX"/>
        </w:rPr>
        <w:t>s</w:t>
      </w:r>
      <w:r w:rsidRPr="00DA1850">
        <w:rPr>
          <w:rFonts w:ascii="Arial" w:hAnsi="Arial" w:cs="Arial"/>
          <w:lang w:eastAsia="es-MX"/>
        </w:rPr>
        <w:t xml:space="preserve"> concesionada</w:t>
      </w:r>
      <w:r w:rsidR="008C5E4B" w:rsidRPr="00DA1850">
        <w:rPr>
          <w:rFonts w:ascii="Arial" w:hAnsi="Arial" w:cs="Arial"/>
          <w:lang w:eastAsia="es-MX"/>
        </w:rPr>
        <w:t>s</w:t>
      </w:r>
      <w:r w:rsidRPr="00DA1850">
        <w:rPr>
          <w:rFonts w:ascii="Arial" w:hAnsi="Arial" w:cs="Arial"/>
          <w:lang w:eastAsia="es-MX"/>
        </w:rPr>
        <w:t xml:space="preserve">, sin incrementar el </w:t>
      </w:r>
      <w:r w:rsidR="008C5E4B" w:rsidRPr="00DA1850">
        <w:rPr>
          <w:rFonts w:ascii="Arial" w:hAnsi="Arial" w:cs="Arial"/>
          <w:lang w:eastAsia="es-MX"/>
        </w:rPr>
        <w:t>número de vehículos autorizados.</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Estacionamiento:</w:t>
      </w:r>
      <w:r w:rsidRPr="00DA1850">
        <w:rPr>
          <w:rFonts w:ascii="Arial" w:hAnsi="Arial" w:cs="Arial"/>
          <w:lang w:eastAsia="es-MX"/>
        </w:rPr>
        <w:t xml:space="preserve"> Espacio físico o lugar utilizado para detener, custodiar y/o guardar un vehículo por tiempo determinado;</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Hecho de tránsito:</w:t>
      </w:r>
      <w:r w:rsidRPr="00DA1850">
        <w:rPr>
          <w:rFonts w:ascii="Arial" w:hAnsi="Arial" w:cs="Arial"/>
          <w:lang w:eastAsia="es-MX"/>
        </w:rPr>
        <w:t xml:space="preserve"> Evento en el que interviene por lo menos un vehículo, causando lesiones o muerte de personas y/o daños materiales;</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Impacto Vial:</w:t>
      </w:r>
      <w:r w:rsidRPr="00DA1850">
        <w:rPr>
          <w:rFonts w:ascii="Arial" w:hAnsi="Arial" w:cs="Arial"/>
          <w:lang w:eastAsia="es-MX"/>
        </w:rPr>
        <w:t xml:space="preserve"> Influencia o alteración en las condiciones existentes de operación del tránsito peatonal y vehicular, que causa una obra pública o privada en el entorno en el que se ubica;</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IMPLAN:</w:t>
      </w:r>
      <w:r w:rsidRPr="00DA1850">
        <w:rPr>
          <w:rFonts w:ascii="Arial" w:hAnsi="Arial" w:cs="Arial"/>
          <w:lang w:eastAsia="es-MX"/>
        </w:rPr>
        <w:t xml:space="preserve"> </w:t>
      </w:r>
      <w:r w:rsidR="007C0724" w:rsidRPr="00DA1850">
        <w:rPr>
          <w:rFonts w:ascii="Arial" w:hAnsi="Arial" w:cs="Arial"/>
          <w:lang w:eastAsia="es-MX"/>
        </w:rPr>
        <w:t>E</w:t>
      </w:r>
      <w:r w:rsidR="00862E33" w:rsidRPr="00DA1850">
        <w:rPr>
          <w:rFonts w:ascii="Arial" w:hAnsi="Arial" w:cs="Arial"/>
          <w:lang w:eastAsia="es-MX"/>
        </w:rPr>
        <w:t>l</w:t>
      </w:r>
      <w:r w:rsidRPr="00DA1850">
        <w:rPr>
          <w:rFonts w:ascii="Arial" w:hAnsi="Arial" w:cs="Arial"/>
          <w:lang w:eastAsia="es-MX"/>
        </w:rPr>
        <w:t xml:space="preserve"> Instituto Municipal de Planeación; </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Infraestructura Vial:</w:t>
      </w:r>
      <w:r w:rsidRPr="00DA1850">
        <w:rPr>
          <w:rFonts w:ascii="Arial" w:hAnsi="Arial" w:cs="Arial"/>
          <w:lang w:eastAsia="es-MX"/>
        </w:rPr>
        <w:t xml:space="preserve"> Son las banquetas, andadores peatonales, </w:t>
      </w:r>
      <w:proofErr w:type="spellStart"/>
      <w:r w:rsidRPr="00DA1850">
        <w:rPr>
          <w:rFonts w:ascii="Arial" w:hAnsi="Arial" w:cs="Arial"/>
          <w:lang w:eastAsia="es-MX"/>
        </w:rPr>
        <w:t>ciclovías</w:t>
      </w:r>
      <w:proofErr w:type="spellEnd"/>
      <w:r w:rsidRPr="00DA1850">
        <w:rPr>
          <w:rFonts w:ascii="Arial" w:hAnsi="Arial" w:cs="Arial"/>
          <w:lang w:eastAsia="es-MX"/>
        </w:rPr>
        <w:t xml:space="preserve">, calles, carreteras y </w:t>
      </w:r>
      <w:r w:rsidR="00862E33" w:rsidRPr="00DA1850">
        <w:rPr>
          <w:rFonts w:ascii="Arial" w:hAnsi="Arial" w:cs="Arial"/>
          <w:lang w:eastAsia="es-MX"/>
        </w:rPr>
        <w:t>todo medio</w:t>
      </w:r>
      <w:r w:rsidRPr="00DA1850">
        <w:rPr>
          <w:rFonts w:ascii="Arial" w:hAnsi="Arial" w:cs="Arial"/>
          <w:lang w:eastAsia="es-MX"/>
        </w:rPr>
        <w:t xml:space="preserve"> públic</w:t>
      </w:r>
      <w:r w:rsidR="00862E33" w:rsidRPr="00DA1850">
        <w:rPr>
          <w:rFonts w:ascii="Arial" w:hAnsi="Arial" w:cs="Arial"/>
          <w:lang w:eastAsia="es-MX"/>
        </w:rPr>
        <w:t>o</w:t>
      </w:r>
      <w:r w:rsidRPr="00DA1850">
        <w:rPr>
          <w:rFonts w:ascii="Arial" w:hAnsi="Arial" w:cs="Arial"/>
          <w:lang w:eastAsia="es-MX"/>
        </w:rPr>
        <w:t xml:space="preserve"> que permit</w:t>
      </w:r>
      <w:r w:rsidR="00862E33" w:rsidRPr="00DA1850">
        <w:rPr>
          <w:rFonts w:ascii="Arial" w:hAnsi="Arial" w:cs="Arial"/>
          <w:lang w:eastAsia="es-MX"/>
        </w:rPr>
        <w:t>a</w:t>
      </w:r>
      <w:r w:rsidRPr="00DA1850">
        <w:rPr>
          <w:rFonts w:ascii="Arial" w:hAnsi="Arial" w:cs="Arial"/>
          <w:lang w:eastAsia="es-MX"/>
        </w:rPr>
        <w:t>n el desplazamiento de personas y bienes</w:t>
      </w:r>
      <w:r w:rsidR="00862E33" w:rsidRPr="00DA1850">
        <w:rPr>
          <w:rFonts w:ascii="Arial" w:hAnsi="Arial" w:cs="Arial"/>
          <w:lang w:eastAsia="es-MX"/>
        </w:rPr>
        <w:t xml:space="preserve"> y </w:t>
      </w:r>
      <w:r w:rsidRPr="00DA1850">
        <w:rPr>
          <w:rFonts w:ascii="Arial" w:hAnsi="Arial" w:cs="Arial"/>
          <w:lang w:eastAsia="es-MX"/>
        </w:rPr>
        <w:t>el funcionamiento de los sistemas de transporte público; se constituyen por el conjunto de elementos con que cuenta la vialidad, que tienen una finalidad de beneficio general, y que contribuyen a su mejor funcionamiento o imagen visual;</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Ley de Ordenamiento:</w:t>
      </w:r>
      <w:r w:rsidRPr="00DA1850">
        <w:rPr>
          <w:rFonts w:ascii="Arial" w:hAnsi="Arial" w:cs="Arial"/>
          <w:lang w:eastAsia="es-MX"/>
        </w:rPr>
        <w:t xml:space="preserve"> Ley de Ordenamiento Territorial y Desarrollo Urbano del Estado de Sinaloa;</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Ley General de Asentamientos:</w:t>
      </w:r>
      <w:r w:rsidRPr="00DA1850">
        <w:rPr>
          <w:rFonts w:ascii="Arial" w:hAnsi="Arial" w:cs="Arial"/>
          <w:lang w:eastAsia="es-MX"/>
        </w:rPr>
        <w:t xml:space="preserve"> Ley General de Asentamientos Humanos, Ordenamiento Territorial y Desarrollo Urbano; </w:t>
      </w:r>
    </w:p>
    <w:p w:rsidR="00DA14D5" w:rsidRPr="00DA1850" w:rsidRDefault="00DA14D5" w:rsidP="00DA1850">
      <w:pPr>
        <w:pStyle w:val="Prrafodelista"/>
        <w:tabs>
          <w:tab w:val="left" w:pos="2610"/>
        </w:tabs>
        <w:spacing w:after="0" w:line="300" w:lineRule="auto"/>
        <w:ind w:firstLine="6"/>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Ley:</w:t>
      </w:r>
      <w:r w:rsidRPr="00DA1850">
        <w:rPr>
          <w:rFonts w:ascii="Arial" w:hAnsi="Arial" w:cs="Arial"/>
          <w:lang w:eastAsia="es-MX"/>
        </w:rPr>
        <w:t xml:space="preserve"> Ley de Movilidad Sustentable del Estado de Sinaloa; </w:t>
      </w:r>
    </w:p>
    <w:p w:rsidR="002F6B94" w:rsidRPr="00DA1850" w:rsidRDefault="002F6B94"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Manual de Especificaciones Técnicas:</w:t>
      </w:r>
      <w:r w:rsidRPr="00DA1850">
        <w:rPr>
          <w:rFonts w:ascii="Arial" w:hAnsi="Arial" w:cs="Arial"/>
          <w:lang w:eastAsia="es-MX"/>
        </w:rPr>
        <w:t xml:space="preserve"> Es el documento</w:t>
      </w:r>
      <w:r w:rsidR="004D5185" w:rsidRPr="00DA1850">
        <w:rPr>
          <w:rFonts w:ascii="Arial" w:hAnsi="Arial" w:cs="Arial"/>
          <w:lang w:eastAsia="es-MX"/>
        </w:rPr>
        <w:t xml:space="preserve"> emitido por la SEDESU</w:t>
      </w:r>
      <w:r w:rsidRPr="00DA1850">
        <w:rPr>
          <w:rFonts w:ascii="Arial" w:hAnsi="Arial" w:cs="Arial"/>
          <w:lang w:eastAsia="es-MX"/>
        </w:rPr>
        <w:t xml:space="preserve"> en el que se establecen las características físicas, de diseño, condiciones mecánicas y de carrocería, colores, letreros, elementos de seguridad y demás aspectos materiales que deben cumplir las unidades destinadas a prestar los servicios de transporte, en sus distintas modalidades;</w:t>
      </w:r>
    </w:p>
    <w:p w:rsidR="00DA14D5" w:rsidRPr="00DA1850" w:rsidRDefault="00DA14D5" w:rsidP="00DA1850">
      <w:pPr>
        <w:pStyle w:val="Prrafodelista"/>
        <w:spacing w:after="0" w:line="300" w:lineRule="auto"/>
        <w:ind w:hanging="294"/>
        <w:rPr>
          <w:rFonts w:ascii="Arial" w:hAnsi="Arial" w:cs="Arial"/>
          <w:lang w:eastAsia="es-MX"/>
        </w:rPr>
      </w:pPr>
    </w:p>
    <w:p w:rsidR="00BA617D" w:rsidRPr="00DA1850" w:rsidRDefault="00BA617D"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Movilidad:</w:t>
      </w:r>
      <w:r w:rsidR="007C0724" w:rsidRPr="00DA1850">
        <w:rPr>
          <w:rFonts w:ascii="Arial" w:hAnsi="Arial" w:cs="Arial"/>
          <w:lang w:eastAsia="es-MX"/>
        </w:rPr>
        <w:t xml:space="preserve"> C</w:t>
      </w:r>
      <w:r w:rsidRPr="00DA1850">
        <w:rPr>
          <w:rFonts w:ascii="Arial" w:hAnsi="Arial" w:cs="Arial"/>
          <w:lang w:eastAsia="es-MX"/>
        </w:rPr>
        <w:t xml:space="preserve">apacidad, facilidad y eficiencia de tránsito o desplazamiento de las personas y bienes en el territorio, priorizando la accesibilidad universal, así como la sustentabilidad de la misma; </w:t>
      </w:r>
    </w:p>
    <w:p w:rsidR="00BA617D" w:rsidRPr="00DA1850" w:rsidRDefault="00BA617D"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Movilidad Institucional</w:t>
      </w:r>
      <w:r w:rsidR="007C0724" w:rsidRPr="00DA1850">
        <w:rPr>
          <w:rFonts w:ascii="Arial" w:hAnsi="Arial" w:cs="Arial"/>
          <w:b/>
          <w:lang w:eastAsia="es-MX"/>
        </w:rPr>
        <w:t>:</w:t>
      </w:r>
      <w:r w:rsidR="007C0724" w:rsidRPr="00DA1850">
        <w:rPr>
          <w:rFonts w:ascii="Arial" w:hAnsi="Arial" w:cs="Arial"/>
          <w:lang w:eastAsia="es-MX"/>
        </w:rPr>
        <w:t xml:space="preserve"> A</w:t>
      </w:r>
      <w:r w:rsidRPr="00DA1850">
        <w:rPr>
          <w:rFonts w:ascii="Arial" w:hAnsi="Arial" w:cs="Arial"/>
          <w:lang w:eastAsia="es-MX"/>
        </w:rPr>
        <w:t xml:space="preserve">quella realizada por el sector público y privado o instituciones académicas orientadas a racionalizar el uso del automóvil entre quienes acuden a sus instalaciones, incluyendo sistemas de auto compartido, transporte público privado, fomento al uso de la bicicleta, redistribución de acuerdo a su residencia y todo tipo de innovación en el sector privado encaminada a dichos fines; </w:t>
      </w:r>
    </w:p>
    <w:p w:rsidR="00BA617D" w:rsidRPr="00DA1850" w:rsidRDefault="00BA617D" w:rsidP="00DA1850">
      <w:pPr>
        <w:pStyle w:val="Prrafodelista"/>
        <w:spacing w:after="0" w:line="300" w:lineRule="auto"/>
        <w:ind w:hanging="294"/>
        <w:rPr>
          <w:rFonts w:ascii="Arial" w:hAnsi="Arial" w:cs="Arial"/>
          <w:lang w:eastAsia="es-MX"/>
        </w:rPr>
      </w:pPr>
    </w:p>
    <w:p w:rsidR="00BA617D" w:rsidRPr="00DA1850" w:rsidRDefault="00BA617D" w:rsidP="000C123B">
      <w:pPr>
        <w:pStyle w:val="Prrafodelista"/>
        <w:numPr>
          <w:ilvl w:val="0"/>
          <w:numId w:val="2"/>
        </w:numPr>
        <w:spacing w:after="0" w:line="300" w:lineRule="auto"/>
        <w:jc w:val="both"/>
        <w:rPr>
          <w:rFonts w:ascii="Arial" w:hAnsi="Arial" w:cs="Arial"/>
          <w:b/>
          <w:lang w:eastAsia="es-MX"/>
        </w:rPr>
      </w:pPr>
      <w:r w:rsidRPr="00DA1850">
        <w:rPr>
          <w:rFonts w:ascii="Arial" w:hAnsi="Arial" w:cs="Arial"/>
          <w:b/>
          <w:lang w:eastAsia="es-MX"/>
        </w:rPr>
        <w:t xml:space="preserve">Movilidad no motorizada: </w:t>
      </w:r>
      <w:r w:rsidRPr="00DA1850">
        <w:rPr>
          <w:rFonts w:ascii="Arial" w:hAnsi="Arial" w:cs="Arial"/>
          <w:lang w:eastAsia="es-MX"/>
        </w:rPr>
        <w:t>desplazamientos realizados a pie y a través de vehículos no motorizados;</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lastRenderedPageBreak/>
        <w:t>Movilidad Urbana Sustentable:</w:t>
      </w:r>
      <w:r w:rsidRPr="00DA1850">
        <w:rPr>
          <w:rFonts w:ascii="Arial" w:hAnsi="Arial" w:cs="Arial"/>
          <w:lang w:eastAsia="es-MX"/>
        </w:rPr>
        <w:t xml:space="preserve"> </w:t>
      </w:r>
      <w:r w:rsidR="007C0724" w:rsidRPr="00DA1850">
        <w:rPr>
          <w:rFonts w:ascii="Arial" w:hAnsi="Arial" w:cs="Arial"/>
          <w:lang w:eastAsia="es-MX"/>
        </w:rPr>
        <w:t>A</w:t>
      </w:r>
      <w:r w:rsidRPr="00DA1850">
        <w:rPr>
          <w:rFonts w:ascii="Arial" w:hAnsi="Arial" w:cs="Arial"/>
          <w:lang w:eastAsia="es-MX"/>
        </w:rPr>
        <w:t>quellos desplazamientos multimodales, seguros y eficientes que se realizan en condiciones de equidad, tanto en las vialidades como en el espacio público de un área urbana consolidada, que reducen las emisiones de gases  efecto invernadero y facilita la adaptación de los habitantes ante el cambio climático;</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Parada</w:t>
      </w:r>
      <w:r w:rsidR="00706ED0" w:rsidRPr="00DA1850">
        <w:rPr>
          <w:rFonts w:ascii="Arial" w:hAnsi="Arial" w:cs="Arial"/>
          <w:b/>
          <w:lang w:eastAsia="es-MX"/>
        </w:rPr>
        <w:t>:</w:t>
      </w:r>
      <w:r w:rsidRPr="00DA1850">
        <w:rPr>
          <w:rFonts w:ascii="Arial" w:hAnsi="Arial" w:cs="Arial"/>
          <w:lang w:eastAsia="es-MX"/>
        </w:rPr>
        <w:t xml:space="preserve"> Zona de detención de los vehículos colocada a una distancia </w:t>
      </w:r>
      <w:r w:rsidR="007C0724" w:rsidRPr="00DA1850">
        <w:rPr>
          <w:rFonts w:ascii="Arial" w:hAnsi="Arial" w:cs="Arial"/>
          <w:lang w:eastAsia="es-MX"/>
        </w:rPr>
        <w:t>establecida</w:t>
      </w:r>
      <w:r w:rsidRPr="00DA1850">
        <w:rPr>
          <w:rFonts w:ascii="Arial" w:hAnsi="Arial" w:cs="Arial"/>
          <w:lang w:eastAsia="es-MX"/>
        </w:rPr>
        <w:t xml:space="preserve"> una de otra, en las que se permiten las maniobras de ascenso-descenso de usuarios del transporte público colectivo, mismas que estarán señalizadas y geo-referenciadas para facilitar su localización por el usuario;</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Parque vehicular:</w:t>
      </w:r>
      <w:r w:rsidRPr="00DA1850">
        <w:rPr>
          <w:rFonts w:ascii="Arial" w:hAnsi="Arial" w:cs="Arial"/>
          <w:lang w:eastAsia="es-MX"/>
        </w:rPr>
        <w:t xml:space="preserve"> Conjunto de unidades vehiculares destinadas a la operación de servicios de transporte;</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Peatón:</w:t>
      </w:r>
      <w:r w:rsidRPr="00DA1850">
        <w:rPr>
          <w:rFonts w:ascii="Arial" w:hAnsi="Arial" w:cs="Arial"/>
          <w:lang w:eastAsia="es-MX"/>
        </w:rPr>
        <w:t xml:space="preserve"> Toda persona que transite por las vías públicas utilizando sus propios medios de locomoción, naturales o auxiliares por aparatos o dispositivos para discapacitados;</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Permisionario</w:t>
      </w:r>
      <w:r w:rsidR="007C0724" w:rsidRPr="00DA1850">
        <w:rPr>
          <w:rFonts w:ascii="Arial" w:hAnsi="Arial" w:cs="Arial"/>
          <w:b/>
          <w:lang w:eastAsia="es-MX"/>
        </w:rPr>
        <w:t>:</w:t>
      </w:r>
      <w:r w:rsidR="00124F93" w:rsidRPr="00DA1850">
        <w:rPr>
          <w:rFonts w:ascii="Arial" w:hAnsi="Arial" w:cs="Arial"/>
          <w:lang w:eastAsia="es-MX"/>
        </w:rPr>
        <w:t xml:space="preserve"> P</w:t>
      </w:r>
      <w:r w:rsidRPr="00DA1850">
        <w:rPr>
          <w:rFonts w:ascii="Arial" w:hAnsi="Arial" w:cs="Arial"/>
          <w:lang w:eastAsia="es-MX"/>
        </w:rPr>
        <w:t>ersona física o jurídica colectiva titular de un permiso, con la finalidad de prestar un servicio</w:t>
      </w:r>
      <w:r w:rsidR="00EF7942" w:rsidRPr="00DA1850">
        <w:rPr>
          <w:rFonts w:ascii="Arial" w:hAnsi="Arial" w:cs="Arial"/>
          <w:lang w:eastAsia="es-MX"/>
        </w:rPr>
        <w:t xml:space="preserve"> público </w:t>
      </w:r>
      <w:r w:rsidRPr="00DA1850">
        <w:rPr>
          <w:rFonts w:ascii="Arial" w:hAnsi="Arial" w:cs="Arial"/>
          <w:lang w:eastAsia="es-MX"/>
        </w:rPr>
        <w:t xml:space="preserve">de transporte, sujeto a </w:t>
      </w:r>
      <w:r w:rsidR="00EF7942" w:rsidRPr="00DA1850">
        <w:rPr>
          <w:rFonts w:ascii="Arial" w:hAnsi="Arial" w:cs="Arial"/>
          <w:lang w:eastAsia="es-MX"/>
        </w:rPr>
        <w:t>la</w:t>
      </w:r>
      <w:r w:rsidRPr="00DA1850">
        <w:rPr>
          <w:rFonts w:ascii="Arial" w:hAnsi="Arial" w:cs="Arial"/>
          <w:lang w:eastAsia="es-MX"/>
        </w:rPr>
        <w:t xml:space="preserve"> vigencia </w:t>
      </w:r>
      <w:r w:rsidR="00EF7942" w:rsidRPr="00DA1850">
        <w:rPr>
          <w:rFonts w:ascii="Arial" w:hAnsi="Arial" w:cs="Arial"/>
          <w:lang w:eastAsia="es-MX"/>
        </w:rPr>
        <w:t>de la concesión</w:t>
      </w:r>
      <w:r w:rsidR="00D72D45" w:rsidRPr="00DA1850">
        <w:rPr>
          <w:rFonts w:ascii="Arial" w:hAnsi="Arial" w:cs="Arial"/>
          <w:lang w:eastAsia="es-MX"/>
        </w:rPr>
        <w:t>.</w:t>
      </w:r>
    </w:p>
    <w:p w:rsidR="00B12C55" w:rsidRPr="00DA1850" w:rsidRDefault="00B12C55" w:rsidP="00DA1850">
      <w:pPr>
        <w:pStyle w:val="Prrafodelista"/>
        <w:spacing w:after="0" w:line="300" w:lineRule="auto"/>
        <w:ind w:hanging="294"/>
        <w:rPr>
          <w:rFonts w:ascii="Arial" w:hAnsi="Arial" w:cs="Arial"/>
          <w:lang w:eastAsia="es-MX"/>
        </w:rPr>
      </w:pPr>
    </w:p>
    <w:p w:rsidR="00D72D45" w:rsidRPr="00DA1850" w:rsidRDefault="00B12C55" w:rsidP="000C123B">
      <w:pPr>
        <w:pStyle w:val="Prrafodelista"/>
        <w:numPr>
          <w:ilvl w:val="0"/>
          <w:numId w:val="2"/>
        </w:numPr>
        <w:spacing w:after="0" w:line="300" w:lineRule="auto"/>
        <w:jc w:val="both"/>
        <w:rPr>
          <w:rFonts w:ascii="Arial" w:hAnsi="Arial" w:cs="Arial"/>
        </w:rPr>
      </w:pPr>
      <w:r w:rsidRPr="00DA1850">
        <w:rPr>
          <w:rFonts w:ascii="Arial" w:hAnsi="Arial" w:cs="Arial"/>
          <w:b/>
          <w:lang w:eastAsia="es-MX"/>
        </w:rPr>
        <w:t>Permiso</w:t>
      </w:r>
      <w:r w:rsidR="00D72D45" w:rsidRPr="00DA1850">
        <w:rPr>
          <w:rFonts w:ascii="Arial" w:hAnsi="Arial" w:cs="Arial"/>
          <w:b/>
          <w:lang w:eastAsia="es-MX"/>
        </w:rPr>
        <w:t>:</w:t>
      </w:r>
      <w:r w:rsidR="00D72D45" w:rsidRPr="00DA1850">
        <w:rPr>
          <w:rFonts w:ascii="Arial" w:hAnsi="Arial" w:cs="Arial"/>
          <w:lang w:eastAsia="es-MX"/>
        </w:rPr>
        <w:t xml:space="preserve"> A</w:t>
      </w:r>
      <w:r w:rsidR="00D72D45" w:rsidRPr="00DA1850">
        <w:rPr>
          <w:rFonts w:ascii="Arial" w:hAnsi="Arial" w:cs="Arial"/>
        </w:rPr>
        <w:t>cto jurídico administrativo en virtud del cual la SGG otorga a una persona física o moral la autorización para operar la unidad que prestará el servicio público de transporte.</w:t>
      </w:r>
    </w:p>
    <w:p w:rsidR="00D72D45" w:rsidRPr="00DA1850" w:rsidRDefault="00D72D45" w:rsidP="00DA1850">
      <w:pPr>
        <w:pStyle w:val="Prrafodelista"/>
        <w:spacing w:after="0" w:line="300" w:lineRule="auto"/>
        <w:ind w:hanging="294"/>
        <w:rPr>
          <w:rFonts w:ascii="Arial" w:hAnsi="Arial" w:cs="Arial"/>
          <w:bCs/>
        </w:rPr>
      </w:pPr>
    </w:p>
    <w:p w:rsidR="00B12C55" w:rsidRPr="00DA1850" w:rsidRDefault="00B12C55"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Permiso de ruta:</w:t>
      </w:r>
      <w:r w:rsidRPr="00DA1850">
        <w:rPr>
          <w:rFonts w:ascii="Arial" w:hAnsi="Arial" w:cs="Arial"/>
          <w:lang w:eastAsia="es-MX"/>
        </w:rPr>
        <w:t xml:space="preserve"> Autorización que se otorga para la explotación de un itinerario determinado, con vehículos y conductores especialmente capacitados y autorizados para ello.</w:t>
      </w:r>
    </w:p>
    <w:p w:rsidR="00B12C55" w:rsidRPr="00DA1850" w:rsidRDefault="00B12C5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Permiso eventual</w:t>
      </w:r>
      <w:r w:rsidR="00706ED0" w:rsidRPr="00DA1850">
        <w:rPr>
          <w:rFonts w:ascii="Arial" w:hAnsi="Arial" w:cs="Arial"/>
          <w:b/>
          <w:lang w:eastAsia="es-MX"/>
        </w:rPr>
        <w:t>:</w:t>
      </w:r>
      <w:r w:rsidRPr="00DA1850">
        <w:rPr>
          <w:rFonts w:ascii="Arial" w:hAnsi="Arial" w:cs="Arial"/>
          <w:lang w:eastAsia="es-MX"/>
        </w:rPr>
        <w:t xml:space="preserve"> </w:t>
      </w:r>
      <w:r w:rsidR="00124F93" w:rsidRPr="00DA1850">
        <w:rPr>
          <w:rFonts w:ascii="Arial" w:hAnsi="Arial" w:cs="Arial"/>
          <w:lang w:eastAsia="es-MX"/>
        </w:rPr>
        <w:t>A</w:t>
      </w:r>
      <w:r w:rsidR="007C0724" w:rsidRPr="00DA1850">
        <w:rPr>
          <w:rFonts w:ascii="Arial" w:hAnsi="Arial" w:cs="Arial"/>
          <w:lang w:eastAsia="es-MX"/>
        </w:rPr>
        <w:t>utorización temporal que la</w:t>
      </w:r>
      <w:r w:rsidRPr="00DA1850">
        <w:rPr>
          <w:rFonts w:ascii="Arial" w:hAnsi="Arial" w:cs="Arial"/>
          <w:lang w:eastAsia="es-MX"/>
        </w:rPr>
        <w:t xml:space="preserve"> </w:t>
      </w:r>
      <w:r w:rsidR="004737DB" w:rsidRPr="00DA1850">
        <w:rPr>
          <w:rFonts w:ascii="Arial" w:hAnsi="Arial" w:cs="Arial"/>
          <w:lang w:eastAsia="es-MX"/>
        </w:rPr>
        <w:t>SGG</w:t>
      </w:r>
      <w:r w:rsidR="004F7761" w:rsidRPr="00DA1850">
        <w:rPr>
          <w:rFonts w:ascii="Arial" w:hAnsi="Arial" w:cs="Arial"/>
          <w:lang w:eastAsia="es-MX"/>
        </w:rPr>
        <w:t xml:space="preserve"> </w:t>
      </w:r>
      <w:r w:rsidRPr="00DA1850">
        <w:rPr>
          <w:rFonts w:ascii="Arial" w:hAnsi="Arial" w:cs="Arial"/>
          <w:lang w:eastAsia="es-MX"/>
        </w:rPr>
        <w:t xml:space="preserve">otorga a una persona física o jurídica colectiva para satisfacer una necesidad inmediata o emergente de </w:t>
      </w:r>
      <w:r w:rsidR="00CC2072" w:rsidRPr="00DA1850">
        <w:rPr>
          <w:rFonts w:ascii="Arial" w:eastAsia="Arial" w:hAnsi="Arial" w:cs="Arial"/>
        </w:rPr>
        <w:t>s</w:t>
      </w:r>
      <w:r w:rsidR="00CC2072" w:rsidRPr="00DA1850">
        <w:rPr>
          <w:rFonts w:ascii="Arial" w:eastAsia="Arial" w:hAnsi="Arial" w:cs="Arial"/>
          <w:spacing w:val="-1"/>
        </w:rPr>
        <w:t>e</w:t>
      </w:r>
      <w:r w:rsidR="00CC2072" w:rsidRPr="00DA1850">
        <w:rPr>
          <w:rFonts w:ascii="Arial" w:eastAsia="Arial" w:hAnsi="Arial" w:cs="Arial"/>
        </w:rPr>
        <w:t>r</w:t>
      </w:r>
      <w:r w:rsidR="00CC2072" w:rsidRPr="00DA1850">
        <w:rPr>
          <w:rFonts w:ascii="Arial" w:eastAsia="Arial" w:hAnsi="Arial" w:cs="Arial"/>
          <w:spacing w:val="4"/>
        </w:rPr>
        <w:t>v</w:t>
      </w:r>
      <w:r w:rsidR="00CC2072" w:rsidRPr="00DA1850">
        <w:rPr>
          <w:rFonts w:ascii="Arial" w:eastAsia="Arial" w:hAnsi="Arial" w:cs="Arial"/>
          <w:spacing w:val="-1"/>
        </w:rPr>
        <w:t>i</w:t>
      </w:r>
      <w:r w:rsidR="00CC2072" w:rsidRPr="00DA1850">
        <w:rPr>
          <w:rFonts w:ascii="Arial" w:eastAsia="Arial" w:hAnsi="Arial" w:cs="Arial"/>
        </w:rPr>
        <w:t>c</w:t>
      </w:r>
      <w:r w:rsidR="00CC2072" w:rsidRPr="00DA1850">
        <w:rPr>
          <w:rFonts w:ascii="Arial" w:eastAsia="Arial" w:hAnsi="Arial" w:cs="Arial"/>
          <w:spacing w:val="-1"/>
        </w:rPr>
        <w:t>i</w:t>
      </w:r>
      <w:r w:rsidR="00CC2072" w:rsidRPr="00DA1850">
        <w:rPr>
          <w:rFonts w:ascii="Arial" w:eastAsia="Arial" w:hAnsi="Arial" w:cs="Arial"/>
        </w:rPr>
        <w:t>o</w:t>
      </w:r>
      <w:r w:rsidR="00CC2072" w:rsidRPr="00DA1850">
        <w:rPr>
          <w:rFonts w:ascii="Arial" w:eastAsia="Arial" w:hAnsi="Arial" w:cs="Arial"/>
          <w:spacing w:val="4"/>
        </w:rPr>
        <w:t xml:space="preserve"> </w:t>
      </w:r>
      <w:r w:rsidR="00CC2072" w:rsidRPr="00DA1850">
        <w:rPr>
          <w:rFonts w:ascii="Arial" w:eastAsia="Arial" w:hAnsi="Arial" w:cs="Arial"/>
          <w:spacing w:val="-1"/>
        </w:rPr>
        <w:t>d</w:t>
      </w:r>
      <w:r w:rsidR="00CC2072" w:rsidRPr="00DA1850">
        <w:rPr>
          <w:rFonts w:ascii="Arial" w:eastAsia="Arial" w:hAnsi="Arial" w:cs="Arial"/>
        </w:rPr>
        <w:t>e</w:t>
      </w:r>
      <w:r w:rsidR="00CC2072" w:rsidRPr="00DA1850">
        <w:rPr>
          <w:rFonts w:ascii="Arial" w:eastAsia="Arial" w:hAnsi="Arial" w:cs="Arial"/>
          <w:spacing w:val="4"/>
        </w:rPr>
        <w:t xml:space="preserve"> </w:t>
      </w:r>
      <w:r w:rsidR="00CC2072" w:rsidRPr="00DA1850">
        <w:rPr>
          <w:rFonts w:ascii="Arial" w:eastAsia="Arial" w:hAnsi="Arial" w:cs="Arial"/>
          <w:spacing w:val="1"/>
        </w:rPr>
        <w:t>t</w:t>
      </w:r>
      <w:r w:rsidR="00CC2072" w:rsidRPr="00DA1850">
        <w:rPr>
          <w:rFonts w:ascii="Arial" w:eastAsia="Arial" w:hAnsi="Arial" w:cs="Arial"/>
        </w:rPr>
        <w:t>r</w:t>
      </w:r>
      <w:r w:rsidR="00CC2072" w:rsidRPr="00DA1850">
        <w:rPr>
          <w:rFonts w:ascii="Arial" w:eastAsia="Arial" w:hAnsi="Arial" w:cs="Arial"/>
          <w:spacing w:val="-1"/>
        </w:rPr>
        <w:t>an</w:t>
      </w:r>
      <w:r w:rsidR="00CC2072" w:rsidRPr="00DA1850">
        <w:rPr>
          <w:rFonts w:ascii="Arial" w:eastAsia="Arial" w:hAnsi="Arial" w:cs="Arial"/>
        </w:rPr>
        <w:t>s</w:t>
      </w:r>
      <w:r w:rsidR="00CC2072" w:rsidRPr="00DA1850">
        <w:rPr>
          <w:rFonts w:ascii="Arial" w:eastAsia="Arial" w:hAnsi="Arial" w:cs="Arial"/>
          <w:spacing w:val="-1"/>
        </w:rPr>
        <w:t>po</w:t>
      </w:r>
      <w:r w:rsidR="00CC2072" w:rsidRPr="00DA1850">
        <w:rPr>
          <w:rFonts w:ascii="Arial" w:eastAsia="Arial" w:hAnsi="Arial" w:cs="Arial"/>
        </w:rPr>
        <w:t>r</w:t>
      </w:r>
      <w:r w:rsidR="00CC2072" w:rsidRPr="00DA1850">
        <w:rPr>
          <w:rFonts w:ascii="Arial" w:eastAsia="Arial" w:hAnsi="Arial" w:cs="Arial"/>
          <w:spacing w:val="1"/>
        </w:rPr>
        <w:t>t</w:t>
      </w:r>
      <w:r w:rsidR="00CC2072" w:rsidRPr="00DA1850">
        <w:rPr>
          <w:rFonts w:ascii="Arial" w:eastAsia="Arial" w:hAnsi="Arial" w:cs="Arial"/>
          <w:spacing w:val="-1"/>
        </w:rPr>
        <w:t>e púb</w:t>
      </w:r>
      <w:r w:rsidR="00CC2072" w:rsidRPr="00DA1850">
        <w:rPr>
          <w:rFonts w:ascii="Arial" w:eastAsia="Arial" w:hAnsi="Arial" w:cs="Arial"/>
          <w:spacing w:val="2"/>
        </w:rPr>
        <w:t>l</w:t>
      </w:r>
      <w:r w:rsidR="00CC2072" w:rsidRPr="00DA1850">
        <w:rPr>
          <w:rFonts w:ascii="Arial" w:eastAsia="Arial" w:hAnsi="Arial" w:cs="Arial"/>
          <w:spacing w:val="-1"/>
        </w:rPr>
        <w:t>i</w:t>
      </w:r>
      <w:r w:rsidR="00CC2072" w:rsidRPr="00DA1850">
        <w:rPr>
          <w:rFonts w:ascii="Arial" w:eastAsia="Arial" w:hAnsi="Arial" w:cs="Arial"/>
        </w:rPr>
        <w:t>co</w:t>
      </w:r>
      <w:r w:rsidR="00CC2072" w:rsidRPr="00DA1850">
        <w:rPr>
          <w:rFonts w:ascii="Arial" w:hAnsi="Arial" w:cs="Arial"/>
          <w:lang w:eastAsia="es-MX"/>
        </w:rPr>
        <w:t xml:space="preserve"> </w:t>
      </w:r>
      <w:r w:rsidRPr="00DA1850">
        <w:rPr>
          <w:rFonts w:ascii="Arial" w:hAnsi="Arial" w:cs="Arial"/>
          <w:lang w:eastAsia="es-MX"/>
        </w:rPr>
        <w:t>en cualquiera de las modalidades;</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lastRenderedPageBreak/>
        <w:t>Permiso particular</w:t>
      </w:r>
      <w:r w:rsidR="007C0724" w:rsidRPr="00DA1850">
        <w:rPr>
          <w:rFonts w:ascii="Arial" w:hAnsi="Arial" w:cs="Arial"/>
          <w:b/>
          <w:lang w:eastAsia="es-MX"/>
        </w:rPr>
        <w:t>:</w:t>
      </w:r>
      <w:r w:rsidRPr="00DA1850">
        <w:rPr>
          <w:rFonts w:ascii="Arial" w:hAnsi="Arial" w:cs="Arial"/>
          <w:lang w:eastAsia="es-MX"/>
        </w:rPr>
        <w:t xml:space="preserve"> </w:t>
      </w:r>
      <w:r w:rsidR="00872633" w:rsidRPr="00DA1850">
        <w:rPr>
          <w:rFonts w:ascii="Arial" w:hAnsi="Arial" w:cs="Arial"/>
          <w:lang w:eastAsia="es-MX"/>
        </w:rPr>
        <w:t>Autorización</w:t>
      </w:r>
      <w:r w:rsidRPr="00DA1850">
        <w:rPr>
          <w:rFonts w:ascii="Arial" w:hAnsi="Arial" w:cs="Arial"/>
          <w:lang w:eastAsia="es-MX"/>
        </w:rPr>
        <w:t xml:space="preserve"> sujeta a una vigencia, que expide </w:t>
      </w:r>
      <w:r w:rsidR="00872633" w:rsidRPr="00DA1850">
        <w:rPr>
          <w:rFonts w:ascii="Arial" w:hAnsi="Arial" w:cs="Arial"/>
          <w:lang w:eastAsia="es-MX"/>
        </w:rPr>
        <w:t xml:space="preserve">la </w:t>
      </w:r>
      <w:r w:rsidR="004737DB" w:rsidRPr="00DA1850">
        <w:rPr>
          <w:rFonts w:ascii="Arial" w:hAnsi="Arial" w:cs="Arial"/>
          <w:lang w:eastAsia="es-MX"/>
        </w:rPr>
        <w:t>SGG</w:t>
      </w:r>
      <w:r w:rsidR="00872633" w:rsidRPr="00DA1850">
        <w:rPr>
          <w:rFonts w:ascii="Arial" w:hAnsi="Arial" w:cs="Arial"/>
          <w:lang w:eastAsia="es-MX"/>
        </w:rPr>
        <w:t xml:space="preserve"> </w:t>
      </w:r>
      <w:r w:rsidRPr="00DA1850">
        <w:rPr>
          <w:rFonts w:ascii="Arial" w:hAnsi="Arial" w:cs="Arial"/>
          <w:lang w:eastAsia="es-MX"/>
        </w:rPr>
        <w:t xml:space="preserve">a una persona o </w:t>
      </w:r>
      <w:r w:rsidR="00DF0783" w:rsidRPr="00DA1850">
        <w:rPr>
          <w:rFonts w:ascii="Arial" w:hAnsi="Arial" w:cs="Arial"/>
          <w:lang w:eastAsia="es-MX"/>
        </w:rPr>
        <w:t>empresa</w:t>
      </w:r>
      <w:r w:rsidRPr="00DA1850">
        <w:rPr>
          <w:rFonts w:ascii="Arial" w:hAnsi="Arial" w:cs="Arial"/>
          <w:lang w:eastAsia="es-MX"/>
        </w:rPr>
        <w:t>, para satisfacer necesidades propias de movilización de sus bienes o sus trabajadores;</w:t>
      </w:r>
    </w:p>
    <w:p w:rsidR="00B12C55" w:rsidRPr="00DA1850" w:rsidRDefault="00B12C55" w:rsidP="00DA1850">
      <w:pPr>
        <w:pStyle w:val="Prrafodelista"/>
        <w:spacing w:after="0" w:line="300" w:lineRule="auto"/>
        <w:ind w:hanging="294"/>
        <w:rPr>
          <w:rFonts w:ascii="Arial" w:hAnsi="Arial" w:cs="Arial"/>
          <w:lang w:eastAsia="es-MX"/>
        </w:rPr>
      </w:pPr>
    </w:p>
    <w:p w:rsidR="00F97729" w:rsidRPr="00DA1850" w:rsidRDefault="00F97729"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PIMUS:</w:t>
      </w:r>
      <w:r w:rsidRPr="00DA1850">
        <w:rPr>
          <w:rFonts w:ascii="Arial" w:hAnsi="Arial" w:cs="Arial"/>
          <w:lang w:eastAsia="es-MX"/>
        </w:rPr>
        <w:t xml:space="preserve"> </w:t>
      </w:r>
      <w:r w:rsidRPr="00DA1850">
        <w:rPr>
          <w:rFonts w:ascii="Arial" w:eastAsia="Times New Roman" w:hAnsi="Arial" w:cs="Arial"/>
          <w:bCs/>
          <w:lang w:eastAsia="es-MX"/>
        </w:rPr>
        <w:t>Planes Integrales de Movilidad Urbana Sustentable;</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Plan de Operación del Servicio</w:t>
      </w:r>
      <w:r w:rsidR="007C0724" w:rsidRPr="00DA1850">
        <w:rPr>
          <w:rFonts w:ascii="Arial" w:hAnsi="Arial" w:cs="Arial"/>
          <w:b/>
          <w:lang w:eastAsia="es-MX"/>
        </w:rPr>
        <w:t>:</w:t>
      </w:r>
      <w:r w:rsidR="007C0724" w:rsidRPr="00DA1850">
        <w:rPr>
          <w:rFonts w:ascii="Arial" w:hAnsi="Arial" w:cs="Arial"/>
          <w:lang w:eastAsia="es-MX"/>
        </w:rPr>
        <w:t xml:space="preserve"> L</w:t>
      </w:r>
      <w:r w:rsidRPr="00DA1850">
        <w:rPr>
          <w:rFonts w:ascii="Arial" w:hAnsi="Arial" w:cs="Arial"/>
          <w:lang w:eastAsia="es-MX"/>
        </w:rPr>
        <w:t>as especific</w:t>
      </w:r>
      <w:r w:rsidR="007C0724" w:rsidRPr="00DA1850">
        <w:rPr>
          <w:rFonts w:ascii="Arial" w:hAnsi="Arial" w:cs="Arial"/>
          <w:lang w:eastAsia="es-MX"/>
        </w:rPr>
        <w:t>aciones técnicas que determina la</w:t>
      </w:r>
      <w:r w:rsidRPr="00DA1850">
        <w:rPr>
          <w:rFonts w:ascii="Arial" w:hAnsi="Arial" w:cs="Arial"/>
          <w:lang w:eastAsia="es-MX"/>
        </w:rPr>
        <w:t xml:space="preserve"> </w:t>
      </w:r>
      <w:r w:rsidR="004F7761" w:rsidRPr="00DA1850">
        <w:rPr>
          <w:rFonts w:ascii="Arial" w:hAnsi="Arial" w:cs="Arial"/>
          <w:lang w:eastAsia="es-MX"/>
        </w:rPr>
        <w:t xml:space="preserve">SEDESU </w:t>
      </w:r>
      <w:r w:rsidRPr="00DA1850">
        <w:rPr>
          <w:rFonts w:ascii="Arial" w:hAnsi="Arial" w:cs="Arial"/>
          <w:lang w:eastAsia="es-MX"/>
        </w:rPr>
        <w:t>estableciendo la cantidad de vehículos, número de despachos, horario para cada uno, en una ruta de transporte de pasajeros, para operar la ruta correspondiente</w:t>
      </w:r>
      <w:r w:rsidR="007C0724" w:rsidRPr="00DA1850">
        <w:rPr>
          <w:rFonts w:ascii="Arial" w:hAnsi="Arial" w:cs="Arial"/>
          <w:lang w:eastAsia="es-MX"/>
        </w:rPr>
        <w:t>;</w:t>
      </w:r>
      <w:r w:rsidRPr="00DA1850">
        <w:rPr>
          <w:rFonts w:ascii="Arial" w:hAnsi="Arial" w:cs="Arial"/>
          <w:lang w:eastAsia="es-MX"/>
        </w:rPr>
        <w:t xml:space="preserve"> </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Programa Estatal:</w:t>
      </w:r>
      <w:r w:rsidRPr="00DA1850">
        <w:rPr>
          <w:rFonts w:ascii="Arial" w:hAnsi="Arial" w:cs="Arial"/>
          <w:lang w:eastAsia="es-MX"/>
        </w:rPr>
        <w:t xml:space="preserve"> </w:t>
      </w:r>
      <w:r w:rsidR="007C0724" w:rsidRPr="00DA1850">
        <w:rPr>
          <w:rFonts w:ascii="Arial" w:hAnsi="Arial" w:cs="Arial"/>
          <w:lang w:eastAsia="es-MX"/>
        </w:rPr>
        <w:t>E</w:t>
      </w:r>
      <w:r w:rsidRPr="00DA1850">
        <w:rPr>
          <w:rFonts w:ascii="Arial" w:hAnsi="Arial" w:cs="Arial"/>
          <w:lang w:eastAsia="es-MX"/>
        </w:rPr>
        <w:t xml:space="preserve">l Programa Estatal de Movilidad del Estado de Sinaloa; </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Programa Sectorial:</w:t>
      </w:r>
      <w:r w:rsidRPr="00DA1850">
        <w:rPr>
          <w:rFonts w:ascii="Arial" w:hAnsi="Arial" w:cs="Arial"/>
          <w:lang w:eastAsia="es-MX"/>
        </w:rPr>
        <w:t xml:space="preserve"> </w:t>
      </w:r>
      <w:r w:rsidR="007C0724" w:rsidRPr="00DA1850">
        <w:rPr>
          <w:rFonts w:ascii="Arial" w:hAnsi="Arial" w:cs="Arial"/>
          <w:lang w:eastAsia="es-MX"/>
        </w:rPr>
        <w:t>E</w:t>
      </w:r>
      <w:r w:rsidR="004F7761" w:rsidRPr="00DA1850">
        <w:rPr>
          <w:rFonts w:ascii="Arial" w:hAnsi="Arial" w:cs="Arial"/>
          <w:lang w:eastAsia="es-MX"/>
        </w:rPr>
        <w:t>l Programa Sectorial de Movilidad Municipal</w:t>
      </w:r>
      <w:r w:rsidRPr="00DA1850">
        <w:rPr>
          <w:rFonts w:ascii="Arial" w:hAnsi="Arial" w:cs="Arial"/>
          <w:lang w:eastAsia="es-MX"/>
        </w:rPr>
        <w:t>;</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Registro:</w:t>
      </w:r>
      <w:r w:rsidRPr="00DA1850">
        <w:rPr>
          <w:rFonts w:ascii="Arial" w:hAnsi="Arial" w:cs="Arial"/>
          <w:lang w:eastAsia="es-MX"/>
        </w:rPr>
        <w:t xml:space="preserve"> Los Registros Estatal de Vehículos de Transporte Público y Privado y de Conductores y demás elementos registrales que se mencionan en la presente Ley;</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Reglamento</w:t>
      </w:r>
      <w:r w:rsidR="00706ED0" w:rsidRPr="00DA1850">
        <w:rPr>
          <w:rFonts w:ascii="Arial" w:hAnsi="Arial" w:cs="Arial"/>
          <w:b/>
          <w:lang w:eastAsia="es-MX"/>
        </w:rPr>
        <w:t>:</w:t>
      </w:r>
      <w:r w:rsidRPr="00DA1850">
        <w:rPr>
          <w:rFonts w:ascii="Arial" w:hAnsi="Arial" w:cs="Arial"/>
          <w:b/>
          <w:lang w:eastAsia="es-MX"/>
        </w:rPr>
        <w:t xml:space="preserve"> </w:t>
      </w:r>
      <w:r w:rsidRPr="00DA1850">
        <w:rPr>
          <w:rFonts w:ascii="Arial" w:hAnsi="Arial" w:cs="Arial"/>
          <w:lang w:eastAsia="es-MX"/>
        </w:rPr>
        <w:t xml:space="preserve">El Reglamento </w:t>
      </w:r>
      <w:r w:rsidR="004F7761" w:rsidRPr="00DA1850">
        <w:rPr>
          <w:rFonts w:ascii="Arial" w:hAnsi="Arial" w:cs="Arial"/>
          <w:lang w:eastAsia="es-MX"/>
        </w:rPr>
        <w:t>de la Ley de Movilidad Sustentable del Estado de Sinaloa</w:t>
      </w:r>
      <w:r w:rsidRPr="00DA1850">
        <w:rPr>
          <w:rFonts w:ascii="Arial" w:hAnsi="Arial" w:cs="Arial"/>
          <w:lang w:eastAsia="es-MX"/>
        </w:rPr>
        <w:t>;</w:t>
      </w:r>
    </w:p>
    <w:p w:rsidR="00DA14D5" w:rsidRPr="00DA1850" w:rsidRDefault="00DA14D5" w:rsidP="00DA1850">
      <w:pPr>
        <w:pStyle w:val="Prrafodelista"/>
        <w:spacing w:after="0" w:line="300" w:lineRule="auto"/>
        <w:ind w:hanging="294"/>
        <w:rPr>
          <w:rFonts w:ascii="Arial" w:hAnsi="Arial" w:cs="Arial"/>
          <w:lang w:eastAsia="es-MX"/>
        </w:rPr>
      </w:pPr>
    </w:p>
    <w:p w:rsidR="00BC7835" w:rsidRPr="00DA1850" w:rsidRDefault="001343C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Ruta:</w:t>
      </w:r>
      <w:r w:rsidRPr="00DA1850">
        <w:rPr>
          <w:rFonts w:ascii="Arial" w:hAnsi="Arial" w:cs="Arial"/>
          <w:lang w:eastAsia="es-MX"/>
        </w:rPr>
        <w:t xml:space="preserve"> Recorrido que un vehículo destinado al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o</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e púb</w:t>
      </w:r>
      <w:r w:rsidRPr="00DA1850">
        <w:rPr>
          <w:rFonts w:ascii="Arial" w:eastAsia="Arial" w:hAnsi="Arial" w:cs="Arial"/>
          <w:spacing w:val="2"/>
        </w:rPr>
        <w:t>l</w:t>
      </w:r>
      <w:r w:rsidRPr="00DA1850">
        <w:rPr>
          <w:rFonts w:ascii="Arial" w:eastAsia="Arial" w:hAnsi="Arial" w:cs="Arial"/>
          <w:spacing w:val="-1"/>
        </w:rPr>
        <w:t>i</w:t>
      </w:r>
      <w:r w:rsidRPr="00DA1850">
        <w:rPr>
          <w:rFonts w:ascii="Arial" w:eastAsia="Arial" w:hAnsi="Arial" w:cs="Arial"/>
        </w:rPr>
        <w:t>co</w:t>
      </w:r>
      <w:r w:rsidRPr="00DA1850">
        <w:rPr>
          <w:rFonts w:ascii="Arial" w:hAnsi="Arial" w:cs="Arial"/>
          <w:lang w:eastAsia="es-MX"/>
        </w:rPr>
        <w:t xml:space="preserve"> colectivo, debe realizar</w:t>
      </w:r>
      <w:r w:rsidR="003E647F" w:rsidRPr="00DA1850">
        <w:rPr>
          <w:rFonts w:ascii="Arial" w:hAnsi="Arial" w:cs="Arial"/>
          <w:lang w:eastAsia="es-MX"/>
        </w:rPr>
        <w:t>, en las calles de los centros poblados o</w:t>
      </w:r>
      <w:r w:rsidRPr="00DA1850">
        <w:rPr>
          <w:rFonts w:ascii="Arial" w:hAnsi="Arial" w:cs="Arial"/>
          <w:lang w:eastAsia="es-MX"/>
        </w:rPr>
        <w:t xml:space="preserve"> en las vías de comunicación dentro del territorio del Estado, entre los puntos extremos e intermedios que </w:t>
      </w:r>
      <w:r w:rsidR="00BC7835" w:rsidRPr="00DA1850">
        <w:rPr>
          <w:rFonts w:ascii="Arial" w:hAnsi="Arial" w:cs="Arial"/>
          <w:lang w:eastAsia="es-MX"/>
        </w:rPr>
        <w:t>se hayan f</w:t>
      </w:r>
      <w:r w:rsidR="008347EF" w:rsidRPr="00DA1850">
        <w:rPr>
          <w:rFonts w:ascii="Arial" w:hAnsi="Arial" w:cs="Arial"/>
          <w:lang w:eastAsia="es-MX"/>
        </w:rPr>
        <w:t>ijado en la concesión o permiso;</w:t>
      </w:r>
    </w:p>
    <w:p w:rsidR="00BC7835" w:rsidRPr="00DA1850" w:rsidRDefault="00BC783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Ruta Única</w:t>
      </w:r>
      <w:r w:rsidR="007C0724" w:rsidRPr="00DA1850">
        <w:rPr>
          <w:rFonts w:ascii="Arial" w:hAnsi="Arial" w:cs="Arial"/>
          <w:b/>
          <w:lang w:eastAsia="es-MX"/>
        </w:rPr>
        <w:t>:</w:t>
      </w:r>
      <w:r w:rsidRPr="00DA1850">
        <w:rPr>
          <w:rFonts w:ascii="Arial" w:hAnsi="Arial" w:cs="Arial"/>
          <w:lang w:eastAsia="es-MX"/>
        </w:rPr>
        <w:t xml:space="preserve"> </w:t>
      </w:r>
      <w:r w:rsidR="00BC2754" w:rsidRPr="00DA1850">
        <w:rPr>
          <w:rFonts w:ascii="Arial" w:hAnsi="Arial" w:cs="Arial"/>
          <w:lang w:eastAsia="es-MX"/>
        </w:rPr>
        <w:t>A</w:t>
      </w:r>
      <w:r w:rsidRPr="00DA1850">
        <w:rPr>
          <w:rFonts w:ascii="Arial" w:hAnsi="Arial" w:cs="Arial"/>
          <w:lang w:eastAsia="es-MX"/>
        </w:rPr>
        <w:t xml:space="preserve">quella que se concesiona por </w:t>
      </w:r>
      <w:r w:rsidR="00EE1F1F" w:rsidRPr="00DA1850">
        <w:rPr>
          <w:rFonts w:ascii="Arial" w:hAnsi="Arial" w:cs="Arial"/>
          <w:lang w:eastAsia="es-MX"/>
        </w:rPr>
        <w:t>la</w:t>
      </w:r>
      <w:r w:rsidRPr="00DA1850">
        <w:rPr>
          <w:rFonts w:ascii="Arial" w:hAnsi="Arial" w:cs="Arial"/>
          <w:lang w:eastAsia="es-MX"/>
        </w:rPr>
        <w:t xml:space="preserve"> </w:t>
      </w:r>
      <w:r w:rsidR="001343C2" w:rsidRPr="00DA1850">
        <w:rPr>
          <w:rFonts w:ascii="Arial" w:hAnsi="Arial" w:cs="Arial"/>
          <w:lang w:eastAsia="es-MX"/>
        </w:rPr>
        <w:t>SGG</w:t>
      </w:r>
      <w:r w:rsidRPr="00DA1850">
        <w:rPr>
          <w:rFonts w:ascii="Arial" w:hAnsi="Arial" w:cs="Arial"/>
          <w:lang w:eastAsia="es-MX"/>
        </w:rPr>
        <w:t>, previo estudio técnico que determine que dos o más rutas, concurren en un mismo tramo y que resulte inviable mantener la rentabilidad del servicio de las rutas preexistentes;</w:t>
      </w:r>
    </w:p>
    <w:p w:rsidR="00DA14D5" w:rsidRPr="00DA1850" w:rsidRDefault="00DA14D5" w:rsidP="00DA1850">
      <w:pPr>
        <w:pStyle w:val="Prrafodelista"/>
        <w:spacing w:after="0" w:line="300" w:lineRule="auto"/>
        <w:ind w:hanging="294"/>
        <w:rPr>
          <w:rFonts w:ascii="Arial" w:hAnsi="Arial" w:cs="Arial"/>
          <w:lang w:eastAsia="es-MX"/>
        </w:rPr>
      </w:pPr>
    </w:p>
    <w:p w:rsidR="00AC0212" w:rsidRPr="00DA1850" w:rsidRDefault="00AC021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 xml:space="preserve">Ruta </w:t>
      </w:r>
      <w:r w:rsidR="008F12BA" w:rsidRPr="00DA1850">
        <w:rPr>
          <w:rFonts w:ascii="Arial" w:hAnsi="Arial" w:cs="Arial"/>
          <w:b/>
          <w:lang w:eastAsia="es-MX"/>
        </w:rPr>
        <w:t>C</w:t>
      </w:r>
      <w:r w:rsidRPr="00DA1850">
        <w:rPr>
          <w:rFonts w:ascii="Arial" w:hAnsi="Arial" w:cs="Arial"/>
          <w:b/>
          <w:lang w:eastAsia="es-MX"/>
        </w:rPr>
        <w:t>onvencional:</w:t>
      </w:r>
      <w:r w:rsidRPr="00DA1850">
        <w:rPr>
          <w:rFonts w:ascii="Arial" w:hAnsi="Arial" w:cs="Arial"/>
          <w:lang w:eastAsia="es-MX"/>
        </w:rPr>
        <w:t xml:space="preserve"> Ruta que no forma parte del SIT;</w:t>
      </w:r>
    </w:p>
    <w:p w:rsidR="00DA14D5" w:rsidRPr="00DA1850" w:rsidRDefault="00DA14D5" w:rsidP="00DA1850">
      <w:pPr>
        <w:pStyle w:val="Prrafodelista"/>
        <w:spacing w:after="0" w:line="300" w:lineRule="auto"/>
        <w:ind w:hanging="294"/>
        <w:rPr>
          <w:rFonts w:ascii="Arial" w:hAnsi="Arial" w:cs="Arial"/>
          <w:lang w:eastAsia="es-MX"/>
        </w:rPr>
      </w:pPr>
    </w:p>
    <w:p w:rsidR="006A60FF" w:rsidRPr="00DA1850" w:rsidRDefault="006A60FF"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SAF</w:t>
      </w:r>
      <w:r w:rsidR="002C1687" w:rsidRPr="00DA1850">
        <w:rPr>
          <w:rFonts w:ascii="Arial" w:hAnsi="Arial" w:cs="Arial"/>
          <w:b/>
          <w:lang w:eastAsia="es-MX"/>
        </w:rPr>
        <w:t>:</w:t>
      </w:r>
      <w:r w:rsidR="002C1687" w:rsidRPr="00DA1850">
        <w:rPr>
          <w:rFonts w:ascii="Arial" w:hAnsi="Arial" w:cs="Arial"/>
          <w:lang w:eastAsia="es-MX"/>
        </w:rPr>
        <w:t xml:space="preserve"> Secretarí</w:t>
      </w:r>
      <w:r w:rsidRPr="00DA1850">
        <w:rPr>
          <w:rFonts w:ascii="Arial" w:hAnsi="Arial" w:cs="Arial"/>
          <w:lang w:eastAsia="es-MX"/>
        </w:rPr>
        <w:t>a de Administración y Finanzas;</w:t>
      </w:r>
    </w:p>
    <w:p w:rsidR="00BC7835" w:rsidRPr="00DA1850" w:rsidRDefault="00BC7835" w:rsidP="00DA1850">
      <w:pPr>
        <w:pStyle w:val="Prrafodelista"/>
        <w:spacing w:after="0" w:line="300" w:lineRule="auto"/>
        <w:ind w:hanging="294"/>
        <w:rPr>
          <w:rFonts w:ascii="Arial" w:hAnsi="Arial" w:cs="Arial"/>
          <w:lang w:eastAsia="es-MX"/>
        </w:rPr>
      </w:pPr>
    </w:p>
    <w:p w:rsidR="00BC7835" w:rsidRPr="00DA1850" w:rsidRDefault="00BC7835"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SGG:</w:t>
      </w:r>
      <w:r w:rsidRPr="00DA1850">
        <w:rPr>
          <w:rFonts w:ascii="Arial" w:hAnsi="Arial" w:cs="Arial"/>
          <w:lang w:eastAsia="es-MX"/>
        </w:rPr>
        <w:t xml:space="preserve"> Secretaría General de Gobierno; </w:t>
      </w:r>
    </w:p>
    <w:p w:rsidR="00DA14D5" w:rsidRPr="00DA1850" w:rsidRDefault="00DA14D5" w:rsidP="00DA1850">
      <w:pPr>
        <w:pStyle w:val="Prrafodelista"/>
        <w:spacing w:after="0" w:line="300" w:lineRule="auto"/>
        <w:ind w:hanging="294"/>
        <w:rPr>
          <w:rFonts w:ascii="Arial" w:hAnsi="Arial" w:cs="Arial"/>
          <w:lang w:eastAsia="es-MX"/>
        </w:rPr>
      </w:pPr>
    </w:p>
    <w:p w:rsidR="00F36582" w:rsidRPr="00DA1850" w:rsidRDefault="00F365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SEDESU:</w:t>
      </w:r>
      <w:r w:rsidRPr="00DA1850">
        <w:rPr>
          <w:rFonts w:ascii="Arial" w:hAnsi="Arial" w:cs="Arial"/>
          <w:lang w:eastAsia="es-MX"/>
        </w:rPr>
        <w:t xml:space="preserve"> Secretaría de Desarrollo Sustentable;</w:t>
      </w:r>
    </w:p>
    <w:p w:rsidR="00F36582" w:rsidRPr="00DA1850" w:rsidRDefault="00F36582" w:rsidP="00DA1850">
      <w:pPr>
        <w:pStyle w:val="Prrafodelista"/>
        <w:spacing w:after="0" w:line="300" w:lineRule="auto"/>
        <w:ind w:hanging="294"/>
        <w:rPr>
          <w:rFonts w:ascii="Arial" w:hAnsi="Arial" w:cs="Arial"/>
          <w:lang w:eastAsia="es-MX"/>
        </w:rPr>
      </w:pPr>
    </w:p>
    <w:p w:rsidR="007C0724" w:rsidRPr="00DA1850" w:rsidRDefault="00F365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Señales horizontales</w:t>
      </w:r>
      <w:r w:rsidR="007C0724" w:rsidRPr="00DA1850">
        <w:rPr>
          <w:rFonts w:ascii="Arial" w:hAnsi="Arial" w:cs="Arial"/>
          <w:b/>
          <w:lang w:eastAsia="es-MX"/>
        </w:rPr>
        <w:t>:</w:t>
      </w:r>
      <w:r w:rsidR="007C0724" w:rsidRPr="00DA1850">
        <w:rPr>
          <w:rFonts w:ascii="Arial" w:hAnsi="Arial" w:cs="Arial"/>
          <w:lang w:eastAsia="es-MX"/>
        </w:rPr>
        <w:t xml:space="preserve"> S</w:t>
      </w:r>
      <w:r w:rsidRPr="00DA1850">
        <w:rPr>
          <w:rFonts w:ascii="Arial" w:hAnsi="Arial" w:cs="Arial"/>
          <w:lang w:eastAsia="es-MX"/>
        </w:rPr>
        <w:t>on rayas, marcas, letras que se pintan sobre el pavimento o guarniciones dentro o adyacentes a las vías de circulación, así como los objetos que se colocan sobre la superficie de rodamiento con el fin de regular o canalizar el tránsito e indi</w:t>
      </w:r>
      <w:r w:rsidR="007C0724" w:rsidRPr="00DA1850">
        <w:rPr>
          <w:rFonts w:ascii="Arial" w:hAnsi="Arial" w:cs="Arial"/>
          <w:lang w:eastAsia="es-MX"/>
        </w:rPr>
        <w:t>car la presencia de obstáculos;</w:t>
      </w:r>
    </w:p>
    <w:p w:rsidR="007C0724" w:rsidRPr="00DA1850" w:rsidRDefault="007C0724" w:rsidP="00DA1850">
      <w:pPr>
        <w:pStyle w:val="Prrafodelista"/>
        <w:spacing w:after="0" w:line="300" w:lineRule="auto"/>
        <w:ind w:hanging="294"/>
        <w:rPr>
          <w:rFonts w:ascii="Arial" w:hAnsi="Arial" w:cs="Arial"/>
          <w:lang w:eastAsia="es-MX"/>
        </w:rPr>
      </w:pPr>
    </w:p>
    <w:p w:rsidR="00F36582" w:rsidRPr="00DA1850" w:rsidRDefault="00F365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Señales verticales:</w:t>
      </w:r>
      <w:r w:rsidR="007C0724" w:rsidRPr="00DA1850">
        <w:rPr>
          <w:rFonts w:ascii="Arial" w:hAnsi="Arial" w:cs="Arial"/>
          <w:lang w:eastAsia="es-MX"/>
        </w:rPr>
        <w:t xml:space="preserve"> S</w:t>
      </w:r>
      <w:r w:rsidRPr="00DA1850">
        <w:rPr>
          <w:rFonts w:ascii="Arial" w:hAnsi="Arial" w:cs="Arial"/>
          <w:lang w:eastAsia="es-MX"/>
        </w:rPr>
        <w:t>on tableros con símbolos, fijados en postes que tienen por objeto prevenir, regular y guiar a los usuarios de calles y carreteras;</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Servicio de depósito y guarda de vehículos</w:t>
      </w:r>
      <w:r w:rsidR="00E51105" w:rsidRPr="00DA1850">
        <w:rPr>
          <w:rFonts w:ascii="Arial" w:hAnsi="Arial" w:cs="Arial"/>
          <w:b/>
          <w:lang w:eastAsia="es-MX"/>
        </w:rPr>
        <w:t>:</w:t>
      </w:r>
      <w:r w:rsidRPr="00DA1850">
        <w:rPr>
          <w:rFonts w:ascii="Arial" w:hAnsi="Arial" w:cs="Arial"/>
          <w:lang w:eastAsia="es-MX"/>
        </w:rPr>
        <w:t xml:space="preserve"> Es el destinado al encierro de</w:t>
      </w:r>
      <w:r w:rsidR="00706ED0" w:rsidRPr="00DA1850">
        <w:rPr>
          <w:rFonts w:ascii="Arial" w:hAnsi="Arial" w:cs="Arial"/>
          <w:lang w:eastAsia="es-MX"/>
        </w:rPr>
        <w:t xml:space="preserve"> vehículos en un local cerrado para la   segura custodia de</w:t>
      </w:r>
      <w:r w:rsidRPr="00DA1850">
        <w:rPr>
          <w:rFonts w:ascii="Arial" w:hAnsi="Arial" w:cs="Arial"/>
          <w:lang w:eastAsia="es-MX"/>
        </w:rPr>
        <w:t xml:space="preserve"> lo</w:t>
      </w:r>
      <w:r w:rsidR="00706ED0" w:rsidRPr="00DA1850">
        <w:rPr>
          <w:rFonts w:ascii="Arial" w:hAnsi="Arial" w:cs="Arial"/>
          <w:lang w:eastAsia="es-MX"/>
        </w:rPr>
        <w:t xml:space="preserve">s vehículos accidentados, </w:t>
      </w:r>
      <w:r w:rsidRPr="00DA1850">
        <w:rPr>
          <w:rFonts w:ascii="Arial" w:hAnsi="Arial" w:cs="Arial"/>
          <w:lang w:eastAsia="es-MX"/>
        </w:rPr>
        <w:t>retenidos,   abandonados, descompuestos e infraccionados en vía pública y remitidos por la autoridad competente;</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Servicio de salvamento y arrastre</w:t>
      </w:r>
      <w:r w:rsidR="00E51105" w:rsidRPr="00DA1850">
        <w:rPr>
          <w:rFonts w:ascii="Arial" w:hAnsi="Arial" w:cs="Arial"/>
          <w:b/>
          <w:lang w:eastAsia="es-MX"/>
        </w:rPr>
        <w:t>:</w:t>
      </w:r>
      <w:r w:rsidRPr="00DA1850">
        <w:rPr>
          <w:rFonts w:ascii="Arial" w:hAnsi="Arial" w:cs="Arial"/>
          <w:lang w:eastAsia="es-MX"/>
        </w:rPr>
        <w:t xml:space="preserve"> Es aquel destinado al traslado de un vehículo de un lugar a otro sobre sus propias ruedas o sobre plataforma de grúa, por la vía pública, incluyendo las maniobras necesarias e indispensables para engancharlo o cargarlo y asegurarlo a la grúa;</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 xml:space="preserve">Sistema de </w:t>
      </w:r>
      <w:proofErr w:type="spellStart"/>
      <w:r w:rsidRPr="00DA1850">
        <w:rPr>
          <w:rFonts w:ascii="Arial" w:hAnsi="Arial" w:cs="Arial"/>
          <w:b/>
          <w:lang w:eastAsia="es-MX"/>
        </w:rPr>
        <w:t>Ciclovías</w:t>
      </w:r>
      <w:proofErr w:type="spellEnd"/>
      <w:r w:rsidR="00C601BC" w:rsidRPr="00DA1850">
        <w:rPr>
          <w:rFonts w:ascii="Arial" w:hAnsi="Arial" w:cs="Arial"/>
          <w:b/>
          <w:lang w:eastAsia="es-MX"/>
        </w:rPr>
        <w:t>:</w:t>
      </w:r>
      <w:r w:rsidR="00C601BC" w:rsidRPr="00DA1850">
        <w:rPr>
          <w:rFonts w:ascii="Arial" w:hAnsi="Arial" w:cs="Arial"/>
          <w:lang w:eastAsia="es-MX"/>
        </w:rPr>
        <w:t xml:space="preserve"> C</w:t>
      </w:r>
      <w:r w:rsidRPr="00DA1850">
        <w:rPr>
          <w:rFonts w:ascii="Arial" w:hAnsi="Arial" w:cs="Arial"/>
          <w:lang w:eastAsia="es-MX"/>
        </w:rPr>
        <w:t xml:space="preserve">onjunto </w:t>
      </w:r>
      <w:r w:rsidR="00C601BC" w:rsidRPr="00DA1850">
        <w:rPr>
          <w:rFonts w:ascii="Arial" w:hAnsi="Arial" w:cs="Arial"/>
          <w:lang w:eastAsia="es-MX"/>
        </w:rPr>
        <w:t>o</w:t>
      </w:r>
      <w:r w:rsidRPr="00DA1850">
        <w:rPr>
          <w:rFonts w:ascii="Arial" w:hAnsi="Arial" w:cs="Arial"/>
          <w:lang w:eastAsia="es-MX"/>
        </w:rPr>
        <w:t xml:space="preserve"> redes de </w:t>
      </w:r>
      <w:r w:rsidR="00C601BC" w:rsidRPr="00DA1850">
        <w:rPr>
          <w:rFonts w:ascii="Arial" w:hAnsi="Arial" w:cs="Arial"/>
          <w:lang w:eastAsia="es-MX"/>
        </w:rPr>
        <w:t>infraestructura ciclista</w:t>
      </w:r>
      <w:r w:rsidRPr="00DA1850">
        <w:rPr>
          <w:rFonts w:ascii="Arial" w:hAnsi="Arial" w:cs="Arial"/>
          <w:lang w:eastAsia="es-MX"/>
        </w:rPr>
        <w:t xml:space="preserve"> interconectadas entre sí e integradas con otros medios de transporte; </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Sistema de monitoreo:</w:t>
      </w:r>
      <w:r w:rsidRPr="00DA1850">
        <w:rPr>
          <w:rFonts w:ascii="Arial" w:hAnsi="Arial" w:cs="Arial"/>
          <w:lang w:eastAsia="es-MX"/>
        </w:rPr>
        <w:t xml:space="preserve"> Es aquel que permite el control y supervisión de los vehículos afectos al servicio de transporte, permitiendo documentar y registrar cada evento de la operación del servicio, con el uso de tecnología ad</w:t>
      </w:r>
      <w:r w:rsidR="00BC7835" w:rsidRPr="00DA1850">
        <w:rPr>
          <w:rFonts w:ascii="Arial" w:hAnsi="Arial" w:cs="Arial"/>
          <w:lang w:eastAsia="es-MX"/>
        </w:rPr>
        <w:t>ecuada, aprobada por el Consejo</w:t>
      </w:r>
      <w:r w:rsidRPr="00DA1850">
        <w:rPr>
          <w:rFonts w:ascii="Arial" w:hAnsi="Arial" w:cs="Arial"/>
          <w:lang w:eastAsia="es-MX"/>
        </w:rPr>
        <w:t>;</w:t>
      </w:r>
    </w:p>
    <w:p w:rsidR="00DA14D5" w:rsidRPr="00DA1850" w:rsidRDefault="00DA14D5" w:rsidP="00DA1850">
      <w:pPr>
        <w:pStyle w:val="Prrafodelista"/>
        <w:spacing w:after="0" w:line="300" w:lineRule="auto"/>
        <w:ind w:hanging="294"/>
        <w:rPr>
          <w:rFonts w:ascii="Arial" w:hAnsi="Arial" w:cs="Arial"/>
          <w:lang w:eastAsia="es-MX"/>
        </w:rPr>
      </w:pPr>
    </w:p>
    <w:p w:rsidR="00D37B60"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Sistema de recaudo de la tarifa:</w:t>
      </w:r>
      <w:r w:rsidRPr="00DA1850">
        <w:rPr>
          <w:rFonts w:ascii="Arial" w:hAnsi="Arial" w:cs="Arial"/>
          <w:lang w:eastAsia="es-MX"/>
        </w:rPr>
        <w:t xml:space="preserve"> </w:t>
      </w:r>
      <w:r w:rsidR="00D37B60" w:rsidRPr="00DA1850">
        <w:rPr>
          <w:rFonts w:ascii="Arial" w:hAnsi="Arial" w:cs="Arial"/>
          <w:lang w:eastAsia="es-MX"/>
        </w:rPr>
        <w:t>Es la tecnología que utiliza medios electrónicos, ópticos o cualquier otra a través de equipos instalados en los vehículos, terminales o paradas, destinados al pago de la tarifa del servicio.</w:t>
      </w:r>
    </w:p>
    <w:p w:rsidR="00D37B60" w:rsidRPr="00DA1850" w:rsidRDefault="00D37B60"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Sistema</w:t>
      </w:r>
      <w:r w:rsidR="00F36582" w:rsidRPr="00DA1850">
        <w:rPr>
          <w:rFonts w:ascii="Arial" w:hAnsi="Arial" w:cs="Arial"/>
          <w:b/>
          <w:lang w:eastAsia="es-MX"/>
        </w:rPr>
        <w:t xml:space="preserve"> de rutas:</w:t>
      </w:r>
      <w:r w:rsidRPr="00DA1850">
        <w:rPr>
          <w:rFonts w:ascii="Arial" w:hAnsi="Arial" w:cs="Arial"/>
          <w:lang w:eastAsia="es-MX"/>
        </w:rPr>
        <w:t xml:space="preserve"> </w:t>
      </w:r>
      <w:r w:rsidR="007C0724" w:rsidRPr="00DA1850">
        <w:rPr>
          <w:rFonts w:ascii="Arial" w:hAnsi="Arial" w:cs="Arial"/>
          <w:lang w:eastAsia="es-MX"/>
        </w:rPr>
        <w:t>Conjunto</w:t>
      </w:r>
      <w:r w:rsidRPr="00DA1850">
        <w:rPr>
          <w:rFonts w:ascii="Arial" w:hAnsi="Arial" w:cs="Arial"/>
          <w:lang w:eastAsia="es-MX"/>
        </w:rPr>
        <w:t xml:space="preserve"> de rutas integradas del </w:t>
      </w:r>
      <w:r w:rsidR="00F36582" w:rsidRPr="00DA1850">
        <w:rPr>
          <w:rFonts w:ascii="Arial" w:hAnsi="Arial" w:cs="Arial"/>
          <w:lang w:eastAsia="es-MX"/>
        </w:rPr>
        <w:t>Sistema Integrado de Transporte</w:t>
      </w:r>
      <w:r w:rsidRPr="00DA1850">
        <w:rPr>
          <w:rFonts w:ascii="Arial" w:hAnsi="Arial" w:cs="Arial"/>
          <w:lang w:eastAsia="es-MX"/>
        </w:rPr>
        <w:t xml:space="preserve"> colectivo de personas en centros urbanos o en una Zona Metropolitana determinada, que adquiera tal carácter, conforme al procedimiento aplicable;</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SIT:</w:t>
      </w:r>
      <w:r w:rsidRPr="00DA1850">
        <w:rPr>
          <w:rFonts w:ascii="Arial" w:hAnsi="Arial" w:cs="Arial"/>
          <w:lang w:eastAsia="es-MX"/>
        </w:rPr>
        <w:t xml:space="preserve"> Sistema Integrado de Transporte Público;</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Sitio</w:t>
      </w:r>
      <w:r w:rsidR="00E37ADC" w:rsidRPr="00DA1850">
        <w:rPr>
          <w:rFonts w:ascii="Arial" w:hAnsi="Arial" w:cs="Arial"/>
          <w:b/>
          <w:lang w:eastAsia="es-MX"/>
        </w:rPr>
        <w:t>:</w:t>
      </w:r>
      <w:r w:rsidR="00E37ADC" w:rsidRPr="00DA1850">
        <w:rPr>
          <w:rFonts w:ascii="Arial" w:hAnsi="Arial" w:cs="Arial"/>
          <w:lang w:eastAsia="es-MX"/>
        </w:rPr>
        <w:t xml:space="preserve"> Espacio</w:t>
      </w:r>
      <w:r w:rsidRPr="00DA1850">
        <w:rPr>
          <w:rFonts w:ascii="Arial" w:hAnsi="Arial" w:cs="Arial"/>
          <w:lang w:eastAsia="es-MX"/>
        </w:rPr>
        <w:t xml:space="preserve"> físico ubicado en propiedad privada o en la vía pública, destinado al estacionamiento temporal de vehículos del servicio público de taxi, </w:t>
      </w:r>
      <w:r w:rsidR="00F42607" w:rsidRPr="00DA1850">
        <w:rPr>
          <w:rFonts w:ascii="Arial" w:hAnsi="Arial" w:cs="Arial"/>
          <w:lang w:eastAsia="es-MX"/>
        </w:rPr>
        <w:t>mixto, turístico</w:t>
      </w:r>
      <w:r w:rsidR="00472E2A" w:rsidRPr="00DA1850">
        <w:rPr>
          <w:rFonts w:ascii="Arial" w:hAnsi="Arial" w:cs="Arial"/>
          <w:lang w:eastAsia="es-MX"/>
        </w:rPr>
        <w:t xml:space="preserve"> </w:t>
      </w:r>
      <w:r w:rsidRPr="00DA1850">
        <w:rPr>
          <w:rFonts w:ascii="Arial" w:hAnsi="Arial" w:cs="Arial"/>
          <w:lang w:eastAsia="es-MX"/>
        </w:rPr>
        <w:t>para el ofrecimiento d</w:t>
      </w:r>
      <w:r w:rsidR="00E37ADC" w:rsidRPr="00DA1850">
        <w:rPr>
          <w:rFonts w:ascii="Arial" w:hAnsi="Arial" w:cs="Arial"/>
          <w:lang w:eastAsia="es-MX"/>
        </w:rPr>
        <w:t>e sus servicios</w:t>
      </w:r>
      <w:r w:rsidRPr="00DA1850">
        <w:rPr>
          <w:rFonts w:ascii="Arial" w:hAnsi="Arial" w:cs="Arial"/>
          <w:lang w:eastAsia="es-MX"/>
        </w:rPr>
        <w:t>;</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Tarifa</w:t>
      </w:r>
      <w:r w:rsidR="00E37ADC" w:rsidRPr="00DA1850">
        <w:rPr>
          <w:rFonts w:ascii="Arial" w:hAnsi="Arial" w:cs="Arial"/>
          <w:b/>
          <w:lang w:eastAsia="es-MX"/>
        </w:rPr>
        <w:t>:</w:t>
      </w:r>
      <w:r w:rsidRPr="00DA1850">
        <w:rPr>
          <w:rFonts w:ascii="Arial" w:hAnsi="Arial" w:cs="Arial"/>
          <w:lang w:eastAsia="es-MX"/>
        </w:rPr>
        <w:t xml:space="preserve"> Es el pago que realizan los usuarios del transporte público de pasajeros, por el servicio recibido según el monto autoriza</w:t>
      </w:r>
      <w:r w:rsidR="00DA14D5" w:rsidRPr="00DA1850">
        <w:rPr>
          <w:rFonts w:ascii="Arial" w:hAnsi="Arial" w:cs="Arial"/>
          <w:lang w:eastAsia="es-MX"/>
        </w:rPr>
        <w:t>do por la autoridad  competente;</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Terminal de transferencia</w:t>
      </w:r>
      <w:r w:rsidRPr="00DA1850">
        <w:rPr>
          <w:rFonts w:ascii="Arial" w:hAnsi="Arial" w:cs="Arial"/>
          <w:lang w:eastAsia="es-MX"/>
        </w:rPr>
        <w:t>: Es la infraestructura para el intercambio de usuarios de una ruta a otra o de una modalidad de transporte a otra, ubicada en puntos estratégicos conforme a la demanda del servicio;</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Terminal</w:t>
      </w:r>
      <w:r w:rsidR="00E37ADC" w:rsidRPr="00DA1850">
        <w:rPr>
          <w:rFonts w:ascii="Arial" w:hAnsi="Arial" w:cs="Arial"/>
          <w:b/>
          <w:lang w:eastAsia="es-MX"/>
        </w:rPr>
        <w:t>:</w:t>
      </w:r>
      <w:r w:rsidRPr="00DA1850">
        <w:rPr>
          <w:rFonts w:ascii="Arial" w:hAnsi="Arial" w:cs="Arial"/>
          <w:lang w:eastAsia="es-MX"/>
        </w:rPr>
        <w:t xml:space="preserve"> Espacio físico exclusivo que cuenta con instalaciones e infraestructura técnica y logística que permite la operación de manera integral de todas las actividades asociadas a la prestación de los servicios de transporte;</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Tránsito</w:t>
      </w:r>
      <w:r w:rsidR="00E37ADC" w:rsidRPr="00DA1850">
        <w:rPr>
          <w:rFonts w:ascii="Arial" w:hAnsi="Arial" w:cs="Arial"/>
          <w:b/>
          <w:lang w:eastAsia="es-MX"/>
        </w:rPr>
        <w:t>:</w:t>
      </w:r>
      <w:r w:rsidRPr="00DA1850">
        <w:rPr>
          <w:rFonts w:ascii="Arial" w:hAnsi="Arial" w:cs="Arial"/>
          <w:lang w:eastAsia="es-MX"/>
        </w:rPr>
        <w:t xml:space="preserve"> Acción de transitar. El movimiento de un punto a otro de personas y cosas, por calles, carreteras o espacios públicos;</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UMA</w:t>
      </w:r>
      <w:r w:rsidRPr="00DA1850">
        <w:rPr>
          <w:rFonts w:ascii="Arial" w:hAnsi="Arial" w:cs="Arial"/>
          <w:lang w:eastAsia="es-MX"/>
        </w:rPr>
        <w:t>: Unidad de Medida y Actuali</w:t>
      </w:r>
      <w:r w:rsidR="00DA14D5" w:rsidRPr="00DA1850">
        <w:rPr>
          <w:rFonts w:ascii="Arial" w:hAnsi="Arial" w:cs="Arial"/>
          <w:lang w:eastAsia="es-MX"/>
        </w:rPr>
        <w:t>zación;</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Usuario</w:t>
      </w:r>
      <w:r w:rsidRPr="00DA1850">
        <w:rPr>
          <w:rFonts w:ascii="Arial" w:hAnsi="Arial" w:cs="Arial"/>
          <w:lang w:eastAsia="es-MX"/>
        </w:rPr>
        <w:t>: La persona que utiliza tanto las vías públicas dentro del Estado como el servicio público de transp</w:t>
      </w:r>
      <w:r w:rsidR="00DA14D5" w:rsidRPr="00DA1850">
        <w:rPr>
          <w:rFonts w:ascii="Arial" w:hAnsi="Arial" w:cs="Arial"/>
          <w:lang w:eastAsia="es-MX"/>
        </w:rPr>
        <w:t>orte que se presta en el Estado;</w:t>
      </w:r>
    </w:p>
    <w:p w:rsidR="00DA14D5" w:rsidRPr="00DA1850" w:rsidRDefault="00DA14D5" w:rsidP="00DA1850">
      <w:pPr>
        <w:pStyle w:val="Prrafodelista"/>
        <w:spacing w:after="0" w:line="300" w:lineRule="auto"/>
        <w:ind w:hanging="294"/>
        <w:rPr>
          <w:rFonts w:ascii="Arial" w:hAnsi="Arial" w:cs="Arial"/>
          <w:lang w:eastAsia="es-MX"/>
        </w:rPr>
      </w:pPr>
    </w:p>
    <w:p w:rsidR="00C124C4" w:rsidRPr="00DA1850" w:rsidRDefault="00C124C4"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Vehículo</w:t>
      </w:r>
      <w:r w:rsidRPr="00DA1850">
        <w:rPr>
          <w:rFonts w:ascii="Arial" w:hAnsi="Arial" w:cs="Arial"/>
          <w:lang w:eastAsia="es-MX"/>
        </w:rPr>
        <w:t>: Todo medio propulsado por motor o tracción humana, que se usa para transportar personas o bienes;</w:t>
      </w:r>
    </w:p>
    <w:p w:rsidR="00C124C4" w:rsidRPr="00DA1850" w:rsidRDefault="00C124C4" w:rsidP="00DA1850">
      <w:pPr>
        <w:pStyle w:val="Prrafodelista"/>
        <w:spacing w:after="0" w:line="300" w:lineRule="auto"/>
        <w:ind w:hanging="294"/>
        <w:rPr>
          <w:rFonts w:ascii="Arial" w:hAnsi="Arial" w:cs="Arial"/>
          <w:lang w:eastAsia="es-MX"/>
        </w:rPr>
      </w:pPr>
    </w:p>
    <w:p w:rsidR="00DA14D5"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Vehículo no motorizado</w:t>
      </w:r>
      <w:r w:rsidRPr="00DA1850">
        <w:rPr>
          <w:rFonts w:ascii="Arial" w:hAnsi="Arial" w:cs="Arial"/>
          <w:lang w:eastAsia="es-MX"/>
        </w:rPr>
        <w:t>: Aquellos vehículos que utilizan tracción humana o sem</w:t>
      </w:r>
      <w:r w:rsidR="00C124C4" w:rsidRPr="00DA1850">
        <w:rPr>
          <w:rFonts w:ascii="Arial" w:hAnsi="Arial" w:cs="Arial"/>
          <w:lang w:eastAsia="es-MX"/>
        </w:rPr>
        <w:t xml:space="preserve">oviente, para su desplazamiento, </w:t>
      </w:r>
      <w:r w:rsidRPr="00DA1850">
        <w:rPr>
          <w:rFonts w:ascii="Arial" w:hAnsi="Arial" w:cs="Arial"/>
          <w:lang w:eastAsia="es-MX"/>
        </w:rPr>
        <w:t>Incluye bicicletas asistidas por motor que desarrollen velocidades máximas de 25 kilómetros por hora;</w:t>
      </w:r>
    </w:p>
    <w:p w:rsidR="0073231C" w:rsidRPr="00DA1850" w:rsidRDefault="0073231C" w:rsidP="00DA1850">
      <w:pPr>
        <w:pStyle w:val="Prrafodelista"/>
        <w:spacing w:after="0" w:line="300" w:lineRule="auto"/>
        <w:ind w:hanging="294"/>
        <w:rPr>
          <w:rFonts w:ascii="Arial" w:hAnsi="Arial" w:cs="Arial"/>
          <w:lang w:eastAsia="es-MX"/>
        </w:rPr>
      </w:pPr>
    </w:p>
    <w:p w:rsidR="0073231C" w:rsidRPr="00DA1850" w:rsidRDefault="0073231C"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lastRenderedPageBreak/>
        <w:t>Ventanilla única:</w:t>
      </w:r>
      <w:r w:rsidRPr="00DA1850">
        <w:rPr>
          <w:rFonts w:ascii="Arial" w:hAnsi="Arial" w:cs="Arial"/>
          <w:lang w:eastAsia="es-MX"/>
        </w:rPr>
        <w:t xml:space="preserve"> Instancia administrativa integrada por acuerdo de la SGG y la SAF, que tendrá a su cargo la atención de los trámites </w:t>
      </w:r>
      <w:r w:rsidR="00BC7835" w:rsidRPr="00DA1850">
        <w:rPr>
          <w:rFonts w:ascii="Arial" w:hAnsi="Arial" w:cs="Arial"/>
          <w:lang w:eastAsia="es-MX"/>
        </w:rPr>
        <w:t>que se establecen en la presente Ley</w:t>
      </w:r>
      <w:r w:rsidRPr="00DA1850">
        <w:rPr>
          <w:rFonts w:ascii="Arial" w:hAnsi="Arial" w:cs="Arial"/>
          <w:lang w:eastAsia="es-MX"/>
        </w:rPr>
        <w:t>.</w:t>
      </w:r>
    </w:p>
    <w:p w:rsidR="00DA14D5" w:rsidRPr="00DA1850" w:rsidRDefault="00DA14D5" w:rsidP="00DA1850">
      <w:pPr>
        <w:pStyle w:val="Prrafodelista"/>
        <w:spacing w:after="0" w:line="300" w:lineRule="auto"/>
        <w:ind w:hanging="294"/>
        <w:rPr>
          <w:rFonts w:ascii="Arial" w:hAnsi="Arial" w:cs="Arial"/>
          <w:lang w:eastAsia="es-MX"/>
        </w:rPr>
      </w:pPr>
    </w:p>
    <w:p w:rsidR="00FB4082"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Vía pública</w:t>
      </w:r>
      <w:r w:rsidRPr="00DA1850">
        <w:rPr>
          <w:rFonts w:ascii="Arial" w:hAnsi="Arial" w:cs="Arial"/>
          <w:lang w:eastAsia="es-MX"/>
        </w:rPr>
        <w:t>: Todo espacio de uso común destinado al tránsito de peatones y vehículos, motorizados y no motorizados; así como a la prestación de servicios públicos y c</w:t>
      </w:r>
      <w:r w:rsidR="00E37ADC" w:rsidRPr="00DA1850">
        <w:rPr>
          <w:rFonts w:ascii="Arial" w:hAnsi="Arial" w:cs="Arial"/>
          <w:lang w:eastAsia="es-MX"/>
        </w:rPr>
        <w:t>olocación de mobiliario urbano;</w:t>
      </w:r>
    </w:p>
    <w:p w:rsidR="00DA14D5" w:rsidRPr="00DA1850" w:rsidRDefault="00DA14D5" w:rsidP="00DA1850">
      <w:pPr>
        <w:pStyle w:val="Prrafodelista"/>
        <w:spacing w:after="0" w:line="300" w:lineRule="auto"/>
        <w:ind w:hanging="294"/>
        <w:rPr>
          <w:rFonts w:ascii="Arial" w:hAnsi="Arial" w:cs="Arial"/>
          <w:lang w:eastAsia="es-MX"/>
        </w:rPr>
      </w:pPr>
    </w:p>
    <w:p w:rsidR="003E6D01" w:rsidRPr="00DA1850" w:rsidRDefault="00FB4082" w:rsidP="000C123B">
      <w:pPr>
        <w:pStyle w:val="Prrafodelista"/>
        <w:numPr>
          <w:ilvl w:val="0"/>
          <w:numId w:val="2"/>
        </w:numPr>
        <w:spacing w:after="0" w:line="300" w:lineRule="auto"/>
        <w:jc w:val="both"/>
        <w:rPr>
          <w:rFonts w:ascii="Arial" w:hAnsi="Arial" w:cs="Arial"/>
          <w:lang w:eastAsia="es-MX"/>
        </w:rPr>
      </w:pPr>
      <w:r w:rsidRPr="00DA1850">
        <w:rPr>
          <w:rFonts w:ascii="Arial" w:hAnsi="Arial" w:cs="Arial"/>
          <w:b/>
          <w:lang w:eastAsia="es-MX"/>
        </w:rPr>
        <w:t>Vialidad</w:t>
      </w:r>
      <w:r w:rsidR="00C124C4" w:rsidRPr="00DA1850">
        <w:rPr>
          <w:rFonts w:ascii="Arial" w:hAnsi="Arial" w:cs="Arial"/>
          <w:b/>
          <w:lang w:eastAsia="es-MX"/>
        </w:rPr>
        <w:t>es</w:t>
      </w:r>
      <w:r w:rsidRPr="00DA1850">
        <w:rPr>
          <w:rFonts w:ascii="Arial" w:hAnsi="Arial" w:cs="Arial"/>
          <w:lang w:eastAsia="es-MX"/>
        </w:rPr>
        <w:t xml:space="preserve">: Conjunto integrado de vías de uso común que conforman la traza urbana de la ciudad, cuya función es facilitar el tránsito eficiente y seguro de personas y vehículos; </w:t>
      </w:r>
      <w:r w:rsidR="00E37ADC" w:rsidRPr="00DA1850">
        <w:rPr>
          <w:rFonts w:ascii="Arial" w:hAnsi="Arial" w:cs="Arial"/>
          <w:lang w:eastAsia="es-MX"/>
        </w:rPr>
        <w:t>y</w:t>
      </w:r>
    </w:p>
    <w:p w:rsidR="004474D2" w:rsidRPr="00DA1850" w:rsidRDefault="004474D2" w:rsidP="00DA1850">
      <w:pPr>
        <w:pStyle w:val="Prrafodelista"/>
        <w:spacing w:after="0" w:line="300" w:lineRule="auto"/>
        <w:ind w:hanging="294"/>
        <w:rPr>
          <w:rFonts w:ascii="Arial" w:hAnsi="Arial" w:cs="Arial"/>
          <w:lang w:eastAsia="es-MX"/>
        </w:rPr>
      </w:pPr>
    </w:p>
    <w:p w:rsidR="004474D2" w:rsidRPr="00DA1850" w:rsidRDefault="004474D2" w:rsidP="000C123B">
      <w:pPr>
        <w:pStyle w:val="Prrafodelista"/>
        <w:numPr>
          <w:ilvl w:val="0"/>
          <w:numId w:val="2"/>
        </w:numPr>
        <w:spacing w:after="0" w:line="300" w:lineRule="auto"/>
        <w:jc w:val="both"/>
        <w:rPr>
          <w:rFonts w:ascii="Arial" w:hAnsi="Arial" w:cs="Arial"/>
          <w:b/>
          <w:bCs/>
          <w:lang w:eastAsia="es-MX"/>
        </w:rPr>
      </w:pPr>
      <w:r w:rsidRPr="00DA1850">
        <w:rPr>
          <w:rFonts w:ascii="Arial" w:hAnsi="Arial" w:cs="Arial"/>
          <w:b/>
          <w:bCs/>
          <w:lang w:eastAsia="es-MX"/>
        </w:rPr>
        <w:t xml:space="preserve">Vialidad rural: </w:t>
      </w:r>
      <w:r w:rsidRPr="00DA1850">
        <w:rPr>
          <w:rFonts w:ascii="Arial" w:hAnsi="Arial" w:cs="Arial"/>
          <w:bCs/>
          <w:lang w:eastAsia="es-MX"/>
        </w:rPr>
        <w:t>C</w:t>
      </w:r>
      <w:r w:rsidRPr="00DA1850">
        <w:rPr>
          <w:rFonts w:ascii="Arial" w:hAnsi="Arial" w:cs="Arial"/>
          <w:lang w:eastAsia="es-MX"/>
        </w:rPr>
        <w:t>amino pavimentado</w:t>
      </w:r>
      <w:r w:rsidR="00E37ADC" w:rsidRPr="00DA1850">
        <w:rPr>
          <w:rFonts w:ascii="Arial" w:hAnsi="Arial" w:cs="Arial"/>
          <w:lang w:eastAsia="es-MX"/>
        </w:rPr>
        <w:t xml:space="preserve"> o no</w:t>
      </w:r>
      <w:r w:rsidRPr="00DA1850">
        <w:rPr>
          <w:rFonts w:ascii="Arial" w:hAnsi="Arial" w:cs="Arial"/>
          <w:lang w:eastAsia="es-MX"/>
        </w:rPr>
        <w:t>, utilizado para el tránsito de personas y transporte de bienes entre localidades en el territorio estatal;</w:t>
      </w:r>
    </w:p>
    <w:p w:rsidR="0020052D" w:rsidRPr="00DA1850" w:rsidRDefault="0020052D" w:rsidP="00DA1850">
      <w:pPr>
        <w:spacing w:after="0" w:line="300" w:lineRule="auto"/>
        <w:jc w:val="center"/>
        <w:rPr>
          <w:rFonts w:ascii="Arial" w:hAnsi="Arial" w:cs="Arial"/>
          <w:b/>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PRINCIPIOS</w:t>
      </w:r>
    </w:p>
    <w:p w:rsidR="0005018B" w:rsidRPr="00DA1850" w:rsidRDefault="0005018B" w:rsidP="00DA1850">
      <w:pPr>
        <w:spacing w:after="0" w:line="300" w:lineRule="auto"/>
        <w:jc w:val="center"/>
        <w:rPr>
          <w:rFonts w:ascii="Arial" w:eastAsia="Times New Roman" w:hAnsi="Arial" w:cs="Arial"/>
          <w:b/>
          <w:bCs/>
          <w:lang w:eastAsia="es-MX"/>
        </w:rPr>
      </w:pPr>
    </w:p>
    <w:p w:rsidR="00B7067C"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 </w:t>
      </w:r>
      <w:r w:rsidR="00B7067C" w:rsidRPr="00DA1850">
        <w:rPr>
          <w:rFonts w:ascii="Arial" w:hAnsi="Arial" w:cs="Arial"/>
        </w:rPr>
        <w:t>La planeació</w:t>
      </w:r>
      <w:r w:rsidR="00872633" w:rsidRPr="00DA1850">
        <w:rPr>
          <w:rFonts w:ascii="Arial" w:hAnsi="Arial" w:cs="Arial"/>
        </w:rPr>
        <w:t xml:space="preserve">n, regulación, supervisión y el fomento </w:t>
      </w:r>
      <w:r w:rsidR="00B7067C" w:rsidRPr="00DA1850">
        <w:rPr>
          <w:rFonts w:ascii="Arial" w:hAnsi="Arial" w:cs="Arial"/>
        </w:rPr>
        <w:t>de la movilidad sustentable de las personas y del transporte público, deben conducirse en apego a los siguientes principios:</w:t>
      </w:r>
    </w:p>
    <w:p w:rsidR="00D25E4B" w:rsidRPr="00DA1850" w:rsidRDefault="00D25E4B" w:rsidP="00DA1850">
      <w:pPr>
        <w:tabs>
          <w:tab w:val="left" w:pos="1560"/>
        </w:tabs>
        <w:spacing w:after="0" w:line="300" w:lineRule="auto"/>
        <w:jc w:val="both"/>
        <w:rPr>
          <w:rFonts w:ascii="Arial" w:hAnsi="Arial" w:cs="Arial"/>
        </w:rPr>
      </w:pPr>
    </w:p>
    <w:p w:rsidR="00C22E15" w:rsidRPr="00DA1850" w:rsidRDefault="00C22E15" w:rsidP="000C123B">
      <w:pPr>
        <w:pStyle w:val="Prrafodelista"/>
        <w:numPr>
          <w:ilvl w:val="0"/>
          <w:numId w:val="3"/>
        </w:numPr>
        <w:spacing w:after="0" w:line="300" w:lineRule="auto"/>
        <w:ind w:left="709" w:hanging="425"/>
        <w:jc w:val="both"/>
        <w:rPr>
          <w:rFonts w:ascii="Arial" w:hAnsi="Arial" w:cs="Arial"/>
        </w:rPr>
      </w:pPr>
      <w:r w:rsidRPr="00DA1850">
        <w:rPr>
          <w:rFonts w:ascii="Arial" w:hAnsi="Arial" w:cs="Arial"/>
        </w:rPr>
        <w:t xml:space="preserve">Accesibilidad. Garantizar y promover una adecuada capacidad, facilidad y eficiencia del desplazamiento de las personas y </w:t>
      </w:r>
      <w:r w:rsidR="00E20851" w:rsidRPr="00DA1850">
        <w:rPr>
          <w:rFonts w:ascii="Arial" w:hAnsi="Arial" w:cs="Arial"/>
        </w:rPr>
        <w:t xml:space="preserve">carga </w:t>
      </w:r>
      <w:r w:rsidRPr="00DA1850">
        <w:rPr>
          <w:rFonts w:ascii="Arial" w:hAnsi="Arial" w:cs="Arial"/>
        </w:rPr>
        <w:t>en el Estado, privilegiando las calles completas, el transporte público, peatonal y no motorizado mediante medidas como un patrón coherente de redes viales primarias y la distribución jerarquizada de los equipamientos;</w:t>
      </w:r>
    </w:p>
    <w:p w:rsidR="00C22E15" w:rsidRPr="00DA1850" w:rsidRDefault="00C22E15" w:rsidP="00DA1850">
      <w:pPr>
        <w:pStyle w:val="Prrafodelista"/>
        <w:spacing w:after="0" w:line="300" w:lineRule="auto"/>
        <w:ind w:left="709" w:hanging="425"/>
        <w:jc w:val="both"/>
        <w:rPr>
          <w:rFonts w:ascii="Arial" w:hAnsi="Arial" w:cs="Arial"/>
        </w:rPr>
      </w:pPr>
    </w:p>
    <w:p w:rsidR="00C22E15" w:rsidRPr="00DA1850" w:rsidRDefault="00C22E15" w:rsidP="000C123B">
      <w:pPr>
        <w:pStyle w:val="Prrafodelista"/>
        <w:numPr>
          <w:ilvl w:val="0"/>
          <w:numId w:val="3"/>
        </w:numPr>
        <w:spacing w:after="0" w:line="300" w:lineRule="auto"/>
        <w:ind w:left="709" w:hanging="425"/>
        <w:jc w:val="both"/>
        <w:rPr>
          <w:rFonts w:ascii="Arial" w:hAnsi="Arial" w:cs="Arial"/>
        </w:rPr>
      </w:pPr>
      <w:r w:rsidRPr="00DA1850">
        <w:rPr>
          <w:rFonts w:ascii="Arial" w:hAnsi="Arial" w:cs="Arial"/>
        </w:rPr>
        <w:t xml:space="preserve">Eficiencia. Maximizar los desplazamientos ágiles y asequibles optimizando los recursos disponibles, sin que su diseño y operación produzcan externalidades negativas desproporcionadas a sus beneficios; </w:t>
      </w:r>
    </w:p>
    <w:p w:rsidR="00C22E15" w:rsidRPr="00DA1850" w:rsidRDefault="00C22E15" w:rsidP="00DA1850">
      <w:pPr>
        <w:pStyle w:val="Prrafodelista"/>
        <w:spacing w:after="0" w:line="300" w:lineRule="auto"/>
        <w:ind w:left="709" w:hanging="425"/>
        <w:rPr>
          <w:rFonts w:ascii="Arial" w:hAnsi="Arial" w:cs="Arial"/>
        </w:rPr>
      </w:pPr>
    </w:p>
    <w:p w:rsidR="00C22E15" w:rsidRPr="00DA1850" w:rsidRDefault="00C22E15" w:rsidP="000C123B">
      <w:pPr>
        <w:pStyle w:val="Prrafodelista"/>
        <w:numPr>
          <w:ilvl w:val="0"/>
          <w:numId w:val="3"/>
        </w:numPr>
        <w:spacing w:after="0" w:line="300" w:lineRule="auto"/>
        <w:ind w:left="709" w:hanging="425"/>
        <w:jc w:val="both"/>
        <w:rPr>
          <w:rFonts w:ascii="Arial" w:hAnsi="Arial" w:cs="Arial"/>
        </w:rPr>
      </w:pPr>
      <w:r w:rsidRPr="00DA1850">
        <w:rPr>
          <w:rFonts w:ascii="Arial" w:hAnsi="Arial" w:cs="Arial"/>
        </w:rPr>
        <w:t xml:space="preserve">Equidad. Garantizar y fomentar el ejercicio pleno del derecho de movilidad en condiciones de igualdad, promoviendo el acceso </w:t>
      </w:r>
      <w:r w:rsidR="00872633" w:rsidRPr="00DA1850">
        <w:rPr>
          <w:rFonts w:ascii="Arial" w:hAnsi="Arial" w:cs="Arial"/>
        </w:rPr>
        <w:t>al</w:t>
      </w:r>
      <w:r w:rsidRPr="00DA1850">
        <w:rPr>
          <w:rFonts w:ascii="Arial" w:hAnsi="Arial" w:cs="Arial"/>
        </w:rPr>
        <w:t xml:space="preserve"> transporte de calidad, seguro y eficiente, con políticas públicas incluyentes y acciones para eliminar la violencia basada en género y el acoso sexual; </w:t>
      </w:r>
    </w:p>
    <w:p w:rsidR="00C22E15" w:rsidRPr="00DA1850" w:rsidRDefault="00C22E15" w:rsidP="00DA1850">
      <w:pPr>
        <w:pStyle w:val="Prrafodelista"/>
        <w:spacing w:after="0" w:line="300" w:lineRule="auto"/>
        <w:ind w:left="709" w:hanging="425"/>
        <w:rPr>
          <w:rFonts w:ascii="Arial" w:hAnsi="Arial" w:cs="Arial"/>
        </w:rPr>
      </w:pPr>
    </w:p>
    <w:p w:rsidR="00C22E15" w:rsidRPr="00DA1850" w:rsidRDefault="00C22E15" w:rsidP="000C123B">
      <w:pPr>
        <w:pStyle w:val="Prrafodelista"/>
        <w:numPr>
          <w:ilvl w:val="0"/>
          <w:numId w:val="3"/>
        </w:numPr>
        <w:spacing w:after="0" w:line="300" w:lineRule="auto"/>
        <w:ind w:left="709" w:hanging="425"/>
        <w:jc w:val="both"/>
        <w:rPr>
          <w:rFonts w:ascii="Arial" w:hAnsi="Arial" w:cs="Arial"/>
        </w:rPr>
      </w:pPr>
      <w:r w:rsidRPr="00DA1850">
        <w:rPr>
          <w:rFonts w:ascii="Arial" w:hAnsi="Arial" w:cs="Arial"/>
        </w:rPr>
        <w:lastRenderedPageBreak/>
        <w:t>Coherencia y racionalidad. Conducir las acciones y políticas públicas en materia de movilidad, o que la promuevan directa o indirectamente, acorde a los planes, programas y políticas nacionales y del Estado en materia de desarrollo, ordenamiento territorial y desarrollo urbano; así como procurar la eficiencia y transparencia en el uso de recursos públicos;</w:t>
      </w:r>
    </w:p>
    <w:p w:rsidR="00C22E15" w:rsidRPr="00DA1850" w:rsidRDefault="00C22E15" w:rsidP="00DA1850">
      <w:pPr>
        <w:pStyle w:val="Prrafodelista"/>
        <w:spacing w:after="0" w:line="300" w:lineRule="auto"/>
        <w:ind w:left="709" w:hanging="425"/>
        <w:rPr>
          <w:rFonts w:ascii="Arial" w:hAnsi="Arial" w:cs="Arial"/>
        </w:rPr>
      </w:pPr>
    </w:p>
    <w:p w:rsidR="00C22E15" w:rsidRPr="00DA1850" w:rsidRDefault="00C22E15" w:rsidP="000C123B">
      <w:pPr>
        <w:pStyle w:val="Prrafodelista"/>
        <w:numPr>
          <w:ilvl w:val="0"/>
          <w:numId w:val="3"/>
        </w:numPr>
        <w:spacing w:after="0" w:line="300" w:lineRule="auto"/>
        <w:ind w:left="709" w:hanging="425"/>
        <w:jc w:val="both"/>
        <w:rPr>
          <w:rFonts w:ascii="Arial" w:hAnsi="Arial" w:cs="Arial"/>
        </w:rPr>
      </w:pPr>
      <w:r w:rsidRPr="00DA1850">
        <w:rPr>
          <w:rFonts w:ascii="Arial" w:hAnsi="Arial" w:cs="Arial"/>
        </w:rPr>
        <w:t xml:space="preserve">Innovación tecnológica. Impulsar sistemas tecnológicos que permitan un desarrollo eficiente de la movilidad, generando eficiencia en los sistemas de transporte y el desplazamiento de personas y bienes; </w:t>
      </w:r>
    </w:p>
    <w:p w:rsidR="00C22E15" w:rsidRPr="00DA1850" w:rsidRDefault="00C22E15" w:rsidP="00DA1850">
      <w:pPr>
        <w:pStyle w:val="Prrafodelista"/>
        <w:spacing w:after="0" w:line="300" w:lineRule="auto"/>
        <w:ind w:left="709" w:hanging="425"/>
        <w:rPr>
          <w:rFonts w:ascii="Arial" w:hAnsi="Arial" w:cs="Arial"/>
        </w:rPr>
      </w:pPr>
    </w:p>
    <w:p w:rsidR="00C22E15" w:rsidRPr="00DA1850" w:rsidRDefault="00C22E15" w:rsidP="000C123B">
      <w:pPr>
        <w:pStyle w:val="Prrafodelista"/>
        <w:numPr>
          <w:ilvl w:val="0"/>
          <w:numId w:val="3"/>
        </w:numPr>
        <w:spacing w:after="0" w:line="300" w:lineRule="auto"/>
        <w:ind w:left="709" w:hanging="425"/>
        <w:jc w:val="both"/>
        <w:rPr>
          <w:rFonts w:ascii="Arial" w:hAnsi="Arial" w:cs="Arial"/>
        </w:rPr>
      </w:pPr>
      <w:r w:rsidRPr="00DA1850">
        <w:rPr>
          <w:rFonts w:ascii="Arial" w:hAnsi="Arial" w:cs="Arial"/>
        </w:rPr>
        <w:t xml:space="preserve">Participación ciudadana. Proteger el derecho de todas las personas a participar en la formulación, seguimiento y evaluación de las políticas, planes y programas que determinan el desarrollo del transporte público y movilidad sustentable del Estado, estableciendo un sistema de movilidad basado en soluciones colectivas, que resuelva los desplazamientos de toda la población y en el que se promuevan nuevos hábitos de movilidad, a través de la aportación de todos los actores sociales, en el ámbito de sus </w:t>
      </w:r>
      <w:r w:rsidR="00A112B2" w:rsidRPr="00DA1850">
        <w:rPr>
          <w:rFonts w:ascii="Arial" w:hAnsi="Arial" w:cs="Arial"/>
        </w:rPr>
        <w:t>capacidades y responsabilidades;</w:t>
      </w:r>
      <w:r w:rsidRPr="00DA1850">
        <w:rPr>
          <w:rFonts w:ascii="Arial" w:hAnsi="Arial" w:cs="Arial"/>
        </w:rPr>
        <w:t xml:space="preserve"> y </w:t>
      </w:r>
    </w:p>
    <w:p w:rsidR="00C22E15" w:rsidRPr="00DA1850" w:rsidRDefault="00C22E15" w:rsidP="00DA1850">
      <w:pPr>
        <w:pStyle w:val="Prrafodelista"/>
        <w:spacing w:after="0" w:line="300" w:lineRule="auto"/>
        <w:ind w:left="709" w:hanging="425"/>
        <w:rPr>
          <w:rFonts w:ascii="Arial" w:hAnsi="Arial" w:cs="Arial"/>
        </w:rPr>
      </w:pPr>
    </w:p>
    <w:p w:rsidR="00C22E15" w:rsidRPr="00DA1850" w:rsidRDefault="00C22E15" w:rsidP="000C123B">
      <w:pPr>
        <w:pStyle w:val="Prrafodelista"/>
        <w:numPr>
          <w:ilvl w:val="0"/>
          <w:numId w:val="3"/>
        </w:numPr>
        <w:spacing w:after="0" w:line="300" w:lineRule="auto"/>
        <w:ind w:left="709" w:hanging="425"/>
        <w:jc w:val="both"/>
        <w:rPr>
          <w:rFonts w:ascii="Arial" w:hAnsi="Arial" w:cs="Arial"/>
        </w:rPr>
      </w:pPr>
      <w:r w:rsidRPr="00DA1850">
        <w:rPr>
          <w:rFonts w:ascii="Arial" w:hAnsi="Arial" w:cs="Arial"/>
        </w:rPr>
        <w:t xml:space="preserve">Seguridad. Privilegiar las acciones de prevención </w:t>
      </w:r>
      <w:r w:rsidR="009F7A95" w:rsidRPr="00DA1850">
        <w:rPr>
          <w:rFonts w:ascii="Arial" w:hAnsi="Arial" w:cs="Arial"/>
        </w:rPr>
        <w:t>hechos</w:t>
      </w:r>
      <w:r w:rsidRPr="00DA1850">
        <w:rPr>
          <w:rFonts w:ascii="Arial" w:hAnsi="Arial" w:cs="Arial"/>
        </w:rPr>
        <w:t xml:space="preserve"> y de conflictos de tránsito durante los desplazamientos de la población, con el fin de proteger la integridad física de las personas.</w:t>
      </w:r>
    </w:p>
    <w:p w:rsidR="00FE1340" w:rsidRPr="00DA1850" w:rsidRDefault="00FE1340" w:rsidP="00DA1850">
      <w:pPr>
        <w:tabs>
          <w:tab w:val="left" w:pos="1560"/>
        </w:tabs>
        <w:spacing w:after="0" w:line="300" w:lineRule="auto"/>
        <w:jc w:val="both"/>
        <w:rPr>
          <w:rFonts w:ascii="Arial" w:hAnsi="Arial" w:cs="Arial"/>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III</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CAUSAS DE UTILIDAD PÚBLICA</w:t>
      </w:r>
    </w:p>
    <w:p w:rsidR="00B7067C" w:rsidRPr="00DA1850" w:rsidRDefault="00B7067C" w:rsidP="00DA1850">
      <w:pPr>
        <w:spacing w:after="0" w:line="300" w:lineRule="auto"/>
        <w:jc w:val="both"/>
        <w:rPr>
          <w:rFonts w:ascii="Arial" w:hAnsi="Arial" w:cs="Arial"/>
        </w:rPr>
      </w:pPr>
    </w:p>
    <w:p w:rsidR="00B7067C"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 </w:t>
      </w:r>
      <w:r w:rsidR="00B7067C" w:rsidRPr="00DA1850">
        <w:rPr>
          <w:rFonts w:ascii="Arial" w:hAnsi="Arial" w:cs="Arial"/>
        </w:rPr>
        <w:t>Se considera de interés público y causas de utilidad pública:</w:t>
      </w:r>
    </w:p>
    <w:p w:rsidR="00B7067C" w:rsidRPr="00DA1850" w:rsidRDefault="00B7067C" w:rsidP="00DA1850">
      <w:pPr>
        <w:spacing w:after="0" w:line="300" w:lineRule="auto"/>
        <w:ind w:left="851" w:hanging="851"/>
        <w:jc w:val="both"/>
        <w:rPr>
          <w:rFonts w:ascii="Arial" w:hAnsi="Arial" w:cs="Arial"/>
        </w:rPr>
      </w:pPr>
    </w:p>
    <w:p w:rsidR="00B7067C" w:rsidRPr="00DA1850" w:rsidRDefault="00B7067C" w:rsidP="000C123B">
      <w:pPr>
        <w:pStyle w:val="Prrafodelista"/>
        <w:numPr>
          <w:ilvl w:val="0"/>
          <w:numId w:val="4"/>
        </w:numPr>
        <w:spacing w:after="0" w:line="300" w:lineRule="auto"/>
        <w:ind w:left="851" w:hanging="851"/>
        <w:jc w:val="both"/>
        <w:rPr>
          <w:rFonts w:ascii="Arial" w:hAnsi="Arial" w:cs="Arial"/>
        </w:rPr>
      </w:pPr>
      <w:r w:rsidRPr="00DA1850">
        <w:rPr>
          <w:rFonts w:ascii="Arial" w:hAnsi="Arial" w:cs="Arial"/>
        </w:rPr>
        <w:t xml:space="preserve">La prestación del </w:t>
      </w:r>
      <w:r w:rsidR="00CC2072" w:rsidRPr="00DA1850">
        <w:rPr>
          <w:rFonts w:ascii="Arial" w:eastAsia="Arial" w:hAnsi="Arial" w:cs="Arial"/>
        </w:rPr>
        <w:t>s</w:t>
      </w:r>
      <w:r w:rsidR="00CC2072" w:rsidRPr="00DA1850">
        <w:rPr>
          <w:rFonts w:ascii="Arial" w:eastAsia="Arial" w:hAnsi="Arial" w:cs="Arial"/>
          <w:spacing w:val="-1"/>
        </w:rPr>
        <w:t>e</w:t>
      </w:r>
      <w:r w:rsidR="00CC2072" w:rsidRPr="00DA1850">
        <w:rPr>
          <w:rFonts w:ascii="Arial" w:eastAsia="Arial" w:hAnsi="Arial" w:cs="Arial"/>
        </w:rPr>
        <w:t>r</w:t>
      </w:r>
      <w:r w:rsidR="00CC2072" w:rsidRPr="00DA1850">
        <w:rPr>
          <w:rFonts w:ascii="Arial" w:eastAsia="Arial" w:hAnsi="Arial" w:cs="Arial"/>
          <w:spacing w:val="4"/>
        </w:rPr>
        <w:t>v</w:t>
      </w:r>
      <w:r w:rsidR="00CC2072" w:rsidRPr="00DA1850">
        <w:rPr>
          <w:rFonts w:ascii="Arial" w:eastAsia="Arial" w:hAnsi="Arial" w:cs="Arial"/>
          <w:spacing w:val="-1"/>
        </w:rPr>
        <w:t>i</w:t>
      </w:r>
      <w:r w:rsidR="00CC2072" w:rsidRPr="00DA1850">
        <w:rPr>
          <w:rFonts w:ascii="Arial" w:eastAsia="Arial" w:hAnsi="Arial" w:cs="Arial"/>
        </w:rPr>
        <w:t>c</w:t>
      </w:r>
      <w:r w:rsidR="00CC2072" w:rsidRPr="00DA1850">
        <w:rPr>
          <w:rFonts w:ascii="Arial" w:eastAsia="Arial" w:hAnsi="Arial" w:cs="Arial"/>
          <w:spacing w:val="-1"/>
        </w:rPr>
        <w:t>i</w:t>
      </w:r>
      <w:r w:rsidR="00CC2072" w:rsidRPr="00DA1850">
        <w:rPr>
          <w:rFonts w:ascii="Arial" w:eastAsia="Arial" w:hAnsi="Arial" w:cs="Arial"/>
        </w:rPr>
        <w:t>o</w:t>
      </w:r>
      <w:r w:rsidR="00CC2072" w:rsidRPr="00DA1850">
        <w:rPr>
          <w:rFonts w:ascii="Arial" w:eastAsia="Arial" w:hAnsi="Arial" w:cs="Arial"/>
          <w:spacing w:val="4"/>
        </w:rPr>
        <w:t xml:space="preserve"> </w:t>
      </w:r>
      <w:r w:rsidR="00CC2072" w:rsidRPr="00DA1850">
        <w:rPr>
          <w:rFonts w:ascii="Arial" w:eastAsia="Arial" w:hAnsi="Arial" w:cs="Arial"/>
          <w:spacing w:val="-1"/>
        </w:rPr>
        <w:t>d</w:t>
      </w:r>
      <w:r w:rsidR="00CC2072" w:rsidRPr="00DA1850">
        <w:rPr>
          <w:rFonts w:ascii="Arial" w:eastAsia="Arial" w:hAnsi="Arial" w:cs="Arial"/>
        </w:rPr>
        <w:t>e</w:t>
      </w:r>
      <w:r w:rsidR="00CC2072" w:rsidRPr="00DA1850">
        <w:rPr>
          <w:rFonts w:ascii="Arial" w:eastAsia="Arial" w:hAnsi="Arial" w:cs="Arial"/>
          <w:spacing w:val="4"/>
        </w:rPr>
        <w:t xml:space="preserve"> </w:t>
      </w:r>
      <w:r w:rsidR="00CC2072" w:rsidRPr="00DA1850">
        <w:rPr>
          <w:rFonts w:ascii="Arial" w:eastAsia="Arial" w:hAnsi="Arial" w:cs="Arial"/>
          <w:spacing w:val="1"/>
        </w:rPr>
        <w:t>t</w:t>
      </w:r>
      <w:r w:rsidR="00CC2072" w:rsidRPr="00DA1850">
        <w:rPr>
          <w:rFonts w:ascii="Arial" w:eastAsia="Arial" w:hAnsi="Arial" w:cs="Arial"/>
        </w:rPr>
        <w:t>r</w:t>
      </w:r>
      <w:r w:rsidR="00CC2072" w:rsidRPr="00DA1850">
        <w:rPr>
          <w:rFonts w:ascii="Arial" w:eastAsia="Arial" w:hAnsi="Arial" w:cs="Arial"/>
          <w:spacing w:val="-1"/>
        </w:rPr>
        <w:t>an</w:t>
      </w:r>
      <w:r w:rsidR="00CC2072" w:rsidRPr="00DA1850">
        <w:rPr>
          <w:rFonts w:ascii="Arial" w:eastAsia="Arial" w:hAnsi="Arial" w:cs="Arial"/>
        </w:rPr>
        <w:t>s</w:t>
      </w:r>
      <w:r w:rsidR="00CC2072" w:rsidRPr="00DA1850">
        <w:rPr>
          <w:rFonts w:ascii="Arial" w:eastAsia="Arial" w:hAnsi="Arial" w:cs="Arial"/>
          <w:spacing w:val="-1"/>
        </w:rPr>
        <w:t>po</w:t>
      </w:r>
      <w:r w:rsidR="00CC2072" w:rsidRPr="00DA1850">
        <w:rPr>
          <w:rFonts w:ascii="Arial" w:eastAsia="Arial" w:hAnsi="Arial" w:cs="Arial"/>
        </w:rPr>
        <w:t>r</w:t>
      </w:r>
      <w:r w:rsidR="00CC2072" w:rsidRPr="00DA1850">
        <w:rPr>
          <w:rFonts w:ascii="Arial" w:eastAsia="Arial" w:hAnsi="Arial" w:cs="Arial"/>
          <w:spacing w:val="1"/>
        </w:rPr>
        <w:t>t</w:t>
      </w:r>
      <w:r w:rsidR="00CC2072" w:rsidRPr="00DA1850">
        <w:rPr>
          <w:rFonts w:ascii="Arial" w:eastAsia="Arial" w:hAnsi="Arial" w:cs="Arial"/>
          <w:spacing w:val="-1"/>
        </w:rPr>
        <w:t>e púb</w:t>
      </w:r>
      <w:r w:rsidR="00CC2072" w:rsidRPr="00DA1850">
        <w:rPr>
          <w:rFonts w:ascii="Arial" w:eastAsia="Arial" w:hAnsi="Arial" w:cs="Arial"/>
          <w:spacing w:val="2"/>
        </w:rPr>
        <w:t>l</w:t>
      </w:r>
      <w:r w:rsidR="00CC2072" w:rsidRPr="00DA1850">
        <w:rPr>
          <w:rFonts w:ascii="Arial" w:eastAsia="Arial" w:hAnsi="Arial" w:cs="Arial"/>
          <w:spacing w:val="-1"/>
        </w:rPr>
        <w:t>i</w:t>
      </w:r>
      <w:r w:rsidR="00CC2072" w:rsidRPr="00DA1850">
        <w:rPr>
          <w:rFonts w:ascii="Arial" w:eastAsia="Arial" w:hAnsi="Arial" w:cs="Arial"/>
        </w:rPr>
        <w:t>co</w:t>
      </w:r>
      <w:r w:rsidR="00CC2072" w:rsidRPr="00DA1850">
        <w:rPr>
          <w:rFonts w:ascii="Arial" w:hAnsi="Arial" w:cs="Arial"/>
        </w:rPr>
        <w:t xml:space="preserve"> </w:t>
      </w:r>
      <w:r w:rsidRPr="00DA1850">
        <w:rPr>
          <w:rFonts w:ascii="Arial" w:hAnsi="Arial" w:cs="Arial"/>
        </w:rPr>
        <w:t>en términos de la presente Ley;</w:t>
      </w:r>
    </w:p>
    <w:p w:rsidR="003D35AB" w:rsidRPr="00DA1850" w:rsidRDefault="003D35AB" w:rsidP="00DA1850">
      <w:pPr>
        <w:pStyle w:val="Prrafodelista"/>
        <w:spacing w:after="0" w:line="300" w:lineRule="auto"/>
        <w:ind w:left="851" w:hanging="851"/>
        <w:jc w:val="both"/>
        <w:rPr>
          <w:rFonts w:ascii="Arial" w:hAnsi="Arial" w:cs="Arial"/>
        </w:rPr>
      </w:pPr>
    </w:p>
    <w:p w:rsidR="00B7067C" w:rsidRPr="00DA1850" w:rsidRDefault="00B7067C" w:rsidP="000C123B">
      <w:pPr>
        <w:pStyle w:val="Prrafodelista"/>
        <w:numPr>
          <w:ilvl w:val="0"/>
          <w:numId w:val="4"/>
        </w:numPr>
        <w:spacing w:after="0" w:line="300" w:lineRule="auto"/>
        <w:ind w:left="851" w:hanging="851"/>
        <w:jc w:val="both"/>
        <w:rPr>
          <w:rFonts w:ascii="Arial" w:hAnsi="Arial" w:cs="Arial"/>
        </w:rPr>
      </w:pPr>
      <w:r w:rsidRPr="00DA1850">
        <w:rPr>
          <w:rFonts w:ascii="Arial" w:hAnsi="Arial" w:cs="Arial"/>
        </w:rPr>
        <w:t>El fomento, impulso y ejecución de las vías, infraestructura, equipamiento y dispositivos de control de movilidad y tránsito, de conformidad a la jerarquía de movilidad establecida en la presente Ley;</w:t>
      </w:r>
    </w:p>
    <w:p w:rsidR="003D35AB" w:rsidRPr="00DA1850" w:rsidRDefault="003D35AB" w:rsidP="00DA1850">
      <w:pPr>
        <w:pStyle w:val="Prrafodelista"/>
        <w:spacing w:after="0" w:line="300" w:lineRule="auto"/>
        <w:ind w:left="851" w:hanging="851"/>
        <w:rPr>
          <w:rFonts w:ascii="Arial" w:hAnsi="Arial" w:cs="Arial"/>
        </w:rPr>
      </w:pPr>
    </w:p>
    <w:p w:rsidR="00B7067C" w:rsidRPr="00DA1850" w:rsidRDefault="00B7067C" w:rsidP="000C123B">
      <w:pPr>
        <w:pStyle w:val="Prrafodelista"/>
        <w:numPr>
          <w:ilvl w:val="0"/>
          <w:numId w:val="4"/>
        </w:numPr>
        <w:spacing w:after="0" w:line="300" w:lineRule="auto"/>
        <w:ind w:left="851" w:hanging="851"/>
        <w:jc w:val="both"/>
        <w:rPr>
          <w:rFonts w:ascii="Arial" w:hAnsi="Arial" w:cs="Arial"/>
        </w:rPr>
      </w:pPr>
      <w:r w:rsidRPr="00DA1850">
        <w:rPr>
          <w:rFonts w:ascii="Arial" w:hAnsi="Arial" w:cs="Arial"/>
        </w:rPr>
        <w:lastRenderedPageBreak/>
        <w:t>La introducción y reemplazo paulatino de las unidades del transporte público en todas sus modalidades, por vehículos que utilicen combustibles menos contaminantes u otras fuentes de energía;</w:t>
      </w:r>
    </w:p>
    <w:p w:rsidR="003D35AB" w:rsidRPr="00DA1850" w:rsidRDefault="003D35AB" w:rsidP="00DA1850">
      <w:pPr>
        <w:pStyle w:val="Prrafodelista"/>
        <w:spacing w:after="0" w:line="300" w:lineRule="auto"/>
        <w:ind w:left="851" w:hanging="851"/>
        <w:rPr>
          <w:rFonts w:ascii="Arial" w:hAnsi="Arial" w:cs="Arial"/>
        </w:rPr>
      </w:pPr>
    </w:p>
    <w:p w:rsidR="003D35AB" w:rsidRPr="00DA1850" w:rsidRDefault="00B7067C" w:rsidP="000C123B">
      <w:pPr>
        <w:pStyle w:val="Prrafodelista"/>
        <w:numPr>
          <w:ilvl w:val="0"/>
          <w:numId w:val="4"/>
        </w:numPr>
        <w:spacing w:after="0" w:line="300" w:lineRule="auto"/>
        <w:ind w:left="851" w:hanging="851"/>
        <w:jc w:val="both"/>
        <w:rPr>
          <w:rFonts w:ascii="Arial" w:hAnsi="Arial" w:cs="Arial"/>
        </w:rPr>
      </w:pPr>
      <w:r w:rsidRPr="00DA1850">
        <w:rPr>
          <w:rFonts w:ascii="Arial" w:hAnsi="Arial" w:cs="Arial"/>
        </w:rPr>
        <w:t>La adecuación de las leyes, reglamentos y disposiciones administrativas en materia de transporte, vialidad y tránsito, a fin de que sean concordantes con los principios rectores de la movilidad y de los principios de política pública establecidos en la Ley General</w:t>
      </w:r>
      <w:r w:rsidR="00213DE8" w:rsidRPr="00DA1850">
        <w:rPr>
          <w:rFonts w:ascii="Arial" w:hAnsi="Arial" w:cs="Arial"/>
        </w:rPr>
        <w:t xml:space="preserve"> de Asentamientos</w:t>
      </w:r>
      <w:r w:rsidRPr="00DA1850">
        <w:rPr>
          <w:rFonts w:ascii="Arial" w:hAnsi="Arial" w:cs="Arial"/>
        </w:rPr>
        <w:t xml:space="preserve"> y </w:t>
      </w:r>
      <w:r w:rsidR="00FE1457" w:rsidRPr="00DA1850">
        <w:rPr>
          <w:rFonts w:ascii="Arial" w:hAnsi="Arial" w:cs="Arial"/>
        </w:rPr>
        <w:t>Ley de Ordenamiento</w:t>
      </w:r>
      <w:r w:rsidRPr="00DA1850">
        <w:rPr>
          <w:rFonts w:ascii="Arial" w:hAnsi="Arial" w:cs="Arial"/>
        </w:rPr>
        <w:t xml:space="preserve">;    </w:t>
      </w:r>
    </w:p>
    <w:p w:rsidR="003D35AB" w:rsidRPr="00DA1850" w:rsidRDefault="003D35AB" w:rsidP="00DA1850">
      <w:pPr>
        <w:pStyle w:val="Prrafodelista"/>
        <w:spacing w:after="0" w:line="300" w:lineRule="auto"/>
        <w:ind w:left="851" w:hanging="851"/>
        <w:rPr>
          <w:rFonts w:ascii="Arial" w:hAnsi="Arial" w:cs="Arial"/>
        </w:rPr>
      </w:pPr>
    </w:p>
    <w:p w:rsidR="00B7067C" w:rsidRPr="00DA1850" w:rsidRDefault="00B7067C" w:rsidP="000C123B">
      <w:pPr>
        <w:pStyle w:val="Prrafodelista"/>
        <w:numPr>
          <w:ilvl w:val="0"/>
          <w:numId w:val="4"/>
        </w:numPr>
        <w:spacing w:after="0" w:line="300" w:lineRule="auto"/>
        <w:ind w:left="851" w:hanging="851"/>
        <w:jc w:val="both"/>
        <w:rPr>
          <w:rFonts w:ascii="Arial" w:hAnsi="Arial" w:cs="Arial"/>
        </w:rPr>
      </w:pPr>
      <w:r w:rsidRPr="00DA1850">
        <w:rPr>
          <w:rFonts w:ascii="Arial" w:hAnsi="Arial" w:cs="Arial"/>
        </w:rPr>
        <w:t xml:space="preserve">La ejecución de obras </w:t>
      </w:r>
      <w:r w:rsidR="00213DE8" w:rsidRPr="00DA1850">
        <w:rPr>
          <w:rFonts w:ascii="Arial" w:hAnsi="Arial" w:cs="Arial"/>
        </w:rPr>
        <w:t xml:space="preserve">y su equipamiento </w:t>
      </w:r>
      <w:r w:rsidRPr="00DA1850">
        <w:rPr>
          <w:rFonts w:ascii="Arial" w:hAnsi="Arial" w:cs="Arial"/>
        </w:rPr>
        <w:t xml:space="preserve">que impulsen la movilidad sustentable; </w:t>
      </w:r>
    </w:p>
    <w:p w:rsidR="003D35AB" w:rsidRPr="00DA1850" w:rsidRDefault="003D35AB" w:rsidP="00DA1850">
      <w:pPr>
        <w:pStyle w:val="Prrafodelista"/>
        <w:spacing w:after="0" w:line="300" w:lineRule="auto"/>
        <w:ind w:left="851" w:hanging="851"/>
        <w:rPr>
          <w:rFonts w:ascii="Arial" w:hAnsi="Arial" w:cs="Arial"/>
        </w:rPr>
      </w:pPr>
    </w:p>
    <w:p w:rsidR="00B7067C" w:rsidRPr="00DA1850" w:rsidRDefault="00B7067C" w:rsidP="000C123B">
      <w:pPr>
        <w:pStyle w:val="Prrafodelista"/>
        <w:numPr>
          <w:ilvl w:val="0"/>
          <w:numId w:val="4"/>
        </w:numPr>
        <w:spacing w:after="0" w:line="300" w:lineRule="auto"/>
        <w:ind w:left="851" w:hanging="851"/>
        <w:jc w:val="both"/>
        <w:rPr>
          <w:rFonts w:ascii="Arial" w:hAnsi="Arial" w:cs="Arial"/>
        </w:rPr>
      </w:pPr>
      <w:r w:rsidRPr="00DA1850">
        <w:rPr>
          <w:rFonts w:ascii="Arial" w:hAnsi="Arial" w:cs="Arial"/>
        </w:rPr>
        <w:t xml:space="preserve">Los inmuebles en arrendamiento o comodato destinados a la instalación de patios de encierro, estaciones y terminales de pasajeros, paraderos, estaciones intermodales, carriles confinados y demás infraestructura que requiera para la prestación del </w:t>
      </w:r>
      <w:r w:rsidR="00CC2072" w:rsidRPr="00DA1850">
        <w:rPr>
          <w:rFonts w:ascii="Arial" w:eastAsia="Arial" w:hAnsi="Arial" w:cs="Arial"/>
        </w:rPr>
        <w:t>s</w:t>
      </w:r>
      <w:r w:rsidR="00CC2072" w:rsidRPr="00DA1850">
        <w:rPr>
          <w:rFonts w:ascii="Arial" w:eastAsia="Arial" w:hAnsi="Arial" w:cs="Arial"/>
          <w:spacing w:val="-1"/>
        </w:rPr>
        <w:t>e</w:t>
      </w:r>
      <w:r w:rsidR="00CC2072" w:rsidRPr="00DA1850">
        <w:rPr>
          <w:rFonts w:ascii="Arial" w:eastAsia="Arial" w:hAnsi="Arial" w:cs="Arial"/>
        </w:rPr>
        <w:t>r</w:t>
      </w:r>
      <w:r w:rsidR="00CC2072" w:rsidRPr="00DA1850">
        <w:rPr>
          <w:rFonts w:ascii="Arial" w:eastAsia="Arial" w:hAnsi="Arial" w:cs="Arial"/>
          <w:spacing w:val="4"/>
        </w:rPr>
        <w:t>v</w:t>
      </w:r>
      <w:r w:rsidR="00CC2072" w:rsidRPr="00DA1850">
        <w:rPr>
          <w:rFonts w:ascii="Arial" w:eastAsia="Arial" w:hAnsi="Arial" w:cs="Arial"/>
          <w:spacing w:val="-1"/>
        </w:rPr>
        <w:t>i</w:t>
      </w:r>
      <w:r w:rsidR="00CC2072" w:rsidRPr="00DA1850">
        <w:rPr>
          <w:rFonts w:ascii="Arial" w:eastAsia="Arial" w:hAnsi="Arial" w:cs="Arial"/>
        </w:rPr>
        <w:t>c</w:t>
      </w:r>
      <w:r w:rsidR="00CC2072" w:rsidRPr="00DA1850">
        <w:rPr>
          <w:rFonts w:ascii="Arial" w:eastAsia="Arial" w:hAnsi="Arial" w:cs="Arial"/>
          <w:spacing w:val="-1"/>
        </w:rPr>
        <w:t>i</w:t>
      </w:r>
      <w:r w:rsidR="00CC2072" w:rsidRPr="00DA1850">
        <w:rPr>
          <w:rFonts w:ascii="Arial" w:eastAsia="Arial" w:hAnsi="Arial" w:cs="Arial"/>
        </w:rPr>
        <w:t>o</w:t>
      </w:r>
      <w:r w:rsidR="00CC2072" w:rsidRPr="00DA1850">
        <w:rPr>
          <w:rFonts w:ascii="Arial" w:eastAsia="Arial" w:hAnsi="Arial" w:cs="Arial"/>
          <w:spacing w:val="4"/>
        </w:rPr>
        <w:t xml:space="preserve"> </w:t>
      </w:r>
      <w:r w:rsidR="00CC2072" w:rsidRPr="00DA1850">
        <w:rPr>
          <w:rFonts w:ascii="Arial" w:eastAsia="Arial" w:hAnsi="Arial" w:cs="Arial"/>
          <w:spacing w:val="-1"/>
        </w:rPr>
        <w:t>d</w:t>
      </w:r>
      <w:r w:rsidR="00CC2072" w:rsidRPr="00DA1850">
        <w:rPr>
          <w:rFonts w:ascii="Arial" w:eastAsia="Arial" w:hAnsi="Arial" w:cs="Arial"/>
        </w:rPr>
        <w:t>e</w:t>
      </w:r>
      <w:r w:rsidR="00CC2072" w:rsidRPr="00DA1850">
        <w:rPr>
          <w:rFonts w:ascii="Arial" w:eastAsia="Arial" w:hAnsi="Arial" w:cs="Arial"/>
          <w:spacing w:val="4"/>
        </w:rPr>
        <w:t xml:space="preserve"> </w:t>
      </w:r>
      <w:r w:rsidR="00CC2072" w:rsidRPr="00DA1850">
        <w:rPr>
          <w:rFonts w:ascii="Arial" w:eastAsia="Arial" w:hAnsi="Arial" w:cs="Arial"/>
          <w:spacing w:val="1"/>
        </w:rPr>
        <w:t>t</w:t>
      </w:r>
      <w:r w:rsidR="00CC2072" w:rsidRPr="00DA1850">
        <w:rPr>
          <w:rFonts w:ascii="Arial" w:eastAsia="Arial" w:hAnsi="Arial" w:cs="Arial"/>
        </w:rPr>
        <w:t>r</w:t>
      </w:r>
      <w:r w:rsidR="00CC2072" w:rsidRPr="00DA1850">
        <w:rPr>
          <w:rFonts w:ascii="Arial" w:eastAsia="Arial" w:hAnsi="Arial" w:cs="Arial"/>
          <w:spacing w:val="-1"/>
        </w:rPr>
        <w:t>an</w:t>
      </w:r>
      <w:r w:rsidR="00CC2072" w:rsidRPr="00DA1850">
        <w:rPr>
          <w:rFonts w:ascii="Arial" w:eastAsia="Arial" w:hAnsi="Arial" w:cs="Arial"/>
        </w:rPr>
        <w:t>s</w:t>
      </w:r>
      <w:r w:rsidR="00CC2072" w:rsidRPr="00DA1850">
        <w:rPr>
          <w:rFonts w:ascii="Arial" w:eastAsia="Arial" w:hAnsi="Arial" w:cs="Arial"/>
          <w:spacing w:val="-1"/>
        </w:rPr>
        <w:t>po</w:t>
      </w:r>
      <w:r w:rsidR="00CC2072" w:rsidRPr="00DA1850">
        <w:rPr>
          <w:rFonts w:ascii="Arial" w:eastAsia="Arial" w:hAnsi="Arial" w:cs="Arial"/>
        </w:rPr>
        <w:t>r</w:t>
      </w:r>
      <w:r w:rsidR="00CC2072" w:rsidRPr="00DA1850">
        <w:rPr>
          <w:rFonts w:ascii="Arial" w:eastAsia="Arial" w:hAnsi="Arial" w:cs="Arial"/>
          <w:spacing w:val="1"/>
        </w:rPr>
        <w:t>t</w:t>
      </w:r>
      <w:r w:rsidR="00CC2072" w:rsidRPr="00DA1850">
        <w:rPr>
          <w:rFonts w:ascii="Arial" w:eastAsia="Arial" w:hAnsi="Arial" w:cs="Arial"/>
          <w:spacing w:val="-1"/>
        </w:rPr>
        <w:t>e púb</w:t>
      </w:r>
      <w:r w:rsidR="00CC2072" w:rsidRPr="00DA1850">
        <w:rPr>
          <w:rFonts w:ascii="Arial" w:eastAsia="Arial" w:hAnsi="Arial" w:cs="Arial"/>
          <w:spacing w:val="2"/>
        </w:rPr>
        <w:t>l</w:t>
      </w:r>
      <w:r w:rsidR="00CC2072" w:rsidRPr="00DA1850">
        <w:rPr>
          <w:rFonts w:ascii="Arial" w:eastAsia="Arial" w:hAnsi="Arial" w:cs="Arial"/>
          <w:spacing w:val="-1"/>
        </w:rPr>
        <w:t>i</w:t>
      </w:r>
      <w:r w:rsidR="00CC2072" w:rsidRPr="00DA1850">
        <w:rPr>
          <w:rFonts w:ascii="Arial" w:eastAsia="Arial" w:hAnsi="Arial" w:cs="Arial"/>
        </w:rPr>
        <w:t>co</w:t>
      </w:r>
      <w:r w:rsidRPr="00DA1850">
        <w:rPr>
          <w:rFonts w:ascii="Arial" w:hAnsi="Arial" w:cs="Arial"/>
        </w:rPr>
        <w:t xml:space="preserve">; </w:t>
      </w:r>
    </w:p>
    <w:p w:rsidR="003D35AB" w:rsidRPr="00DA1850" w:rsidRDefault="003D35AB" w:rsidP="00DA1850">
      <w:pPr>
        <w:pStyle w:val="Prrafodelista"/>
        <w:spacing w:after="0" w:line="300" w:lineRule="auto"/>
        <w:ind w:left="851" w:hanging="851"/>
        <w:rPr>
          <w:rFonts w:ascii="Arial" w:hAnsi="Arial" w:cs="Arial"/>
        </w:rPr>
      </w:pPr>
    </w:p>
    <w:p w:rsidR="00B7067C" w:rsidRPr="00DA1850" w:rsidRDefault="00B7067C" w:rsidP="000C123B">
      <w:pPr>
        <w:pStyle w:val="Prrafodelista"/>
        <w:numPr>
          <w:ilvl w:val="0"/>
          <w:numId w:val="4"/>
        </w:numPr>
        <w:spacing w:after="0" w:line="300" w:lineRule="auto"/>
        <w:ind w:left="851" w:hanging="851"/>
        <w:jc w:val="both"/>
        <w:rPr>
          <w:rFonts w:ascii="Arial" w:hAnsi="Arial" w:cs="Arial"/>
        </w:rPr>
      </w:pPr>
      <w:r w:rsidRPr="00DA1850">
        <w:rPr>
          <w:rFonts w:ascii="Arial" w:hAnsi="Arial" w:cs="Arial"/>
        </w:rPr>
        <w:t xml:space="preserve">La creación, recuperación, mantenimiento y defensa del espacio público para la movilidad sustentable; y </w:t>
      </w:r>
    </w:p>
    <w:p w:rsidR="003D35AB" w:rsidRPr="00DA1850" w:rsidRDefault="003D35AB" w:rsidP="00DA1850">
      <w:pPr>
        <w:pStyle w:val="Prrafodelista"/>
        <w:spacing w:after="0" w:line="300" w:lineRule="auto"/>
        <w:ind w:left="851" w:hanging="851"/>
        <w:rPr>
          <w:rFonts w:ascii="Arial" w:hAnsi="Arial" w:cs="Arial"/>
        </w:rPr>
      </w:pPr>
    </w:p>
    <w:p w:rsidR="00B7067C" w:rsidRPr="00DA1850" w:rsidRDefault="00B7067C" w:rsidP="000C123B">
      <w:pPr>
        <w:pStyle w:val="Prrafodelista"/>
        <w:numPr>
          <w:ilvl w:val="0"/>
          <w:numId w:val="4"/>
        </w:numPr>
        <w:spacing w:after="0" w:line="300" w:lineRule="auto"/>
        <w:ind w:left="851" w:hanging="851"/>
        <w:jc w:val="both"/>
        <w:rPr>
          <w:rFonts w:ascii="Arial" w:hAnsi="Arial" w:cs="Arial"/>
        </w:rPr>
      </w:pPr>
      <w:r w:rsidRPr="00DA1850">
        <w:rPr>
          <w:rFonts w:ascii="Arial" w:hAnsi="Arial" w:cs="Arial"/>
        </w:rPr>
        <w:t xml:space="preserve">La elaboración, ejecución, cumplimiento y actualización de los programas de movilidad a que se refiere la presente Ley. </w:t>
      </w:r>
    </w:p>
    <w:p w:rsidR="00D27390" w:rsidRPr="00DA1850" w:rsidRDefault="00D27390" w:rsidP="00DA1850">
      <w:pPr>
        <w:spacing w:after="0" w:line="300" w:lineRule="auto"/>
        <w:ind w:left="851" w:hanging="851"/>
        <w:rPr>
          <w:rFonts w:ascii="Arial" w:eastAsia="Calibri" w:hAnsi="Arial" w:cs="Arial"/>
          <w:b/>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TÍTULO SEGUNDO</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AUTORIDADES DE MOVILIDAD</w:t>
      </w:r>
    </w:p>
    <w:p w:rsidR="0047005D" w:rsidRPr="00DA1850" w:rsidRDefault="0047005D" w:rsidP="00DA1850">
      <w:pPr>
        <w:spacing w:after="0" w:line="300" w:lineRule="auto"/>
        <w:jc w:val="center"/>
        <w:rPr>
          <w:rFonts w:ascii="Arial" w:eastAsia="Calibri" w:hAnsi="Arial" w:cs="Arial"/>
          <w:b/>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w:t>
      </w:r>
    </w:p>
    <w:p w:rsidR="0047005D" w:rsidRPr="00DA1850" w:rsidRDefault="0047005D" w:rsidP="00DA1850">
      <w:pPr>
        <w:spacing w:after="0" w:line="300" w:lineRule="auto"/>
        <w:jc w:val="center"/>
        <w:rPr>
          <w:rFonts w:ascii="Arial" w:eastAsia="Calibri" w:hAnsi="Arial" w:cs="Arial"/>
          <w:b/>
        </w:rPr>
      </w:pPr>
      <w:r w:rsidRPr="00DA1850">
        <w:rPr>
          <w:rFonts w:ascii="Arial" w:eastAsia="Calibri" w:hAnsi="Arial" w:cs="Arial"/>
          <w:b/>
          <w:lang w:eastAsia="es-MX"/>
        </w:rPr>
        <w:t>DE LAS AUTORIDADES Y SUS COMPETENCIAS</w:t>
      </w:r>
    </w:p>
    <w:p w:rsidR="00AC7C9E" w:rsidRPr="00DA1850" w:rsidRDefault="00AC7C9E" w:rsidP="00DA1850">
      <w:pPr>
        <w:pStyle w:val="Sinespaciado"/>
        <w:spacing w:line="300" w:lineRule="auto"/>
        <w:jc w:val="center"/>
        <w:rPr>
          <w:rFonts w:ascii="Arial" w:hAnsi="Arial" w:cs="Arial"/>
          <w:b/>
        </w:rPr>
      </w:pPr>
    </w:p>
    <w:p w:rsidR="007C7D46"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10. </w:t>
      </w:r>
      <w:r w:rsidR="00AC7C9E" w:rsidRPr="00DA1850">
        <w:rPr>
          <w:rFonts w:ascii="Arial" w:hAnsi="Arial" w:cs="Arial"/>
        </w:rPr>
        <w:t>La aplicación de esta Ley y su reglamento corresponde al Ejecut</w:t>
      </w:r>
      <w:r w:rsidR="002C1687" w:rsidRPr="00DA1850">
        <w:rPr>
          <w:rFonts w:ascii="Arial" w:hAnsi="Arial" w:cs="Arial"/>
        </w:rPr>
        <w:t>ivo del Estado a través de la SGG</w:t>
      </w:r>
      <w:r w:rsidR="00AC7C9E" w:rsidRPr="00DA1850">
        <w:rPr>
          <w:rFonts w:ascii="Arial" w:hAnsi="Arial" w:cs="Arial"/>
        </w:rPr>
        <w:t xml:space="preserve">, </w:t>
      </w:r>
      <w:r w:rsidR="002C1687" w:rsidRPr="00DA1850">
        <w:rPr>
          <w:rFonts w:ascii="Arial" w:hAnsi="Arial" w:cs="Arial"/>
        </w:rPr>
        <w:t xml:space="preserve">la SEDESU y la SAF, </w:t>
      </w:r>
      <w:r w:rsidR="00AC7C9E" w:rsidRPr="00DA1850">
        <w:rPr>
          <w:rFonts w:ascii="Arial" w:hAnsi="Arial" w:cs="Arial"/>
        </w:rPr>
        <w:t>así como de las demás áreas administrativas que el Reglamento Orgánico de la Administración Pública determine, en su respectivo ámbito de competencia.</w:t>
      </w:r>
    </w:p>
    <w:p w:rsidR="00430898" w:rsidRPr="00DA1850" w:rsidRDefault="00430898" w:rsidP="00DA1850">
      <w:pPr>
        <w:tabs>
          <w:tab w:val="left" w:pos="1560"/>
        </w:tabs>
        <w:spacing w:after="0" w:line="300" w:lineRule="auto"/>
        <w:jc w:val="both"/>
        <w:rPr>
          <w:rFonts w:ascii="Arial" w:hAnsi="Arial" w:cs="Arial"/>
        </w:rPr>
      </w:pPr>
    </w:p>
    <w:p w:rsidR="007C7D46" w:rsidRPr="00DA1850" w:rsidRDefault="007C7D46" w:rsidP="00DA1850">
      <w:pPr>
        <w:tabs>
          <w:tab w:val="left" w:pos="1560"/>
        </w:tabs>
        <w:spacing w:after="0" w:line="300" w:lineRule="auto"/>
        <w:jc w:val="both"/>
        <w:rPr>
          <w:rFonts w:ascii="Arial" w:hAnsi="Arial" w:cs="Arial"/>
        </w:rPr>
      </w:pPr>
      <w:r w:rsidRPr="00DA1850">
        <w:rPr>
          <w:rFonts w:ascii="Arial" w:hAnsi="Arial" w:cs="Arial"/>
        </w:rPr>
        <w:t xml:space="preserve">La SEDESU contará con un </w:t>
      </w:r>
      <w:r w:rsidR="00430898" w:rsidRPr="00DA1850">
        <w:rPr>
          <w:rFonts w:ascii="Arial" w:hAnsi="Arial" w:cs="Arial"/>
        </w:rPr>
        <w:t>Consejo</w:t>
      </w:r>
      <w:r w:rsidRPr="00DA1850">
        <w:rPr>
          <w:rFonts w:ascii="Arial" w:hAnsi="Arial" w:cs="Arial"/>
        </w:rPr>
        <w:t xml:space="preserve"> con las facultades de opinión a que se refiere la presente Ley. Su estructura y operación quedaran establecidas en su reglamento interior.</w:t>
      </w:r>
    </w:p>
    <w:p w:rsidR="007C7D46" w:rsidRPr="00DA1850" w:rsidRDefault="007C7D46" w:rsidP="00DA1850">
      <w:pPr>
        <w:tabs>
          <w:tab w:val="left" w:pos="1560"/>
        </w:tabs>
        <w:spacing w:after="0" w:line="300" w:lineRule="auto"/>
        <w:jc w:val="both"/>
        <w:rPr>
          <w:rFonts w:ascii="Arial" w:hAnsi="Arial" w:cs="Arial"/>
        </w:rPr>
      </w:pPr>
    </w:p>
    <w:p w:rsidR="003B5705" w:rsidRPr="00DA1850" w:rsidRDefault="00430898" w:rsidP="00DA1850">
      <w:pPr>
        <w:tabs>
          <w:tab w:val="left" w:pos="1560"/>
        </w:tabs>
        <w:spacing w:after="0" w:line="300" w:lineRule="auto"/>
        <w:jc w:val="both"/>
        <w:rPr>
          <w:rFonts w:ascii="Arial" w:hAnsi="Arial" w:cs="Arial"/>
          <w:b/>
        </w:rPr>
      </w:pPr>
      <w:r w:rsidRPr="00DA1850">
        <w:rPr>
          <w:rFonts w:ascii="Arial" w:hAnsi="Arial" w:cs="Arial"/>
        </w:rPr>
        <w:t>En el Consejo, deberán participar los titulares de las dependencias señaladas en el primer párrafo, quienes podrán apoya</w:t>
      </w:r>
      <w:r w:rsidR="00D27390" w:rsidRPr="00DA1850">
        <w:rPr>
          <w:rFonts w:ascii="Arial" w:hAnsi="Arial" w:cs="Arial"/>
        </w:rPr>
        <w:t xml:space="preserve">rse en expertos independientes; </w:t>
      </w:r>
      <w:r w:rsidR="003B5705" w:rsidRPr="00DA1850">
        <w:rPr>
          <w:rFonts w:ascii="Arial" w:hAnsi="Arial" w:cs="Arial"/>
        </w:rPr>
        <w:t xml:space="preserve">y en las sesiones en las que se deliberen temas relacionados con la movilidad y el transporte público </w:t>
      </w:r>
      <w:r w:rsidR="00F24000" w:rsidRPr="00DA1850">
        <w:rPr>
          <w:rFonts w:ascii="Arial" w:hAnsi="Arial" w:cs="Arial"/>
        </w:rPr>
        <w:t>deberán</w:t>
      </w:r>
      <w:r w:rsidR="003B5705" w:rsidRPr="00DA1850">
        <w:rPr>
          <w:rFonts w:ascii="Arial" w:hAnsi="Arial" w:cs="Arial"/>
        </w:rPr>
        <w:t xml:space="preserve"> ser invitados a participar con voz pero sin voto, dos representantes de los transportistas designados por las </w:t>
      </w:r>
      <w:r w:rsidR="004F60FE" w:rsidRPr="00DA1850">
        <w:rPr>
          <w:rFonts w:ascii="Arial" w:hAnsi="Arial" w:cs="Arial"/>
        </w:rPr>
        <w:t>organiz</w:t>
      </w:r>
      <w:r w:rsidR="003B5705" w:rsidRPr="00DA1850">
        <w:rPr>
          <w:rFonts w:ascii="Arial" w:hAnsi="Arial" w:cs="Arial"/>
        </w:rPr>
        <w:t>aciones estatales del transporte</w:t>
      </w:r>
      <w:r w:rsidR="00C462BB" w:rsidRPr="00DA1850">
        <w:rPr>
          <w:rFonts w:ascii="Arial" w:hAnsi="Arial" w:cs="Arial"/>
        </w:rPr>
        <w:t xml:space="preserve"> de mayor representación</w:t>
      </w:r>
      <w:r w:rsidR="003B5705" w:rsidRPr="00DA1850">
        <w:rPr>
          <w:rFonts w:ascii="Arial" w:hAnsi="Arial" w:cs="Arial"/>
        </w:rPr>
        <w:t xml:space="preserve"> debidamente acreditadas ante la SGG, y dos de organismos empresariales.</w:t>
      </w:r>
    </w:p>
    <w:p w:rsidR="003B5705" w:rsidRPr="00DA1850" w:rsidRDefault="003B5705" w:rsidP="00DA1850">
      <w:pPr>
        <w:tabs>
          <w:tab w:val="left" w:pos="1560"/>
        </w:tabs>
        <w:spacing w:after="0" w:line="300" w:lineRule="auto"/>
        <w:jc w:val="both"/>
        <w:rPr>
          <w:rFonts w:ascii="Arial" w:hAnsi="Arial" w:cs="Arial"/>
        </w:rPr>
      </w:pPr>
    </w:p>
    <w:p w:rsidR="00AC7C9E"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11. </w:t>
      </w:r>
      <w:r w:rsidR="00AC7C9E" w:rsidRPr="00DA1850">
        <w:rPr>
          <w:rFonts w:ascii="Arial" w:hAnsi="Arial" w:cs="Arial"/>
        </w:rPr>
        <w:t>Las autoridades del Estado concurrirán en el cumplimiento del objeto y las finalidades de esta Ley en coordinación con la Federación, con otras entidades federativas, sus municipios, según corresponda, para la ejecución de acciones, obras e inversiones en materia de movilidad y accesibilidad universal.</w:t>
      </w:r>
    </w:p>
    <w:p w:rsidR="00AC7C9E" w:rsidRPr="00DA1850" w:rsidRDefault="00AC7C9E" w:rsidP="00DA1850">
      <w:pPr>
        <w:pStyle w:val="Sinespaciado"/>
        <w:spacing w:line="300" w:lineRule="auto"/>
        <w:jc w:val="both"/>
        <w:rPr>
          <w:rFonts w:ascii="Arial" w:hAnsi="Arial" w:cs="Arial"/>
        </w:rPr>
      </w:pPr>
    </w:p>
    <w:p w:rsidR="00AC7C9E"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12. </w:t>
      </w:r>
      <w:r w:rsidR="00AC7C9E" w:rsidRPr="00DA1850">
        <w:rPr>
          <w:rFonts w:ascii="Arial" w:hAnsi="Arial" w:cs="Arial"/>
        </w:rPr>
        <w:t>Las atribuciones serán ejercidas sin duplicidad de funciones y</w:t>
      </w:r>
      <w:r w:rsidR="000B0304" w:rsidRPr="00DA1850">
        <w:rPr>
          <w:rFonts w:ascii="Arial" w:hAnsi="Arial" w:cs="Arial"/>
        </w:rPr>
        <w:t>, cuando así se prevea,</w:t>
      </w:r>
      <w:r w:rsidR="00AC7C9E" w:rsidRPr="00DA1850">
        <w:rPr>
          <w:rFonts w:ascii="Arial" w:hAnsi="Arial" w:cs="Arial"/>
        </w:rPr>
        <w:t xml:space="preserve"> de manera concurrente por las dependencias del Ejecutivo del Estado que tengan competencia en materia de transporte y planeación de la movilidad, en el ámbito de sus respectivas competencias</w:t>
      </w:r>
      <w:r w:rsidR="00FE1457" w:rsidRPr="00DA1850">
        <w:rPr>
          <w:rFonts w:ascii="Arial" w:hAnsi="Arial" w:cs="Arial"/>
        </w:rPr>
        <w:t>.</w:t>
      </w:r>
    </w:p>
    <w:p w:rsidR="00AC7C9E" w:rsidRPr="00DA1850" w:rsidRDefault="00AC7C9E" w:rsidP="00DA1850">
      <w:pPr>
        <w:pStyle w:val="Sinespaciado"/>
        <w:tabs>
          <w:tab w:val="left" w:pos="937"/>
        </w:tabs>
        <w:spacing w:line="300" w:lineRule="auto"/>
        <w:rPr>
          <w:rFonts w:ascii="Arial" w:hAnsi="Arial" w:cs="Arial"/>
          <w:b/>
        </w:rPr>
      </w:pPr>
      <w:r w:rsidRPr="00DA1850">
        <w:rPr>
          <w:rFonts w:ascii="Arial" w:hAnsi="Arial" w:cs="Arial"/>
        </w:rPr>
        <w:tab/>
      </w:r>
    </w:p>
    <w:p w:rsidR="00AC7C9E"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 </w:t>
      </w:r>
      <w:r w:rsidR="00AC7C9E" w:rsidRPr="00DA1850">
        <w:rPr>
          <w:rFonts w:ascii="Arial" w:hAnsi="Arial" w:cs="Arial"/>
        </w:rPr>
        <w:t xml:space="preserve">En el ámbito de su competencia, serán autoridades facultadas para aplicar la presente Ley: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567" w:hanging="349"/>
        <w:jc w:val="both"/>
        <w:rPr>
          <w:rFonts w:ascii="Arial" w:hAnsi="Arial" w:cs="Arial"/>
        </w:rPr>
      </w:pPr>
      <w:r w:rsidRPr="00DA1850">
        <w:rPr>
          <w:rFonts w:ascii="Arial" w:eastAsia="Calibri" w:hAnsi="Arial" w:cs="Arial"/>
        </w:rPr>
        <w:t>I.</w:t>
      </w:r>
      <w:r w:rsidRPr="00DA1850">
        <w:rPr>
          <w:rFonts w:ascii="Arial" w:eastAsia="Calibri" w:hAnsi="Arial" w:cs="Arial"/>
        </w:rPr>
        <w:tab/>
      </w:r>
      <w:r w:rsidR="00AC7C9E" w:rsidRPr="00DA1850">
        <w:rPr>
          <w:rFonts w:ascii="Arial" w:hAnsi="Arial" w:cs="Arial"/>
        </w:rPr>
        <w:t xml:space="preserve">El Ejecutivo del Estado; </w:t>
      </w:r>
    </w:p>
    <w:p w:rsidR="00AC7C9E" w:rsidRPr="00DA1850" w:rsidRDefault="00AC7C9E" w:rsidP="00DA1850">
      <w:pPr>
        <w:pStyle w:val="Prrafodelista"/>
        <w:spacing w:after="0" w:line="300" w:lineRule="auto"/>
        <w:ind w:left="567" w:hanging="349"/>
        <w:rPr>
          <w:rFonts w:ascii="Arial" w:hAnsi="Arial" w:cs="Arial"/>
        </w:rPr>
      </w:pPr>
    </w:p>
    <w:p w:rsidR="00AC7C9E" w:rsidRPr="00DA1850" w:rsidRDefault="00AC1533" w:rsidP="00DA1850">
      <w:pPr>
        <w:spacing w:after="0" w:line="300" w:lineRule="auto"/>
        <w:ind w:left="567" w:hanging="349"/>
        <w:jc w:val="both"/>
        <w:rPr>
          <w:rFonts w:ascii="Arial" w:hAnsi="Arial" w:cs="Arial"/>
        </w:rPr>
      </w:pPr>
      <w:r w:rsidRPr="00DA1850">
        <w:rPr>
          <w:rFonts w:ascii="Arial" w:eastAsia="Calibri" w:hAnsi="Arial" w:cs="Arial"/>
        </w:rPr>
        <w:t>II.</w:t>
      </w:r>
      <w:r w:rsidRPr="00DA1850">
        <w:rPr>
          <w:rFonts w:ascii="Arial" w:eastAsia="Calibri" w:hAnsi="Arial" w:cs="Arial"/>
        </w:rPr>
        <w:tab/>
      </w:r>
      <w:r w:rsidR="00AC7C9E" w:rsidRPr="00DA1850">
        <w:rPr>
          <w:rFonts w:ascii="Arial" w:hAnsi="Arial" w:cs="Arial"/>
        </w:rPr>
        <w:t>La Secretaría General de Gobierno;</w:t>
      </w:r>
    </w:p>
    <w:p w:rsidR="00AC7C9E" w:rsidRPr="00DA1850" w:rsidRDefault="00AC7C9E" w:rsidP="00DA1850">
      <w:pPr>
        <w:pStyle w:val="Prrafodelista"/>
        <w:spacing w:after="0" w:line="300" w:lineRule="auto"/>
        <w:ind w:left="567" w:hanging="349"/>
        <w:rPr>
          <w:rFonts w:ascii="Arial" w:hAnsi="Arial" w:cs="Arial"/>
        </w:rPr>
      </w:pPr>
    </w:p>
    <w:p w:rsidR="001916C8" w:rsidRPr="00DA1850" w:rsidRDefault="00AC1533" w:rsidP="00DA1850">
      <w:pPr>
        <w:spacing w:after="0" w:line="300" w:lineRule="auto"/>
        <w:ind w:left="567" w:hanging="349"/>
        <w:jc w:val="both"/>
        <w:rPr>
          <w:rFonts w:ascii="Arial" w:hAnsi="Arial" w:cs="Arial"/>
        </w:rPr>
      </w:pPr>
      <w:r w:rsidRPr="00DA1850">
        <w:rPr>
          <w:rFonts w:ascii="Arial" w:eastAsia="Calibri" w:hAnsi="Arial" w:cs="Arial"/>
        </w:rPr>
        <w:t>III.</w:t>
      </w:r>
      <w:r w:rsidRPr="00DA1850">
        <w:rPr>
          <w:rFonts w:ascii="Arial" w:eastAsia="Calibri" w:hAnsi="Arial" w:cs="Arial"/>
        </w:rPr>
        <w:tab/>
      </w:r>
      <w:r w:rsidR="00AC7C9E" w:rsidRPr="00DA1850">
        <w:rPr>
          <w:rFonts w:ascii="Arial" w:hAnsi="Arial" w:cs="Arial"/>
        </w:rPr>
        <w:t xml:space="preserve">La </w:t>
      </w:r>
      <w:r w:rsidR="001916C8" w:rsidRPr="00DA1850">
        <w:rPr>
          <w:rFonts w:ascii="Arial" w:hAnsi="Arial" w:cs="Arial"/>
          <w:lang w:eastAsia="es-MX"/>
        </w:rPr>
        <w:t>Secretaría de Desarrollo Sustentable;</w:t>
      </w:r>
    </w:p>
    <w:p w:rsidR="001916C8" w:rsidRPr="00DA1850" w:rsidRDefault="001916C8" w:rsidP="00DA1850">
      <w:pPr>
        <w:pStyle w:val="Prrafodelista"/>
        <w:spacing w:after="0" w:line="300" w:lineRule="auto"/>
        <w:ind w:left="567" w:hanging="349"/>
        <w:rPr>
          <w:rFonts w:ascii="Arial" w:hAnsi="Arial" w:cs="Arial"/>
        </w:rPr>
      </w:pPr>
    </w:p>
    <w:p w:rsidR="00AC7C9E" w:rsidRPr="00DA1850" w:rsidRDefault="00AC1533" w:rsidP="00DA1850">
      <w:pPr>
        <w:spacing w:after="0" w:line="300" w:lineRule="auto"/>
        <w:ind w:left="567" w:hanging="349"/>
        <w:jc w:val="both"/>
        <w:rPr>
          <w:rFonts w:ascii="Arial" w:hAnsi="Arial" w:cs="Arial"/>
        </w:rPr>
      </w:pPr>
      <w:r w:rsidRPr="00DA1850">
        <w:rPr>
          <w:rFonts w:ascii="Arial" w:eastAsia="Calibri" w:hAnsi="Arial" w:cs="Arial"/>
        </w:rPr>
        <w:t>IV.</w:t>
      </w:r>
      <w:r w:rsidRPr="00DA1850">
        <w:rPr>
          <w:rFonts w:ascii="Arial" w:eastAsia="Calibri" w:hAnsi="Arial" w:cs="Arial"/>
        </w:rPr>
        <w:tab/>
      </w:r>
      <w:r w:rsidR="001916C8" w:rsidRPr="00DA1850">
        <w:rPr>
          <w:rFonts w:ascii="Arial" w:hAnsi="Arial" w:cs="Arial"/>
        </w:rPr>
        <w:t xml:space="preserve">La </w:t>
      </w:r>
      <w:r w:rsidR="00AC7C9E" w:rsidRPr="00DA1850">
        <w:rPr>
          <w:rFonts w:ascii="Arial" w:hAnsi="Arial" w:cs="Arial"/>
        </w:rPr>
        <w:t>Secreta</w:t>
      </w:r>
      <w:r w:rsidR="001916C8" w:rsidRPr="00DA1850">
        <w:rPr>
          <w:rFonts w:ascii="Arial" w:hAnsi="Arial" w:cs="Arial"/>
        </w:rPr>
        <w:t>rí</w:t>
      </w:r>
      <w:r w:rsidR="00AC7C9E" w:rsidRPr="00DA1850">
        <w:rPr>
          <w:rFonts w:ascii="Arial" w:hAnsi="Arial" w:cs="Arial"/>
        </w:rPr>
        <w:t>a de Administración y Finanzas;</w:t>
      </w:r>
    </w:p>
    <w:p w:rsidR="00AC7C9E" w:rsidRPr="00DA1850" w:rsidRDefault="00AC7C9E" w:rsidP="00DA1850">
      <w:pPr>
        <w:pStyle w:val="Prrafodelista"/>
        <w:spacing w:after="0" w:line="300" w:lineRule="auto"/>
        <w:ind w:left="567" w:hanging="349"/>
        <w:rPr>
          <w:rFonts w:ascii="Arial" w:hAnsi="Arial" w:cs="Arial"/>
        </w:rPr>
      </w:pPr>
    </w:p>
    <w:p w:rsidR="00AC7C9E" w:rsidRPr="00DA1850" w:rsidRDefault="00AC1533" w:rsidP="00DA1850">
      <w:pPr>
        <w:spacing w:after="0" w:line="300" w:lineRule="auto"/>
        <w:ind w:left="567" w:hanging="349"/>
        <w:jc w:val="both"/>
        <w:rPr>
          <w:rFonts w:ascii="Arial" w:hAnsi="Arial" w:cs="Arial"/>
        </w:rPr>
      </w:pPr>
      <w:r w:rsidRPr="00DA1850">
        <w:rPr>
          <w:rFonts w:ascii="Arial" w:eastAsia="Calibri" w:hAnsi="Arial" w:cs="Arial"/>
        </w:rPr>
        <w:t>V.</w:t>
      </w:r>
      <w:r w:rsidRPr="00DA1850">
        <w:rPr>
          <w:rFonts w:ascii="Arial" w:eastAsia="Calibri" w:hAnsi="Arial" w:cs="Arial"/>
        </w:rPr>
        <w:tab/>
      </w:r>
      <w:r w:rsidR="00AC7C9E" w:rsidRPr="00DA1850">
        <w:rPr>
          <w:rFonts w:ascii="Arial" w:hAnsi="Arial" w:cs="Arial"/>
        </w:rPr>
        <w:t xml:space="preserve">Los Municipios; y </w:t>
      </w:r>
    </w:p>
    <w:p w:rsidR="00AC7C9E" w:rsidRPr="00DA1850" w:rsidRDefault="00AC7C9E" w:rsidP="00DA1850">
      <w:pPr>
        <w:pStyle w:val="Prrafodelista"/>
        <w:spacing w:after="0" w:line="300" w:lineRule="auto"/>
        <w:ind w:left="567" w:hanging="349"/>
        <w:rPr>
          <w:rFonts w:ascii="Arial" w:hAnsi="Arial" w:cs="Arial"/>
        </w:rPr>
      </w:pPr>
    </w:p>
    <w:p w:rsidR="00AC7C9E" w:rsidRPr="00DA1850" w:rsidRDefault="00AC1533" w:rsidP="00DA1850">
      <w:pPr>
        <w:spacing w:after="0" w:line="300" w:lineRule="auto"/>
        <w:ind w:left="567" w:hanging="349"/>
        <w:jc w:val="both"/>
        <w:rPr>
          <w:rFonts w:ascii="Arial" w:hAnsi="Arial" w:cs="Arial"/>
        </w:rPr>
      </w:pPr>
      <w:r w:rsidRPr="00DA1850">
        <w:rPr>
          <w:rFonts w:ascii="Arial" w:eastAsia="Calibri" w:hAnsi="Arial" w:cs="Arial"/>
        </w:rPr>
        <w:t>VI.</w:t>
      </w:r>
      <w:r w:rsidRPr="00DA1850">
        <w:rPr>
          <w:rFonts w:ascii="Arial" w:eastAsia="Calibri" w:hAnsi="Arial" w:cs="Arial"/>
        </w:rPr>
        <w:tab/>
      </w:r>
      <w:r w:rsidR="00AC7C9E" w:rsidRPr="00DA1850">
        <w:rPr>
          <w:rFonts w:ascii="Arial" w:hAnsi="Arial" w:cs="Arial"/>
        </w:rPr>
        <w:t>Las demás a las que esta Ley reconozca ese carácter, su Reglamento y demás normatividad aplicable.</w:t>
      </w:r>
      <w:r w:rsidR="00AC7C9E" w:rsidRPr="00DA1850">
        <w:rPr>
          <w:rFonts w:ascii="Arial" w:hAnsi="Arial" w:cs="Arial"/>
          <w:b/>
        </w:rPr>
        <w:t xml:space="preserve"> </w:t>
      </w:r>
    </w:p>
    <w:p w:rsidR="0020052D" w:rsidRDefault="0020052D" w:rsidP="00DA1850">
      <w:pPr>
        <w:spacing w:after="0" w:line="300" w:lineRule="auto"/>
        <w:jc w:val="both"/>
        <w:rPr>
          <w:rFonts w:ascii="Arial" w:hAnsi="Arial" w:cs="Arial"/>
        </w:rPr>
      </w:pPr>
    </w:p>
    <w:p w:rsidR="00DA1850" w:rsidRDefault="00DA1850" w:rsidP="00DA1850">
      <w:pPr>
        <w:spacing w:after="0" w:line="300" w:lineRule="auto"/>
        <w:jc w:val="both"/>
        <w:rPr>
          <w:rFonts w:ascii="Arial" w:hAnsi="Arial" w:cs="Arial"/>
        </w:rPr>
      </w:pPr>
    </w:p>
    <w:p w:rsidR="00DA1850" w:rsidRPr="00DA1850" w:rsidRDefault="00DA1850" w:rsidP="00DA1850">
      <w:pPr>
        <w:spacing w:after="0" w:line="300" w:lineRule="auto"/>
        <w:jc w:val="both"/>
        <w:rPr>
          <w:rFonts w:ascii="Arial" w:hAnsi="Arial" w:cs="Arial"/>
        </w:rPr>
      </w:pPr>
    </w:p>
    <w:p w:rsidR="0047005D" w:rsidRPr="00DA1850" w:rsidRDefault="0023498A" w:rsidP="00DA1850">
      <w:pPr>
        <w:spacing w:after="0" w:line="300" w:lineRule="auto"/>
        <w:jc w:val="center"/>
        <w:rPr>
          <w:rFonts w:ascii="Arial" w:eastAsia="Times New Roman" w:hAnsi="Arial" w:cs="Arial"/>
          <w:b/>
          <w:bCs/>
          <w:lang w:eastAsia="es-MX"/>
        </w:rPr>
      </w:pPr>
      <w:r w:rsidRPr="00DA1850">
        <w:rPr>
          <w:rFonts w:ascii="Arial" w:eastAsia="Times New Roman" w:hAnsi="Arial" w:cs="Arial"/>
          <w:b/>
          <w:bCs/>
          <w:lang w:eastAsia="es-MX"/>
        </w:rPr>
        <w:lastRenderedPageBreak/>
        <w:t xml:space="preserve">Sección </w:t>
      </w:r>
      <w:r w:rsidR="0047005D" w:rsidRPr="00DA1850">
        <w:rPr>
          <w:rFonts w:ascii="Arial" w:eastAsia="Times New Roman" w:hAnsi="Arial" w:cs="Arial"/>
          <w:b/>
          <w:bCs/>
          <w:lang w:eastAsia="es-MX"/>
        </w:rPr>
        <w:t>I</w:t>
      </w:r>
    </w:p>
    <w:p w:rsidR="0047005D" w:rsidRPr="00DA1850" w:rsidRDefault="00913584" w:rsidP="00DA1850">
      <w:pPr>
        <w:spacing w:after="0" w:line="300" w:lineRule="auto"/>
        <w:jc w:val="center"/>
        <w:rPr>
          <w:rFonts w:ascii="Arial" w:eastAsia="Times New Roman" w:hAnsi="Arial" w:cs="Arial"/>
          <w:b/>
          <w:bCs/>
          <w:lang w:eastAsia="es-MX"/>
        </w:rPr>
      </w:pPr>
      <w:r w:rsidRPr="00DA1850">
        <w:rPr>
          <w:rFonts w:ascii="Arial" w:eastAsia="Times New Roman" w:hAnsi="Arial" w:cs="Arial"/>
          <w:b/>
          <w:bCs/>
          <w:lang w:eastAsia="es-MX"/>
        </w:rPr>
        <w:t>Del Ejecutivo Estatal</w:t>
      </w:r>
    </w:p>
    <w:p w:rsidR="00AC7C9E" w:rsidRPr="00DA1850" w:rsidRDefault="00AC7C9E" w:rsidP="00DA1850">
      <w:pPr>
        <w:spacing w:after="0" w:line="300" w:lineRule="auto"/>
        <w:jc w:val="center"/>
        <w:rPr>
          <w:rFonts w:ascii="Arial" w:eastAsia="Times New Roman" w:hAnsi="Arial" w:cs="Arial"/>
          <w:b/>
          <w:bCs/>
          <w:lang w:eastAsia="es-MX"/>
        </w:rPr>
      </w:pPr>
    </w:p>
    <w:p w:rsidR="00AC7C9E"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14. </w:t>
      </w:r>
      <w:r w:rsidR="00AC7C9E" w:rsidRPr="00DA1850">
        <w:rPr>
          <w:rFonts w:ascii="Arial" w:hAnsi="Arial" w:cs="Arial"/>
        </w:rPr>
        <w:t xml:space="preserve">Son facultades del Ejecutivo Estatal las siguientes: </w:t>
      </w:r>
    </w:p>
    <w:p w:rsidR="00AC7C9E" w:rsidRPr="00DA1850" w:rsidRDefault="00AC7C9E" w:rsidP="00DA1850">
      <w:pPr>
        <w:tabs>
          <w:tab w:val="left" w:pos="1560"/>
        </w:tabs>
        <w:spacing w:after="0" w:line="300" w:lineRule="auto"/>
        <w:jc w:val="both"/>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I.</w:t>
      </w:r>
      <w:r w:rsidRPr="00DA1850">
        <w:rPr>
          <w:rFonts w:ascii="Arial" w:eastAsia="Calibri" w:hAnsi="Arial" w:cs="Arial"/>
        </w:rPr>
        <w:tab/>
      </w:r>
      <w:r w:rsidR="00AC7C9E" w:rsidRPr="00DA1850">
        <w:rPr>
          <w:rFonts w:ascii="Arial" w:hAnsi="Arial" w:cs="Arial"/>
        </w:rPr>
        <w:t xml:space="preserve">Formular y ejecutar las políticas estatales, así como realizar acciones, en materia de  movilidad; </w:t>
      </w:r>
    </w:p>
    <w:p w:rsidR="00AC7C9E" w:rsidRPr="00DA1850" w:rsidRDefault="00AC7C9E" w:rsidP="00DA1850">
      <w:pPr>
        <w:pStyle w:val="Prrafodelista"/>
        <w:spacing w:after="0" w:line="300" w:lineRule="auto"/>
        <w:ind w:left="1080"/>
        <w:jc w:val="both"/>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II.</w:t>
      </w:r>
      <w:r w:rsidRPr="00DA1850">
        <w:rPr>
          <w:rFonts w:ascii="Arial" w:eastAsia="Calibri" w:hAnsi="Arial" w:cs="Arial"/>
        </w:rPr>
        <w:tab/>
      </w:r>
      <w:r w:rsidR="00AC7C9E" w:rsidRPr="00DA1850">
        <w:rPr>
          <w:rFonts w:ascii="Arial" w:hAnsi="Arial" w:cs="Arial"/>
        </w:rPr>
        <w:t>Celebrar convenios y acuerdos de coordinación y concertación con la Federación</w:t>
      </w:r>
      <w:r w:rsidR="00903DEB" w:rsidRPr="00DA1850">
        <w:rPr>
          <w:rFonts w:ascii="Arial" w:hAnsi="Arial" w:cs="Arial"/>
        </w:rPr>
        <w:t xml:space="preserve">, </w:t>
      </w:r>
      <w:r w:rsidR="00AC7C9E" w:rsidRPr="00DA1850">
        <w:rPr>
          <w:rFonts w:ascii="Arial" w:hAnsi="Arial" w:cs="Arial"/>
        </w:rPr>
        <w:t xml:space="preserve">con los municipios </w:t>
      </w:r>
      <w:r w:rsidR="00903DEB" w:rsidRPr="00DA1850">
        <w:rPr>
          <w:rFonts w:ascii="Arial" w:hAnsi="Arial" w:cs="Arial"/>
        </w:rPr>
        <w:t xml:space="preserve">y otros estados </w:t>
      </w:r>
      <w:r w:rsidR="00AC7C9E" w:rsidRPr="00DA1850">
        <w:rPr>
          <w:rFonts w:ascii="Arial" w:hAnsi="Arial" w:cs="Arial"/>
        </w:rPr>
        <w:t xml:space="preserve">para la elaboración y la ejecución de programas de movilidad, así como para la ejecución de acciones, obras e inversiones en materia de movilidad, en los términos de la legislación aplicable; </w:t>
      </w:r>
    </w:p>
    <w:p w:rsidR="00C86DBB" w:rsidRPr="00DA1850" w:rsidRDefault="00C86DBB" w:rsidP="00DA1850">
      <w:pPr>
        <w:pStyle w:val="Prrafodelista"/>
        <w:spacing w:after="0" w:line="300" w:lineRule="auto"/>
        <w:rPr>
          <w:rFonts w:ascii="Arial" w:hAnsi="Arial" w:cs="Arial"/>
        </w:rPr>
      </w:pPr>
    </w:p>
    <w:p w:rsidR="00C86DBB"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III.</w:t>
      </w:r>
      <w:r w:rsidRPr="00DA1850">
        <w:rPr>
          <w:rFonts w:ascii="Arial" w:eastAsia="Calibri" w:hAnsi="Arial" w:cs="Arial"/>
        </w:rPr>
        <w:tab/>
      </w:r>
      <w:r w:rsidR="00FE3597" w:rsidRPr="00DA1850">
        <w:rPr>
          <w:rFonts w:ascii="Arial" w:hAnsi="Arial" w:cs="Arial"/>
        </w:rPr>
        <w:t xml:space="preserve">Aprobar el </w:t>
      </w:r>
      <w:r w:rsidR="00C86DBB" w:rsidRPr="00DA1850">
        <w:rPr>
          <w:rFonts w:ascii="Arial" w:hAnsi="Arial" w:cs="Arial"/>
        </w:rPr>
        <w:t xml:space="preserve">Programa Estatal </w:t>
      </w:r>
      <w:r w:rsidR="00FE3597" w:rsidRPr="00DA1850">
        <w:rPr>
          <w:rFonts w:ascii="Arial" w:hAnsi="Arial" w:cs="Arial"/>
        </w:rPr>
        <w:t>y ordenar su publicación en el Periódico Oficial del Estado</w:t>
      </w:r>
      <w:r w:rsidR="00C86DBB" w:rsidRPr="00DA1850">
        <w:rPr>
          <w:rFonts w:ascii="Arial" w:hAnsi="Arial" w:cs="Arial"/>
        </w:rPr>
        <w:t>;</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IV.</w:t>
      </w:r>
      <w:r w:rsidRPr="00DA1850">
        <w:rPr>
          <w:rFonts w:ascii="Arial" w:eastAsia="Calibri" w:hAnsi="Arial" w:cs="Arial"/>
        </w:rPr>
        <w:tab/>
      </w:r>
      <w:r w:rsidR="00AC7C9E" w:rsidRPr="00DA1850">
        <w:rPr>
          <w:rFonts w:ascii="Arial" w:hAnsi="Arial" w:cs="Arial"/>
        </w:rPr>
        <w:t xml:space="preserve">Promover la movilidad sustentable en el marco del respeto de los derechos humanos; </w:t>
      </w:r>
    </w:p>
    <w:p w:rsidR="00F7145F" w:rsidRPr="00DA1850" w:rsidRDefault="00F7145F" w:rsidP="00DA1850">
      <w:pPr>
        <w:pStyle w:val="Prrafodelista"/>
        <w:spacing w:after="0" w:line="300" w:lineRule="auto"/>
        <w:rPr>
          <w:rFonts w:ascii="Arial" w:hAnsi="Arial" w:cs="Arial"/>
        </w:rPr>
      </w:pPr>
    </w:p>
    <w:p w:rsidR="00F7145F"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V.</w:t>
      </w:r>
      <w:r w:rsidRPr="00DA1850">
        <w:rPr>
          <w:rFonts w:ascii="Arial" w:eastAsia="Calibri" w:hAnsi="Arial" w:cs="Arial"/>
        </w:rPr>
        <w:tab/>
      </w:r>
      <w:r w:rsidR="00903DEB" w:rsidRPr="00DA1850">
        <w:rPr>
          <w:rFonts w:ascii="Arial" w:hAnsi="Arial" w:cs="Arial"/>
        </w:rPr>
        <w:t>Ordenar p</w:t>
      </w:r>
      <w:r w:rsidR="00FE3597" w:rsidRPr="00DA1850">
        <w:rPr>
          <w:rFonts w:ascii="Arial" w:hAnsi="Arial" w:cs="Arial"/>
        </w:rPr>
        <w:t xml:space="preserve">or causa de interés público, </w:t>
      </w:r>
      <w:r w:rsidR="00F7145F" w:rsidRPr="00DA1850">
        <w:rPr>
          <w:rFonts w:ascii="Arial" w:hAnsi="Arial" w:cs="Arial"/>
        </w:rPr>
        <w:t xml:space="preserve">la intervención del </w:t>
      </w:r>
      <w:r w:rsidR="00CC2072" w:rsidRPr="00DA1850">
        <w:rPr>
          <w:rFonts w:ascii="Arial" w:eastAsia="Arial" w:hAnsi="Arial" w:cs="Arial"/>
        </w:rPr>
        <w:t>s</w:t>
      </w:r>
      <w:r w:rsidR="00CC2072" w:rsidRPr="00DA1850">
        <w:rPr>
          <w:rFonts w:ascii="Arial" w:eastAsia="Arial" w:hAnsi="Arial" w:cs="Arial"/>
          <w:spacing w:val="-1"/>
        </w:rPr>
        <w:t>e</w:t>
      </w:r>
      <w:r w:rsidR="00CC2072" w:rsidRPr="00DA1850">
        <w:rPr>
          <w:rFonts w:ascii="Arial" w:eastAsia="Arial" w:hAnsi="Arial" w:cs="Arial"/>
        </w:rPr>
        <w:t>r</w:t>
      </w:r>
      <w:r w:rsidR="00CC2072" w:rsidRPr="00DA1850">
        <w:rPr>
          <w:rFonts w:ascii="Arial" w:eastAsia="Arial" w:hAnsi="Arial" w:cs="Arial"/>
          <w:spacing w:val="4"/>
        </w:rPr>
        <w:t>v</w:t>
      </w:r>
      <w:r w:rsidR="00CC2072" w:rsidRPr="00DA1850">
        <w:rPr>
          <w:rFonts w:ascii="Arial" w:eastAsia="Arial" w:hAnsi="Arial" w:cs="Arial"/>
          <w:spacing w:val="-1"/>
        </w:rPr>
        <w:t>i</w:t>
      </w:r>
      <w:r w:rsidR="00CC2072" w:rsidRPr="00DA1850">
        <w:rPr>
          <w:rFonts w:ascii="Arial" w:eastAsia="Arial" w:hAnsi="Arial" w:cs="Arial"/>
        </w:rPr>
        <w:t>c</w:t>
      </w:r>
      <w:r w:rsidR="00CC2072" w:rsidRPr="00DA1850">
        <w:rPr>
          <w:rFonts w:ascii="Arial" w:eastAsia="Arial" w:hAnsi="Arial" w:cs="Arial"/>
          <w:spacing w:val="-1"/>
        </w:rPr>
        <w:t>i</w:t>
      </w:r>
      <w:r w:rsidR="00CC2072" w:rsidRPr="00DA1850">
        <w:rPr>
          <w:rFonts w:ascii="Arial" w:eastAsia="Arial" w:hAnsi="Arial" w:cs="Arial"/>
        </w:rPr>
        <w:t>o</w:t>
      </w:r>
      <w:r w:rsidR="00CC2072" w:rsidRPr="00DA1850">
        <w:rPr>
          <w:rFonts w:ascii="Arial" w:eastAsia="Arial" w:hAnsi="Arial" w:cs="Arial"/>
          <w:spacing w:val="4"/>
        </w:rPr>
        <w:t xml:space="preserve"> </w:t>
      </w:r>
      <w:r w:rsidR="00CC2072" w:rsidRPr="00DA1850">
        <w:rPr>
          <w:rFonts w:ascii="Arial" w:eastAsia="Arial" w:hAnsi="Arial" w:cs="Arial"/>
          <w:spacing w:val="-1"/>
        </w:rPr>
        <w:t>d</w:t>
      </w:r>
      <w:r w:rsidR="00CC2072" w:rsidRPr="00DA1850">
        <w:rPr>
          <w:rFonts w:ascii="Arial" w:eastAsia="Arial" w:hAnsi="Arial" w:cs="Arial"/>
        </w:rPr>
        <w:t>e</w:t>
      </w:r>
      <w:r w:rsidR="00CC2072" w:rsidRPr="00DA1850">
        <w:rPr>
          <w:rFonts w:ascii="Arial" w:eastAsia="Arial" w:hAnsi="Arial" w:cs="Arial"/>
          <w:spacing w:val="4"/>
        </w:rPr>
        <w:t xml:space="preserve"> </w:t>
      </w:r>
      <w:r w:rsidR="00CC2072" w:rsidRPr="00DA1850">
        <w:rPr>
          <w:rFonts w:ascii="Arial" w:eastAsia="Arial" w:hAnsi="Arial" w:cs="Arial"/>
          <w:spacing w:val="1"/>
        </w:rPr>
        <w:t>t</w:t>
      </w:r>
      <w:r w:rsidR="00CC2072" w:rsidRPr="00DA1850">
        <w:rPr>
          <w:rFonts w:ascii="Arial" w:eastAsia="Arial" w:hAnsi="Arial" w:cs="Arial"/>
        </w:rPr>
        <w:t>r</w:t>
      </w:r>
      <w:r w:rsidR="00CC2072" w:rsidRPr="00DA1850">
        <w:rPr>
          <w:rFonts w:ascii="Arial" w:eastAsia="Arial" w:hAnsi="Arial" w:cs="Arial"/>
          <w:spacing w:val="-1"/>
        </w:rPr>
        <w:t>an</w:t>
      </w:r>
      <w:r w:rsidR="00CC2072" w:rsidRPr="00DA1850">
        <w:rPr>
          <w:rFonts w:ascii="Arial" w:eastAsia="Arial" w:hAnsi="Arial" w:cs="Arial"/>
        </w:rPr>
        <w:t>s</w:t>
      </w:r>
      <w:r w:rsidR="00CC2072" w:rsidRPr="00DA1850">
        <w:rPr>
          <w:rFonts w:ascii="Arial" w:eastAsia="Arial" w:hAnsi="Arial" w:cs="Arial"/>
          <w:spacing w:val="-1"/>
        </w:rPr>
        <w:t>po</w:t>
      </w:r>
      <w:r w:rsidR="00CC2072" w:rsidRPr="00DA1850">
        <w:rPr>
          <w:rFonts w:ascii="Arial" w:eastAsia="Arial" w:hAnsi="Arial" w:cs="Arial"/>
        </w:rPr>
        <w:t>r</w:t>
      </w:r>
      <w:r w:rsidR="00CC2072" w:rsidRPr="00DA1850">
        <w:rPr>
          <w:rFonts w:ascii="Arial" w:eastAsia="Arial" w:hAnsi="Arial" w:cs="Arial"/>
          <w:spacing w:val="1"/>
        </w:rPr>
        <w:t>t</w:t>
      </w:r>
      <w:r w:rsidR="00CC2072" w:rsidRPr="00DA1850">
        <w:rPr>
          <w:rFonts w:ascii="Arial" w:eastAsia="Arial" w:hAnsi="Arial" w:cs="Arial"/>
          <w:spacing w:val="-1"/>
        </w:rPr>
        <w:t>e púb</w:t>
      </w:r>
      <w:r w:rsidR="00CC2072" w:rsidRPr="00DA1850">
        <w:rPr>
          <w:rFonts w:ascii="Arial" w:eastAsia="Arial" w:hAnsi="Arial" w:cs="Arial"/>
          <w:spacing w:val="2"/>
        </w:rPr>
        <w:t>l</w:t>
      </w:r>
      <w:r w:rsidR="00CC2072" w:rsidRPr="00DA1850">
        <w:rPr>
          <w:rFonts w:ascii="Arial" w:eastAsia="Arial" w:hAnsi="Arial" w:cs="Arial"/>
          <w:spacing w:val="-1"/>
        </w:rPr>
        <w:t>i</w:t>
      </w:r>
      <w:r w:rsidR="00CC2072" w:rsidRPr="00DA1850">
        <w:rPr>
          <w:rFonts w:ascii="Arial" w:eastAsia="Arial" w:hAnsi="Arial" w:cs="Arial"/>
        </w:rPr>
        <w:t>co</w:t>
      </w:r>
      <w:r w:rsidR="00F7145F" w:rsidRPr="00DA1850">
        <w:rPr>
          <w:rFonts w:ascii="Arial" w:hAnsi="Arial" w:cs="Arial"/>
        </w:rPr>
        <w:t>;</w:t>
      </w:r>
    </w:p>
    <w:p w:rsidR="00C86DBB" w:rsidRPr="00DA1850" w:rsidRDefault="00C86DBB" w:rsidP="00DA1850">
      <w:pPr>
        <w:pStyle w:val="Prrafodelista"/>
        <w:spacing w:after="0" w:line="300" w:lineRule="auto"/>
        <w:rPr>
          <w:rFonts w:ascii="Arial" w:hAnsi="Arial" w:cs="Arial"/>
        </w:rPr>
      </w:pPr>
    </w:p>
    <w:p w:rsidR="00C86DBB"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VI.</w:t>
      </w:r>
      <w:r w:rsidRPr="00DA1850">
        <w:rPr>
          <w:rFonts w:ascii="Arial" w:eastAsia="Calibri" w:hAnsi="Arial" w:cs="Arial"/>
        </w:rPr>
        <w:tab/>
      </w:r>
      <w:r w:rsidR="00C86DBB" w:rsidRPr="00DA1850">
        <w:rPr>
          <w:rFonts w:ascii="Arial" w:hAnsi="Arial" w:cs="Arial"/>
        </w:rPr>
        <w:t xml:space="preserve">Expedir el Reglamento </w:t>
      </w:r>
      <w:r w:rsidR="00903DEB" w:rsidRPr="00DA1850">
        <w:rPr>
          <w:rFonts w:ascii="Arial" w:hAnsi="Arial" w:cs="Arial"/>
        </w:rPr>
        <w:t>de la</w:t>
      </w:r>
      <w:r w:rsidR="00C86DBB" w:rsidRPr="00DA1850">
        <w:rPr>
          <w:rFonts w:ascii="Arial" w:hAnsi="Arial" w:cs="Arial"/>
        </w:rPr>
        <w:t xml:space="preserve"> presente Ley, así como las normas técnicas</w:t>
      </w:r>
      <w:r w:rsidR="00903DEB" w:rsidRPr="00DA1850">
        <w:rPr>
          <w:rFonts w:ascii="Arial" w:hAnsi="Arial" w:cs="Arial"/>
        </w:rPr>
        <w:t xml:space="preserve"> y manuales</w:t>
      </w:r>
      <w:r w:rsidR="00C86DBB" w:rsidRPr="00DA1850">
        <w:rPr>
          <w:rFonts w:ascii="Arial" w:hAnsi="Arial" w:cs="Arial"/>
        </w:rPr>
        <w:t xml:space="preserve"> aplicables, en los  términos establecidos </w:t>
      </w:r>
      <w:r w:rsidR="00903DEB" w:rsidRPr="00DA1850">
        <w:rPr>
          <w:rFonts w:ascii="Arial" w:hAnsi="Arial" w:cs="Arial"/>
        </w:rPr>
        <w:t>en este</w:t>
      </w:r>
      <w:r w:rsidR="00C86DBB" w:rsidRPr="00DA1850">
        <w:rPr>
          <w:rFonts w:ascii="Arial" w:hAnsi="Arial" w:cs="Arial"/>
        </w:rPr>
        <w:t xml:space="preserve"> ordenamiento;</w:t>
      </w:r>
    </w:p>
    <w:p w:rsidR="00F7145F" w:rsidRPr="00DA1850" w:rsidRDefault="00F7145F" w:rsidP="00DA1850">
      <w:pPr>
        <w:pStyle w:val="Prrafodelista"/>
        <w:spacing w:after="0" w:line="300" w:lineRule="auto"/>
        <w:rPr>
          <w:rFonts w:ascii="Arial" w:hAnsi="Arial" w:cs="Arial"/>
        </w:rPr>
      </w:pPr>
    </w:p>
    <w:p w:rsidR="00FA3330"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VII.</w:t>
      </w:r>
      <w:r w:rsidRPr="00DA1850">
        <w:rPr>
          <w:rFonts w:ascii="Arial" w:eastAsia="Calibri" w:hAnsi="Arial" w:cs="Arial"/>
        </w:rPr>
        <w:tab/>
      </w:r>
      <w:r w:rsidR="00F7145F" w:rsidRPr="00DA1850">
        <w:rPr>
          <w:rFonts w:ascii="Arial" w:hAnsi="Arial" w:cs="Arial"/>
        </w:rPr>
        <w:t>Otorgar y revocar concesiones y permisos del servicio público del transporte</w:t>
      </w:r>
      <w:r w:rsidR="00FA3330" w:rsidRPr="00DA1850">
        <w:rPr>
          <w:rFonts w:ascii="Arial" w:hAnsi="Arial" w:cs="Arial"/>
        </w:rPr>
        <w:t xml:space="preserve"> a través del SGG y el apoyo técnico de la SEDESU en los términos que establece la presente Ley;</w:t>
      </w:r>
    </w:p>
    <w:p w:rsidR="00F7145F" w:rsidRPr="00DA1850" w:rsidRDefault="00F7145F" w:rsidP="00DA1850">
      <w:pPr>
        <w:pStyle w:val="Prrafodelista"/>
        <w:spacing w:after="0" w:line="300" w:lineRule="auto"/>
        <w:rPr>
          <w:rFonts w:ascii="Arial" w:hAnsi="Arial" w:cs="Arial"/>
        </w:rPr>
      </w:pPr>
    </w:p>
    <w:p w:rsidR="00F7145F"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VIII.</w:t>
      </w:r>
      <w:r w:rsidRPr="00DA1850">
        <w:rPr>
          <w:rFonts w:ascii="Arial" w:eastAsia="Calibri" w:hAnsi="Arial" w:cs="Arial"/>
        </w:rPr>
        <w:tab/>
      </w:r>
      <w:r w:rsidR="00F7145F" w:rsidRPr="00DA1850">
        <w:rPr>
          <w:rFonts w:ascii="Arial" w:hAnsi="Arial" w:cs="Arial"/>
        </w:rPr>
        <w:t xml:space="preserve">Otorgar concesiones para la construcción, administración, operación y conservación de caminos y vialidades de cuota e instalaciones auxiliares, así como operar sistemas de transportación masiva de competencia local y declarar administrativamente su caducidad, cancelación, rescisión, o revocación y ejercer el derecho de revisión; </w:t>
      </w:r>
    </w:p>
    <w:p w:rsidR="00F7145F" w:rsidRPr="00DA1850" w:rsidRDefault="00F7145F" w:rsidP="00DA1850">
      <w:pPr>
        <w:pStyle w:val="Prrafodelista"/>
        <w:spacing w:after="0" w:line="300" w:lineRule="auto"/>
        <w:rPr>
          <w:rFonts w:ascii="Arial" w:hAnsi="Arial" w:cs="Arial"/>
        </w:rPr>
      </w:pPr>
    </w:p>
    <w:p w:rsidR="00F7145F"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lastRenderedPageBreak/>
        <w:t>IX.</w:t>
      </w:r>
      <w:r w:rsidRPr="00DA1850">
        <w:rPr>
          <w:rFonts w:ascii="Arial" w:eastAsia="Calibri" w:hAnsi="Arial" w:cs="Arial"/>
        </w:rPr>
        <w:tab/>
      </w:r>
      <w:r w:rsidR="00F7145F" w:rsidRPr="00DA1850">
        <w:rPr>
          <w:rFonts w:ascii="Arial" w:hAnsi="Arial" w:cs="Arial"/>
        </w:rPr>
        <w:t>Incluir en el Plan Estatal de Desarrollo los objetivos, metas, estrategias  y acciones en materia de movilidad en el Estado;</w:t>
      </w:r>
    </w:p>
    <w:p w:rsidR="00F7145F" w:rsidRPr="00DA1850" w:rsidRDefault="00F7145F" w:rsidP="00DA1850">
      <w:pPr>
        <w:pStyle w:val="Prrafodelista"/>
        <w:spacing w:after="0" w:line="300" w:lineRule="auto"/>
        <w:rPr>
          <w:rFonts w:ascii="Arial" w:hAnsi="Arial" w:cs="Arial"/>
        </w:rPr>
      </w:pPr>
    </w:p>
    <w:p w:rsidR="00FE3597"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w:t>
      </w:r>
      <w:r w:rsidRPr="00DA1850">
        <w:rPr>
          <w:rFonts w:ascii="Arial" w:eastAsia="Calibri" w:hAnsi="Arial" w:cs="Arial"/>
        </w:rPr>
        <w:tab/>
      </w:r>
      <w:r w:rsidR="00FE3597" w:rsidRPr="00DA1850">
        <w:rPr>
          <w:rFonts w:ascii="Arial" w:hAnsi="Arial" w:cs="Arial"/>
        </w:rPr>
        <w:t xml:space="preserve">Establecer políticas y programas para la prevención de </w:t>
      </w:r>
      <w:r w:rsidR="009F7A95" w:rsidRPr="00DA1850">
        <w:rPr>
          <w:rFonts w:ascii="Arial" w:hAnsi="Arial" w:cs="Arial"/>
        </w:rPr>
        <w:t>hechos de tránsito</w:t>
      </w:r>
      <w:r w:rsidR="00FE3597" w:rsidRPr="00DA1850">
        <w:rPr>
          <w:rFonts w:ascii="Arial" w:hAnsi="Arial" w:cs="Arial"/>
        </w:rPr>
        <w:t xml:space="preserve"> y el mejoramiento de la infraestructura para la movilidad;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XI.</w:t>
      </w:r>
      <w:r w:rsidRPr="00DA1850">
        <w:rPr>
          <w:rFonts w:ascii="Arial" w:eastAsia="Calibri" w:hAnsi="Arial" w:cs="Arial"/>
        </w:rPr>
        <w:tab/>
      </w:r>
      <w:r w:rsidR="00AC7C9E" w:rsidRPr="00DA1850">
        <w:rPr>
          <w:rFonts w:ascii="Arial" w:hAnsi="Arial" w:cs="Arial"/>
        </w:rPr>
        <w:t xml:space="preserve">Proponer las partidas necesarias en la iniciativa de Presupuesto de Egresos del Estado de Sinaloa para el ejercicio fiscal correspondiente para el cumplimiento del objeto y finalidades previstas en la presente Ley;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XII.</w:t>
      </w:r>
      <w:r w:rsidRPr="00DA1850">
        <w:rPr>
          <w:rFonts w:ascii="Arial" w:eastAsia="Calibri" w:hAnsi="Arial" w:cs="Arial"/>
        </w:rPr>
        <w:tab/>
      </w:r>
      <w:r w:rsidR="00AC7C9E" w:rsidRPr="00DA1850">
        <w:rPr>
          <w:rFonts w:ascii="Arial" w:hAnsi="Arial" w:cs="Arial"/>
        </w:rPr>
        <w:t xml:space="preserve">Tramitar y resolver los recursos administrativos de su competencia e imponer sanciones administrativas a los infractores de las disposiciones jurídicas de esta Ley, así como dar vista a las autoridades competentes, para la aplicación de las sanciones que en materia penal y de los programas estatal y sectoriales de movilidad se deriven de las faltas y violaciones a tales disposiciones;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XIII.</w:t>
      </w:r>
      <w:r w:rsidRPr="00DA1850">
        <w:rPr>
          <w:rFonts w:ascii="Arial" w:eastAsia="Calibri" w:hAnsi="Arial" w:cs="Arial"/>
        </w:rPr>
        <w:tab/>
      </w:r>
      <w:r w:rsidR="00AC7C9E" w:rsidRPr="00DA1850">
        <w:rPr>
          <w:rFonts w:ascii="Arial" w:hAnsi="Arial" w:cs="Arial"/>
        </w:rPr>
        <w:t xml:space="preserve">Proponer al Congreso del Estado en el Proyecto de Ley de Ingresos del Estado los cargos por congestión y los estímulos a vehículos motorizados con baja o nula contaminación;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XIV.</w:t>
      </w:r>
      <w:r w:rsidRPr="00DA1850">
        <w:rPr>
          <w:rFonts w:ascii="Arial" w:eastAsia="Calibri" w:hAnsi="Arial" w:cs="Arial"/>
        </w:rPr>
        <w:tab/>
      </w:r>
      <w:r w:rsidR="00AC7C9E" w:rsidRPr="00DA1850">
        <w:rPr>
          <w:rFonts w:ascii="Arial" w:hAnsi="Arial" w:cs="Arial"/>
        </w:rPr>
        <w:t xml:space="preserve">Promover la canalización de recursos financieros para los programas de movilidad y los criterios de financiamiento y su recuperación con la intervención que corresponda, en su caso, a la </w:t>
      </w:r>
      <w:r w:rsidR="007C7D46" w:rsidRPr="00DA1850">
        <w:rPr>
          <w:rFonts w:ascii="Arial" w:hAnsi="Arial" w:cs="Arial"/>
        </w:rPr>
        <w:t>SAF</w:t>
      </w:r>
      <w:r w:rsidR="00AC7C9E" w:rsidRPr="00DA1850">
        <w:rPr>
          <w:rFonts w:ascii="Arial" w:hAnsi="Arial" w:cs="Arial"/>
        </w:rPr>
        <w:t xml:space="preserve">, así como asesorar y apoyar técnicamente a las autoridades municipales que lo soliciten, en el desempeño de estas acciones;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XV.</w:t>
      </w:r>
      <w:r w:rsidRPr="00DA1850">
        <w:rPr>
          <w:rFonts w:ascii="Arial" w:eastAsia="Calibri" w:hAnsi="Arial" w:cs="Arial"/>
        </w:rPr>
        <w:tab/>
      </w:r>
      <w:r w:rsidR="00AC7C9E" w:rsidRPr="00DA1850">
        <w:rPr>
          <w:rFonts w:ascii="Arial" w:hAnsi="Arial" w:cs="Arial"/>
        </w:rPr>
        <w:t xml:space="preserve">Verificar que la ejecución de acciones, obras e inversiones en materia de movilidad que pretendan realizar las dependencias y entidades de la Administración Pública Estatal, a través de sus distintas secretarías u organismos, se apeguen a las disposiciones de esta Ley, al Programa Estatal de Ordenamiento Territorial y Desarrollo Urbano, al Programa Estatal y demás instrumentos de planeación;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XVI.</w:t>
      </w:r>
      <w:r w:rsidRPr="00DA1850">
        <w:rPr>
          <w:rFonts w:ascii="Arial" w:eastAsia="Calibri" w:hAnsi="Arial" w:cs="Arial"/>
        </w:rPr>
        <w:tab/>
      </w:r>
      <w:r w:rsidR="00850EC5" w:rsidRPr="00DA1850">
        <w:rPr>
          <w:rFonts w:ascii="Arial" w:hAnsi="Arial" w:cs="Arial"/>
        </w:rPr>
        <w:t>Aprobar</w:t>
      </w:r>
      <w:r w:rsidR="00AC7C9E" w:rsidRPr="00DA1850">
        <w:rPr>
          <w:rFonts w:ascii="Arial" w:hAnsi="Arial" w:cs="Arial"/>
        </w:rPr>
        <w:t xml:space="preserve"> la publicación en el Periódico Ofi</w:t>
      </w:r>
      <w:r w:rsidR="000432F2" w:rsidRPr="00DA1850">
        <w:rPr>
          <w:rFonts w:ascii="Arial" w:hAnsi="Arial" w:cs="Arial"/>
        </w:rPr>
        <w:t xml:space="preserve">cial de “El Estado de Sinaloa” </w:t>
      </w:r>
      <w:r w:rsidR="00AC7C9E" w:rsidRPr="00DA1850">
        <w:rPr>
          <w:rFonts w:ascii="Arial" w:hAnsi="Arial" w:cs="Arial"/>
        </w:rPr>
        <w:t xml:space="preserve">y la inscripción en el Registro Público de la Propiedad y del Comercio, de </w:t>
      </w:r>
      <w:r w:rsidR="00AC7C9E" w:rsidRPr="00DA1850">
        <w:rPr>
          <w:rFonts w:ascii="Arial" w:hAnsi="Arial" w:cs="Arial"/>
        </w:rPr>
        <w:lastRenderedPageBreak/>
        <w:t xml:space="preserve">los programas que establece la presente Ley, una vez aprobados por las autoridades competentes;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XVII.</w:t>
      </w:r>
      <w:r w:rsidRPr="00DA1850">
        <w:rPr>
          <w:rFonts w:ascii="Arial" w:eastAsia="Calibri" w:hAnsi="Arial" w:cs="Arial"/>
        </w:rPr>
        <w:tab/>
      </w:r>
      <w:r w:rsidR="00AC7C9E" w:rsidRPr="00DA1850">
        <w:rPr>
          <w:rFonts w:ascii="Arial" w:hAnsi="Arial" w:cs="Arial"/>
        </w:rPr>
        <w:t xml:space="preserve">Promover y apoyar la realización de investigaciones científicas y tecnológicas en materia de transporte y movilidad sustentables;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XVIII.</w:t>
      </w:r>
      <w:r w:rsidRPr="00DA1850">
        <w:rPr>
          <w:rFonts w:ascii="Arial" w:eastAsia="Calibri" w:hAnsi="Arial" w:cs="Arial"/>
        </w:rPr>
        <w:tab/>
      </w:r>
      <w:r w:rsidR="00850EC5" w:rsidRPr="00DA1850">
        <w:rPr>
          <w:rFonts w:ascii="Arial" w:hAnsi="Arial" w:cs="Arial"/>
        </w:rPr>
        <w:t>E</w:t>
      </w:r>
      <w:r w:rsidR="00AC7C9E" w:rsidRPr="00DA1850">
        <w:rPr>
          <w:rFonts w:ascii="Arial" w:hAnsi="Arial" w:cs="Arial"/>
        </w:rPr>
        <w:t xml:space="preserve">valuar los </w:t>
      </w:r>
      <w:r w:rsidR="00556DB9" w:rsidRPr="00DA1850">
        <w:rPr>
          <w:rFonts w:ascii="Arial" w:hAnsi="Arial" w:cs="Arial"/>
        </w:rPr>
        <w:t xml:space="preserve">resultados de la operación </w:t>
      </w:r>
      <w:r w:rsidR="00AC7C9E" w:rsidRPr="00DA1850">
        <w:rPr>
          <w:rFonts w:ascii="Arial" w:hAnsi="Arial" w:cs="Arial"/>
        </w:rPr>
        <w:t>de</w:t>
      </w:r>
      <w:r w:rsidR="00556DB9" w:rsidRPr="00DA1850">
        <w:rPr>
          <w:rFonts w:ascii="Arial" w:hAnsi="Arial" w:cs="Arial"/>
        </w:rPr>
        <w:t xml:space="preserve"> </w:t>
      </w:r>
      <w:r w:rsidR="00AC7C9E" w:rsidRPr="00DA1850">
        <w:rPr>
          <w:rFonts w:ascii="Arial" w:hAnsi="Arial" w:cs="Arial"/>
        </w:rPr>
        <w:t>l</w:t>
      </w:r>
      <w:r w:rsidR="00556DB9" w:rsidRPr="00DA1850">
        <w:rPr>
          <w:rFonts w:ascii="Arial" w:hAnsi="Arial" w:cs="Arial"/>
        </w:rPr>
        <w:t>os</w:t>
      </w:r>
      <w:r w:rsidR="00AC7C9E" w:rsidRPr="00DA1850">
        <w:rPr>
          <w:rFonts w:ascii="Arial" w:hAnsi="Arial" w:cs="Arial"/>
        </w:rPr>
        <w:t xml:space="preserve"> servicio</w:t>
      </w:r>
      <w:r w:rsidR="00556DB9" w:rsidRPr="00DA1850">
        <w:rPr>
          <w:rFonts w:ascii="Arial" w:hAnsi="Arial" w:cs="Arial"/>
        </w:rPr>
        <w:t>s</w:t>
      </w:r>
      <w:r w:rsidR="00AC7C9E" w:rsidRPr="00DA1850">
        <w:rPr>
          <w:rFonts w:ascii="Arial" w:hAnsi="Arial" w:cs="Arial"/>
        </w:rPr>
        <w:t xml:space="preserve"> público</w:t>
      </w:r>
      <w:r w:rsidR="00556DB9" w:rsidRPr="00DA1850">
        <w:rPr>
          <w:rFonts w:ascii="Arial" w:hAnsi="Arial" w:cs="Arial"/>
        </w:rPr>
        <w:t>s</w:t>
      </w:r>
      <w:r w:rsidR="00AC7C9E" w:rsidRPr="00DA1850">
        <w:rPr>
          <w:rFonts w:ascii="Arial" w:hAnsi="Arial" w:cs="Arial"/>
        </w:rPr>
        <w:t xml:space="preserve"> de transporte y de las acciones de movilidad en que participen las dependencias y entidades de la Administración Pública Estatal; </w:t>
      </w:r>
    </w:p>
    <w:p w:rsidR="00464172" w:rsidRPr="00DA1850" w:rsidRDefault="00464172" w:rsidP="00DA1850">
      <w:pPr>
        <w:pStyle w:val="Prrafodelista"/>
        <w:spacing w:after="0" w:line="300" w:lineRule="auto"/>
        <w:rPr>
          <w:rFonts w:ascii="Arial" w:hAnsi="Arial" w:cs="Arial"/>
        </w:rPr>
      </w:pPr>
    </w:p>
    <w:p w:rsidR="00464172"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XIX.</w:t>
      </w:r>
      <w:r w:rsidRPr="00DA1850">
        <w:rPr>
          <w:rFonts w:ascii="Arial" w:eastAsia="Calibri" w:hAnsi="Arial" w:cs="Arial"/>
        </w:rPr>
        <w:tab/>
      </w:r>
      <w:r w:rsidR="00464172" w:rsidRPr="00DA1850">
        <w:rPr>
          <w:rFonts w:ascii="Arial" w:hAnsi="Arial" w:cs="Arial"/>
        </w:rPr>
        <w:t>Autorizar las tarifas del servicio público de transporte de personas;</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XX.</w:t>
      </w:r>
      <w:r w:rsidRPr="00DA1850">
        <w:rPr>
          <w:rFonts w:ascii="Arial" w:eastAsia="Calibri" w:hAnsi="Arial" w:cs="Arial"/>
        </w:rPr>
        <w:tab/>
      </w:r>
      <w:r w:rsidR="00AC7C9E" w:rsidRPr="00DA1850">
        <w:rPr>
          <w:rFonts w:ascii="Arial" w:hAnsi="Arial" w:cs="Arial"/>
        </w:rPr>
        <w:t xml:space="preserve">Convenir con el sector social y privado la realización de acciones e inversiones en el transporte para la movilidad sustentable del estado;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XXI.</w:t>
      </w:r>
      <w:r w:rsidRPr="00DA1850">
        <w:rPr>
          <w:rFonts w:ascii="Arial" w:eastAsia="Calibri" w:hAnsi="Arial" w:cs="Arial"/>
        </w:rPr>
        <w:tab/>
      </w:r>
      <w:r w:rsidR="00AC7C9E" w:rsidRPr="00DA1850">
        <w:rPr>
          <w:rFonts w:ascii="Arial" w:hAnsi="Arial" w:cs="Arial"/>
        </w:rPr>
        <w:t xml:space="preserve">Convenir con los municipios la transferencia de facultades </w:t>
      </w:r>
      <w:r w:rsidR="002300F0" w:rsidRPr="00DA1850">
        <w:rPr>
          <w:rFonts w:ascii="Arial" w:hAnsi="Arial" w:cs="Arial"/>
        </w:rPr>
        <w:t xml:space="preserve">del estado </w:t>
      </w:r>
      <w:r w:rsidR="00AC7C9E" w:rsidRPr="00DA1850">
        <w:rPr>
          <w:rFonts w:ascii="Arial" w:hAnsi="Arial" w:cs="Arial"/>
        </w:rPr>
        <w:t xml:space="preserve">en materia </w:t>
      </w:r>
      <w:r w:rsidR="00FE3597" w:rsidRPr="00DA1850">
        <w:rPr>
          <w:rFonts w:ascii="Arial" w:hAnsi="Arial" w:cs="Arial"/>
        </w:rPr>
        <w:t>movilidad, tránsito y</w:t>
      </w:r>
      <w:r w:rsidR="002300F0" w:rsidRPr="00DA1850">
        <w:rPr>
          <w:rFonts w:ascii="Arial" w:hAnsi="Arial" w:cs="Arial"/>
        </w:rPr>
        <w:t xml:space="preserve"> transporte</w:t>
      </w:r>
      <w:r w:rsidR="00AC7C9E" w:rsidRPr="00DA1850">
        <w:rPr>
          <w:rFonts w:ascii="Arial" w:hAnsi="Arial" w:cs="Arial"/>
        </w:rPr>
        <w:t>; y</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1080" w:hanging="720"/>
        <w:jc w:val="both"/>
        <w:rPr>
          <w:rFonts w:ascii="Arial" w:hAnsi="Arial" w:cs="Arial"/>
        </w:rPr>
      </w:pPr>
      <w:r w:rsidRPr="00DA1850">
        <w:rPr>
          <w:rFonts w:ascii="Arial" w:eastAsia="Calibri" w:hAnsi="Arial" w:cs="Arial"/>
        </w:rPr>
        <w:t>XXII.</w:t>
      </w:r>
      <w:r w:rsidRPr="00DA1850">
        <w:rPr>
          <w:rFonts w:ascii="Arial" w:eastAsia="Calibri" w:hAnsi="Arial" w:cs="Arial"/>
        </w:rPr>
        <w:tab/>
      </w:r>
      <w:r w:rsidR="00F7145F" w:rsidRPr="00DA1850">
        <w:rPr>
          <w:rFonts w:ascii="Arial" w:hAnsi="Arial" w:cs="Arial"/>
        </w:rPr>
        <w:t>Las demás que le confieran las Leyes y los Reglamentos aplicables.</w:t>
      </w:r>
    </w:p>
    <w:p w:rsidR="00C63D1E" w:rsidRPr="00DA1850" w:rsidRDefault="00C63D1E" w:rsidP="00DA1850">
      <w:pPr>
        <w:pStyle w:val="Prrafodelista"/>
        <w:spacing w:after="0" w:line="300" w:lineRule="auto"/>
        <w:rPr>
          <w:rFonts w:ascii="Arial" w:hAnsi="Arial" w:cs="Arial"/>
        </w:rPr>
      </w:pPr>
    </w:p>
    <w:p w:rsidR="00AC7C9E" w:rsidRPr="00DA1850" w:rsidRDefault="00AC7C9E" w:rsidP="00DA1850">
      <w:pPr>
        <w:spacing w:after="0" w:line="300" w:lineRule="auto"/>
        <w:jc w:val="both"/>
        <w:rPr>
          <w:rFonts w:ascii="Arial" w:hAnsi="Arial" w:cs="Arial"/>
        </w:rPr>
      </w:pPr>
      <w:r w:rsidRPr="00DA1850">
        <w:rPr>
          <w:rFonts w:ascii="Arial" w:hAnsi="Arial" w:cs="Arial"/>
        </w:rPr>
        <w:t>Las facultades que esta Ley otorga al Ejecutivo Estatal, serán ejercidas a través de la SGG</w:t>
      </w:r>
      <w:r w:rsidR="002300F0" w:rsidRPr="00DA1850">
        <w:rPr>
          <w:rFonts w:ascii="Arial" w:hAnsi="Arial" w:cs="Arial"/>
        </w:rPr>
        <w:t>, SAF</w:t>
      </w:r>
      <w:r w:rsidRPr="00DA1850">
        <w:rPr>
          <w:rFonts w:ascii="Arial" w:hAnsi="Arial" w:cs="Arial"/>
        </w:rPr>
        <w:t xml:space="preserve"> y la SEDESU, en el respectivo ámbito de sus competencias, excepto aquellas que por disposición constitucional o legal le corresponda ejercer directamente. </w:t>
      </w:r>
    </w:p>
    <w:p w:rsidR="008C0F0C" w:rsidRPr="00DA1850" w:rsidRDefault="008C0F0C" w:rsidP="00DA1850">
      <w:pPr>
        <w:spacing w:after="0" w:line="300" w:lineRule="auto"/>
        <w:jc w:val="center"/>
        <w:rPr>
          <w:rFonts w:ascii="Arial" w:eastAsia="Times New Roman" w:hAnsi="Arial" w:cs="Arial"/>
          <w:b/>
          <w:bCs/>
          <w:lang w:eastAsia="es-MX"/>
        </w:rPr>
      </w:pPr>
    </w:p>
    <w:p w:rsidR="0047005D" w:rsidRPr="00DA1850" w:rsidRDefault="0023498A" w:rsidP="00DA1850">
      <w:pPr>
        <w:spacing w:after="0" w:line="300" w:lineRule="auto"/>
        <w:jc w:val="center"/>
        <w:rPr>
          <w:rFonts w:ascii="Arial" w:eastAsia="Times New Roman" w:hAnsi="Arial" w:cs="Arial"/>
          <w:b/>
          <w:bCs/>
          <w:lang w:eastAsia="es-MX"/>
        </w:rPr>
      </w:pPr>
      <w:r w:rsidRPr="00DA1850">
        <w:rPr>
          <w:rFonts w:ascii="Arial" w:eastAsia="Times New Roman" w:hAnsi="Arial" w:cs="Arial"/>
          <w:b/>
          <w:bCs/>
          <w:lang w:eastAsia="es-MX"/>
        </w:rPr>
        <w:t xml:space="preserve">Sección </w:t>
      </w:r>
      <w:r w:rsidR="0047005D" w:rsidRPr="00DA1850">
        <w:rPr>
          <w:rFonts w:ascii="Arial" w:eastAsia="Times New Roman" w:hAnsi="Arial" w:cs="Arial"/>
          <w:b/>
          <w:bCs/>
          <w:lang w:eastAsia="es-MX"/>
        </w:rPr>
        <w:t>II</w:t>
      </w:r>
    </w:p>
    <w:p w:rsidR="0047005D" w:rsidRPr="00DA1850" w:rsidRDefault="00913584" w:rsidP="00DA1850">
      <w:pPr>
        <w:spacing w:after="0" w:line="300" w:lineRule="auto"/>
        <w:jc w:val="center"/>
        <w:rPr>
          <w:rFonts w:ascii="Arial" w:eastAsia="Times New Roman" w:hAnsi="Arial" w:cs="Arial"/>
          <w:b/>
          <w:bCs/>
          <w:lang w:eastAsia="es-MX"/>
        </w:rPr>
      </w:pPr>
      <w:r w:rsidRPr="00DA1850">
        <w:rPr>
          <w:rFonts w:ascii="Arial" w:eastAsia="Times New Roman" w:hAnsi="Arial" w:cs="Arial"/>
          <w:b/>
          <w:bCs/>
          <w:lang w:eastAsia="es-MX"/>
        </w:rPr>
        <w:t>De la Secretaría General de Gobierno</w:t>
      </w:r>
    </w:p>
    <w:p w:rsidR="00AC7C9E" w:rsidRPr="00DA1850" w:rsidRDefault="00AC7C9E" w:rsidP="00DA1850">
      <w:pPr>
        <w:spacing w:after="0" w:line="300" w:lineRule="auto"/>
        <w:jc w:val="center"/>
        <w:rPr>
          <w:rFonts w:ascii="Arial" w:eastAsia="Times New Roman" w:hAnsi="Arial" w:cs="Arial"/>
          <w:b/>
          <w:bCs/>
          <w:lang w:eastAsia="es-MX"/>
        </w:rPr>
      </w:pPr>
    </w:p>
    <w:p w:rsidR="00AC7C9E"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15. </w:t>
      </w:r>
      <w:r w:rsidR="00AC7C9E" w:rsidRPr="00DA1850">
        <w:rPr>
          <w:rFonts w:ascii="Arial" w:hAnsi="Arial" w:cs="Arial"/>
        </w:rPr>
        <w:t xml:space="preserve">La </w:t>
      </w:r>
      <w:r w:rsidR="00E842ED" w:rsidRPr="00DA1850">
        <w:rPr>
          <w:rFonts w:ascii="Arial" w:hAnsi="Arial" w:cs="Arial"/>
        </w:rPr>
        <w:t>SGG</w:t>
      </w:r>
      <w:r w:rsidR="00AC7C9E" w:rsidRPr="00DA1850">
        <w:rPr>
          <w:rFonts w:ascii="Arial" w:hAnsi="Arial" w:cs="Arial"/>
        </w:rPr>
        <w:t xml:space="preserve"> a través de su titular tiene las siguientes atribuciones: </w:t>
      </w:r>
    </w:p>
    <w:p w:rsidR="00AC1770" w:rsidRPr="00DA1850" w:rsidRDefault="00027DE1" w:rsidP="00DA1850">
      <w:pPr>
        <w:tabs>
          <w:tab w:val="left" w:pos="938"/>
        </w:tabs>
        <w:spacing w:after="0" w:line="300" w:lineRule="auto"/>
        <w:jc w:val="both"/>
        <w:rPr>
          <w:rFonts w:ascii="Arial" w:hAnsi="Arial" w:cs="Arial"/>
          <w:b/>
        </w:rPr>
      </w:pPr>
      <w:r w:rsidRPr="00DA1850">
        <w:rPr>
          <w:rFonts w:ascii="Arial" w:hAnsi="Arial" w:cs="Arial"/>
          <w:b/>
        </w:rPr>
        <w:tab/>
      </w:r>
    </w:p>
    <w:p w:rsidR="00AC7C9E" w:rsidRPr="00E51DC1" w:rsidRDefault="00AC7C9E" w:rsidP="00E51DC1">
      <w:pPr>
        <w:pStyle w:val="Prrafodelista"/>
        <w:numPr>
          <w:ilvl w:val="0"/>
          <w:numId w:val="43"/>
        </w:numPr>
        <w:spacing w:after="0" w:line="300" w:lineRule="auto"/>
        <w:ind w:left="709" w:hanging="283"/>
        <w:jc w:val="both"/>
        <w:rPr>
          <w:rFonts w:ascii="Arial" w:hAnsi="Arial" w:cs="Arial"/>
        </w:rPr>
      </w:pPr>
      <w:r w:rsidRPr="00E51DC1">
        <w:rPr>
          <w:rFonts w:ascii="Arial" w:hAnsi="Arial" w:cs="Arial"/>
        </w:rPr>
        <w:t xml:space="preserve">Emitir y suscribir los títulos de concesiones del </w:t>
      </w:r>
      <w:r w:rsidR="00CC2072" w:rsidRPr="00E51DC1">
        <w:rPr>
          <w:rFonts w:ascii="Arial" w:eastAsia="Arial" w:hAnsi="Arial" w:cs="Arial"/>
        </w:rPr>
        <w:t>s</w:t>
      </w:r>
      <w:r w:rsidR="00CC2072" w:rsidRPr="00E51DC1">
        <w:rPr>
          <w:rFonts w:ascii="Arial" w:eastAsia="Arial" w:hAnsi="Arial" w:cs="Arial"/>
          <w:spacing w:val="-1"/>
        </w:rPr>
        <w:t>e</w:t>
      </w:r>
      <w:r w:rsidR="00CC2072" w:rsidRPr="00E51DC1">
        <w:rPr>
          <w:rFonts w:ascii="Arial" w:eastAsia="Arial" w:hAnsi="Arial" w:cs="Arial"/>
        </w:rPr>
        <w:t>r</w:t>
      </w:r>
      <w:r w:rsidR="00CC2072" w:rsidRPr="00E51DC1">
        <w:rPr>
          <w:rFonts w:ascii="Arial" w:eastAsia="Arial" w:hAnsi="Arial" w:cs="Arial"/>
          <w:spacing w:val="4"/>
        </w:rPr>
        <w:t>v</w:t>
      </w:r>
      <w:r w:rsidR="00CC2072" w:rsidRPr="00E51DC1">
        <w:rPr>
          <w:rFonts w:ascii="Arial" w:eastAsia="Arial" w:hAnsi="Arial" w:cs="Arial"/>
          <w:spacing w:val="-1"/>
        </w:rPr>
        <w:t>i</w:t>
      </w:r>
      <w:r w:rsidR="00CC2072" w:rsidRPr="00E51DC1">
        <w:rPr>
          <w:rFonts w:ascii="Arial" w:eastAsia="Arial" w:hAnsi="Arial" w:cs="Arial"/>
        </w:rPr>
        <w:t>c</w:t>
      </w:r>
      <w:r w:rsidR="00CC2072" w:rsidRPr="00E51DC1">
        <w:rPr>
          <w:rFonts w:ascii="Arial" w:eastAsia="Arial" w:hAnsi="Arial" w:cs="Arial"/>
          <w:spacing w:val="-1"/>
        </w:rPr>
        <w:t>i</w:t>
      </w:r>
      <w:r w:rsidR="00CC2072" w:rsidRPr="00E51DC1">
        <w:rPr>
          <w:rFonts w:ascii="Arial" w:eastAsia="Arial" w:hAnsi="Arial" w:cs="Arial"/>
        </w:rPr>
        <w:t>o</w:t>
      </w:r>
      <w:r w:rsidR="00CC2072" w:rsidRPr="00E51DC1">
        <w:rPr>
          <w:rFonts w:ascii="Arial" w:eastAsia="Arial" w:hAnsi="Arial" w:cs="Arial"/>
          <w:spacing w:val="4"/>
        </w:rPr>
        <w:t xml:space="preserve"> </w:t>
      </w:r>
      <w:r w:rsidR="00CC2072" w:rsidRPr="00E51DC1">
        <w:rPr>
          <w:rFonts w:ascii="Arial" w:eastAsia="Arial" w:hAnsi="Arial" w:cs="Arial"/>
          <w:spacing w:val="-1"/>
        </w:rPr>
        <w:t>d</w:t>
      </w:r>
      <w:r w:rsidR="00CC2072" w:rsidRPr="00E51DC1">
        <w:rPr>
          <w:rFonts w:ascii="Arial" w:eastAsia="Arial" w:hAnsi="Arial" w:cs="Arial"/>
        </w:rPr>
        <w:t>e</w:t>
      </w:r>
      <w:r w:rsidR="00CC2072" w:rsidRPr="00E51DC1">
        <w:rPr>
          <w:rFonts w:ascii="Arial" w:eastAsia="Arial" w:hAnsi="Arial" w:cs="Arial"/>
          <w:spacing w:val="4"/>
        </w:rPr>
        <w:t xml:space="preserve"> </w:t>
      </w:r>
      <w:r w:rsidR="00CC2072" w:rsidRPr="00E51DC1">
        <w:rPr>
          <w:rFonts w:ascii="Arial" w:eastAsia="Arial" w:hAnsi="Arial" w:cs="Arial"/>
          <w:spacing w:val="1"/>
        </w:rPr>
        <w:t>t</w:t>
      </w:r>
      <w:r w:rsidR="00CC2072" w:rsidRPr="00E51DC1">
        <w:rPr>
          <w:rFonts w:ascii="Arial" w:eastAsia="Arial" w:hAnsi="Arial" w:cs="Arial"/>
        </w:rPr>
        <w:t>r</w:t>
      </w:r>
      <w:r w:rsidR="00CC2072" w:rsidRPr="00E51DC1">
        <w:rPr>
          <w:rFonts w:ascii="Arial" w:eastAsia="Arial" w:hAnsi="Arial" w:cs="Arial"/>
          <w:spacing w:val="-1"/>
        </w:rPr>
        <w:t>an</w:t>
      </w:r>
      <w:r w:rsidR="00CC2072" w:rsidRPr="00E51DC1">
        <w:rPr>
          <w:rFonts w:ascii="Arial" w:eastAsia="Arial" w:hAnsi="Arial" w:cs="Arial"/>
        </w:rPr>
        <w:t>s</w:t>
      </w:r>
      <w:r w:rsidR="00CC2072" w:rsidRPr="00E51DC1">
        <w:rPr>
          <w:rFonts w:ascii="Arial" w:eastAsia="Arial" w:hAnsi="Arial" w:cs="Arial"/>
          <w:spacing w:val="-1"/>
        </w:rPr>
        <w:t>po</w:t>
      </w:r>
      <w:r w:rsidR="00CC2072" w:rsidRPr="00E51DC1">
        <w:rPr>
          <w:rFonts w:ascii="Arial" w:eastAsia="Arial" w:hAnsi="Arial" w:cs="Arial"/>
        </w:rPr>
        <w:t>r</w:t>
      </w:r>
      <w:r w:rsidR="00CC2072" w:rsidRPr="00E51DC1">
        <w:rPr>
          <w:rFonts w:ascii="Arial" w:eastAsia="Arial" w:hAnsi="Arial" w:cs="Arial"/>
          <w:spacing w:val="1"/>
        </w:rPr>
        <w:t>t</w:t>
      </w:r>
      <w:r w:rsidR="00CC2072" w:rsidRPr="00E51DC1">
        <w:rPr>
          <w:rFonts w:ascii="Arial" w:eastAsia="Arial" w:hAnsi="Arial" w:cs="Arial"/>
          <w:spacing w:val="-1"/>
        </w:rPr>
        <w:t>e púb</w:t>
      </w:r>
      <w:r w:rsidR="00CC2072" w:rsidRPr="00E51DC1">
        <w:rPr>
          <w:rFonts w:ascii="Arial" w:eastAsia="Arial" w:hAnsi="Arial" w:cs="Arial"/>
          <w:spacing w:val="2"/>
        </w:rPr>
        <w:t>l</w:t>
      </w:r>
      <w:r w:rsidR="00CC2072" w:rsidRPr="00E51DC1">
        <w:rPr>
          <w:rFonts w:ascii="Arial" w:eastAsia="Arial" w:hAnsi="Arial" w:cs="Arial"/>
          <w:spacing w:val="-1"/>
        </w:rPr>
        <w:t>i</w:t>
      </w:r>
      <w:r w:rsidR="00CC2072" w:rsidRPr="00E51DC1">
        <w:rPr>
          <w:rFonts w:ascii="Arial" w:eastAsia="Arial" w:hAnsi="Arial" w:cs="Arial"/>
        </w:rPr>
        <w:t>co</w:t>
      </w:r>
      <w:r w:rsidR="00CC2072" w:rsidRPr="00E51DC1">
        <w:rPr>
          <w:rFonts w:ascii="Arial" w:hAnsi="Arial" w:cs="Arial"/>
        </w:rPr>
        <w:t xml:space="preserve"> </w:t>
      </w:r>
      <w:r w:rsidRPr="00E51DC1">
        <w:rPr>
          <w:rFonts w:ascii="Arial" w:hAnsi="Arial" w:cs="Arial"/>
        </w:rPr>
        <w:t xml:space="preserve">de su competencia; </w:t>
      </w:r>
    </w:p>
    <w:p w:rsidR="00AC7C9E" w:rsidRPr="00DA1850" w:rsidRDefault="00AC7C9E" w:rsidP="00E51DC1">
      <w:pPr>
        <w:pStyle w:val="Prrafodelista"/>
        <w:spacing w:after="0" w:line="300" w:lineRule="auto"/>
        <w:ind w:left="709" w:hanging="283"/>
        <w:rPr>
          <w:rFonts w:ascii="Arial" w:hAnsi="Arial" w:cs="Arial"/>
        </w:rPr>
      </w:pPr>
    </w:p>
    <w:p w:rsidR="00AC7C9E" w:rsidRPr="00E51DC1" w:rsidRDefault="00AC7C9E" w:rsidP="00E51DC1">
      <w:pPr>
        <w:pStyle w:val="Prrafodelista"/>
        <w:numPr>
          <w:ilvl w:val="0"/>
          <w:numId w:val="43"/>
        </w:numPr>
        <w:spacing w:after="0" w:line="300" w:lineRule="auto"/>
        <w:ind w:left="709" w:hanging="283"/>
        <w:jc w:val="both"/>
        <w:rPr>
          <w:rFonts w:ascii="Arial" w:hAnsi="Arial" w:cs="Arial"/>
        </w:rPr>
      </w:pPr>
      <w:r w:rsidRPr="00E51DC1">
        <w:rPr>
          <w:rFonts w:ascii="Arial" w:hAnsi="Arial" w:cs="Arial"/>
        </w:rPr>
        <w:t xml:space="preserve">Participar en elaborar y mantener actualizado el régimen jurídico que regule el ejercicio de las facultades autorizadas a </w:t>
      </w:r>
      <w:r w:rsidR="002A2EC7" w:rsidRPr="00E51DC1">
        <w:rPr>
          <w:rFonts w:ascii="Arial" w:hAnsi="Arial" w:cs="Arial"/>
        </w:rPr>
        <w:t xml:space="preserve">los agentes </w:t>
      </w:r>
      <w:r w:rsidRPr="00E51DC1">
        <w:rPr>
          <w:rFonts w:ascii="Arial" w:hAnsi="Arial" w:cs="Arial"/>
        </w:rPr>
        <w:t>de tránsito;</w:t>
      </w:r>
      <w:r w:rsidR="00B075D0" w:rsidRPr="00E51DC1">
        <w:rPr>
          <w:rFonts w:ascii="Arial" w:hAnsi="Arial" w:cs="Arial"/>
        </w:rPr>
        <w:t xml:space="preserve"> </w:t>
      </w:r>
    </w:p>
    <w:p w:rsidR="00AC7C9E" w:rsidRPr="00DA1850" w:rsidRDefault="00AC7C9E" w:rsidP="00E51DC1">
      <w:pPr>
        <w:pStyle w:val="Prrafodelista"/>
        <w:spacing w:after="0" w:line="300" w:lineRule="auto"/>
        <w:ind w:left="709" w:hanging="283"/>
        <w:rPr>
          <w:rFonts w:ascii="Arial" w:hAnsi="Arial" w:cs="Arial"/>
          <w:u w:val="single"/>
        </w:rPr>
      </w:pPr>
    </w:p>
    <w:p w:rsidR="003B3925" w:rsidRPr="00E51DC1" w:rsidRDefault="003B3925" w:rsidP="00E51DC1">
      <w:pPr>
        <w:pStyle w:val="Prrafodelista"/>
        <w:numPr>
          <w:ilvl w:val="0"/>
          <w:numId w:val="43"/>
        </w:numPr>
        <w:spacing w:after="0" w:line="300" w:lineRule="auto"/>
        <w:ind w:left="709" w:hanging="283"/>
        <w:jc w:val="both"/>
        <w:rPr>
          <w:rFonts w:ascii="Arial" w:hAnsi="Arial" w:cs="Arial"/>
        </w:rPr>
      </w:pPr>
      <w:r w:rsidRPr="00E51DC1">
        <w:rPr>
          <w:rFonts w:ascii="Arial" w:hAnsi="Arial" w:cs="Arial"/>
        </w:rPr>
        <w:t>Tramitar y resolver los recursos administrativos de su competencia;</w:t>
      </w:r>
    </w:p>
    <w:p w:rsidR="00726897" w:rsidRPr="00DA1850" w:rsidRDefault="00726897" w:rsidP="00E51DC1">
      <w:pPr>
        <w:pStyle w:val="Prrafodelista"/>
        <w:spacing w:after="0" w:line="300" w:lineRule="auto"/>
        <w:ind w:left="709" w:hanging="283"/>
        <w:rPr>
          <w:rFonts w:ascii="Arial" w:hAnsi="Arial" w:cs="Arial"/>
        </w:rPr>
      </w:pPr>
    </w:p>
    <w:p w:rsidR="00726897" w:rsidRPr="00E51DC1" w:rsidRDefault="00726897" w:rsidP="00E51DC1">
      <w:pPr>
        <w:pStyle w:val="Prrafodelista"/>
        <w:numPr>
          <w:ilvl w:val="0"/>
          <w:numId w:val="43"/>
        </w:numPr>
        <w:spacing w:after="0" w:line="300" w:lineRule="auto"/>
        <w:ind w:left="709" w:hanging="283"/>
        <w:jc w:val="both"/>
        <w:rPr>
          <w:rFonts w:ascii="Arial" w:hAnsi="Arial" w:cs="Arial"/>
        </w:rPr>
      </w:pPr>
      <w:r w:rsidRPr="00E51DC1">
        <w:rPr>
          <w:rFonts w:ascii="Arial" w:hAnsi="Arial" w:cs="Arial"/>
        </w:rPr>
        <w:t xml:space="preserve">Emitir la Convocatoria Pública, derivada de la Declaratoria de Necesidad para el otorgamiento de permisos del servicio público de carga, previa opinión del </w:t>
      </w:r>
      <w:r w:rsidR="005A25F0" w:rsidRPr="00E51DC1">
        <w:rPr>
          <w:rFonts w:ascii="Arial" w:hAnsi="Arial" w:cs="Arial"/>
        </w:rPr>
        <w:t>Consejo</w:t>
      </w:r>
      <w:r w:rsidRPr="00E51DC1">
        <w:rPr>
          <w:rFonts w:ascii="Arial" w:hAnsi="Arial" w:cs="Arial"/>
        </w:rPr>
        <w:t>, que haya elaborado la SEDESU, así como para autorizar los permisos de servicio público de  trasporte;</w:t>
      </w:r>
    </w:p>
    <w:p w:rsidR="00AC7C9E" w:rsidRPr="00DA1850" w:rsidRDefault="00AC7C9E" w:rsidP="00E51DC1">
      <w:pPr>
        <w:pStyle w:val="Prrafodelista"/>
        <w:spacing w:after="0" w:line="300" w:lineRule="auto"/>
        <w:ind w:left="709" w:hanging="283"/>
        <w:rPr>
          <w:rFonts w:ascii="Arial" w:hAnsi="Arial" w:cs="Arial"/>
        </w:rPr>
      </w:pPr>
    </w:p>
    <w:p w:rsidR="00AC7C9E" w:rsidRPr="00E51DC1" w:rsidRDefault="00AC7C9E" w:rsidP="00E51DC1">
      <w:pPr>
        <w:pStyle w:val="Prrafodelista"/>
        <w:numPr>
          <w:ilvl w:val="0"/>
          <w:numId w:val="43"/>
        </w:numPr>
        <w:spacing w:after="0" w:line="300" w:lineRule="auto"/>
        <w:ind w:left="709" w:hanging="283"/>
        <w:jc w:val="both"/>
        <w:rPr>
          <w:rFonts w:ascii="Arial" w:hAnsi="Arial" w:cs="Arial"/>
        </w:rPr>
      </w:pPr>
      <w:r w:rsidRPr="00E51DC1">
        <w:rPr>
          <w:rFonts w:ascii="Arial" w:hAnsi="Arial" w:cs="Arial"/>
        </w:rPr>
        <w:t>Vigilar</w:t>
      </w:r>
      <w:r w:rsidR="00AC1770" w:rsidRPr="00E51DC1">
        <w:rPr>
          <w:rFonts w:ascii="Arial" w:hAnsi="Arial" w:cs="Arial"/>
        </w:rPr>
        <w:t xml:space="preserve"> </w:t>
      </w:r>
      <w:r w:rsidRPr="00E51DC1">
        <w:rPr>
          <w:rFonts w:ascii="Arial" w:hAnsi="Arial" w:cs="Arial"/>
        </w:rPr>
        <w:t xml:space="preserve">que los servicios de transporte público, en tanto componentes básicos de la Movilidad Sustentable, se presten con apego a esta Ley y demás disposiciones legales y administrativas aplicables, incluidas la inspección de vehículos e instalaciones destinadas a los servicios de transporte y el cumplimiento de las condiciones establecidas en las concesiones o permisos; </w:t>
      </w:r>
    </w:p>
    <w:p w:rsidR="00027DE1" w:rsidRPr="00DA1850" w:rsidRDefault="00027DE1" w:rsidP="00E51DC1">
      <w:pPr>
        <w:pStyle w:val="Prrafodelista"/>
        <w:spacing w:after="0" w:line="300" w:lineRule="auto"/>
        <w:ind w:left="709" w:hanging="283"/>
        <w:rPr>
          <w:rFonts w:ascii="Arial" w:hAnsi="Arial" w:cs="Arial"/>
        </w:rPr>
      </w:pPr>
    </w:p>
    <w:p w:rsidR="00027DE1" w:rsidRPr="00E51DC1" w:rsidRDefault="00027DE1" w:rsidP="00E51DC1">
      <w:pPr>
        <w:pStyle w:val="Prrafodelista"/>
        <w:numPr>
          <w:ilvl w:val="0"/>
          <w:numId w:val="43"/>
        </w:numPr>
        <w:spacing w:after="0" w:line="300" w:lineRule="auto"/>
        <w:ind w:left="709" w:hanging="283"/>
        <w:jc w:val="both"/>
        <w:rPr>
          <w:rFonts w:ascii="Arial" w:hAnsi="Arial" w:cs="Arial"/>
        </w:rPr>
      </w:pPr>
      <w:r w:rsidRPr="00E51DC1">
        <w:rPr>
          <w:rFonts w:ascii="Arial" w:hAnsi="Arial" w:cs="Arial"/>
        </w:rPr>
        <w:t xml:space="preserve">Expedir, asignar y hacer entrega a los propietarios o legítimos poseedores de vehículos las placas metálicas, tarjetas de circulación, calcomanías y demás signos de identificación que por la naturaleza de los vehículos y condiciones de prestación de los servicios se requieran; </w:t>
      </w:r>
    </w:p>
    <w:p w:rsidR="00027DE1" w:rsidRPr="00DA1850" w:rsidRDefault="00027DE1" w:rsidP="00E51DC1">
      <w:pPr>
        <w:pStyle w:val="Prrafodelista"/>
        <w:tabs>
          <w:tab w:val="left" w:pos="4470"/>
        </w:tabs>
        <w:spacing w:after="0" w:line="300" w:lineRule="auto"/>
        <w:ind w:left="709" w:hanging="283"/>
        <w:jc w:val="both"/>
        <w:rPr>
          <w:rFonts w:ascii="Arial" w:hAnsi="Arial" w:cs="Arial"/>
        </w:rPr>
      </w:pPr>
    </w:p>
    <w:p w:rsidR="00027DE1" w:rsidRPr="00E51DC1" w:rsidRDefault="00027DE1" w:rsidP="00E51DC1">
      <w:pPr>
        <w:pStyle w:val="Prrafodelista"/>
        <w:numPr>
          <w:ilvl w:val="0"/>
          <w:numId w:val="43"/>
        </w:numPr>
        <w:spacing w:after="0" w:line="300" w:lineRule="auto"/>
        <w:ind w:left="709" w:hanging="425"/>
        <w:jc w:val="both"/>
        <w:rPr>
          <w:rFonts w:ascii="Arial" w:hAnsi="Arial" w:cs="Arial"/>
        </w:rPr>
      </w:pPr>
      <w:r w:rsidRPr="00E51DC1">
        <w:rPr>
          <w:rFonts w:ascii="Arial" w:hAnsi="Arial" w:cs="Arial"/>
        </w:rPr>
        <w:t xml:space="preserve">Llevar y mantener actualizado el registro de altas, bajas y traslación de dominio de los vehículos, así como de canje de placas de circulación y calcomanía respectiva; </w:t>
      </w:r>
    </w:p>
    <w:p w:rsidR="00027DE1" w:rsidRPr="00DA1850" w:rsidRDefault="00027DE1" w:rsidP="00E51DC1">
      <w:pPr>
        <w:pStyle w:val="Prrafodelista"/>
        <w:spacing w:after="0" w:line="300" w:lineRule="auto"/>
        <w:ind w:left="709" w:hanging="283"/>
        <w:rPr>
          <w:rFonts w:ascii="Arial" w:hAnsi="Arial" w:cs="Arial"/>
        </w:rPr>
      </w:pPr>
    </w:p>
    <w:p w:rsidR="00027DE1" w:rsidRPr="00E51DC1" w:rsidRDefault="00027DE1" w:rsidP="00E51DC1">
      <w:pPr>
        <w:pStyle w:val="Prrafodelista"/>
        <w:numPr>
          <w:ilvl w:val="0"/>
          <w:numId w:val="43"/>
        </w:numPr>
        <w:spacing w:after="0" w:line="300" w:lineRule="auto"/>
        <w:ind w:left="709" w:hanging="425"/>
        <w:jc w:val="both"/>
        <w:rPr>
          <w:rFonts w:ascii="Arial" w:hAnsi="Arial" w:cs="Arial"/>
        </w:rPr>
      </w:pPr>
      <w:r w:rsidRPr="00E51DC1">
        <w:rPr>
          <w:rFonts w:ascii="Arial" w:hAnsi="Arial" w:cs="Arial"/>
        </w:rPr>
        <w:t xml:space="preserve">Establecer las reglas para la obligatoriedad del seguro de responsabilidad civil contra daños a terceros a cargo de los propietarios de vehículos; </w:t>
      </w:r>
    </w:p>
    <w:p w:rsidR="00027DE1" w:rsidRPr="00DA1850" w:rsidRDefault="00027DE1" w:rsidP="00E51DC1">
      <w:pPr>
        <w:pStyle w:val="Prrafodelista"/>
        <w:spacing w:after="0" w:line="300" w:lineRule="auto"/>
        <w:ind w:left="709" w:hanging="283"/>
        <w:rPr>
          <w:rFonts w:ascii="Arial" w:hAnsi="Arial" w:cs="Arial"/>
        </w:rPr>
      </w:pPr>
    </w:p>
    <w:p w:rsidR="00027DE1" w:rsidRPr="00E51DC1" w:rsidRDefault="00027DE1" w:rsidP="00E51DC1">
      <w:pPr>
        <w:pStyle w:val="Prrafodelista"/>
        <w:numPr>
          <w:ilvl w:val="0"/>
          <w:numId w:val="43"/>
        </w:numPr>
        <w:spacing w:after="0" w:line="300" w:lineRule="auto"/>
        <w:ind w:left="709" w:hanging="283"/>
        <w:jc w:val="both"/>
        <w:rPr>
          <w:rFonts w:ascii="Arial" w:hAnsi="Arial" w:cs="Arial"/>
        </w:rPr>
      </w:pPr>
      <w:r w:rsidRPr="00E51DC1">
        <w:rPr>
          <w:rFonts w:ascii="Arial" w:hAnsi="Arial" w:cs="Arial"/>
        </w:rPr>
        <w:t xml:space="preserve">Emitir los formatos para el control vehicular, conforme a los lineamientos y normatividad correspondiente; </w:t>
      </w:r>
    </w:p>
    <w:p w:rsidR="00AC7C9E" w:rsidRPr="00DA1850" w:rsidRDefault="00AC7C9E" w:rsidP="00E51DC1">
      <w:pPr>
        <w:pStyle w:val="Prrafodelista"/>
        <w:tabs>
          <w:tab w:val="left" w:pos="5576"/>
        </w:tabs>
        <w:spacing w:after="0" w:line="300" w:lineRule="auto"/>
        <w:ind w:left="709" w:hanging="283"/>
        <w:rPr>
          <w:rFonts w:ascii="Arial" w:hAnsi="Arial" w:cs="Arial"/>
        </w:rPr>
      </w:pPr>
    </w:p>
    <w:p w:rsidR="00AC7C9E" w:rsidRPr="00E51DC1" w:rsidRDefault="00AC7C9E" w:rsidP="00E51DC1">
      <w:pPr>
        <w:pStyle w:val="Prrafodelista"/>
        <w:numPr>
          <w:ilvl w:val="0"/>
          <w:numId w:val="43"/>
        </w:numPr>
        <w:spacing w:after="0" w:line="300" w:lineRule="auto"/>
        <w:ind w:left="709" w:hanging="283"/>
        <w:jc w:val="both"/>
        <w:rPr>
          <w:rFonts w:ascii="Arial" w:hAnsi="Arial" w:cs="Arial"/>
        </w:rPr>
      </w:pPr>
      <w:r w:rsidRPr="00E51DC1">
        <w:rPr>
          <w:rFonts w:ascii="Arial" w:hAnsi="Arial" w:cs="Arial"/>
        </w:rPr>
        <w:t xml:space="preserve">Celebrar Convenios de Coordinación con los órdenes de Gobierno Federal y Municipal y, de Concertación con los Sectores Social y Privado, relativos a la prestación de los servicios de transporte público, así como para la mejora de la infraestructura vial; </w:t>
      </w:r>
    </w:p>
    <w:p w:rsidR="00AC7C9E" w:rsidRPr="00DA1850" w:rsidRDefault="00AC7C9E" w:rsidP="00E51DC1">
      <w:pPr>
        <w:pStyle w:val="Prrafodelista"/>
        <w:spacing w:after="0" w:line="300" w:lineRule="auto"/>
        <w:ind w:left="709" w:hanging="283"/>
        <w:rPr>
          <w:rFonts w:ascii="Arial" w:hAnsi="Arial" w:cs="Arial"/>
        </w:rPr>
      </w:pPr>
    </w:p>
    <w:p w:rsidR="00AC7C9E" w:rsidRPr="00E51DC1" w:rsidRDefault="00AC7C9E" w:rsidP="00E51DC1">
      <w:pPr>
        <w:pStyle w:val="Prrafodelista"/>
        <w:numPr>
          <w:ilvl w:val="0"/>
          <w:numId w:val="43"/>
        </w:numPr>
        <w:spacing w:after="0" w:line="300" w:lineRule="auto"/>
        <w:ind w:left="709" w:hanging="283"/>
        <w:jc w:val="both"/>
        <w:rPr>
          <w:rFonts w:ascii="Arial" w:hAnsi="Arial" w:cs="Arial"/>
        </w:rPr>
      </w:pPr>
      <w:r w:rsidRPr="00E51DC1">
        <w:rPr>
          <w:rFonts w:ascii="Arial" w:hAnsi="Arial" w:cs="Arial"/>
        </w:rPr>
        <w:t>Substanciar los procedimientos para</w:t>
      </w:r>
      <w:r w:rsidR="007E27FC" w:rsidRPr="00E51DC1">
        <w:rPr>
          <w:rFonts w:ascii="Arial" w:hAnsi="Arial" w:cs="Arial"/>
        </w:rPr>
        <w:t xml:space="preserve"> otorgar, suspender </w:t>
      </w:r>
      <w:r w:rsidRPr="00E51DC1">
        <w:rPr>
          <w:rFonts w:ascii="Arial" w:hAnsi="Arial" w:cs="Arial"/>
        </w:rPr>
        <w:t>y revocar las concesiones</w:t>
      </w:r>
      <w:r w:rsidR="007E27FC" w:rsidRPr="00E51DC1">
        <w:rPr>
          <w:rFonts w:ascii="Arial" w:hAnsi="Arial" w:cs="Arial"/>
        </w:rPr>
        <w:t xml:space="preserve"> y permisos</w:t>
      </w:r>
      <w:r w:rsidRPr="00E51DC1">
        <w:rPr>
          <w:rFonts w:ascii="Arial" w:hAnsi="Arial" w:cs="Arial"/>
        </w:rPr>
        <w:t xml:space="preserve"> para la prestación de los servicios de transporte</w:t>
      </w:r>
      <w:r w:rsidR="007E27FC" w:rsidRPr="00E51DC1">
        <w:rPr>
          <w:rFonts w:ascii="Arial" w:hAnsi="Arial" w:cs="Arial"/>
        </w:rPr>
        <w:t xml:space="preserve"> público</w:t>
      </w:r>
      <w:r w:rsidRPr="00E51DC1">
        <w:rPr>
          <w:rFonts w:ascii="Arial" w:hAnsi="Arial" w:cs="Arial"/>
        </w:rPr>
        <w:t xml:space="preserve"> en términos </w:t>
      </w:r>
      <w:r w:rsidR="0013514E" w:rsidRPr="00E51DC1">
        <w:rPr>
          <w:rFonts w:ascii="Arial" w:hAnsi="Arial" w:cs="Arial"/>
        </w:rPr>
        <w:t xml:space="preserve">de lo previsto en esta Ley; </w:t>
      </w:r>
    </w:p>
    <w:p w:rsidR="00AC7C9E" w:rsidRPr="00DA1850" w:rsidRDefault="00AC7C9E" w:rsidP="00E51DC1">
      <w:pPr>
        <w:pStyle w:val="Prrafodelista"/>
        <w:spacing w:after="0" w:line="300" w:lineRule="auto"/>
        <w:ind w:left="709" w:hanging="283"/>
        <w:rPr>
          <w:rFonts w:ascii="Arial" w:hAnsi="Arial" w:cs="Arial"/>
        </w:rPr>
      </w:pPr>
    </w:p>
    <w:p w:rsidR="00AC7C9E" w:rsidRPr="00E51DC1" w:rsidRDefault="00AC7C9E" w:rsidP="00E51DC1">
      <w:pPr>
        <w:pStyle w:val="Prrafodelista"/>
        <w:numPr>
          <w:ilvl w:val="0"/>
          <w:numId w:val="43"/>
        </w:numPr>
        <w:spacing w:after="0" w:line="300" w:lineRule="auto"/>
        <w:ind w:left="709" w:hanging="425"/>
        <w:jc w:val="both"/>
        <w:rPr>
          <w:rFonts w:ascii="Arial" w:hAnsi="Arial" w:cs="Arial"/>
        </w:rPr>
      </w:pPr>
      <w:r w:rsidRPr="00E51DC1">
        <w:rPr>
          <w:rFonts w:ascii="Arial" w:hAnsi="Arial" w:cs="Arial"/>
        </w:rPr>
        <w:lastRenderedPageBreak/>
        <w:t xml:space="preserve">Proponer al Gobernador del Estado el rescate de concesiones, así como la intervención de los servicios de transporte;  </w:t>
      </w:r>
    </w:p>
    <w:p w:rsidR="00517170" w:rsidRPr="00DA1850" w:rsidRDefault="00517170" w:rsidP="00E51DC1">
      <w:pPr>
        <w:pStyle w:val="Prrafodelista"/>
        <w:spacing w:after="0" w:line="300" w:lineRule="auto"/>
        <w:ind w:left="709" w:hanging="283"/>
        <w:rPr>
          <w:rFonts w:ascii="Arial" w:hAnsi="Arial" w:cs="Arial"/>
        </w:rPr>
      </w:pPr>
    </w:p>
    <w:p w:rsidR="00517170" w:rsidRPr="00E51DC1" w:rsidRDefault="00B075D0" w:rsidP="00E51DC1">
      <w:pPr>
        <w:pStyle w:val="Prrafodelista"/>
        <w:numPr>
          <w:ilvl w:val="0"/>
          <w:numId w:val="43"/>
        </w:numPr>
        <w:spacing w:after="0" w:line="300" w:lineRule="auto"/>
        <w:ind w:left="709" w:hanging="425"/>
        <w:jc w:val="both"/>
        <w:rPr>
          <w:rFonts w:ascii="Arial" w:hAnsi="Arial" w:cs="Arial"/>
        </w:rPr>
      </w:pPr>
      <w:r w:rsidRPr="00E51DC1">
        <w:rPr>
          <w:rFonts w:ascii="Arial" w:hAnsi="Arial" w:cs="Arial"/>
        </w:rPr>
        <w:t>Autorizar la cesión y t</w:t>
      </w:r>
      <w:r w:rsidR="00AC7C9E" w:rsidRPr="00E51DC1">
        <w:rPr>
          <w:rFonts w:ascii="Arial" w:hAnsi="Arial" w:cs="Arial"/>
        </w:rPr>
        <w:t>ransmisión de concesiones</w:t>
      </w:r>
      <w:r w:rsidRPr="00E51DC1">
        <w:rPr>
          <w:rFonts w:ascii="Arial" w:hAnsi="Arial" w:cs="Arial"/>
        </w:rPr>
        <w:t xml:space="preserve"> y permisos</w:t>
      </w:r>
      <w:r w:rsidR="00AC7C9E" w:rsidRPr="00E51DC1">
        <w:rPr>
          <w:rFonts w:ascii="Arial" w:hAnsi="Arial" w:cs="Arial"/>
        </w:rPr>
        <w:t xml:space="preserve"> de servicios de transporte en los términos de la presente Ley; </w:t>
      </w:r>
    </w:p>
    <w:p w:rsidR="00517170" w:rsidRPr="00DA1850" w:rsidRDefault="00517170" w:rsidP="00E51DC1">
      <w:pPr>
        <w:pStyle w:val="Prrafodelista"/>
        <w:spacing w:after="0" w:line="300" w:lineRule="auto"/>
        <w:ind w:left="709" w:hanging="283"/>
        <w:rPr>
          <w:rFonts w:ascii="Arial" w:hAnsi="Arial" w:cs="Arial"/>
        </w:rPr>
      </w:pPr>
    </w:p>
    <w:p w:rsidR="00517170" w:rsidRPr="00E51DC1" w:rsidRDefault="00517170" w:rsidP="00E51DC1">
      <w:pPr>
        <w:pStyle w:val="Prrafodelista"/>
        <w:numPr>
          <w:ilvl w:val="0"/>
          <w:numId w:val="43"/>
        </w:numPr>
        <w:spacing w:after="0" w:line="300" w:lineRule="auto"/>
        <w:ind w:left="709" w:hanging="425"/>
        <w:jc w:val="both"/>
        <w:rPr>
          <w:rFonts w:ascii="Arial" w:hAnsi="Arial" w:cs="Arial"/>
        </w:rPr>
      </w:pPr>
      <w:r w:rsidRPr="00E51DC1">
        <w:rPr>
          <w:rFonts w:ascii="Arial" w:hAnsi="Arial" w:cs="Arial"/>
        </w:rPr>
        <w:t xml:space="preserve">Autorizar la instalación de publicidad en los vehículos de los servicios de transporte, de acuerdo con la presente Ley y las demás disposiciones legales y administrativas; la cual nunca podrá ser de carácter político electoral; </w:t>
      </w:r>
    </w:p>
    <w:p w:rsidR="00517170" w:rsidRPr="00DA1850" w:rsidRDefault="00517170" w:rsidP="00E51DC1">
      <w:pPr>
        <w:pStyle w:val="Prrafodelista"/>
        <w:spacing w:after="0" w:line="300" w:lineRule="auto"/>
        <w:ind w:left="709" w:hanging="283"/>
        <w:rPr>
          <w:rFonts w:ascii="Arial" w:hAnsi="Arial" w:cs="Arial"/>
        </w:rPr>
      </w:pPr>
    </w:p>
    <w:p w:rsidR="00517170" w:rsidRPr="00E51DC1" w:rsidRDefault="00517170" w:rsidP="00E51DC1">
      <w:pPr>
        <w:pStyle w:val="Prrafodelista"/>
        <w:numPr>
          <w:ilvl w:val="0"/>
          <w:numId w:val="43"/>
        </w:numPr>
        <w:spacing w:after="0" w:line="300" w:lineRule="auto"/>
        <w:ind w:left="709" w:hanging="425"/>
        <w:jc w:val="both"/>
        <w:rPr>
          <w:rFonts w:ascii="Arial" w:hAnsi="Arial" w:cs="Arial"/>
        </w:rPr>
      </w:pPr>
      <w:r w:rsidRPr="00E51DC1">
        <w:rPr>
          <w:rFonts w:ascii="Arial" w:hAnsi="Arial" w:cs="Arial"/>
        </w:rPr>
        <w:t xml:space="preserve">Expedir, suspender o cancelar los certificados de aptitud de conductor de los servicios de transporte; </w:t>
      </w:r>
    </w:p>
    <w:p w:rsidR="00AC7C9E" w:rsidRPr="00DA1850" w:rsidRDefault="00AC7C9E" w:rsidP="00E51DC1">
      <w:pPr>
        <w:pStyle w:val="Prrafodelista"/>
        <w:spacing w:after="0" w:line="300" w:lineRule="auto"/>
        <w:ind w:left="709" w:hanging="283"/>
        <w:rPr>
          <w:rFonts w:ascii="Arial" w:hAnsi="Arial" w:cs="Arial"/>
        </w:rPr>
      </w:pPr>
    </w:p>
    <w:p w:rsidR="003B3925" w:rsidRPr="00E51DC1" w:rsidRDefault="003B3925" w:rsidP="00E51DC1">
      <w:pPr>
        <w:pStyle w:val="Prrafodelista"/>
        <w:numPr>
          <w:ilvl w:val="0"/>
          <w:numId w:val="43"/>
        </w:numPr>
        <w:spacing w:after="0" w:line="300" w:lineRule="auto"/>
        <w:ind w:left="709" w:hanging="425"/>
        <w:jc w:val="both"/>
        <w:rPr>
          <w:rFonts w:ascii="Arial" w:hAnsi="Arial" w:cs="Arial"/>
        </w:rPr>
      </w:pPr>
      <w:r w:rsidRPr="00E51DC1">
        <w:rPr>
          <w:rFonts w:ascii="Arial" w:hAnsi="Arial" w:cs="Arial"/>
        </w:rPr>
        <w:t>Representar al Ejecutivo del Estado y a la propia dependencia en toda clase de juicios, y todas aquellas que le delegue o indique el Ejecutivo del Estado en materia de movilidad;</w:t>
      </w:r>
    </w:p>
    <w:p w:rsidR="00AC7C9E" w:rsidRPr="00DA1850" w:rsidRDefault="00AC7C9E" w:rsidP="00E51DC1">
      <w:pPr>
        <w:pStyle w:val="Prrafodelista"/>
        <w:spacing w:after="0" w:line="300" w:lineRule="auto"/>
        <w:ind w:left="709" w:hanging="283"/>
        <w:rPr>
          <w:rFonts w:ascii="Arial" w:hAnsi="Arial" w:cs="Arial"/>
        </w:rPr>
      </w:pPr>
    </w:p>
    <w:p w:rsidR="00AC7C9E" w:rsidRPr="00E51DC1" w:rsidRDefault="00AC7C9E" w:rsidP="00E51DC1">
      <w:pPr>
        <w:pStyle w:val="Prrafodelista"/>
        <w:numPr>
          <w:ilvl w:val="0"/>
          <w:numId w:val="43"/>
        </w:numPr>
        <w:spacing w:after="0" w:line="300" w:lineRule="auto"/>
        <w:ind w:left="709" w:hanging="567"/>
        <w:jc w:val="both"/>
        <w:rPr>
          <w:rFonts w:ascii="Arial" w:hAnsi="Arial" w:cs="Arial"/>
        </w:rPr>
      </w:pPr>
      <w:r w:rsidRPr="00E51DC1">
        <w:rPr>
          <w:rFonts w:ascii="Arial" w:hAnsi="Arial" w:cs="Arial"/>
        </w:rPr>
        <w:t>Calificar las infracciones e imponer las sanciones que correspondan a quienes infrinjan las disposiciones de esta Ley y las normas administrativas que de ella deriven;</w:t>
      </w:r>
    </w:p>
    <w:p w:rsidR="00AC7C9E" w:rsidRPr="00DA1850" w:rsidRDefault="00AC7C9E" w:rsidP="00E51DC1">
      <w:pPr>
        <w:pStyle w:val="Prrafodelista"/>
        <w:spacing w:after="0" w:line="300" w:lineRule="auto"/>
        <w:ind w:left="709" w:hanging="283"/>
        <w:rPr>
          <w:rFonts w:ascii="Arial" w:hAnsi="Arial" w:cs="Arial"/>
        </w:rPr>
      </w:pPr>
    </w:p>
    <w:p w:rsidR="00AC7C9E" w:rsidRPr="00E51DC1" w:rsidRDefault="00AC7C9E" w:rsidP="00E51DC1">
      <w:pPr>
        <w:pStyle w:val="Prrafodelista"/>
        <w:numPr>
          <w:ilvl w:val="0"/>
          <w:numId w:val="43"/>
        </w:numPr>
        <w:spacing w:after="0" w:line="300" w:lineRule="auto"/>
        <w:ind w:left="709" w:hanging="567"/>
        <w:jc w:val="both"/>
        <w:rPr>
          <w:rFonts w:ascii="Arial" w:hAnsi="Arial" w:cs="Arial"/>
        </w:rPr>
      </w:pPr>
      <w:r w:rsidRPr="00E51DC1">
        <w:rPr>
          <w:rFonts w:ascii="Arial" w:hAnsi="Arial" w:cs="Arial"/>
        </w:rPr>
        <w:t>Coadyuvar con las autoridades competentes, en la investigación, enjuiciamiento e imposición de las sanciones penales por los delitos cometidos por los propietarios, operadores y usuarios de los vehículos del sistema, así como de los concesionarios y proveedores de los servicios;</w:t>
      </w:r>
      <w:r w:rsidR="00903DEB" w:rsidRPr="00E51DC1">
        <w:rPr>
          <w:rFonts w:ascii="Arial" w:hAnsi="Arial" w:cs="Arial"/>
        </w:rPr>
        <w:t xml:space="preserve"> y</w:t>
      </w:r>
    </w:p>
    <w:p w:rsidR="00AC7C9E" w:rsidRPr="00DA1850" w:rsidRDefault="00AC7C9E" w:rsidP="00E51DC1">
      <w:pPr>
        <w:pStyle w:val="Prrafodelista"/>
        <w:spacing w:after="0" w:line="300" w:lineRule="auto"/>
        <w:ind w:left="709" w:hanging="283"/>
        <w:rPr>
          <w:rFonts w:ascii="Arial" w:hAnsi="Arial" w:cs="Arial"/>
        </w:rPr>
      </w:pPr>
    </w:p>
    <w:p w:rsidR="00AC7C9E" w:rsidRPr="00E51DC1" w:rsidRDefault="007E27FC" w:rsidP="00E51DC1">
      <w:pPr>
        <w:pStyle w:val="Prrafodelista"/>
        <w:numPr>
          <w:ilvl w:val="0"/>
          <w:numId w:val="43"/>
        </w:numPr>
        <w:spacing w:after="0" w:line="300" w:lineRule="auto"/>
        <w:ind w:left="709" w:hanging="425"/>
        <w:jc w:val="both"/>
        <w:rPr>
          <w:rFonts w:ascii="Arial" w:hAnsi="Arial" w:cs="Arial"/>
        </w:rPr>
      </w:pPr>
      <w:r w:rsidRPr="00E51DC1">
        <w:rPr>
          <w:rFonts w:ascii="Arial" w:hAnsi="Arial" w:cs="Arial"/>
        </w:rPr>
        <w:t>E</w:t>
      </w:r>
      <w:r w:rsidR="00AC7C9E" w:rsidRPr="00E51DC1">
        <w:rPr>
          <w:rFonts w:ascii="Arial" w:hAnsi="Arial" w:cs="Arial"/>
        </w:rPr>
        <w:t xml:space="preserve">xpedir los permisos eventuales </w:t>
      </w:r>
      <w:r w:rsidR="00424267" w:rsidRPr="00E51DC1">
        <w:rPr>
          <w:rFonts w:ascii="Arial" w:hAnsi="Arial" w:cs="Arial"/>
        </w:rPr>
        <w:t xml:space="preserve">para la prestación </w:t>
      </w:r>
      <w:r w:rsidR="00AC7C9E" w:rsidRPr="00E51DC1">
        <w:rPr>
          <w:rFonts w:ascii="Arial" w:hAnsi="Arial" w:cs="Arial"/>
        </w:rPr>
        <w:t>de</w:t>
      </w:r>
      <w:r w:rsidR="00424267" w:rsidRPr="00E51DC1">
        <w:rPr>
          <w:rFonts w:ascii="Arial" w:hAnsi="Arial" w:cs="Arial"/>
        </w:rPr>
        <w:t>l</w:t>
      </w:r>
      <w:r w:rsidR="00AC7C9E" w:rsidRPr="00E51DC1">
        <w:rPr>
          <w:rFonts w:ascii="Arial" w:hAnsi="Arial" w:cs="Arial"/>
        </w:rPr>
        <w:t xml:space="preserve"> servicio </w:t>
      </w:r>
      <w:r w:rsidR="00226E6D" w:rsidRPr="00E51DC1">
        <w:rPr>
          <w:rFonts w:ascii="Arial" w:hAnsi="Arial" w:cs="Arial"/>
        </w:rPr>
        <w:t xml:space="preserve">público </w:t>
      </w:r>
      <w:r w:rsidR="00424267" w:rsidRPr="00E51DC1">
        <w:rPr>
          <w:rFonts w:ascii="Arial" w:hAnsi="Arial" w:cs="Arial"/>
        </w:rPr>
        <w:t>de transporte</w:t>
      </w:r>
      <w:r w:rsidR="000306F6" w:rsidRPr="00E51DC1">
        <w:rPr>
          <w:rFonts w:ascii="Arial" w:hAnsi="Arial" w:cs="Arial"/>
        </w:rPr>
        <w:t xml:space="preserve">, </w:t>
      </w:r>
      <w:r w:rsidR="00226E6D" w:rsidRPr="00E51DC1">
        <w:rPr>
          <w:rFonts w:ascii="Arial" w:hAnsi="Arial" w:cs="Arial"/>
        </w:rPr>
        <w:t xml:space="preserve">previsto en la presente Ley, y su reglamento. </w:t>
      </w:r>
    </w:p>
    <w:p w:rsidR="00027DE1" w:rsidRPr="00DA1850" w:rsidRDefault="00027DE1" w:rsidP="00DA1850">
      <w:pPr>
        <w:spacing w:after="0" w:line="300" w:lineRule="auto"/>
        <w:jc w:val="center"/>
        <w:rPr>
          <w:rFonts w:ascii="Arial" w:eastAsia="Times New Roman" w:hAnsi="Arial" w:cs="Arial"/>
          <w:b/>
          <w:bCs/>
          <w:lang w:eastAsia="es-MX"/>
        </w:rPr>
      </w:pPr>
    </w:p>
    <w:p w:rsidR="0047005D" w:rsidRPr="00DA1850" w:rsidRDefault="0023498A" w:rsidP="00DA1850">
      <w:pPr>
        <w:spacing w:after="0" w:line="300" w:lineRule="auto"/>
        <w:jc w:val="center"/>
        <w:rPr>
          <w:rFonts w:ascii="Arial" w:eastAsia="Times New Roman" w:hAnsi="Arial" w:cs="Arial"/>
          <w:b/>
          <w:bCs/>
          <w:lang w:eastAsia="es-MX"/>
        </w:rPr>
      </w:pPr>
      <w:r w:rsidRPr="00DA1850">
        <w:rPr>
          <w:rFonts w:ascii="Arial" w:eastAsia="Times New Roman" w:hAnsi="Arial" w:cs="Arial"/>
          <w:b/>
          <w:bCs/>
          <w:lang w:eastAsia="es-MX"/>
        </w:rPr>
        <w:t xml:space="preserve">Sección </w:t>
      </w:r>
      <w:r w:rsidR="0047005D" w:rsidRPr="00DA1850">
        <w:rPr>
          <w:rFonts w:ascii="Arial" w:eastAsia="Times New Roman" w:hAnsi="Arial" w:cs="Arial"/>
          <w:b/>
          <w:bCs/>
          <w:lang w:eastAsia="es-MX"/>
        </w:rPr>
        <w:t>III</w:t>
      </w:r>
    </w:p>
    <w:p w:rsidR="0047005D" w:rsidRPr="00DA1850" w:rsidRDefault="00913584" w:rsidP="00DA1850">
      <w:pPr>
        <w:spacing w:after="0" w:line="300" w:lineRule="auto"/>
        <w:jc w:val="center"/>
        <w:rPr>
          <w:rFonts w:ascii="Arial" w:eastAsia="Times New Roman" w:hAnsi="Arial" w:cs="Arial"/>
          <w:b/>
          <w:bCs/>
          <w:lang w:eastAsia="es-MX"/>
        </w:rPr>
      </w:pPr>
      <w:r w:rsidRPr="00DA1850">
        <w:rPr>
          <w:rFonts w:ascii="Arial" w:eastAsia="Times New Roman" w:hAnsi="Arial" w:cs="Arial"/>
          <w:b/>
          <w:bCs/>
          <w:lang w:eastAsia="es-MX"/>
        </w:rPr>
        <w:t>De la Secretaría de Desarrollo Sustentable</w:t>
      </w:r>
    </w:p>
    <w:p w:rsidR="00AC7C9E" w:rsidRPr="00DA1850" w:rsidRDefault="00AC7C9E" w:rsidP="00DA1850">
      <w:pPr>
        <w:spacing w:after="0" w:line="300" w:lineRule="auto"/>
        <w:jc w:val="center"/>
        <w:rPr>
          <w:rFonts w:ascii="Arial" w:eastAsia="Times New Roman" w:hAnsi="Arial" w:cs="Arial"/>
          <w:b/>
          <w:bCs/>
          <w:lang w:eastAsia="es-MX"/>
        </w:rPr>
      </w:pPr>
    </w:p>
    <w:p w:rsidR="00AC7C9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16. </w:t>
      </w:r>
      <w:r w:rsidR="00AC7C9E" w:rsidRPr="00DA1850">
        <w:rPr>
          <w:rFonts w:ascii="Arial" w:hAnsi="Arial" w:cs="Arial"/>
        </w:rPr>
        <w:t xml:space="preserve">La </w:t>
      </w:r>
      <w:r w:rsidR="00AC7C9E" w:rsidRPr="00DA1850">
        <w:rPr>
          <w:rFonts w:ascii="Arial" w:hAnsi="Arial" w:cs="Arial"/>
          <w:lang w:eastAsia="es-MX"/>
        </w:rPr>
        <w:t>SEDESU</w:t>
      </w:r>
      <w:r w:rsidR="00903DEB" w:rsidRPr="00DA1850">
        <w:rPr>
          <w:rFonts w:ascii="Arial" w:hAnsi="Arial" w:cs="Arial"/>
          <w:lang w:eastAsia="es-MX"/>
        </w:rPr>
        <w:t>,</w:t>
      </w:r>
      <w:r w:rsidR="00AC7C9E" w:rsidRPr="00DA1850">
        <w:rPr>
          <w:rFonts w:ascii="Arial" w:hAnsi="Arial" w:cs="Arial"/>
        </w:rPr>
        <w:t xml:space="preserve"> a través de su titular</w:t>
      </w:r>
      <w:r w:rsidR="00A31C7B" w:rsidRPr="00DA1850">
        <w:rPr>
          <w:rFonts w:ascii="Arial" w:hAnsi="Arial" w:cs="Arial"/>
        </w:rPr>
        <w:t>,</w:t>
      </w:r>
      <w:r w:rsidR="00AC7C9E" w:rsidRPr="00DA1850">
        <w:rPr>
          <w:rFonts w:ascii="Arial" w:hAnsi="Arial" w:cs="Arial"/>
        </w:rPr>
        <w:t xml:space="preserve"> tiene las siguientes atribuciones: </w:t>
      </w:r>
    </w:p>
    <w:p w:rsidR="00AC7C9E" w:rsidRPr="00DA1850" w:rsidRDefault="00AC7C9E" w:rsidP="00DA1850">
      <w:pPr>
        <w:spacing w:after="0" w:line="300" w:lineRule="auto"/>
        <w:jc w:val="both"/>
        <w:rPr>
          <w:rFonts w:ascii="Arial" w:hAnsi="Arial" w:cs="Arial"/>
          <w:b/>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Elaborar y proponer para su aprobación por el Ejecutivo del Estado, el Programa Estatal; </w:t>
      </w:r>
    </w:p>
    <w:p w:rsidR="00AC7C9E" w:rsidRPr="00DA1850" w:rsidRDefault="00AC7C9E"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lastRenderedPageBreak/>
        <w:t xml:space="preserve">Diseñar, planear, </w:t>
      </w:r>
      <w:r w:rsidR="00EC6FB1" w:rsidRPr="00DA1850">
        <w:rPr>
          <w:rFonts w:ascii="Arial" w:hAnsi="Arial" w:cs="Arial"/>
        </w:rPr>
        <w:t>ejecutar, vigilar y evaluar</w:t>
      </w:r>
      <w:r w:rsidRPr="00DA1850">
        <w:rPr>
          <w:rFonts w:ascii="Arial" w:hAnsi="Arial" w:cs="Arial"/>
        </w:rPr>
        <w:t xml:space="preserve"> los instrumentos y acciones </w:t>
      </w:r>
      <w:r w:rsidR="00EC6FB1" w:rsidRPr="00DA1850">
        <w:rPr>
          <w:rFonts w:ascii="Arial" w:hAnsi="Arial" w:cs="Arial"/>
        </w:rPr>
        <w:t>establecidas</w:t>
      </w:r>
      <w:r w:rsidRPr="00DA1850">
        <w:rPr>
          <w:rFonts w:ascii="Arial" w:hAnsi="Arial" w:cs="Arial"/>
        </w:rPr>
        <w:t xml:space="preserve"> </w:t>
      </w:r>
      <w:r w:rsidR="00EC6FB1" w:rsidRPr="00DA1850">
        <w:rPr>
          <w:rFonts w:ascii="Arial" w:hAnsi="Arial" w:cs="Arial"/>
        </w:rPr>
        <w:t>en el</w:t>
      </w:r>
      <w:r w:rsidRPr="00DA1850">
        <w:rPr>
          <w:rFonts w:ascii="Arial" w:hAnsi="Arial" w:cs="Arial"/>
        </w:rPr>
        <w:t xml:space="preserve"> Programa Estatal; </w:t>
      </w:r>
    </w:p>
    <w:p w:rsidR="00AC7C9E" w:rsidRPr="00DA1850" w:rsidRDefault="00AC7C9E"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Celebrar Convenios de Coordinación con los órdenes de Gobierno Federal y Municipal y, de Concertación con los Sectores Social y Privado, relativos a la prestación de los servicios de transporte público, así como para la mejora de la infraestructura vial;  </w:t>
      </w:r>
    </w:p>
    <w:p w:rsidR="00AC7C9E" w:rsidRPr="00DA1850" w:rsidRDefault="00AC7C9E"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Planear el establecimiento o reestructuración de rutas del </w:t>
      </w:r>
      <w:r w:rsidR="00CC2072" w:rsidRPr="00DA1850">
        <w:rPr>
          <w:rFonts w:ascii="Arial" w:hAnsi="Arial" w:cs="Arial"/>
        </w:rPr>
        <w:t xml:space="preserve">servicio de transporte público </w:t>
      </w:r>
      <w:r w:rsidRPr="00DA1850">
        <w:rPr>
          <w:rFonts w:ascii="Arial" w:hAnsi="Arial" w:cs="Arial"/>
        </w:rPr>
        <w:t>colectivo en coordinación con los Ayuntamientos</w:t>
      </w:r>
      <w:r w:rsidR="00746F3E" w:rsidRPr="00DA1850">
        <w:rPr>
          <w:rFonts w:ascii="Arial" w:hAnsi="Arial" w:cs="Arial"/>
        </w:rPr>
        <w:t xml:space="preserve"> a través de la instancia de planeación en la materia</w:t>
      </w:r>
      <w:r w:rsidRPr="00DA1850">
        <w:rPr>
          <w:rFonts w:ascii="Arial" w:hAnsi="Arial" w:cs="Arial"/>
        </w:rPr>
        <w:t xml:space="preserve"> conforme a los instrumentos de planeación correspondiente;  </w:t>
      </w:r>
    </w:p>
    <w:p w:rsidR="00AC7C9E" w:rsidRPr="00DA1850" w:rsidRDefault="00AC7C9E" w:rsidP="00DA1850">
      <w:pPr>
        <w:pStyle w:val="Prrafodelista"/>
        <w:spacing w:after="0" w:line="300" w:lineRule="auto"/>
        <w:jc w:val="both"/>
        <w:rPr>
          <w:rFonts w:ascii="Arial" w:hAnsi="Arial" w:cs="Arial"/>
        </w:rPr>
      </w:pPr>
    </w:p>
    <w:p w:rsidR="00EE76FB" w:rsidRPr="00DA1850" w:rsidRDefault="00EE76FB" w:rsidP="000C123B">
      <w:pPr>
        <w:pStyle w:val="Prrafodelista"/>
        <w:numPr>
          <w:ilvl w:val="0"/>
          <w:numId w:val="5"/>
        </w:numPr>
        <w:spacing w:after="0" w:line="300" w:lineRule="auto"/>
        <w:jc w:val="both"/>
        <w:rPr>
          <w:rFonts w:ascii="Arial" w:hAnsi="Arial" w:cs="Arial"/>
        </w:rPr>
      </w:pPr>
      <w:r w:rsidRPr="00DA1850">
        <w:rPr>
          <w:rFonts w:ascii="Arial" w:hAnsi="Arial" w:cs="Arial"/>
        </w:rPr>
        <w:t>Realizar los estudios socioeconómicos y técnicos para determinar la viabilidad de otorgar o no, las concesiones o permisos del servicio público de transporte y emitir el dictamen</w:t>
      </w:r>
      <w:r w:rsidR="00AB025F" w:rsidRPr="00DA1850">
        <w:rPr>
          <w:rFonts w:ascii="Arial" w:hAnsi="Arial" w:cs="Arial"/>
        </w:rPr>
        <w:t xml:space="preserve"> vinculatorio</w:t>
      </w:r>
      <w:r w:rsidRPr="00DA1850">
        <w:rPr>
          <w:rFonts w:ascii="Arial" w:hAnsi="Arial" w:cs="Arial"/>
        </w:rPr>
        <w:t xml:space="preserve"> correspondiente;</w:t>
      </w:r>
    </w:p>
    <w:p w:rsidR="003D71CC" w:rsidRPr="00DA1850" w:rsidRDefault="003D71CC" w:rsidP="00DA1850">
      <w:pPr>
        <w:pStyle w:val="Prrafodelista"/>
        <w:spacing w:after="0" w:line="300" w:lineRule="auto"/>
        <w:rPr>
          <w:rFonts w:ascii="Arial" w:hAnsi="Arial" w:cs="Arial"/>
        </w:rPr>
      </w:pPr>
    </w:p>
    <w:p w:rsidR="00F24F07" w:rsidRPr="00DA1850" w:rsidRDefault="00F24F07"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Administrar el Sistemas de Bicicleta Pública en el estado. </w:t>
      </w:r>
    </w:p>
    <w:p w:rsidR="00F24F07" w:rsidRPr="00DA1850" w:rsidRDefault="00F24F07" w:rsidP="00DA1850">
      <w:pPr>
        <w:pStyle w:val="Prrafodelista"/>
        <w:spacing w:after="0" w:line="300" w:lineRule="auto"/>
        <w:rPr>
          <w:rFonts w:ascii="Arial" w:hAnsi="Arial" w:cs="Arial"/>
        </w:rPr>
      </w:pPr>
    </w:p>
    <w:p w:rsidR="003D71CC" w:rsidRPr="00DA1850" w:rsidRDefault="00726897" w:rsidP="000C123B">
      <w:pPr>
        <w:pStyle w:val="Prrafodelista"/>
        <w:numPr>
          <w:ilvl w:val="0"/>
          <w:numId w:val="5"/>
        </w:numPr>
        <w:spacing w:after="0" w:line="300" w:lineRule="auto"/>
        <w:jc w:val="both"/>
        <w:rPr>
          <w:rFonts w:ascii="Arial" w:hAnsi="Arial" w:cs="Arial"/>
        </w:rPr>
      </w:pPr>
      <w:r w:rsidRPr="00DA1850">
        <w:rPr>
          <w:rFonts w:ascii="Arial" w:hAnsi="Arial" w:cs="Arial"/>
        </w:rPr>
        <w:t>Elaborar</w:t>
      </w:r>
      <w:r w:rsidR="003D71CC" w:rsidRPr="00DA1850">
        <w:rPr>
          <w:rFonts w:ascii="Arial" w:hAnsi="Arial" w:cs="Arial"/>
        </w:rPr>
        <w:t xml:space="preserve"> la declaratoria de n</w:t>
      </w:r>
      <w:r w:rsidRPr="00DA1850">
        <w:rPr>
          <w:rFonts w:ascii="Arial" w:hAnsi="Arial" w:cs="Arial"/>
        </w:rPr>
        <w:t xml:space="preserve">ecesidad </w:t>
      </w:r>
      <w:r w:rsidR="003D71CC" w:rsidRPr="00DA1850">
        <w:rPr>
          <w:rFonts w:ascii="Arial" w:hAnsi="Arial" w:cs="Arial"/>
        </w:rPr>
        <w:t xml:space="preserve">para el otorgamiento de permisos del servicio público de carga, previa opinión del </w:t>
      </w:r>
      <w:r w:rsidR="005A25F0" w:rsidRPr="00DA1850">
        <w:rPr>
          <w:rFonts w:ascii="Arial" w:hAnsi="Arial" w:cs="Arial"/>
        </w:rPr>
        <w:t>Consejo</w:t>
      </w:r>
      <w:r w:rsidRPr="00DA1850">
        <w:rPr>
          <w:rFonts w:ascii="Arial" w:hAnsi="Arial" w:cs="Arial"/>
        </w:rPr>
        <w:t>,</w:t>
      </w:r>
      <w:r w:rsidR="003D71CC" w:rsidRPr="00DA1850">
        <w:rPr>
          <w:rFonts w:ascii="Arial" w:hAnsi="Arial" w:cs="Arial"/>
        </w:rPr>
        <w:t xml:space="preserve"> así como para autorizar los permisos de</w:t>
      </w:r>
      <w:r w:rsidR="00EE76FB" w:rsidRPr="00DA1850">
        <w:rPr>
          <w:rFonts w:ascii="Arial" w:hAnsi="Arial" w:cs="Arial"/>
        </w:rPr>
        <w:t xml:space="preserve"> servicio público de </w:t>
      </w:r>
      <w:r w:rsidR="003D71CC" w:rsidRPr="00DA1850">
        <w:rPr>
          <w:rFonts w:ascii="Arial" w:hAnsi="Arial" w:cs="Arial"/>
        </w:rPr>
        <w:t xml:space="preserve"> tra</w:t>
      </w:r>
      <w:r w:rsidR="00F42607" w:rsidRPr="00DA1850">
        <w:rPr>
          <w:rFonts w:ascii="Arial" w:hAnsi="Arial" w:cs="Arial"/>
        </w:rPr>
        <w:t>n</w:t>
      </w:r>
      <w:r w:rsidR="003D71CC" w:rsidRPr="00DA1850">
        <w:rPr>
          <w:rFonts w:ascii="Arial" w:hAnsi="Arial" w:cs="Arial"/>
        </w:rPr>
        <w:t>sporte;</w:t>
      </w:r>
    </w:p>
    <w:p w:rsidR="004729DA" w:rsidRPr="00DA1850" w:rsidRDefault="004729DA"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Apoyar técnicamente a los concesionarios del </w:t>
      </w:r>
      <w:r w:rsidR="00CC2072" w:rsidRPr="00DA1850">
        <w:rPr>
          <w:rFonts w:ascii="Arial" w:hAnsi="Arial" w:cs="Arial"/>
        </w:rPr>
        <w:t xml:space="preserve">servicio de transporte público </w:t>
      </w:r>
      <w:r w:rsidRPr="00DA1850">
        <w:rPr>
          <w:rFonts w:ascii="Arial" w:hAnsi="Arial" w:cs="Arial"/>
        </w:rPr>
        <w:t>colectivo, en la planeación e implementación de sus estrategias de mejora continua e innovación de sus servicios;</w:t>
      </w:r>
    </w:p>
    <w:p w:rsidR="00AC7C9E" w:rsidRPr="00DA1850" w:rsidRDefault="00AC7C9E" w:rsidP="00DA1850">
      <w:pPr>
        <w:pStyle w:val="Prrafodelista"/>
        <w:spacing w:after="0" w:line="300" w:lineRule="auto"/>
        <w:jc w:val="both"/>
        <w:rPr>
          <w:rFonts w:ascii="Arial" w:hAnsi="Arial" w:cs="Arial"/>
        </w:rPr>
      </w:pPr>
    </w:p>
    <w:p w:rsidR="00AC7C9E" w:rsidRPr="00DA1850" w:rsidRDefault="004729DA" w:rsidP="000C123B">
      <w:pPr>
        <w:pStyle w:val="Prrafodelista"/>
        <w:numPr>
          <w:ilvl w:val="0"/>
          <w:numId w:val="5"/>
        </w:numPr>
        <w:spacing w:after="0" w:line="300" w:lineRule="auto"/>
        <w:jc w:val="both"/>
        <w:rPr>
          <w:rFonts w:ascii="Arial" w:hAnsi="Arial" w:cs="Arial"/>
        </w:rPr>
      </w:pPr>
      <w:r w:rsidRPr="00DA1850">
        <w:rPr>
          <w:rFonts w:ascii="Arial" w:hAnsi="Arial" w:cs="Arial"/>
        </w:rPr>
        <w:t>Impulsar una cultura vial del uso adecuado</w:t>
      </w:r>
      <w:r w:rsidR="00AC7C9E" w:rsidRPr="00DA1850">
        <w:rPr>
          <w:rFonts w:ascii="Arial" w:hAnsi="Arial" w:cs="Arial"/>
        </w:rPr>
        <w:t xml:space="preserve"> de </w:t>
      </w:r>
      <w:r w:rsidRPr="00DA1850">
        <w:rPr>
          <w:rFonts w:ascii="Arial" w:hAnsi="Arial" w:cs="Arial"/>
        </w:rPr>
        <w:t xml:space="preserve">los sistemas de </w:t>
      </w:r>
      <w:r w:rsidR="00AC7C9E" w:rsidRPr="00DA1850">
        <w:rPr>
          <w:rFonts w:ascii="Arial" w:hAnsi="Arial" w:cs="Arial"/>
        </w:rPr>
        <w:t xml:space="preserve">transporte; </w:t>
      </w:r>
    </w:p>
    <w:p w:rsidR="00AC7C9E" w:rsidRPr="00DA1850" w:rsidRDefault="00AC7C9E" w:rsidP="00DA1850">
      <w:pPr>
        <w:pStyle w:val="Prrafodelista"/>
        <w:spacing w:after="0" w:line="300" w:lineRule="auto"/>
        <w:jc w:val="both"/>
        <w:rPr>
          <w:rFonts w:ascii="Arial" w:hAnsi="Arial" w:cs="Arial"/>
        </w:rPr>
      </w:pPr>
    </w:p>
    <w:p w:rsidR="008E0E2A" w:rsidRPr="00DA1850" w:rsidRDefault="008E0E2A"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Proveer lo necesario para el funcionamiento administrativo y operativo del </w:t>
      </w:r>
      <w:r w:rsidR="005A25F0" w:rsidRPr="00DA1850">
        <w:rPr>
          <w:rFonts w:ascii="Arial" w:hAnsi="Arial" w:cs="Arial"/>
        </w:rPr>
        <w:t xml:space="preserve">Consejo </w:t>
      </w:r>
      <w:r w:rsidRPr="00DA1850">
        <w:rPr>
          <w:rFonts w:ascii="Arial" w:hAnsi="Arial" w:cs="Arial"/>
        </w:rPr>
        <w:t xml:space="preserve">al que refiere la presente Ley; </w:t>
      </w:r>
    </w:p>
    <w:p w:rsidR="008E0E2A" w:rsidRPr="00DA1850" w:rsidRDefault="008E0E2A" w:rsidP="00DA1850">
      <w:pPr>
        <w:pStyle w:val="Prrafodelista"/>
        <w:spacing w:after="0" w:line="300" w:lineRule="auto"/>
        <w:jc w:val="both"/>
        <w:rPr>
          <w:rFonts w:ascii="Arial" w:hAnsi="Arial" w:cs="Arial"/>
        </w:rPr>
      </w:pPr>
    </w:p>
    <w:p w:rsidR="008E0E2A" w:rsidRPr="00DA1850" w:rsidRDefault="008E0E2A"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Establecer, integrar, organizar y mantener actualizado el Registro de Movilidad en coordinación con la SAF, de acuerdo a lo que establece la presente Ley; </w:t>
      </w:r>
    </w:p>
    <w:p w:rsidR="008E0E2A" w:rsidRPr="00DA1850" w:rsidRDefault="008E0E2A" w:rsidP="00DA1850">
      <w:pPr>
        <w:pStyle w:val="Prrafodelista"/>
        <w:spacing w:after="0" w:line="300" w:lineRule="auto"/>
        <w:jc w:val="both"/>
        <w:rPr>
          <w:rFonts w:ascii="Arial" w:hAnsi="Arial" w:cs="Arial"/>
        </w:rPr>
      </w:pPr>
    </w:p>
    <w:p w:rsidR="008E0E2A" w:rsidRPr="00DA1850" w:rsidRDefault="008E0E2A" w:rsidP="000C123B">
      <w:pPr>
        <w:pStyle w:val="Prrafodelista"/>
        <w:numPr>
          <w:ilvl w:val="0"/>
          <w:numId w:val="5"/>
        </w:numPr>
        <w:spacing w:after="0" w:line="300" w:lineRule="auto"/>
        <w:jc w:val="both"/>
        <w:rPr>
          <w:rFonts w:ascii="Arial" w:hAnsi="Arial" w:cs="Arial"/>
        </w:rPr>
      </w:pPr>
      <w:r w:rsidRPr="00DA1850">
        <w:rPr>
          <w:rFonts w:ascii="Arial" w:hAnsi="Arial" w:cs="Arial"/>
        </w:rPr>
        <w:lastRenderedPageBreak/>
        <w:t xml:space="preserve">Realizar la supervisión, vigilancia y control del </w:t>
      </w:r>
      <w:r w:rsidR="00CC2072" w:rsidRPr="00DA1850">
        <w:rPr>
          <w:rFonts w:ascii="Arial" w:hAnsi="Arial" w:cs="Arial"/>
        </w:rPr>
        <w:t xml:space="preserve">servicio de transporte público </w:t>
      </w:r>
      <w:r w:rsidRPr="00DA1850">
        <w:rPr>
          <w:rFonts w:ascii="Arial" w:hAnsi="Arial" w:cs="Arial"/>
        </w:rPr>
        <w:t>de pe</w:t>
      </w:r>
      <w:r w:rsidR="00027DE1" w:rsidRPr="00DA1850">
        <w:rPr>
          <w:rFonts w:ascii="Arial" w:hAnsi="Arial" w:cs="Arial"/>
        </w:rPr>
        <w:t>rsonas y de carga en el Estado;</w:t>
      </w:r>
    </w:p>
    <w:p w:rsidR="008E0E2A" w:rsidRPr="00DA1850" w:rsidRDefault="008E0E2A" w:rsidP="00DA1850">
      <w:pPr>
        <w:pStyle w:val="Prrafodelista"/>
        <w:spacing w:after="0" w:line="300" w:lineRule="auto"/>
        <w:jc w:val="both"/>
        <w:rPr>
          <w:rFonts w:ascii="Arial" w:hAnsi="Arial" w:cs="Arial"/>
        </w:rPr>
      </w:pPr>
    </w:p>
    <w:p w:rsidR="008E0E2A" w:rsidRPr="00DA1850" w:rsidRDefault="008E0E2A" w:rsidP="000C123B">
      <w:pPr>
        <w:pStyle w:val="Prrafodelista"/>
        <w:numPr>
          <w:ilvl w:val="0"/>
          <w:numId w:val="5"/>
        </w:numPr>
        <w:spacing w:after="0" w:line="300" w:lineRule="auto"/>
        <w:jc w:val="both"/>
        <w:rPr>
          <w:rFonts w:ascii="Arial" w:hAnsi="Arial" w:cs="Arial"/>
        </w:rPr>
      </w:pPr>
      <w:r w:rsidRPr="00DA1850">
        <w:rPr>
          <w:rFonts w:ascii="Arial" w:hAnsi="Arial" w:cs="Arial"/>
        </w:rPr>
        <w:t>Promover, en coordinación con las autoridades competentes y en los lugares que se requiera, un sistema de verificación vehicular obligatoria</w:t>
      </w:r>
      <w:r w:rsidR="0057133D" w:rsidRPr="00DA1850">
        <w:rPr>
          <w:rFonts w:ascii="Arial" w:hAnsi="Arial" w:cs="Arial"/>
        </w:rPr>
        <w:t xml:space="preserve"> que podrá concesionar</w:t>
      </w:r>
      <w:r w:rsidR="00B8586E" w:rsidRPr="00DA1850">
        <w:rPr>
          <w:rFonts w:ascii="Arial" w:hAnsi="Arial" w:cs="Arial"/>
        </w:rPr>
        <w:t>s</w:t>
      </w:r>
      <w:r w:rsidR="0057133D" w:rsidRPr="00DA1850">
        <w:rPr>
          <w:rFonts w:ascii="Arial" w:hAnsi="Arial" w:cs="Arial"/>
        </w:rPr>
        <w:t>e</w:t>
      </w:r>
      <w:r w:rsidRPr="00DA1850">
        <w:rPr>
          <w:rFonts w:ascii="Arial" w:hAnsi="Arial" w:cs="Arial"/>
        </w:rPr>
        <w:t xml:space="preserve">, como medida de control y </w:t>
      </w:r>
      <w:r w:rsidR="00027DE1" w:rsidRPr="00DA1850">
        <w:rPr>
          <w:rFonts w:ascii="Arial" w:hAnsi="Arial" w:cs="Arial"/>
        </w:rPr>
        <w:t>emisión de gases contaminantes;</w:t>
      </w:r>
    </w:p>
    <w:p w:rsidR="008E0E2A" w:rsidRPr="00DA1850" w:rsidRDefault="008E0E2A" w:rsidP="00DA1850">
      <w:pPr>
        <w:pStyle w:val="Prrafodelista"/>
        <w:spacing w:after="0" w:line="300" w:lineRule="auto"/>
        <w:jc w:val="both"/>
        <w:rPr>
          <w:rFonts w:ascii="Arial" w:hAnsi="Arial" w:cs="Arial"/>
        </w:rPr>
      </w:pPr>
    </w:p>
    <w:p w:rsidR="008E0E2A" w:rsidRPr="00DA1850" w:rsidRDefault="008E0E2A"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Promover e impulsar los programas tendientes a la profesionalización de los agentes de tránsito y, en su caso, coadyuvar con las instituciones autorizadas para ello; </w:t>
      </w:r>
    </w:p>
    <w:p w:rsidR="008E0E2A" w:rsidRPr="00DA1850" w:rsidRDefault="008E0E2A" w:rsidP="00DA1850">
      <w:pPr>
        <w:pStyle w:val="Prrafodelista"/>
        <w:spacing w:after="0" w:line="300" w:lineRule="auto"/>
        <w:jc w:val="both"/>
        <w:rPr>
          <w:rFonts w:ascii="Arial" w:hAnsi="Arial" w:cs="Arial"/>
        </w:rPr>
      </w:pPr>
    </w:p>
    <w:p w:rsidR="008E0E2A" w:rsidRPr="00DA1850" w:rsidRDefault="008E0E2A"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Elaborar, para su expedición, las normas técnicas, reglas, manuales de especificaciones y de operación de los </w:t>
      </w:r>
      <w:r w:rsidR="00993C7C" w:rsidRPr="00DA1850">
        <w:rPr>
          <w:rFonts w:ascii="Arial" w:hAnsi="Arial" w:cs="Arial"/>
        </w:rPr>
        <w:t>servicios de transporte público</w:t>
      </w:r>
      <w:r w:rsidRPr="00DA1850">
        <w:rPr>
          <w:rFonts w:ascii="Arial" w:hAnsi="Arial" w:cs="Arial"/>
        </w:rPr>
        <w:t xml:space="preserve">, procurando su optimización; </w:t>
      </w:r>
    </w:p>
    <w:p w:rsidR="008E0E2A" w:rsidRPr="00DA1850" w:rsidRDefault="008E0E2A" w:rsidP="00DA1850">
      <w:pPr>
        <w:pStyle w:val="Prrafodelista"/>
        <w:spacing w:after="0" w:line="300" w:lineRule="auto"/>
        <w:jc w:val="both"/>
        <w:rPr>
          <w:rFonts w:ascii="Arial" w:hAnsi="Arial" w:cs="Arial"/>
        </w:rPr>
      </w:pPr>
    </w:p>
    <w:p w:rsidR="008E0E2A" w:rsidRPr="00DA1850" w:rsidRDefault="008E0E2A"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Apoyar técnicamente a los concesionarios y permisionarios del </w:t>
      </w:r>
      <w:r w:rsidR="00CC2072" w:rsidRPr="00DA1850">
        <w:rPr>
          <w:rFonts w:ascii="Arial" w:hAnsi="Arial" w:cs="Arial"/>
        </w:rPr>
        <w:t xml:space="preserve">servicio de transporte público </w:t>
      </w:r>
      <w:r w:rsidRPr="00DA1850">
        <w:rPr>
          <w:rFonts w:ascii="Arial" w:hAnsi="Arial" w:cs="Arial"/>
        </w:rPr>
        <w:t xml:space="preserve">colectivo, en la planeación e implementación de sus estrategias de mejora continua e innovación de sus servicios; </w:t>
      </w:r>
    </w:p>
    <w:p w:rsidR="00517170" w:rsidRPr="00DA1850" w:rsidRDefault="00517170" w:rsidP="00DA1850">
      <w:pPr>
        <w:pStyle w:val="Prrafodelista"/>
        <w:spacing w:after="0" w:line="300" w:lineRule="auto"/>
        <w:rPr>
          <w:rFonts w:ascii="Arial" w:hAnsi="Arial" w:cs="Arial"/>
        </w:rPr>
      </w:pPr>
    </w:p>
    <w:p w:rsidR="00517170" w:rsidRPr="00DA1850" w:rsidRDefault="00517170" w:rsidP="000C123B">
      <w:pPr>
        <w:pStyle w:val="Prrafodelista"/>
        <w:numPr>
          <w:ilvl w:val="0"/>
          <w:numId w:val="5"/>
        </w:numPr>
        <w:spacing w:after="0" w:line="300" w:lineRule="auto"/>
        <w:jc w:val="both"/>
        <w:rPr>
          <w:rFonts w:ascii="Arial" w:hAnsi="Arial" w:cs="Arial"/>
        </w:rPr>
      </w:pPr>
      <w:r w:rsidRPr="00DA1850">
        <w:rPr>
          <w:rFonts w:ascii="Arial" w:hAnsi="Arial" w:cs="Arial"/>
        </w:rPr>
        <w:t>Elaborar los estudios a solicitud de la SGG sobre las tarifas del Servicio Público de Transporte;</w:t>
      </w:r>
    </w:p>
    <w:p w:rsidR="008E0E2A" w:rsidRPr="00DA1850" w:rsidRDefault="008E0E2A" w:rsidP="00DA1850">
      <w:pPr>
        <w:pStyle w:val="Prrafodelista"/>
        <w:spacing w:after="0" w:line="300" w:lineRule="auto"/>
        <w:jc w:val="both"/>
        <w:rPr>
          <w:rFonts w:ascii="Arial" w:hAnsi="Arial" w:cs="Arial"/>
        </w:rPr>
      </w:pPr>
    </w:p>
    <w:p w:rsidR="008E0E2A" w:rsidRPr="00DA1850" w:rsidRDefault="00123435"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Elaborar </w:t>
      </w:r>
      <w:r w:rsidR="008E0E2A" w:rsidRPr="00DA1850">
        <w:rPr>
          <w:rFonts w:ascii="Arial" w:hAnsi="Arial" w:cs="Arial"/>
        </w:rPr>
        <w:t>los programas de capacitación a conductores y prestadores</w:t>
      </w:r>
      <w:r w:rsidRPr="00DA1850">
        <w:rPr>
          <w:rFonts w:ascii="Arial" w:hAnsi="Arial" w:cs="Arial"/>
        </w:rPr>
        <w:t xml:space="preserve"> de los servicios de transporte;</w:t>
      </w:r>
      <w:r w:rsidR="008E0E2A" w:rsidRPr="00DA1850">
        <w:rPr>
          <w:rFonts w:ascii="Arial" w:hAnsi="Arial" w:cs="Arial"/>
        </w:rPr>
        <w:t xml:space="preserve"> </w:t>
      </w:r>
    </w:p>
    <w:p w:rsidR="008E0E2A" w:rsidRPr="00DA1850" w:rsidRDefault="008E0E2A" w:rsidP="00DA1850">
      <w:pPr>
        <w:pStyle w:val="Prrafodelista"/>
        <w:spacing w:after="0" w:line="300" w:lineRule="auto"/>
        <w:jc w:val="both"/>
        <w:rPr>
          <w:rFonts w:ascii="Arial" w:hAnsi="Arial" w:cs="Arial"/>
        </w:rPr>
      </w:pPr>
    </w:p>
    <w:p w:rsidR="008E0E2A" w:rsidRPr="00DA1850" w:rsidRDefault="008E0E2A" w:rsidP="000C123B">
      <w:pPr>
        <w:pStyle w:val="Prrafodelista"/>
        <w:numPr>
          <w:ilvl w:val="0"/>
          <w:numId w:val="5"/>
        </w:numPr>
        <w:spacing w:after="0" w:line="300" w:lineRule="auto"/>
        <w:jc w:val="both"/>
        <w:rPr>
          <w:rFonts w:ascii="Arial" w:hAnsi="Arial" w:cs="Arial"/>
        </w:rPr>
      </w:pPr>
      <w:r w:rsidRPr="00DA1850">
        <w:rPr>
          <w:rFonts w:ascii="Arial" w:hAnsi="Arial" w:cs="Arial"/>
        </w:rPr>
        <w:t>Coadyuvar, a solicitud de las Dependencias Federales, Estatales y Municipales, en la elaboración de planes, programas y estudios en materia de tránsito, vialidades, desarrollo urbano y medio ambiente en el E</w:t>
      </w:r>
      <w:r w:rsidR="00903DEB" w:rsidRPr="00DA1850">
        <w:rPr>
          <w:rFonts w:ascii="Arial" w:hAnsi="Arial" w:cs="Arial"/>
        </w:rPr>
        <w:t xml:space="preserve">stado de Sinaloa; </w:t>
      </w:r>
    </w:p>
    <w:p w:rsidR="008E0E2A" w:rsidRPr="00DA1850" w:rsidRDefault="008E0E2A" w:rsidP="00DA1850">
      <w:pPr>
        <w:pStyle w:val="Prrafodelista"/>
        <w:spacing w:after="0" w:line="300" w:lineRule="auto"/>
        <w:jc w:val="both"/>
        <w:rPr>
          <w:rFonts w:ascii="Arial" w:hAnsi="Arial" w:cs="Arial"/>
        </w:rPr>
      </w:pPr>
    </w:p>
    <w:p w:rsidR="002C1636" w:rsidRPr="00DA1850" w:rsidRDefault="002C1636"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Fomentar  y difundir el reconocimiento y respeto de la jerarquización de la movilidad que prevé la Ley General, la Ley de Ordenamiento y la presente Ley; </w:t>
      </w:r>
    </w:p>
    <w:p w:rsidR="008E0E2A" w:rsidRPr="00DA1850" w:rsidRDefault="008E0E2A" w:rsidP="00DA1850">
      <w:pPr>
        <w:pStyle w:val="Prrafodelista"/>
        <w:spacing w:after="0" w:line="300" w:lineRule="auto"/>
        <w:jc w:val="both"/>
        <w:rPr>
          <w:rFonts w:ascii="Arial" w:hAnsi="Arial" w:cs="Arial"/>
        </w:rPr>
      </w:pPr>
    </w:p>
    <w:p w:rsidR="002C1636" w:rsidRPr="00DA1850" w:rsidRDefault="002C1636"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Atender las consultas que realicen los municipios y determinar sobre la apropiada congruencia, coordinación y ajuste de sus programas de movilidad, </w:t>
      </w:r>
      <w:r w:rsidRPr="00DA1850">
        <w:rPr>
          <w:rFonts w:ascii="Arial" w:hAnsi="Arial" w:cs="Arial"/>
        </w:rPr>
        <w:lastRenderedPageBreak/>
        <w:t xml:space="preserve">con los planes y programas estatales en materia de ordenamiento territorial y desarrollo urbano así como con el Programa Estatal; </w:t>
      </w:r>
    </w:p>
    <w:p w:rsidR="002C1636" w:rsidRPr="00DA1850" w:rsidRDefault="002C1636" w:rsidP="00DA1850">
      <w:pPr>
        <w:pStyle w:val="Prrafodelista"/>
        <w:spacing w:after="0" w:line="300" w:lineRule="auto"/>
        <w:jc w:val="both"/>
        <w:rPr>
          <w:rFonts w:ascii="Arial" w:hAnsi="Arial" w:cs="Arial"/>
        </w:rPr>
      </w:pPr>
    </w:p>
    <w:p w:rsidR="002C1636" w:rsidRPr="00DA1850" w:rsidRDefault="002C1636"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Gestionar los instrumentos en materia de restricciones de circulación en zonas determinadas; infraestructura peatonal, ciclista o de pacificación de tránsito; sistemas integrados de transporte; zonas de bajas o nulas emisiones; y restricciones de circulación para vehículos de carga y autos; </w:t>
      </w:r>
    </w:p>
    <w:p w:rsidR="002C1636" w:rsidRPr="00DA1850" w:rsidRDefault="002C1636" w:rsidP="00DA1850">
      <w:pPr>
        <w:pStyle w:val="Prrafodelista"/>
        <w:spacing w:after="0" w:line="300" w:lineRule="auto"/>
        <w:jc w:val="both"/>
        <w:rPr>
          <w:rFonts w:ascii="Arial" w:hAnsi="Arial" w:cs="Arial"/>
        </w:rPr>
      </w:pPr>
    </w:p>
    <w:p w:rsidR="00123435" w:rsidRPr="00DA1850" w:rsidRDefault="00123435"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Determinar sobre la congruencia con los planes y programas estatales en materia de ordenamiento territorial y desarrollo urbano así como con el Programa Estatal; </w:t>
      </w:r>
    </w:p>
    <w:p w:rsidR="002C1636" w:rsidRPr="00DA1850" w:rsidRDefault="002C1636" w:rsidP="00DA1850">
      <w:pPr>
        <w:pStyle w:val="Prrafodelista"/>
        <w:spacing w:after="0" w:line="300" w:lineRule="auto"/>
        <w:jc w:val="both"/>
        <w:rPr>
          <w:rFonts w:ascii="Arial" w:hAnsi="Arial" w:cs="Arial"/>
        </w:rPr>
      </w:pPr>
    </w:p>
    <w:p w:rsidR="002C1636" w:rsidRPr="00DA1850" w:rsidRDefault="002C1636"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Informar, difundir de manera amplia, sistemática y permanente el contenido, la aplicación y la evaluación de los programas de movilidad así como de los acuerdos de revisión y modificación de los mismos; </w:t>
      </w:r>
    </w:p>
    <w:p w:rsidR="008E0E2A" w:rsidRPr="00DA1850" w:rsidRDefault="008E0E2A" w:rsidP="00DA1850">
      <w:pPr>
        <w:pStyle w:val="Prrafodelista"/>
        <w:spacing w:after="0" w:line="300" w:lineRule="auto"/>
        <w:jc w:val="both"/>
        <w:rPr>
          <w:rFonts w:ascii="Arial" w:hAnsi="Arial" w:cs="Arial"/>
        </w:rPr>
      </w:pPr>
    </w:p>
    <w:p w:rsidR="002C1636" w:rsidRPr="00DA1850" w:rsidRDefault="002C1636" w:rsidP="000C123B">
      <w:pPr>
        <w:pStyle w:val="Prrafodelista"/>
        <w:numPr>
          <w:ilvl w:val="0"/>
          <w:numId w:val="5"/>
        </w:numPr>
        <w:spacing w:after="0" w:line="300" w:lineRule="auto"/>
        <w:jc w:val="both"/>
        <w:rPr>
          <w:rFonts w:ascii="Arial" w:hAnsi="Arial" w:cs="Arial"/>
        </w:rPr>
      </w:pPr>
      <w:r w:rsidRPr="00DA1850">
        <w:rPr>
          <w:rFonts w:ascii="Arial" w:hAnsi="Arial" w:cs="Arial"/>
        </w:rPr>
        <w:t>Proporcionar capacitación a los gobiernos municipales que lo soliciten, para la elaboración de su programa</w:t>
      </w:r>
      <w:r w:rsidR="00123435" w:rsidRPr="00DA1850">
        <w:rPr>
          <w:rFonts w:ascii="Arial" w:hAnsi="Arial" w:cs="Arial"/>
        </w:rPr>
        <w:t xml:space="preserve"> sectorial</w:t>
      </w:r>
      <w:r w:rsidRPr="00DA1850">
        <w:rPr>
          <w:rFonts w:ascii="Arial" w:hAnsi="Arial" w:cs="Arial"/>
        </w:rPr>
        <w:t xml:space="preserve"> de movilidad, así como en la ejecución y evaluación de los mismos; </w:t>
      </w:r>
    </w:p>
    <w:p w:rsidR="002C1636" w:rsidRPr="00DA1850" w:rsidRDefault="002C1636"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Promover la utilización de fuentes alternativas de energía para el transporte público, así como la aplicación de tecnologías que minimicen los efectos perjudiciales al ambiente;  </w:t>
      </w:r>
    </w:p>
    <w:p w:rsidR="00AC7C9E" w:rsidRPr="00DA1850" w:rsidRDefault="00AC7C9E"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Impulsar el desarrollo tecnológico de los servicios de transporte en el Estado para </w:t>
      </w:r>
      <w:proofErr w:type="spellStart"/>
      <w:r w:rsidRPr="00DA1850">
        <w:rPr>
          <w:rFonts w:ascii="Arial" w:hAnsi="Arial" w:cs="Arial"/>
        </w:rPr>
        <w:t>eficientar</w:t>
      </w:r>
      <w:proofErr w:type="spellEnd"/>
      <w:r w:rsidRPr="00DA1850">
        <w:rPr>
          <w:rFonts w:ascii="Arial" w:hAnsi="Arial" w:cs="Arial"/>
        </w:rPr>
        <w:t xml:space="preserve"> su operación, así como para garantizar la accesibilidad y seguridad a los usuarios;  </w:t>
      </w:r>
    </w:p>
    <w:p w:rsidR="00AC7C9E" w:rsidRPr="00DA1850" w:rsidRDefault="00AC7C9E"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t>Realizar estudios, análisis, investigaciones y evaluaciones técnicas para el desarrollo y mejoramiento de los modelos más adecuados al impulso de las diferentes alternativas de Movilidad y de los servicios de transportación masiva en el Estado;</w:t>
      </w:r>
    </w:p>
    <w:p w:rsidR="00AC7C9E" w:rsidRPr="00DA1850" w:rsidRDefault="00AC7C9E"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Planear, coordinar y evaluar </w:t>
      </w:r>
      <w:r w:rsidR="00123435" w:rsidRPr="00DA1850">
        <w:rPr>
          <w:rFonts w:ascii="Arial" w:hAnsi="Arial" w:cs="Arial"/>
        </w:rPr>
        <w:t>el P</w:t>
      </w:r>
      <w:r w:rsidRPr="00DA1850">
        <w:rPr>
          <w:rFonts w:ascii="Arial" w:hAnsi="Arial" w:cs="Arial"/>
        </w:rPr>
        <w:t xml:space="preserve">rogramas </w:t>
      </w:r>
      <w:r w:rsidR="00123435" w:rsidRPr="00DA1850">
        <w:rPr>
          <w:rFonts w:ascii="Arial" w:hAnsi="Arial" w:cs="Arial"/>
        </w:rPr>
        <w:t>Estatal</w:t>
      </w:r>
      <w:r w:rsidRPr="00DA1850">
        <w:rPr>
          <w:rFonts w:ascii="Arial" w:hAnsi="Arial" w:cs="Arial"/>
        </w:rPr>
        <w:t>, conforme a las disposiciones legales vigentes y los acuerdos que emita el Ejecutivo del Estado;</w:t>
      </w:r>
    </w:p>
    <w:p w:rsidR="00AC7C9E" w:rsidRPr="00DA1850" w:rsidRDefault="00AC7C9E"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lastRenderedPageBreak/>
        <w:t>Tramitar y resolver los recursos administrativos de su competencia;</w:t>
      </w:r>
    </w:p>
    <w:p w:rsidR="00AC7C9E" w:rsidRPr="00DA1850" w:rsidRDefault="00AC7C9E" w:rsidP="00DA1850">
      <w:pPr>
        <w:pStyle w:val="Prrafodelista"/>
        <w:spacing w:after="0" w:line="300" w:lineRule="auto"/>
        <w:jc w:val="both"/>
        <w:rPr>
          <w:rFonts w:ascii="Arial" w:hAnsi="Arial" w:cs="Arial"/>
        </w:rPr>
      </w:pPr>
    </w:p>
    <w:p w:rsidR="00AC7C9E" w:rsidRPr="00DA1850" w:rsidRDefault="00146AFD" w:rsidP="000C123B">
      <w:pPr>
        <w:pStyle w:val="Prrafodelista"/>
        <w:numPr>
          <w:ilvl w:val="0"/>
          <w:numId w:val="5"/>
        </w:numPr>
        <w:spacing w:after="0" w:line="300" w:lineRule="auto"/>
        <w:jc w:val="both"/>
        <w:rPr>
          <w:rFonts w:ascii="Arial" w:hAnsi="Arial" w:cs="Arial"/>
        </w:rPr>
      </w:pPr>
      <w:r w:rsidRPr="00DA1850">
        <w:rPr>
          <w:rFonts w:ascii="Arial" w:hAnsi="Arial" w:cs="Arial"/>
        </w:rPr>
        <w:t>Desarrollar c</w:t>
      </w:r>
      <w:r w:rsidR="00AC7C9E" w:rsidRPr="00DA1850">
        <w:rPr>
          <w:rFonts w:ascii="Arial" w:hAnsi="Arial" w:cs="Arial"/>
        </w:rPr>
        <w:t xml:space="preserve">ampañas de difusión estatal para </w:t>
      </w:r>
      <w:r w:rsidR="003B3925" w:rsidRPr="00DA1850">
        <w:rPr>
          <w:rFonts w:ascii="Arial" w:hAnsi="Arial" w:cs="Arial"/>
        </w:rPr>
        <w:t>detectar y prevenir</w:t>
      </w:r>
      <w:r w:rsidR="00AC7C9E" w:rsidRPr="00DA1850">
        <w:rPr>
          <w:rFonts w:ascii="Arial" w:hAnsi="Arial" w:cs="Arial"/>
        </w:rPr>
        <w:t xml:space="preserve"> violencia contra las mujeres y niñas</w:t>
      </w:r>
      <w:r w:rsidR="003B3925" w:rsidRPr="00DA1850">
        <w:rPr>
          <w:rFonts w:ascii="Arial" w:hAnsi="Arial" w:cs="Arial"/>
        </w:rPr>
        <w:t xml:space="preserve"> en el uso del servicio del transporte público y de la vía pública</w:t>
      </w:r>
      <w:r w:rsidR="00AC7C9E" w:rsidRPr="00DA1850">
        <w:rPr>
          <w:rFonts w:ascii="Arial" w:hAnsi="Arial" w:cs="Arial"/>
        </w:rPr>
        <w:t>;</w:t>
      </w:r>
    </w:p>
    <w:p w:rsidR="00AC7C9E" w:rsidRPr="00DA1850" w:rsidRDefault="00AC7C9E"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Formular, en coordinación con los Municipios </w:t>
      </w:r>
      <w:r w:rsidR="00123435" w:rsidRPr="00DA1850">
        <w:rPr>
          <w:rFonts w:ascii="Arial" w:hAnsi="Arial" w:cs="Arial"/>
        </w:rPr>
        <w:t>el</w:t>
      </w:r>
      <w:r w:rsidRPr="00DA1850">
        <w:rPr>
          <w:rFonts w:ascii="Arial" w:hAnsi="Arial" w:cs="Arial"/>
        </w:rPr>
        <w:t xml:space="preserve"> Prog</w:t>
      </w:r>
      <w:r w:rsidR="00123435" w:rsidRPr="00DA1850">
        <w:rPr>
          <w:rFonts w:ascii="Arial" w:hAnsi="Arial" w:cs="Arial"/>
        </w:rPr>
        <w:t>rama Es</w:t>
      </w:r>
      <w:r w:rsidR="00017182" w:rsidRPr="00DA1850">
        <w:rPr>
          <w:rFonts w:ascii="Arial" w:hAnsi="Arial" w:cs="Arial"/>
        </w:rPr>
        <w:t>t</w:t>
      </w:r>
      <w:r w:rsidR="00123435" w:rsidRPr="00DA1850">
        <w:rPr>
          <w:rFonts w:ascii="Arial" w:hAnsi="Arial" w:cs="Arial"/>
        </w:rPr>
        <w:t>atal</w:t>
      </w:r>
      <w:r w:rsidR="003B3925" w:rsidRPr="00DA1850">
        <w:rPr>
          <w:rFonts w:ascii="Arial" w:hAnsi="Arial" w:cs="Arial"/>
        </w:rPr>
        <w:t>;</w:t>
      </w:r>
    </w:p>
    <w:p w:rsidR="003B3925" w:rsidRPr="00DA1850" w:rsidRDefault="003B3925" w:rsidP="00DA1850">
      <w:pPr>
        <w:pStyle w:val="Prrafodelista"/>
        <w:spacing w:after="0" w:line="300" w:lineRule="auto"/>
        <w:jc w:val="both"/>
        <w:rPr>
          <w:rFonts w:ascii="Arial" w:hAnsi="Arial" w:cs="Arial"/>
        </w:rPr>
      </w:pPr>
    </w:p>
    <w:p w:rsidR="00AC7C9E" w:rsidRPr="00DA1850" w:rsidRDefault="003B3925" w:rsidP="000C123B">
      <w:pPr>
        <w:pStyle w:val="Prrafodelista"/>
        <w:numPr>
          <w:ilvl w:val="0"/>
          <w:numId w:val="5"/>
        </w:numPr>
        <w:spacing w:after="0" w:line="300" w:lineRule="auto"/>
        <w:jc w:val="both"/>
        <w:rPr>
          <w:rFonts w:ascii="Arial" w:hAnsi="Arial" w:cs="Arial"/>
        </w:rPr>
      </w:pPr>
      <w:r w:rsidRPr="00DA1850">
        <w:rPr>
          <w:rFonts w:ascii="Arial" w:hAnsi="Arial" w:cs="Arial"/>
        </w:rPr>
        <w:t xml:space="preserve">Diseñar, ejecutar y evaluar las política pública de </w:t>
      </w:r>
      <w:r w:rsidR="00AC7C9E" w:rsidRPr="00DA1850">
        <w:rPr>
          <w:rFonts w:ascii="Arial" w:hAnsi="Arial" w:cs="Arial"/>
        </w:rPr>
        <w:t>Movilidad Sustentable;</w:t>
      </w:r>
    </w:p>
    <w:p w:rsidR="00AC7C9E" w:rsidRPr="00DA1850" w:rsidRDefault="00AC7C9E" w:rsidP="00DA1850">
      <w:pPr>
        <w:pStyle w:val="Prrafodelista"/>
        <w:spacing w:after="0" w:line="300" w:lineRule="auto"/>
        <w:jc w:val="both"/>
        <w:rPr>
          <w:rFonts w:ascii="Arial" w:hAnsi="Arial" w:cs="Arial"/>
        </w:rPr>
      </w:pPr>
    </w:p>
    <w:p w:rsidR="00AC7C9E" w:rsidRPr="00DA1850" w:rsidRDefault="00AC7C9E" w:rsidP="000C123B">
      <w:pPr>
        <w:pStyle w:val="Prrafodelista"/>
        <w:numPr>
          <w:ilvl w:val="0"/>
          <w:numId w:val="5"/>
        </w:numPr>
        <w:spacing w:after="0" w:line="300" w:lineRule="auto"/>
        <w:jc w:val="both"/>
        <w:rPr>
          <w:rFonts w:ascii="Arial" w:hAnsi="Arial" w:cs="Arial"/>
        </w:rPr>
      </w:pPr>
      <w:r w:rsidRPr="00DA1850">
        <w:rPr>
          <w:rFonts w:ascii="Arial" w:hAnsi="Arial" w:cs="Arial"/>
        </w:rPr>
        <w:t>Establecer convenios de coordinación a que hubiera lugar con las Autoridades Federales, con otras Entidades y con los Ayuntamientos de los Municipios del Estado, para acordar acciones conjuntas que favor</w:t>
      </w:r>
      <w:r w:rsidR="003B3925" w:rsidRPr="00DA1850">
        <w:rPr>
          <w:rFonts w:ascii="Arial" w:hAnsi="Arial" w:cs="Arial"/>
        </w:rPr>
        <w:t>ezcan los procesos de movilidad</w:t>
      </w:r>
      <w:r w:rsidRPr="00DA1850">
        <w:rPr>
          <w:rFonts w:ascii="Arial" w:hAnsi="Arial" w:cs="Arial"/>
        </w:rPr>
        <w:t>;</w:t>
      </w:r>
      <w:r w:rsidR="00517170" w:rsidRPr="00DA1850">
        <w:rPr>
          <w:rFonts w:ascii="Arial" w:hAnsi="Arial" w:cs="Arial"/>
        </w:rPr>
        <w:t xml:space="preserve"> y</w:t>
      </w:r>
    </w:p>
    <w:p w:rsidR="00AC7C9E" w:rsidRPr="00DA1850" w:rsidRDefault="00AC7C9E" w:rsidP="00DA1850">
      <w:pPr>
        <w:pStyle w:val="Prrafodelista"/>
        <w:spacing w:after="0" w:line="300" w:lineRule="auto"/>
        <w:jc w:val="both"/>
        <w:rPr>
          <w:rFonts w:ascii="Arial" w:hAnsi="Arial" w:cs="Arial"/>
        </w:rPr>
      </w:pPr>
    </w:p>
    <w:p w:rsidR="003B3925" w:rsidRPr="00DA1850" w:rsidRDefault="003B3925" w:rsidP="000C123B">
      <w:pPr>
        <w:pStyle w:val="Prrafodelista"/>
        <w:numPr>
          <w:ilvl w:val="0"/>
          <w:numId w:val="5"/>
        </w:numPr>
        <w:spacing w:after="0" w:line="300" w:lineRule="auto"/>
        <w:jc w:val="both"/>
        <w:rPr>
          <w:rFonts w:ascii="Arial" w:hAnsi="Arial" w:cs="Arial"/>
        </w:rPr>
      </w:pPr>
      <w:r w:rsidRPr="00DA1850">
        <w:rPr>
          <w:rFonts w:ascii="Arial" w:hAnsi="Arial" w:cs="Arial"/>
        </w:rPr>
        <w:t>Aquellas que con carácter de delegables,</w:t>
      </w:r>
      <w:r w:rsidR="002206B8" w:rsidRPr="00DA1850">
        <w:rPr>
          <w:rFonts w:ascii="Arial" w:hAnsi="Arial" w:cs="Arial"/>
        </w:rPr>
        <w:t xml:space="preserve"> que</w:t>
      </w:r>
      <w:r w:rsidRPr="00DA1850">
        <w:rPr>
          <w:rFonts w:ascii="Arial" w:hAnsi="Arial" w:cs="Arial"/>
        </w:rPr>
        <w:t xml:space="preserve"> le otorgue el Ejecutivo del Estado y las demás que en esta materia le confiera la normatividad aplicable. </w:t>
      </w:r>
    </w:p>
    <w:p w:rsidR="004729DA" w:rsidRPr="00DA1850" w:rsidRDefault="004729DA" w:rsidP="00DA1850">
      <w:pPr>
        <w:spacing w:after="0" w:line="300" w:lineRule="auto"/>
        <w:jc w:val="both"/>
        <w:rPr>
          <w:rFonts w:ascii="Arial" w:hAnsi="Arial" w:cs="Arial"/>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IV</w:t>
      </w:r>
    </w:p>
    <w:p w:rsidR="0047005D" w:rsidRPr="00DA1850" w:rsidRDefault="00913584" w:rsidP="00DA1850">
      <w:pPr>
        <w:spacing w:after="0" w:line="300" w:lineRule="auto"/>
        <w:jc w:val="center"/>
        <w:rPr>
          <w:rFonts w:ascii="Arial" w:eastAsia="Calibri" w:hAnsi="Arial" w:cs="Arial"/>
          <w:b/>
        </w:rPr>
      </w:pPr>
      <w:r w:rsidRPr="00DA1850">
        <w:rPr>
          <w:rFonts w:ascii="Arial" w:eastAsia="Calibri" w:hAnsi="Arial" w:cs="Arial"/>
          <w:b/>
          <w:lang w:eastAsia="es-MX"/>
        </w:rPr>
        <w:t>De la Secretaría de Administración y Finanzas</w:t>
      </w:r>
    </w:p>
    <w:p w:rsidR="00AC7C9E" w:rsidRPr="00DA1850" w:rsidRDefault="00AC7C9E" w:rsidP="00DA1850">
      <w:pPr>
        <w:tabs>
          <w:tab w:val="left" w:pos="1560"/>
        </w:tabs>
        <w:spacing w:after="0" w:line="300" w:lineRule="auto"/>
        <w:jc w:val="both"/>
        <w:rPr>
          <w:rFonts w:ascii="Arial" w:eastAsia="Calibri" w:hAnsi="Arial" w:cs="Arial"/>
          <w:b/>
        </w:rPr>
      </w:pPr>
    </w:p>
    <w:p w:rsidR="00AC7C9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17. </w:t>
      </w:r>
      <w:r w:rsidR="00AC7C9E" w:rsidRPr="00DA1850">
        <w:rPr>
          <w:rFonts w:ascii="Arial" w:hAnsi="Arial" w:cs="Arial"/>
        </w:rPr>
        <w:t xml:space="preserve">Corresponde a la </w:t>
      </w:r>
      <w:r w:rsidR="000F0ECB" w:rsidRPr="00DA1850">
        <w:rPr>
          <w:rFonts w:ascii="Arial" w:hAnsi="Arial" w:cs="Arial"/>
        </w:rPr>
        <w:t xml:space="preserve">SAF </w:t>
      </w:r>
      <w:r w:rsidR="008D5251" w:rsidRPr="00DA1850">
        <w:rPr>
          <w:rFonts w:ascii="Arial" w:hAnsi="Arial" w:cs="Arial"/>
        </w:rPr>
        <w:t xml:space="preserve">a través de su titular, </w:t>
      </w:r>
      <w:r w:rsidR="00AC7C9E" w:rsidRPr="00DA1850">
        <w:rPr>
          <w:rFonts w:ascii="Arial" w:hAnsi="Arial" w:cs="Arial"/>
        </w:rPr>
        <w:t xml:space="preserve">las siguientes </w:t>
      </w:r>
      <w:r w:rsidR="008D5251" w:rsidRPr="00DA1850">
        <w:rPr>
          <w:rFonts w:ascii="Arial" w:hAnsi="Arial" w:cs="Arial"/>
        </w:rPr>
        <w:t>atribuciones</w:t>
      </w:r>
      <w:r w:rsidR="00AC7C9E" w:rsidRPr="00DA1850">
        <w:rPr>
          <w:rFonts w:ascii="Arial" w:hAnsi="Arial" w:cs="Arial"/>
        </w:rPr>
        <w:t xml:space="preserve">: </w:t>
      </w:r>
    </w:p>
    <w:p w:rsidR="00AC7C9E" w:rsidRPr="00DA1850" w:rsidRDefault="00AC7C9E" w:rsidP="00DA1850">
      <w:pPr>
        <w:tabs>
          <w:tab w:val="left" w:pos="1560"/>
        </w:tabs>
        <w:spacing w:after="0" w:line="300" w:lineRule="auto"/>
        <w:jc w:val="both"/>
        <w:rPr>
          <w:rFonts w:ascii="Arial" w:hAnsi="Arial" w:cs="Arial"/>
        </w:rPr>
      </w:pPr>
    </w:p>
    <w:p w:rsidR="008D5251"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8D5251" w:rsidRPr="00DA1850">
        <w:rPr>
          <w:rFonts w:ascii="Arial" w:hAnsi="Arial" w:cs="Arial"/>
        </w:rPr>
        <w:t>Coordinar la operación, formulación y vigilancia de los fondos y fideicomisos creados en materia de movilidad, de conformidad con la normatividad aplicable;</w:t>
      </w:r>
      <w:r w:rsidR="009B7393" w:rsidRPr="00DA1850">
        <w:rPr>
          <w:rFonts w:ascii="Arial" w:hAnsi="Arial" w:cs="Arial"/>
        </w:rPr>
        <w:t xml:space="preserve"> </w:t>
      </w:r>
    </w:p>
    <w:p w:rsidR="008D5251" w:rsidRPr="00DA1850" w:rsidRDefault="008D5251" w:rsidP="00DA1850">
      <w:pPr>
        <w:pStyle w:val="Prrafodelista"/>
        <w:spacing w:after="0" w:line="300" w:lineRule="auto"/>
        <w:rPr>
          <w:rFonts w:ascii="Arial" w:hAnsi="Arial" w:cs="Arial"/>
        </w:rPr>
      </w:pPr>
    </w:p>
    <w:p w:rsidR="008D5251"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8D5251" w:rsidRPr="00DA1850">
        <w:rPr>
          <w:rFonts w:ascii="Arial" w:hAnsi="Arial" w:cs="Arial"/>
        </w:rPr>
        <w:t>Proponer al Gobernador del Estado, en coordinación con la SGG y la SEDESU, los planes de financiamiento público de la movilidad, de acuerdo con los instrumentos de planeación en la materia, garantizando la disciplina fiscal y la aplicación del gasto a los proyectos prioritarios;</w:t>
      </w:r>
    </w:p>
    <w:p w:rsidR="008D5251" w:rsidRPr="00DA1850" w:rsidRDefault="008D5251" w:rsidP="00DA1850">
      <w:pPr>
        <w:pStyle w:val="Prrafodelista"/>
        <w:spacing w:after="0" w:line="300" w:lineRule="auto"/>
        <w:rPr>
          <w:rFonts w:ascii="Arial" w:hAnsi="Arial" w:cs="Arial"/>
        </w:rPr>
      </w:pPr>
    </w:p>
    <w:p w:rsidR="008D5251"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8D5251" w:rsidRPr="00DA1850">
        <w:rPr>
          <w:rFonts w:ascii="Arial" w:hAnsi="Arial" w:cs="Arial"/>
        </w:rPr>
        <w:t>Recaudar los diversos conceptos tributarios que deberán cubrir las personas en materia de servicios de movilidad y transporte a que se refiere la presente Ley, con excepción de aquellos que se deriven de las atribuciones que la misma señale como competencia de los municipios; y</w:t>
      </w:r>
    </w:p>
    <w:p w:rsidR="008D5251" w:rsidRPr="00DA1850" w:rsidRDefault="008D5251" w:rsidP="00DA1850">
      <w:pPr>
        <w:pStyle w:val="Prrafodelista"/>
        <w:spacing w:after="0" w:line="300" w:lineRule="auto"/>
        <w:rPr>
          <w:rFonts w:ascii="Arial" w:hAnsi="Arial" w:cs="Arial"/>
        </w:rPr>
      </w:pPr>
    </w:p>
    <w:p w:rsidR="00123435"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lastRenderedPageBreak/>
        <w:t>IV.</w:t>
      </w:r>
      <w:r w:rsidRPr="00DA1850">
        <w:rPr>
          <w:rFonts w:ascii="Arial" w:eastAsia="Calibri" w:hAnsi="Arial" w:cs="Arial"/>
        </w:rPr>
        <w:tab/>
      </w:r>
      <w:r w:rsidR="00123435" w:rsidRPr="00DA1850">
        <w:rPr>
          <w:rFonts w:ascii="Arial" w:hAnsi="Arial" w:cs="Arial"/>
        </w:rPr>
        <w:t xml:space="preserve">Las demás que </w:t>
      </w:r>
      <w:r w:rsidR="00C91D38" w:rsidRPr="00DA1850">
        <w:rPr>
          <w:rFonts w:ascii="Arial" w:hAnsi="Arial" w:cs="Arial"/>
        </w:rPr>
        <w:t xml:space="preserve">le atribuyan la presente Ley y </w:t>
      </w:r>
      <w:r w:rsidR="00123435" w:rsidRPr="00DA1850">
        <w:rPr>
          <w:rFonts w:ascii="Arial" w:hAnsi="Arial" w:cs="Arial"/>
        </w:rPr>
        <w:t>demás normatividad aplicable.</w:t>
      </w:r>
    </w:p>
    <w:p w:rsidR="000D693D" w:rsidRPr="00DA1850" w:rsidRDefault="000D693D" w:rsidP="00DA1850">
      <w:pPr>
        <w:spacing w:after="0" w:line="300" w:lineRule="auto"/>
        <w:jc w:val="center"/>
        <w:rPr>
          <w:rFonts w:ascii="Arial" w:eastAsia="Times New Roman" w:hAnsi="Arial" w:cs="Arial"/>
          <w:b/>
          <w:bCs/>
          <w:lang w:eastAsia="es-MX"/>
        </w:rPr>
      </w:pPr>
    </w:p>
    <w:p w:rsidR="0047005D" w:rsidRPr="00DA1850" w:rsidRDefault="0023498A" w:rsidP="00DA1850">
      <w:pPr>
        <w:spacing w:after="0" w:line="300" w:lineRule="auto"/>
        <w:jc w:val="center"/>
        <w:rPr>
          <w:rFonts w:ascii="Arial" w:eastAsia="Times New Roman" w:hAnsi="Arial" w:cs="Arial"/>
          <w:b/>
          <w:bCs/>
          <w:lang w:eastAsia="es-MX"/>
        </w:rPr>
      </w:pPr>
      <w:r w:rsidRPr="00DA1850">
        <w:rPr>
          <w:rFonts w:ascii="Arial" w:eastAsia="Times New Roman" w:hAnsi="Arial" w:cs="Arial"/>
          <w:b/>
          <w:bCs/>
          <w:lang w:eastAsia="es-MX"/>
        </w:rPr>
        <w:t xml:space="preserve">Sección </w:t>
      </w:r>
      <w:r w:rsidR="0047005D" w:rsidRPr="00DA1850">
        <w:rPr>
          <w:rFonts w:ascii="Arial" w:eastAsia="Times New Roman" w:hAnsi="Arial" w:cs="Arial"/>
          <w:b/>
          <w:bCs/>
          <w:lang w:eastAsia="es-MX"/>
        </w:rPr>
        <w:t>V</w:t>
      </w:r>
    </w:p>
    <w:p w:rsidR="0047005D" w:rsidRPr="00DA1850" w:rsidRDefault="00913584" w:rsidP="00DA1850">
      <w:pPr>
        <w:spacing w:after="0" w:line="300" w:lineRule="auto"/>
        <w:jc w:val="center"/>
        <w:rPr>
          <w:rFonts w:ascii="Arial" w:eastAsia="Times New Roman" w:hAnsi="Arial" w:cs="Arial"/>
          <w:b/>
          <w:bCs/>
          <w:lang w:eastAsia="es-MX"/>
        </w:rPr>
      </w:pPr>
      <w:r w:rsidRPr="00DA1850">
        <w:rPr>
          <w:rFonts w:ascii="Arial" w:eastAsia="Times New Roman" w:hAnsi="Arial" w:cs="Arial"/>
          <w:b/>
          <w:bCs/>
          <w:lang w:eastAsia="es-MX"/>
        </w:rPr>
        <w:t xml:space="preserve">De los </w:t>
      </w:r>
      <w:r w:rsidRPr="00DA1850">
        <w:rPr>
          <w:rFonts w:ascii="Arial" w:eastAsia="Calibri" w:hAnsi="Arial" w:cs="Arial"/>
          <w:b/>
          <w:lang w:eastAsia="es-MX"/>
        </w:rPr>
        <w:t>Municipios</w:t>
      </w:r>
    </w:p>
    <w:p w:rsidR="00AC7C9E" w:rsidRPr="00DA1850" w:rsidRDefault="00AC7C9E" w:rsidP="00DA1850">
      <w:pPr>
        <w:spacing w:after="0" w:line="300" w:lineRule="auto"/>
        <w:jc w:val="center"/>
        <w:rPr>
          <w:rFonts w:ascii="Arial" w:eastAsia="Times New Roman" w:hAnsi="Arial" w:cs="Arial"/>
          <w:b/>
          <w:bCs/>
          <w:lang w:eastAsia="es-MX"/>
        </w:rPr>
      </w:pPr>
    </w:p>
    <w:p w:rsidR="00AC7C9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18. </w:t>
      </w:r>
      <w:r w:rsidR="00AC7C9E" w:rsidRPr="00DA1850">
        <w:rPr>
          <w:rFonts w:ascii="Arial" w:hAnsi="Arial" w:cs="Arial"/>
        </w:rPr>
        <w:t>Corresponde a los Municipios, de conformidad con el artículo 115 de la Constitución Política de los Estados Unidos Mexicanos y la Ley General en el ámbito de sus respectivas jurisdicciones, las siguientes facultades:</w:t>
      </w:r>
    </w:p>
    <w:p w:rsidR="00AC7C9E" w:rsidRPr="00DA1850" w:rsidRDefault="00AC7C9E" w:rsidP="00DA1850">
      <w:pPr>
        <w:tabs>
          <w:tab w:val="left" w:pos="1560"/>
        </w:tabs>
        <w:spacing w:after="0" w:line="300" w:lineRule="auto"/>
        <w:jc w:val="both"/>
        <w:rPr>
          <w:rFonts w:ascii="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I.</w:t>
      </w:r>
      <w:r w:rsidRPr="00DA1850">
        <w:rPr>
          <w:rFonts w:ascii="Arial" w:eastAsia="Arial" w:hAnsi="Arial" w:cs="Arial"/>
        </w:rPr>
        <w:tab/>
      </w:r>
      <w:r w:rsidR="00AC7C9E" w:rsidRPr="00DA1850">
        <w:rPr>
          <w:rFonts w:ascii="Arial" w:eastAsia="Arial" w:hAnsi="Arial" w:cs="Arial"/>
        </w:rPr>
        <w:t xml:space="preserve">Participar en la elaboración, ejecución, seguimiento y evaluación del Programa Estatal, en los términos de la presente Ley; </w:t>
      </w:r>
    </w:p>
    <w:p w:rsidR="00036A79" w:rsidRPr="00DA1850" w:rsidRDefault="00E00AEC" w:rsidP="00DA1850">
      <w:pPr>
        <w:pStyle w:val="Prrafodelista"/>
        <w:tabs>
          <w:tab w:val="left" w:pos="1180"/>
          <w:tab w:val="left" w:pos="2729"/>
        </w:tabs>
        <w:spacing w:after="0" w:line="300" w:lineRule="auto"/>
        <w:ind w:left="1080" w:right="76"/>
        <w:jc w:val="both"/>
        <w:rPr>
          <w:rFonts w:ascii="Arial" w:eastAsia="Arial" w:hAnsi="Arial" w:cs="Arial"/>
        </w:rPr>
      </w:pPr>
      <w:r w:rsidRPr="00DA1850">
        <w:rPr>
          <w:rFonts w:ascii="Arial" w:eastAsia="Arial" w:hAnsi="Arial" w:cs="Arial"/>
        </w:rPr>
        <w:tab/>
      </w:r>
      <w:r w:rsidRPr="00DA1850">
        <w:rPr>
          <w:rFonts w:ascii="Arial" w:eastAsia="Arial" w:hAnsi="Arial" w:cs="Arial"/>
        </w:rPr>
        <w:tab/>
      </w:r>
    </w:p>
    <w:p w:rsidR="009D7629"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II.</w:t>
      </w:r>
      <w:r w:rsidRPr="00DA1850">
        <w:rPr>
          <w:rFonts w:ascii="Arial" w:eastAsia="Arial" w:hAnsi="Arial" w:cs="Arial"/>
        </w:rPr>
        <w:tab/>
      </w:r>
      <w:r w:rsidR="009D7629" w:rsidRPr="00DA1850">
        <w:rPr>
          <w:rFonts w:ascii="Arial" w:eastAsia="Arial" w:hAnsi="Arial" w:cs="Arial"/>
        </w:rPr>
        <w:t xml:space="preserve">Formular, conducir y evaluar la política municipal en materia de movilidad sustentable, en concordancia con la política estatal y  nacional; </w:t>
      </w:r>
    </w:p>
    <w:p w:rsidR="00AC7C9E" w:rsidRPr="00DA1850" w:rsidRDefault="00AC7C9E" w:rsidP="00DA1850">
      <w:pPr>
        <w:pStyle w:val="Prrafodelista"/>
        <w:tabs>
          <w:tab w:val="left" w:pos="1180"/>
        </w:tabs>
        <w:spacing w:after="0" w:line="300" w:lineRule="auto"/>
        <w:ind w:left="1080" w:right="76"/>
        <w:jc w:val="both"/>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III.</w:t>
      </w:r>
      <w:r w:rsidRPr="00DA1850">
        <w:rPr>
          <w:rFonts w:ascii="Arial" w:eastAsia="Arial" w:hAnsi="Arial" w:cs="Arial"/>
        </w:rPr>
        <w:tab/>
      </w:r>
      <w:r w:rsidR="00123435" w:rsidRPr="00DA1850">
        <w:rPr>
          <w:rFonts w:ascii="Arial" w:eastAsia="Arial" w:hAnsi="Arial" w:cs="Arial"/>
        </w:rPr>
        <w:t>Formular</w:t>
      </w:r>
      <w:r w:rsidR="00AC7C9E" w:rsidRPr="00DA1850">
        <w:rPr>
          <w:rFonts w:ascii="Arial" w:eastAsia="Arial" w:hAnsi="Arial" w:cs="Arial"/>
        </w:rPr>
        <w:t xml:space="preserve">, </w:t>
      </w:r>
      <w:r w:rsidR="00123435" w:rsidRPr="00DA1850">
        <w:rPr>
          <w:rFonts w:ascii="Arial" w:eastAsia="Arial" w:hAnsi="Arial" w:cs="Arial"/>
        </w:rPr>
        <w:t>aprobar</w:t>
      </w:r>
      <w:r w:rsidR="00AC7C9E" w:rsidRPr="00DA1850">
        <w:rPr>
          <w:rFonts w:ascii="Arial" w:eastAsia="Arial" w:hAnsi="Arial" w:cs="Arial"/>
        </w:rPr>
        <w:t xml:space="preserve"> y administra</w:t>
      </w:r>
      <w:r w:rsidR="00123435" w:rsidRPr="00DA1850">
        <w:rPr>
          <w:rFonts w:ascii="Arial" w:eastAsia="Arial" w:hAnsi="Arial" w:cs="Arial"/>
        </w:rPr>
        <w:t xml:space="preserve">r </w:t>
      </w:r>
      <w:r w:rsidR="00AC7C9E" w:rsidRPr="00DA1850">
        <w:rPr>
          <w:rFonts w:ascii="Arial" w:eastAsia="Arial" w:hAnsi="Arial" w:cs="Arial"/>
        </w:rPr>
        <w:t xml:space="preserve">el </w:t>
      </w:r>
      <w:r w:rsidR="00D3743C" w:rsidRPr="00DA1850">
        <w:rPr>
          <w:rFonts w:ascii="Arial" w:eastAsia="Arial" w:hAnsi="Arial" w:cs="Arial"/>
        </w:rPr>
        <w:t>P</w:t>
      </w:r>
      <w:r w:rsidR="00AC7C9E" w:rsidRPr="00DA1850">
        <w:rPr>
          <w:rFonts w:ascii="Arial" w:eastAsia="Arial" w:hAnsi="Arial" w:cs="Arial"/>
        </w:rPr>
        <w:t xml:space="preserve">rograma </w:t>
      </w:r>
      <w:r w:rsidR="00D3743C" w:rsidRPr="00DA1850">
        <w:rPr>
          <w:rFonts w:ascii="Arial" w:eastAsia="Arial" w:hAnsi="Arial" w:cs="Arial"/>
        </w:rPr>
        <w:t>S</w:t>
      </w:r>
      <w:r w:rsidR="00AC7C9E" w:rsidRPr="00DA1850">
        <w:rPr>
          <w:rFonts w:ascii="Arial" w:eastAsia="Arial" w:hAnsi="Arial" w:cs="Arial"/>
        </w:rPr>
        <w:t xml:space="preserve">ectorial, en congruencia y vinculación con otros niveles de planeación, así como evaluar y vigilar su cumplimiento de conformidad con lo establecido en la presente Ley; </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IV.</w:t>
      </w:r>
      <w:r w:rsidRPr="00DA1850">
        <w:rPr>
          <w:rFonts w:ascii="Arial" w:eastAsia="Arial" w:hAnsi="Arial" w:cs="Arial"/>
        </w:rPr>
        <w:tab/>
      </w:r>
      <w:r w:rsidR="00AC7C9E" w:rsidRPr="00DA1850">
        <w:rPr>
          <w:rFonts w:ascii="Arial" w:eastAsia="Arial" w:hAnsi="Arial" w:cs="Arial"/>
        </w:rPr>
        <w:t xml:space="preserve">Implementar los instrumentos y mecanismos de diagnóstico, información, seguimiento y evaluación de las políticas y programas de movilidad en coordinación con el Ejecutivo Estatal para la movilidad a través de la </w:t>
      </w:r>
      <w:r w:rsidR="00AC7C9E" w:rsidRPr="00DA1850">
        <w:rPr>
          <w:rFonts w:ascii="Arial" w:hAnsi="Arial" w:cs="Arial"/>
          <w:lang w:eastAsia="es-MX"/>
        </w:rPr>
        <w:t>SEDESU</w:t>
      </w:r>
      <w:r w:rsidR="00AC7C9E" w:rsidRPr="00DA1850">
        <w:rPr>
          <w:rFonts w:ascii="Arial" w:eastAsia="Arial" w:hAnsi="Arial" w:cs="Arial"/>
        </w:rPr>
        <w:t xml:space="preserve">; </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V.</w:t>
      </w:r>
      <w:r w:rsidRPr="00DA1850">
        <w:rPr>
          <w:rFonts w:ascii="Arial" w:eastAsia="Arial" w:hAnsi="Arial" w:cs="Arial"/>
        </w:rPr>
        <w:tab/>
      </w:r>
      <w:r w:rsidR="00AC7C9E" w:rsidRPr="00DA1850">
        <w:rPr>
          <w:rFonts w:ascii="Arial" w:eastAsia="Arial" w:hAnsi="Arial" w:cs="Arial"/>
        </w:rPr>
        <w:t xml:space="preserve">Promover y priorizar en la población a través de los programas la adopción de nuevos hábitos de movilidad urbana sustentable y prevención de </w:t>
      </w:r>
      <w:r w:rsidR="009F7A95" w:rsidRPr="00DA1850">
        <w:rPr>
          <w:rFonts w:ascii="Arial" w:hAnsi="Arial" w:cs="Arial"/>
        </w:rPr>
        <w:t>hechos de tránsito</w:t>
      </w:r>
      <w:r w:rsidR="009F7A95" w:rsidRPr="00DA1850">
        <w:rPr>
          <w:rFonts w:ascii="Arial" w:eastAsia="Arial" w:hAnsi="Arial" w:cs="Arial"/>
        </w:rPr>
        <w:t xml:space="preserve"> </w:t>
      </w:r>
      <w:r w:rsidR="00AC7C9E" w:rsidRPr="00DA1850">
        <w:rPr>
          <w:rFonts w:ascii="Arial" w:eastAsia="Arial" w:hAnsi="Arial" w:cs="Arial"/>
        </w:rPr>
        <w:t xml:space="preserve">encaminados a mejorar las condiciones en que se realizan los desplazamientos de la población, lograr una sana convivencia en las calles, respetar el desplazamiento del peatón y su preferencia, prevenir conflictos de tránsito y desestimular el uso del automóvil particular, en el ámbito de su competencia; </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VI.</w:t>
      </w:r>
      <w:r w:rsidRPr="00DA1850">
        <w:rPr>
          <w:rFonts w:ascii="Arial" w:eastAsia="Arial" w:hAnsi="Arial" w:cs="Arial"/>
        </w:rPr>
        <w:tab/>
      </w:r>
      <w:r w:rsidR="00AC7C9E" w:rsidRPr="00DA1850">
        <w:rPr>
          <w:rFonts w:ascii="Arial" w:eastAsia="Arial" w:hAnsi="Arial" w:cs="Arial"/>
        </w:rPr>
        <w:t xml:space="preserve">Generar la infraestructura  para el uso intensivo del transporte público y no motorizado; así como fomentar y difundir el reconocimiento y respeto de la jerarquización de la movilidad que prevé la Ley General y la presente Ley, acorde con los programas y campañas establecidas por el Estado; en el ámbito de su respectiva competencia; </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VII.</w:t>
      </w:r>
      <w:r w:rsidRPr="00DA1850">
        <w:rPr>
          <w:rFonts w:ascii="Arial" w:eastAsia="Arial" w:hAnsi="Arial" w:cs="Arial"/>
        </w:rPr>
        <w:tab/>
      </w:r>
      <w:r w:rsidR="00AC7C9E" w:rsidRPr="00DA1850">
        <w:rPr>
          <w:rFonts w:ascii="Arial" w:eastAsia="Arial" w:hAnsi="Arial" w:cs="Arial"/>
        </w:rPr>
        <w:t xml:space="preserve">Coordinar con la </w:t>
      </w:r>
      <w:r w:rsidR="00AC7C9E" w:rsidRPr="00DA1850">
        <w:rPr>
          <w:rFonts w:ascii="Arial" w:hAnsi="Arial" w:cs="Arial"/>
          <w:lang w:eastAsia="es-MX"/>
        </w:rPr>
        <w:t>SEDESU</w:t>
      </w:r>
      <w:r w:rsidR="00AC7C9E" w:rsidRPr="00DA1850">
        <w:rPr>
          <w:rFonts w:ascii="Arial" w:eastAsia="Arial" w:hAnsi="Arial" w:cs="Arial"/>
        </w:rPr>
        <w:t xml:space="preserve"> en el cumplimiento a las disposiciones de esta Ley; </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VIII.</w:t>
      </w:r>
      <w:r w:rsidRPr="00DA1850">
        <w:rPr>
          <w:rFonts w:ascii="Arial" w:eastAsia="Arial" w:hAnsi="Arial" w:cs="Arial"/>
        </w:rPr>
        <w:tab/>
      </w:r>
      <w:r w:rsidR="00AC7C9E" w:rsidRPr="00DA1850">
        <w:rPr>
          <w:rFonts w:ascii="Arial" w:eastAsia="Arial" w:hAnsi="Arial" w:cs="Arial"/>
        </w:rPr>
        <w:t xml:space="preserve">Participar en la formulación y aplicación de programas de transporte público de pasajeros, cuando aquéllos ocurran en su ámbito territorial; </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IX.</w:t>
      </w:r>
      <w:r w:rsidRPr="00DA1850">
        <w:rPr>
          <w:rFonts w:ascii="Arial" w:eastAsia="Arial" w:hAnsi="Arial" w:cs="Arial"/>
        </w:rPr>
        <w:tab/>
      </w:r>
      <w:r w:rsidR="00AC7C9E" w:rsidRPr="00DA1850">
        <w:rPr>
          <w:rFonts w:ascii="Arial" w:eastAsia="Arial" w:hAnsi="Arial" w:cs="Arial"/>
        </w:rPr>
        <w:t xml:space="preserve">Celebrar con la Federación, el Estado y otros municipios o con los particulares, convenios y acuerdos de coordinación y concertación que apoyen los objetivos previstos </w:t>
      </w:r>
      <w:r w:rsidR="00123435" w:rsidRPr="00DA1850">
        <w:rPr>
          <w:rFonts w:ascii="Arial" w:eastAsia="Arial" w:hAnsi="Arial" w:cs="Arial"/>
        </w:rPr>
        <w:t>en el P</w:t>
      </w:r>
      <w:r w:rsidR="00AC7C9E" w:rsidRPr="00DA1850">
        <w:rPr>
          <w:rFonts w:ascii="Arial" w:eastAsia="Arial" w:hAnsi="Arial" w:cs="Arial"/>
        </w:rPr>
        <w:t>rograma</w:t>
      </w:r>
      <w:r w:rsidR="00123435" w:rsidRPr="00DA1850">
        <w:rPr>
          <w:rFonts w:ascii="Arial" w:eastAsia="Arial" w:hAnsi="Arial" w:cs="Arial"/>
        </w:rPr>
        <w:t xml:space="preserve"> Sectorial</w:t>
      </w:r>
      <w:r w:rsidR="00AC7C9E" w:rsidRPr="00DA1850">
        <w:rPr>
          <w:rFonts w:ascii="Arial" w:eastAsia="Arial" w:hAnsi="Arial" w:cs="Arial"/>
        </w:rPr>
        <w:t>;</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X.</w:t>
      </w:r>
      <w:r w:rsidRPr="00DA1850">
        <w:rPr>
          <w:rFonts w:ascii="Arial" w:eastAsia="Arial" w:hAnsi="Arial" w:cs="Arial"/>
        </w:rPr>
        <w:tab/>
      </w:r>
      <w:r w:rsidR="00AC7C9E" w:rsidRPr="00DA1850">
        <w:rPr>
          <w:rFonts w:ascii="Arial" w:eastAsia="Arial" w:hAnsi="Arial" w:cs="Arial"/>
        </w:rPr>
        <w:t>Promover que las vialidades existentes y los nuevos d</w:t>
      </w:r>
      <w:r w:rsidR="003C0D4B" w:rsidRPr="00DA1850">
        <w:rPr>
          <w:rFonts w:ascii="Arial" w:eastAsia="Arial" w:hAnsi="Arial" w:cs="Arial"/>
        </w:rPr>
        <w:t>esarrollos urbanos cuenten con S</w:t>
      </w:r>
      <w:r w:rsidR="00AC7C9E" w:rsidRPr="00DA1850">
        <w:rPr>
          <w:rFonts w:ascii="Arial" w:eastAsia="Arial" w:hAnsi="Arial" w:cs="Arial"/>
        </w:rPr>
        <w:t xml:space="preserve">istema de </w:t>
      </w:r>
      <w:proofErr w:type="spellStart"/>
      <w:r w:rsidR="00AC7C9E" w:rsidRPr="00DA1850">
        <w:rPr>
          <w:rFonts w:ascii="Arial" w:eastAsia="Arial" w:hAnsi="Arial" w:cs="Arial"/>
        </w:rPr>
        <w:t>Ciclovía</w:t>
      </w:r>
      <w:r w:rsidR="003C0D4B" w:rsidRPr="00DA1850">
        <w:rPr>
          <w:rFonts w:ascii="Arial" w:eastAsia="Arial" w:hAnsi="Arial" w:cs="Arial"/>
        </w:rPr>
        <w:t>s</w:t>
      </w:r>
      <w:proofErr w:type="spellEnd"/>
      <w:r w:rsidR="00AC7C9E" w:rsidRPr="00DA1850">
        <w:rPr>
          <w:rFonts w:ascii="Arial" w:eastAsia="Arial" w:hAnsi="Arial" w:cs="Arial"/>
        </w:rPr>
        <w:t xml:space="preserve">, accesibilidad universal, estacionamiento para bicicletas, a fin de promover el uso de transporte no contaminante y no motorizado de acuerdo a la jerarquía vial; sin perjuicio de las acciones que deban ejecutarse en coordinación con el Estado y con otros municipios; </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XI.</w:t>
      </w:r>
      <w:r w:rsidRPr="00DA1850">
        <w:rPr>
          <w:rFonts w:ascii="Arial" w:eastAsia="Arial" w:hAnsi="Arial" w:cs="Arial"/>
        </w:rPr>
        <w:tab/>
      </w:r>
      <w:r w:rsidR="00AC7C9E" w:rsidRPr="00DA1850">
        <w:rPr>
          <w:rFonts w:ascii="Arial" w:eastAsia="Arial" w:hAnsi="Arial" w:cs="Arial"/>
        </w:rPr>
        <w:t>P</w:t>
      </w:r>
      <w:r w:rsidR="00AC7C9E" w:rsidRPr="00DA1850">
        <w:rPr>
          <w:rFonts w:ascii="Arial" w:eastAsia="Arial" w:hAnsi="Arial" w:cs="Arial"/>
          <w:spacing w:val="-1"/>
        </w:rPr>
        <w:t>a</w:t>
      </w:r>
      <w:r w:rsidR="00AC7C9E" w:rsidRPr="00DA1850">
        <w:rPr>
          <w:rFonts w:ascii="Arial" w:eastAsia="Arial" w:hAnsi="Arial" w:cs="Arial"/>
        </w:rPr>
        <w:t>r</w:t>
      </w:r>
      <w:r w:rsidR="00AC7C9E" w:rsidRPr="00DA1850">
        <w:rPr>
          <w:rFonts w:ascii="Arial" w:eastAsia="Arial" w:hAnsi="Arial" w:cs="Arial"/>
          <w:spacing w:val="1"/>
        </w:rPr>
        <w:t>t</w:t>
      </w:r>
      <w:r w:rsidR="00AC7C9E" w:rsidRPr="00DA1850">
        <w:rPr>
          <w:rFonts w:ascii="Arial" w:eastAsia="Arial" w:hAnsi="Arial" w:cs="Arial"/>
          <w:spacing w:val="-1"/>
        </w:rPr>
        <w:t>i</w:t>
      </w:r>
      <w:r w:rsidR="00AC7C9E" w:rsidRPr="00DA1850">
        <w:rPr>
          <w:rFonts w:ascii="Arial" w:eastAsia="Arial" w:hAnsi="Arial" w:cs="Arial"/>
        </w:rPr>
        <w:t>c</w:t>
      </w:r>
      <w:r w:rsidR="00AC7C9E" w:rsidRPr="00DA1850">
        <w:rPr>
          <w:rFonts w:ascii="Arial" w:eastAsia="Arial" w:hAnsi="Arial" w:cs="Arial"/>
          <w:spacing w:val="-1"/>
        </w:rPr>
        <w:t>ipa</w:t>
      </w:r>
      <w:r w:rsidR="00AC7C9E" w:rsidRPr="00DA1850">
        <w:rPr>
          <w:rFonts w:ascii="Arial" w:eastAsia="Arial" w:hAnsi="Arial" w:cs="Arial"/>
        </w:rPr>
        <w:t>r</w:t>
      </w:r>
      <w:r w:rsidR="00AC7C9E" w:rsidRPr="00DA1850">
        <w:rPr>
          <w:rFonts w:ascii="Arial" w:eastAsia="Arial" w:hAnsi="Arial" w:cs="Arial"/>
          <w:spacing w:val="49"/>
        </w:rPr>
        <w:t xml:space="preserve"> </w:t>
      </w:r>
      <w:r w:rsidR="00AC7C9E" w:rsidRPr="00DA1850">
        <w:rPr>
          <w:rFonts w:ascii="Arial" w:eastAsia="Arial" w:hAnsi="Arial" w:cs="Arial"/>
          <w:spacing w:val="-1"/>
        </w:rPr>
        <w:t>e</w:t>
      </w:r>
      <w:r w:rsidR="00AC7C9E" w:rsidRPr="00DA1850">
        <w:rPr>
          <w:rFonts w:ascii="Arial" w:eastAsia="Arial" w:hAnsi="Arial" w:cs="Arial"/>
        </w:rPr>
        <w:t>n</w:t>
      </w:r>
      <w:r w:rsidR="00AC7C9E" w:rsidRPr="00DA1850">
        <w:rPr>
          <w:rFonts w:ascii="Arial" w:eastAsia="Arial" w:hAnsi="Arial" w:cs="Arial"/>
          <w:spacing w:val="43"/>
        </w:rPr>
        <w:t xml:space="preserve"> </w:t>
      </w:r>
      <w:r w:rsidR="00AC7C9E" w:rsidRPr="00DA1850">
        <w:rPr>
          <w:rFonts w:ascii="Arial" w:eastAsia="Arial" w:hAnsi="Arial" w:cs="Arial"/>
          <w:spacing w:val="2"/>
        </w:rPr>
        <w:t>l</w:t>
      </w:r>
      <w:r w:rsidR="00AC7C9E" w:rsidRPr="00DA1850">
        <w:rPr>
          <w:rFonts w:ascii="Arial" w:eastAsia="Arial" w:hAnsi="Arial" w:cs="Arial"/>
        </w:rPr>
        <w:t>a</w:t>
      </w:r>
      <w:r w:rsidR="00AC7C9E" w:rsidRPr="00DA1850">
        <w:rPr>
          <w:rFonts w:ascii="Arial" w:eastAsia="Arial" w:hAnsi="Arial" w:cs="Arial"/>
          <w:spacing w:val="43"/>
        </w:rPr>
        <w:t xml:space="preserve"> </w:t>
      </w:r>
      <w:r w:rsidR="00AC7C9E" w:rsidRPr="00DA1850">
        <w:rPr>
          <w:rFonts w:ascii="Arial" w:eastAsia="Arial" w:hAnsi="Arial" w:cs="Arial"/>
          <w:spacing w:val="-1"/>
        </w:rPr>
        <w:t>in</w:t>
      </w:r>
      <w:r w:rsidR="00AC7C9E" w:rsidRPr="00DA1850">
        <w:rPr>
          <w:rFonts w:ascii="Arial" w:eastAsia="Arial" w:hAnsi="Arial" w:cs="Arial"/>
          <w:spacing w:val="1"/>
        </w:rPr>
        <w:t>t</w:t>
      </w:r>
      <w:r w:rsidR="00AC7C9E" w:rsidRPr="00DA1850">
        <w:rPr>
          <w:rFonts w:ascii="Arial" w:eastAsia="Arial" w:hAnsi="Arial" w:cs="Arial"/>
          <w:spacing w:val="2"/>
        </w:rPr>
        <w:t>e</w:t>
      </w:r>
      <w:r w:rsidR="00AC7C9E" w:rsidRPr="00DA1850">
        <w:rPr>
          <w:rFonts w:ascii="Arial" w:eastAsia="Arial" w:hAnsi="Arial" w:cs="Arial"/>
          <w:spacing w:val="-1"/>
        </w:rPr>
        <w:t>g</w:t>
      </w:r>
      <w:r w:rsidR="00AC7C9E" w:rsidRPr="00DA1850">
        <w:rPr>
          <w:rFonts w:ascii="Arial" w:eastAsia="Arial" w:hAnsi="Arial" w:cs="Arial"/>
        </w:rPr>
        <w:t>r</w:t>
      </w:r>
      <w:r w:rsidR="00AC7C9E" w:rsidRPr="00DA1850">
        <w:rPr>
          <w:rFonts w:ascii="Arial" w:eastAsia="Arial" w:hAnsi="Arial" w:cs="Arial"/>
          <w:spacing w:val="-1"/>
        </w:rPr>
        <w:t>a</w:t>
      </w:r>
      <w:r w:rsidR="00AC7C9E" w:rsidRPr="00DA1850">
        <w:rPr>
          <w:rFonts w:ascii="Arial" w:eastAsia="Arial" w:hAnsi="Arial" w:cs="Arial"/>
        </w:rPr>
        <w:t>c</w:t>
      </w:r>
      <w:r w:rsidR="00AC7C9E" w:rsidRPr="00DA1850">
        <w:rPr>
          <w:rFonts w:ascii="Arial" w:eastAsia="Arial" w:hAnsi="Arial" w:cs="Arial"/>
          <w:spacing w:val="2"/>
        </w:rPr>
        <w:t>i</w:t>
      </w:r>
      <w:r w:rsidR="00AC7C9E" w:rsidRPr="00DA1850">
        <w:rPr>
          <w:rFonts w:ascii="Arial" w:eastAsia="Arial" w:hAnsi="Arial" w:cs="Arial"/>
          <w:spacing w:val="-1"/>
        </w:rPr>
        <w:t>ó</w:t>
      </w:r>
      <w:r w:rsidR="00AC7C9E" w:rsidRPr="00DA1850">
        <w:rPr>
          <w:rFonts w:ascii="Arial" w:eastAsia="Arial" w:hAnsi="Arial" w:cs="Arial"/>
        </w:rPr>
        <w:t>n</w:t>
      </w:r>
      <w:r w:rsidR="00AC7C9E" w:rsidRPr="00DA1850">
        <w:rPr>
          <w:rFonts w:ascii="Arial" w:eastAsia="Arial" w:hAnsi="Arial" w:cs="Arial"/>
          <w:spacing w:val="47"/>
        </w:rPr>
        <w:t xml:space="preserve"> </w:t>
      </w:r>
      <w:r w:rsidR="00AC7C9E" w:rsidRPr="00DA1850">
        <w:rPr>
          <w:rFonts w:ascii="Arial" w:eastAsia="Arial" w:hAnsi="Arial" w:cs="Arial"/>
        </w:rPr>
        <w:t>y</w:t>
      </w:r>
      <w:r w:rsidR="00AC7C9E" w:rsidRPr="00DA1850">
        <w:rPr>
          <w:rFonts w:ascii="Arial" w:eastAsia="Arial" w:hAnsi="Arial" w:cs="Arial"/>
          <w:spacing w:val="45"/>
        </w:rPr>
        <w:t xml:space="preserve"> </w:t>
      </w:r>
      <w:r w:rsidR="00AC7C9E" w:rsidRPr="00DA1850">
        <w:rPr>
          <w:rFonts w:ascii="Arial" w:eastAsia="Arial" w:hAnsi="Arial" w:cs="Arial"/>
          <w:spacing w:val="-4"/>
        </w:rPr>
        <w:t>m</w:t>
      </w:r>
      <w:r w:rsidR="00AC7C9E" w:rsidRPr="00DA1850">
        <w:rPr>
          <w:rFonts w:ascii="Arial" w:eastAsia="Arial" w:hAnsi="Arial" w:cs="Arial"/>
          <w:spacing w:val="-1"/>
        </w:rPr>
        <w:t>an</w:t>
      </w:r>
      <w:r w:rsidR="00AC7C9E" w:rsidRPr="00DA1850">
        <w:rPr>
          <w:rFonts w:ascii="Arial" w:eastAsia="Arial" w:hAnsi="Arial" w:cs="Arial"/>
          <w:spacing w:val="1"/>
        </w:rPr>
        <w:t>t</w:t>
      </w:r>
      <w:r w:rsidR="00AC7C9E" w:rsidRPr="00DA1850">
        <w:rPr>
          <w:rFonts w:ascii="Arial" w:eastAsia="Arial" w:hAnsi="Arial" w:cs="Arial"/>
          <w:spacing w:val="2"/>
        </w:rPr>
        <w:t>e</w:t>
      </w:r>
      <w:r w:rsidR="00AC7C9E" w:rsidRPr="00DA1850">
        <w:rPr>
          <w:rFonts w:ascii="Arial" w:eastAsia="Arial" w:hAnsi="Arial" w:cs="Arial"/>
          <w:spacing w:val="-1"/>
        </w:rPr>
        <w:t>n</w:t>
      </w:r>
      <w:r w:rsidR="00AC7C9E" w:rsidRPr="00DA1850">
        <w:rPr>
          <w:rFonts w:ascii="Arial" w:eastAsia="Arial" w:hAnsi="Arial" w:cs="Arial"/>
          <w:spacing w:val="2"/>
        </w:rPr>
        <w:t>i</w:t>
      </w:r>
      <w:r w:rsidR="00AC7C9E" w:rsidRPr="00DA1850">
        <w:rPr>
          <w:rFonts w:ascii="Arial" w:eastAsia="Arial" w:hAnsi="Arial" w:cs="Arial"/>
          <w:spacing w:val="-4"/>
        </w:rPr>
        <w:t>m</w:t>
      </w:r>
      <w:r w:rsidR="00AC7C9E" w:rsidRPr="00DA1850">
        <w:rPr>
          <w:rFonts w:ascii="Arial" w:eastAsia="Arial" w:hAnsi="Arial" w:cs="Arial"/>
          <w:spacing w:val="-1"/>
        </w:rPr>
        <w:t>i</w:t>
      </w:r>
      <w:r w:rsidR="00AC7C9E" w:rsidRPr="00DA1850">
        <w:rPr>
          <w:rFonts w:ascii="Arial" w:eastAsia="Arial" w:hAnsi="Arial" w:cs="Arial"/>
          <w:spacing w:val="2"/>
        </w:rPr>
        <w:t>e</w:t>
      </w:r>
      <w:r w:rsidR="00AC7C9E" w:rsidRPr="00DA1850">
        <w:rPr>
          <w:rFonts w:ascii="Arial" w:eastAsia="Arial" w:hAnsi="Arial" w:cs="Arial"/>
          <w:spacing w:val="-1"/>
        </w:rPr>
        <w:t>n</w:t>
      </w:r>
      <w:r w:rsidR="00AC7C9E" w:rsidRPr="00DA1850">
        <w:rPr>
          <w:rFonts w:ascii="Arial" w:eastAsia="Arial" w:hAnsi="Arial" w:cs="Arial"/>
          <w:spacing w:val="1"/>
        </w:rPr>
        <w:t>t</w:t>
      </w:r>
      <w:r w:rsidR="00AC7C9E" w:rsidRPr="00DA1850">
        <w:rPr>
          <w:rFonts w:ascii="Arial" w:eastAsia="Arial" w:hAnsi="Arial" w:cs="Arial"/>
        </w:rPr>
        <w:t>o</w:t>
      </w:r>
      <w:r w:rsidR="00AC7C9E" w:rsidRPr="00DA1850">
        <w:rPr>
          <w:rFonts w:ascii="Arial" w:eastAsia="Arial" w:hAnsi="Arial" w:cs="Arial"/>
          <w:spacing w:val="43"/>
        </w:rPr>
        <w:t xml:space="preserve"> </w:t>
      </w:r>
      <w:r w:rsidR="00AC7C9E" w:rsidRPr="00DA1850">
        <w:rPr>
          <w:rFonts w:ascii="Arial" w:eastAsia="Arial" w:hAnsi="Arial" w:cs="Arial"/>
          <w:spacing w:val="-1"/>
        </w:rPr>
        <w:t>d</w:t>
      </w:r>
      <w:r w:rsidR="00AC7C9E" w:rsidRPr="00DA1850">
        <w:rPr>
          <w:rFonts w:ascii="Arial" w:eastAsia="Arial" w:hAnsi="Arial" w:cs="Arial"/>
          <w:spacing w:val="2"/>
        </w:rPr>
        <w:t>e</w:t>
      </w:r>
      <w:r w:rsidR="00AC7C9E" w:rsidRPr="00DA1850">
        <w:rPr>
          <w:rFonts w:ascii="Arial" w:eastAsia="Arial" w:hAnsi="Arial" w:cs="Arial"/>
        </w:rPr>
        <w:t>l</w:t>
      </w:r>
      <w:r w:rsidR="00AC7C9E" w:rsidRPr="00DA1850">
        <w:rPr>
          <w:rFonts w:ascii="Arial" w:eastAsia="Arial" w:hAnsi="Arial" w:cs="Arial"/>
          <w:spacing w:val="44"/>
        </w:rPr>
        <w:t xml:space="preserve"> </w:t>
      </w:r>
      <w:r w:rsidR="00AC7C9E" w:rsidRPr="00DA1850">
        <w:rPr>
          <w:rFonts w:ascii="Arial" w:eastAsia="Arial" w:hAnsi="Arial" w:cs="Arial"/>
          <w:spacing w:val="-1"/>
        </w:rPr>
        <w:t>R</w:t>
      </w:r>
      <w:r w:rsidR="00AC7C9E" w:rsidRPr="00DA1850">
        <w:rPr>
          <w:rFonts w:ascii="Arial" w:eastAsia="Arial" w:hAnsi="Arial" w:cs="Arial"/>
          <w:spacing w:val="2"/>
        </w:rPr>
        <w:t>e</w:t>
      </w:r>
      <w:r w:rsidR="00AC7C9E" w:rsidRPr="00DA1850">
        <w:rPr>
          <w:rFonts w:ascii="Arial" w:eastAsia="Arial" w:hAnsi="Arial" w:cs="Arial"/>
          <w:spacing w:val="-1"/>
        </w:rPr>
        <w:t>gi</w:t>
      </w:r>
      <w:r w:rsidR="00AC7C9E" w:rsidRPr="00DA1850">
        <w:rPr>
          <w:rFonts w:ascii="Arial" w:eastAsia="Arial" w:hAnsi="Arial" w:cs="Arial"/>
        </w:rPr>
        <w:t>s</w:t>
      </w:r>
      <w:r w:rsidR="00AC7C9E" w:rsidRPr="00DA1850">
        <w:rPr>
          <w:rFonts w:ascii="Arial" w:eastAsia="Arial" w:hAnsi="Arial" w:cs="Arial"/>
          <w:spacing w:val="1"/>
        </w:rPr>
        <w:t>t</w:t>
      </w:r>
      <w:r w:rsidR="00AC7C9E" w:rsidRPr="00DA1850">
        <w:rPr>
          <w:rFonts w:ascii="Arial" w:eastAsia="Arial" w:hAnsi="Arial" w:cs="Arial"/>
        </w:rPr>
        <w:t>ro</w:t>
      </w:r>
      <w:r w:rsidR="00AC7C9E" w:rsidRPr="00DA1850">
        <w:rPr>
          <w:rFonts w:ascii="Arial" w:eastAsia="Arial" w:hAnsi="Arial" w:cs="Arial"/>
          <w:spacing w:val="43"/>
        </w:rPr>
        <w:t xml:space="preserve"> </w:t>
      </w:r>
      <w:r w:rsidR="00AC7C9E" w:rsidRPr="00DA1850">
        <w:rPr>
          <w:rFonts w:ascii="Arial" w:eastAsia="Arial" w:hAnsi="Arial" w:cs="Arial"/>
          <w:spacing w:val="-1"/>
        </w:rPr>
        <w:t>d</w:t>
      </w:r>
      <w:r w:rsidR="00AC7C9E" w:rsidRPr="00DA1850">
        <w:rPr>
          <w:rFonts w:ascii="Arial" w:eastAsia="Arial" w:hAnsi="Arial" w:cs="Arial"/>
        </w:rPr>
        <w:t>e</w:t>
      </w:r>
      <w:r w:rsidR="00AC7C9E" w:rsidRPr="00DA1850">
        <w:rPr>
          <w:rFonts w:ascii="Arial" w:eastAsia="Arial" w:hAnsi="Arial" w:cs="Arial"/>
          <w:spacing w:val="47"/>
        </w:rPr>
        <w:t xml:space="preserve"> </w:t>
      </w:r>
      <w:r w:rsidR="00AC7C9E" w:rsidRPr="00DA1850">
        <w:rPr>
          <w:rFonts w:ascii="Arial" w:eastAsia="Arial" w:hAnsi="Arial" w:cs="Arial"/>
          <w:spacing w:val="-4"/>
        </w:rPr>
        <w:t>M</w:t>
      </w:r>
      <w:r w:rsidR="00AC7C9E" w:rsidRPr="00DA1850">
        <w:rPr>
          <w:rFonts w:ascii="Arial" w:eastAsia="Arial" w:hAnsi="Arial" w:cs="Arial"/>
          <w:spacing w:val="2"/>
        </w:rPr>
        <w:t>o</w:t>
      </w:r>
      <w:r w:rsidR="00AC7C9E" w:rsidRPr="00DA1850">
        <w:rPr>
          <w:rFonts w:ascii="Arial" w:eastAsia="Arial" w:hAnsi="Arial" w:cs="Arial"/>
          <w:spacing w:val="4"/>
        </w:rPr>
        <w:t>v</w:t>
      </w:r>
      <w:r w:rsidR="00AC7C9E" w:rsidRPr="00DA1850">
        <w:rPr>
          <w:rFonts w:ascii="Arial" w:eastAsia="Arial" w:hAnsi="Arial" w:cs="Arial"/>
          <w:spacing w:val="-1"/>
        </w:rPr>
        <w:t>ilida</w:t>
      </w:r>
      <w:r w:rsidR="00AC7C9E" w:rsidRPr="00DA1850">
        <w:rPr>
          <w:rFonts w:ascii="Arial" w:eastAsia="Arial" w:hAnsi="Arial" w:cs="Arial"/>
        </w:rPr>
        <w:t xml:space="preserve">d  </w:t>
      </w:r>
      <w:r w:rsidR="00AC7C9E" w:rsidRPr="00DA1850">
        <w:rPr>
          <w:rFonts w:ascii="Arial" w:eastAsia="Arial" w:hAnsi="Arial" w:cs="Arial"/>
          <w:spacing w:val="-1"/>
        </w:rPr>
        <w:t>p</w:t>
      </w:r>
      <w:r w:rsidR="00AC7C9E" w:rsidRPr="00DA1850">
        <w:rPr>
          <w:rFonts w:ascii="Arial" w:eastAsia="Arial" w:hAnsi="Arial" w:cs="Arial"/>
        </w:rPr>
        <w:t>r</w:t>
      </w:r>
      <w:r w:rsidR="00AC7C9E" w:rsidRPr="00DA1850">
        <w:rPr>
          <w:rFonts w:ascii="Arial" w:eastAsia="Arial" w:hAnsi="Arial" w:cs="Arial"/>
          <w:spacing w:val="-1"/>
        </w:rPr>
        <w:t>e</w:t>
      </w:r>
      <w:r w:rsidR="00AC7C9E" w:rsidRPr="00DA1850">
        <w:rPr>
          <w:rFonts w:ascii="Arial" w:eastAsia="Arial" w:hAnsi="Arial" w:cs="Arial"/>
          <w:spacing w:val="4"/>
        </w:rPr>
        <w:t>v</w:t>
      </w:r>
      <w:r w:rsidR="00AC7C9E" w:rsidRPr="00DA1850">
        <w:rPr>
          <w:rFonts w:ascii="Arial" w:eastAsia="Arial" w:hAnsi="Arial" w:cs="Arial"/>
          <w:spacing w:val="-1"/>
        </w:rPr>
        <w:t>i</w:t>
      </w:r>
      <w:r w:rsidR="00AC7C9E" w:rsidRPr="00DA1850">
        <w:rPr>
          <w:rFonts w:ascii="Arial" w:eastAsia="Arial" w:hAnsi="Arial" w:cs="Arial"/>
        </w:rPr>
        <w:t>s</w:t>
      </w:r>
      <w:r w:rsidR="00AC7C9E" w:rsidRPr="00DA1850">
        <w:rPr>
          <w:rFonts w:ascii="Arial" w:eastAsia="Arial" w:hAnsi="Arial" w:cs="Arial"/>
          <w:spacing w:val="1"/>
        </w:rPr>
        <w:t>t</w:t>
      </w:r>
      <w:r w:rsidR="00AC7C9E" w:rsidRPr="00DA1850">
        <w:rPr>
          <w:rFonts w:ascii="Arial" w:eastAsia="Arial" w:hAnsi="Arial" w:cs="Arial"/>
        </w:rPr>
        <w:t xml:space="preserve">o </w:t>
      </w:r>
      <w:r w:rsidR="00AC7C9E" w:rsidRPr="00DA1850">
        <w:rPr>
          <w:rFonts w:ascii="Arial" w:eastAsia="Arial" w:hAnsi="Arial" w:cs="Arial"/>
          <w:spacing w:val="-1"/>
        </w:rPr>
        <w:t>e</w:t>
      </w:r>
      <w:r w:rsidR="00AC7C9E" w:rsidRPr="00DA1850">
        <w:rPr>
          <w:rFonts w:ascii="Arial" w:eastAsia="Arial" w:hAnsi="Arial" w:cs="Arial"/>
        </w:rPr>
        <w:t xml:space="preserve">n </w:t>
      </w:r>
      <w:r w:rsidR="00AC7C9E" w:rsidRPr="00DA1850">
        <w:rPr>
          <w:rFonts w:ascii="Arial" w:eastAsia="Arial" w:hAnsi="Arial" w:cs="Arial"/>
          <w:spacing w:val="-1"/>
        </w:rPr>
        <w:t>e</w:t>
      </w:r>
      <w:r w:rsidR="00AC7C9E" w:rsidRPr="00DA1850">
        <w:rPr>
          <w:rFonts w:ascii="Arial" w:eastAsia="Arial" w:hAnsi="Arial" w:cs="Arial"/>
        </w:rPr>
        <w:t>s</w:t>
      </w:r>
      <w:r w:rsidR="00AC7C9E" w:rsidRPr="00DA1850">
        <w:rPr>
          <w:rFonts w:ascii="Arial" w:eastAsia="Arial" w:hAnsi="Arial" w:cs="Arial"/>
          <w:spacing w:val="1"/>
        </w:rPr>
        <w:t>t</w:t>
      </w:r>
      <w:r w:rsidR="00AC7C9E" w:rsidRPr="00DA1850">
        <w:rPr>
          <w:rFonts w:ascii="Arial" w:eastAsia="Arial" w:hAnsi="Arial" w:cs="Arial"/>
        </w:rPr>
        <w:t xml:space="preserve">a </w:t>
      </w:r>
      <w:r w:rsidR="00AC7C9E" w:rsidRPr="00DA1850">
        <w:rPr>
          <w:rFonts w:ascii="Arial" w:eastAsia="Arial" w:hAnsi="Arial" w:cs="Arial"/>
          <w:spacing w:val="-1"/>
        </w:rPr>
        <w:t>L</w:t>
      </w:r>
      <w:r w:rsidR="00AC7C9E" w:rsidRPr="00DA1850">
        <w:rPr>
          <w:rFonts w:ascii="Arial" w:eastAsia="Arial" w:hAnsi="Arial" w:cs="Arial"/>
          <w:spacing w:val="2"/>
        </w:rPr>
        <w:t>e</w:t>
      </w:r>
      <w:r w:rsidR="00AC7C9E" w:rsidRPr="00DA1850">
        <w:rPr>
          <w:rFonts w:ascii="Arial" w:eastAsia="Arial" w:hAnsi="Arial" w:cs="Arial"/>
          <w:spacing w:val="-4"/>
        </w:rPr>
        <w:t>y</w:t>
      </w:r>
      <w:r w:rsidR="00AC7C9E" w:rsidRPr="00DA1850">
        <w:rPr>
          <w:rFonts w:ascii="Arial" w:eastAsia="Arial" w:hAnsi="Arial" w:cs="Arial"/>
        </w:rPr>
        <w:t>;</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XII.</w:t>
      </w:r>
      <w:r w:rsidRPr="00DA1850">
        <w:rPr>
          <w:rFonts w:ascii="Arial" w:eastAsia="Arial" w:hAnsi="Arial" w:cs="Arial"/>
        </w:rPr>
        <w:tab/>
      </w:r>
      <w:r w:rsidR="009D7629" w:rsidRPr="00DA1850">
        <w:rPr>
          <w:rFonts w:ascii="Arial" w:eastAsia="Arial" w:hAnsi="Arial" w:cs="Arial"/>
        </w:rPr>
        <w:t xml:space="preserve">Expedir </w:t>
      </w:r>
      <w:r w:rsidR="00AC7C9E" w:rsidRPr="00DA1850">
        <w:rPr>
          <w:rFonts w:ascii="Arial" w:eastAsia="Arial" w:hAnsi="Arial" w:cs="Arial"/>
          <w:spacing w:val="-1"/>
        </w:rPr>
        <w:t>lo</w:t>
      </w:r>
      <w:r w:rsidR="00AC7C9E" w:rsidRPr="00DA1850">
        <w:rPr>
          <w:rFonts w:ascii="Arial" w:eastAsia="Arial" w:hAnsi="Arial" w:cs="Arial"/>
        </w:rPr>
        <w:t>s</w:t>
      </w:r>
      <w:r w:rsidR="00AC7C9E" w:rsidRPr="00DA1850">
        <w:rPr>
          <w:rFonts w:ascii="Arial" w:eastAsia="Arial" w:hAnsi="Arial" w:cs="Arial"/>
          <w:spacing w:val="37"/>
        </w:rPr>
        <w:t xml:space="preserve"> </w:t>
      </w:r>
      <w:r w:rsidR="00AC7C9E" w:rsidRPr="00DA1850">
        <w:rPr>
          <w:rFonts w:ascii="Arial" w:eastAsia="Arial" w:hAnsi="Arial" w:cs="Arial"/>
          <w:spacing w:val="-1"/>
        </w:rPr>
        <w:t>Regl</w:t>
      </w:r>
      <w:r w:rsidR="00AC7C9E" w:rsidRPr="00DA1850">
        <w:rPr>
          <w:rFonts w:ascii="Arial" w:eastAsia="Arial" w:hAnsi="Arial" w:cs="Arial"/>
          <w:spacing w:val="2"/>
        </w:rPr>
        <w:t>a</w:t>
      </w:r>
      <w:r w:rsidR="00AC7C9E" w:rsidRPr="00DA1850">
        <w:rPr>
          <w:rFonts w:ascii="Arial" w:eastAsia="Arial" w:hAnsi="Arial" w:cs="Arial"/>
        </w:rPr>
        <w:t>m</w:t>
      </w:r>
      <w:r w:rsidR="00AC7C9E" w:rsidRPr="00DA1850">
        <w:rPr>
          <w:rFonts w:ascii="Arial" w:eastAsia="Arial" w:hAnsi="Arial" w:cs="Arial"/>
          <w:spacing w:val="-1"/>
        </w:rPr>
        <w:t>en</w:t>
      </w:r>
      <w:r w:rsidR="00AC7C9E" w:rsidRPr="00DA1850">
        <w:rPr>
          <w:rFonts w:ascii="Arial" w:eastAsia="Arial" w:hAnsi="Arial" w:cs="Arial"/>
          <w:spacing w:val="1"/>
        </w:rPr>
        <w:t>t</w:t>
      </w:r>
      <w:r w:rsidR="00AC7C9E" w:rsidRPr="00DA1850">
        <w:rPr>
          <w:rFonts w:ascii="Arial" w:eastAsia="Arial" w:hAnsi="Arial" w:cs="Arial"/>
          <w:spacing w:val="-1"/>
        </w:rPr>
        <w:t>o</w:t>
      </w:r>
      <w:r w:rsidR="00AC7C9E" w:rsidRPr="00DA1850">
        <w:rPr>
          <w:rFonts w:ascii="Arial" w:eastAsia="Arial" w:hAnsi="Arial" w:cs="Arial"/>
        </w:rPr>
        <w:t>s</w:t>
      </w:r>
      <w:r w:rsidR="00AC7C9E" w:rsidRPr="00DA1850">
        <w:rPr>
          <w:rFonts w:ascii="Arial" w:eastAsia="Arial" w:hAnsi="Arial" w:cs="Arial"/>
          <w:spacing w:val="37"/>
        </w:rPr>
        <w:t xml:space="preserve"> </w:t>
      </w:r>
      <w:r w:rsidR="00AC7C9E" w:rsidRPr="00DA1850">
        <w:rPr>
          <w:rFonts w:ascii="Arial" w:eastAsia="Arial" w:hAnsi="Arial" w:cs="Arial"/>
          <w:spacing w:val="-1"/>
        </w:rPr>
        <w:t>ne</w:t>
      </w:r>
      <w:r w:rsidR="00AC7C9E" w:rsidRPr="00DA1850">
        <w:rPr>
          <w:rFonts w:ascii="Arial" w:eastAsia="Arial" w:hAnsi="Arial" w:cs="Arial"/>
          <w:spacing w:val="4"/>
        </w:rPr>
        <w:t>c</w:t>
      </w:r>
      <w:r w:rsidR="00AC7C9E" w:rsidRPr="00DA1850">
        <w:rPr>
          <w:rFonts w:ascii="Arial" w:eastAsia="Arial" w:hAnsi="Arial" w:cs="Arial"/>
          <w:spacing w:val="-1"/>
        </w:rPr>
        <w:t>e</w:t>
      </w:r>
      <w:r w:rsidR="00AC7C9E" w:rsidRPr="00DA1850">
        <w:rPr>
          <w:rFonts w:ascii="Arial" w:eastAsia="Arial" w:hAnsi="Arial" w:cs="Arial"/>
        </w:rPr>
        <w:t>s</w:t>
      </w:r>
      <w:r w:rsidR="00AC7C9E" w:rsidRPr="00DA1850">
        <w:rPr>
          <w:rFonts w:ascii="Arial" w:eastAsia="Arial" w:hAnsi="Arial" w:cs="Arial"/>
          <w:spacing w:val="-1"/>
        </w:rPr>
        <w:t>a</w:t>
      </w:r>
      <w:r w:rsidR="00AC7C9E" w:rsidRPr="00DA1850">
        <w:rPr>
          <w:rFonts w:ascii="Arial" w:eastAsia="Arial" w:hAnsi="Arial" w:cs="Arial"/>
          <w:spacing w:val="6"/>
        </w:rPr>
        <w:t>r</w:t>
      </w:r>
      <w:r w:rsidR="00AC7C9E" w:rsidRPr="00DA1850">
        <w:rPr>
          <w:rFonts w:ascii="Arial" w:eastAsia="Arial" w:hAnsi="Arial" w:cs="Arial"/>
          <w:spacing w:val="2"/>
        </w:rPr>
        <w:t>i</w:t>
      </w:r>
      <w:r w:rsidR="00AC7C9E" w:rsidRPr="00DA1850">
        <w:rPr>
          <w:rFonts w:ascii="Arial" w:eastAsia="Arial" w:hAnsi="Arial" w:cs="Arial"/>
          <w:spacing w:val="-1"/>
        </w:rPr>
        <w:t>o</w:t>
      </w:r>
      <w:r w:rsidR="00AC7C9E" w:rsidRPr="00DA1850">
        <w:rPr>
          <w:rFonts w:ascii="Arial" w:eastAsia="Arial" w:hAnsi="Arial" w:cs="Arial"/>
        </w:rPr>
        <w:t>s</w:t>
      </w:r>
      <w:r w:rsidR="00AC7C9E" w:rsidRPr="00DA1850">
        <w:rPr>
          <w:rFonts w:ascii="Arial" w:eastAsia="Arial" w:hAnsi="Arial" w:cs="Arial"/>
          <w:spacing w:val="37"/>
        </w:rPr>
        <w:t xml:space="preserve"> </w:t>
      </w:r>
      <w:r w:rsidR="00AC7C9E" w:rsidRPr="00DA1850">
        <w:rPr>
          <w:rFonts w:ascii="Arial" w:eastAsia="Arial" w:hAnsi="Arial" w:cs="Arial"/>
          <w:spacing w:val="-1"/>
        </w:rPr>
        <w:t>pa</w:t>
      </w:r>
      <w:r w:rsidR="00AC7C9E" w:rsidRPr="00DA1850">
        <w:rPr>
          <w:rFonts w:ascii="Arial" w:eastAsia="Arial" w:hAnsi="Arial" w:cs="Arial"/>
        </w:rPr>
        <w:t>ra</w:t>
      </w:r>
      <w:r w:rsidR="00AC7C9E" w:rsidRPr="00DA1850">
        <w:rPr>
          <w:rFonts w:ascii="Arial" w:eastAsia="Arial" w:hAnsi="Arial" w:cs="Arial"/>
          <w:spacing w:val="35"/>
        </w:rPr>
        <w:t xml:space="preserve"> </w:t>
      </w:r>
      <w:r w:rsidR="00AC7C9E" w:rsidRPr="00DA1850">
        <w:rPr>
          <w:rFonts w:ascii="Arial" w:eastAsia="Arial" w:hAnsi="Arial" w:cs="Arial"/>
          <w:spacing w:val="-1"/>
        </w:rPr>
        <w:t>l</w:t>
      </w:r>
      <w:r w:rsidR="00AC7C9E" w:rsidRPr="00DA1850">
        <w:rPr>
          <w:rFonts w:ascii="Arial" w:eastAsia="Arial" w:hAnsi="Arial" w:cs="Arial"/>
        </w:rPr>
        <w:t>a</w:t>
      </w:r>
      <w:r w:rsidR="00AC7C9E" w:rsidRPr="00DA1850">
        <w:rPr>
          <w:rFonts w:ascii="Arial" w:eastAsia="Arial" w:hAnsi="Arial" w:cs="Arial"/>
          <w:spacing w:val="35"/>
        </w:rPr>
        <w:t xml:space="preserve"> </w:t>
      </w:r>
      <w:r w:rsidR="00AC7C9E" w:rsidRPr="00DA1850">
        <w:rPr>
          <w:rFonts w:ascii="Arial" w:eastAsia="Arial" w:hAnsi="Arial" w:cs="Arial"/>
          <w:spacing w:val="-1"/>
        </w:rPr>
        <w:t>a</w:t>
      </w:r>
      <w:r w:rsidR="00AC7C9E" w:rsidRPr="00DA1850">
        <w:rPr>
          <w:rFonts w:ascii="Arial" w:eastAsia="Arial" w:hAnsi="Arial" w:cs="Arial"/>
          <w:spacing w:val="1"/>
        </w:rPr>
        <w:t>f</w:t>
      </w:r>
      <w:r w:rsidR="00AC7C9E" w:rsidRPr="00DA1850">
        <w:rPr>
          <w:rFonts w:ascii="Arial" w:eastAsia="Arial" w:hAnsi="Arial" w:cs="Arial"/>
          <w:spacing w:val="-1"/>
        </w:rPr>
        <w:t>e</w:t>
      </w:r>
      <w:r w:rsidR="00AC7C9E" w:rsidRPr="00DA1850">
        <w:rPr>
          <w:rFonts w:ascii="Arial" w:eastAsia="Arial" w:hAnsi="Arial" w:cs="Arial"/>
        </w:rPr>
        <w:t>c</w:t>
      </w:r>
      <w:r w:rsidR="00AC7C9E" w:rsidRPr="00DA1850">
        <w:rPr>
          <w:rFonts w:ascii="Arial" w:eastAsia="Arial" w:hAnsi="Arial" w:cs="Arial"/>
          <w:spacing w:val="1"/>
        </w:rPr>
        <w:t>t</w:t>
      </w:r>
      <w:r w:rsidR="00AC7C9E" w:rsidRPr="00DA1850">
        <w:rPr>
          <w:rFonts w:ascii="Arial" w:eastAsia="Arial" w:hAnsi="Arial" w:cs="Arial"/>
          <w:spacing w:val="2"/>
        </w:rPr>
        <w:t>i</w:t>
      </w:r>
      <w:r w:rsidR="00AC7C9E" w:rsidRPr="00DA1850">
        <w:rPr>
          <w:rFonts w:ascii="Arial" w:eastAsia="Arial" w:hAnsi="Arial" w:cs="Arial"/>
          <w:spacing w:val="4"/>
        </w:rPr>
        <w:t>v</w:t>
      </w:r>
      <w:r w:rsidR="00AC7C9E" w:rsidRPr="00DA1850">
        <w:rPr>
          <w:rFonts w:ascii="Arial" w:eastAsia="Arial" w:hAnsi="Arial" w:cs="Arial"/>
        </w:rPr>
        <w:t>a</w:t>
      </w:r>
      <w:r w:rsidR="00AC7C9E" w:rsidRPr="00DA1850">
        <w:rPr>
          <w:rFonts w:ascii="Arial" w:eastAsia="Arial" w:hAnsi="Arial" w:cs="Arial"/>
          <w:spacing w:val="35"/>
        </w:rPr>
        <w:t xml:space="preserve"> </w:t>
      </w:r>
      <w:r w:rsidR="00AC7C9E" w:rsidRPr="00DA1850">
        <w:rPr>
          <w:rFonts w:ascii="Arial" w:eastAsia="Arial" w:hAnsi="Arial" w:cs="Arial"/>
          <w:spacing w:val="-1"/>
        </w:rPr>
        <w:t>o</w:t>
      </w:r>
      <w:r w:rsidR="00AC7C9E" w:rsidRPr="00DA1850">
        <w:rPr>
          <w:rFonts w:ascii="Arial" w:eastAsia="Arial" w:hAnsi="Arial" w:cs="Arial"/>
        </w:rPr>
        <w:t>r</w:t>
      </w:r>
      <w:r w:rsidR="00AC7C9E" w:rsidRPr="00DA1850">
        <w:rPr>
          <w:rFonts w:ascii="Arial" w:eastAsia="Arial" w:hAnsi="Arial" w:cs="Arial"/>
          <w:spacing w:val="-1"/>
        </w:rPr>
        <w:t>gani</w:t>
      </w:r>
      <w:r w:rsidR="00AC7C9E" w:rsidRPr="00DA1850">
        <w:rPr>
          <w:rFonts w:ascii="Arial" w:eastAsia="Arial" w:hAnsi="Arial" w:cs="Arial"/>
        </w:rPr>
        <w:t>z</w:t>
      </w:r>
      <w:r w:rsidR="00AC7C9E" w:rsidRPr="00DA1850">
        <w:rPr>
          <w:rFonts w:ascii="Arial" w:eastAsia="Arial" w:hAnsi="Arial" w:cs="Arial"/>
          <w:spacing w:val="-1"/>
        </w:rPr>
        <w:t>a</w:t>
      </w:r>
      <w:r w:rsidR="00AC7C9E" w:rsidRPr="00DA1850">
        <w:rPr>
          <w:rFonts w:ascii="Arial" w:eastAsia="Arial" w:hAnsi="Arial" w:cs="Arial"/>
        </w:rPr>
        <w:t>c</w:t>
      </w:r>
      <w:r w:rsidR="00AC7C9E" w:rsidRPr="00DA1850">
        <w:rPr>
          <w:rFonts w:ascii="Arial" w:eastAsia="Arial" w:hAnsi="Arial" w:cs="Arial"/>
          <w:spacing w:val="2"/>
        </w:rPr>
        <w:t>i</w:t>
      </w:r>
      <w:r w:rsidR="00AC7C9E" w:rsidRPr="00DA1850">
        <w:rPr>
          <w:rFonts w:ascii="Arial" w:eastAsia="Arial" w:hAnsi="Arial" w:cs="Arial"/>
          <w:spacing w:val="-1"/>
        </w:rPr>
        <w:t>ó</w:t>
      </w:r>
      <w:r w:rsidR="00AC7C9E" w:rsidRPr="00DA1850">
        <w:rPr>
          <w:rFonts w:ascii="Arial" w:eastAsia="Arial" w:hAnsi="Arial" w:cs="Arial"/>
        </w:rPr>
        <w:t>n</w:t>
      </w:r>
      <w:r w:rsidR="00AC7C9E" w:rsidRPr="00DA1850">
        <w:rPr>
          <w:rFonts w:ascii="Arial" w:eastAsia="Arial" w:hAnsi="Arial" w:cs="Arial"/>
          <w:spacing w:val="35"/>
        </w:rPr>
        <w:t xml:space="preserve"> </w:t>
      </w:r>
      <w:r w:rsidR="00AC7C9E" w:rsidRPr="00DA1850">
        <w:rPr>
          <w:rFonts w:ascii="Arial" w:eastAsia="Arial" w:hAnsi="Arial" w:cs="Arial"/>
        </w:rPr>
        <w:t xml:space="preserve">y </w:t>
      </w:r>
      <w:r w:rsidR="00AC7C9E" w:rsidRPr="00DA1850">
        <w:rPr>
          <w:rFonts w:ascii="Arial" w:eastAsia="Arial" w:hAnsi="Arial" w:cs="Arial"/>
          <w:spacing w:val="1"/>
        </w:rPr>
        <w:t>f</w:t>
      </w:r>
      <w:r w:rsidR="00AC7C9E" w:rsidRPr="00DA1850">
        <w:rPr>
          <w:rFonts w:ascii="Arial" w:eastAsia="Arial" w:hAnsi="Arial" w:cs="Arial"/>
          <w:spacing w:val="-1"/>
        </w:rPr>
        <w:t>un</w:t>
      </w:r>
      <w:r w:rsidR="00AC7C9E" w:rsidRPr="00DA1850">
        <w:rPr>
          <w:rFonts w:ascii="Arial" w:eastAsia="Arial" w:hAnsi="Arial" w:cs="Arial"/>
        </w:rPr>
        <w:t>c</w:t>
      </w:r>
      <w:r w:rsidR="00AC7C9E" w:rsidRPr="00DA1850">
        <w:rPr>
          <w:rFonts w:ascii="Arial" w:eastAsia="Arial" w:hAnsi="Arial" w:cs="Arial"/>
          <w:spacing w:val="-1"/>
        </w:rPr>
        <w:t>io</w:t>
      </w:r>
      <w:r w:rsidR="00AC7C9E" w:rsidRPr="00DA1850">
        <w:rPr>
          <w:rFonts w:ascii="Arial" w:eastAsia="Arial" w:hAnsi="Arial" w:cs="Arial"/>
          <w:spacing w:val="2"/>
        </w:rPr>
        <w:t>na</w:t>
      </w:r>
      <w:r w:rsidR="00AC7C9E" w:rsidRPr="00DA1850">
        <w:rPr>
          <w:rFonts w:ascii="Arial" w:eastAsia="Arial" w:hAnsi="Arial" w:cs="Arial"/>
          <w:spacing w:val="-4"/>
        </w:rPr>
        <w:t>m</w:t>
      </w:r>
      <w:r w:rsidR="00AC7C9E" w:rsidRPr="00DA1850">
        <w:rPr>
          <w:rFonts w:ascii="Arial" w:eastAsia="Arial" w:hAnsi="Arial" w:cs="Arial"/>
          <w:spacing w:val="2"/>
        </w:rPr>
        <w:t>i</w:t>
      </w:r>
      <w:r w:rsidR="00AC7C9E" w:rsidRPr="00DA1850">
        <w:rPr>
          <w:rFonts w:ascii="Arial" w:eastAsia="Arial" w:hAnsi="Arial" w:cs="Arial"/>
          <w:spacing w:val="-1"/>
        </w:rPr>
        <w:t>en</w:t>
      </w:r>
      <w:r w:rsidR="00AC7C9E" w:rsidRPr="00DA1850">
        <w:rPr>
          <w:rFonts w:ascii="Arial" w:eastAsia="Arial" w:hAnsi="Arial" w:cs="Arial"/>
          <w:spacing w:val="1"/>
        </w:rPr>
        <w:t>t</w:t>
      </w:r>
      <w:r w:rsidR="00AC7C9E" w:rsidRPr="00DA1850">
        <w:rPr>
          <w:rFonts w:ascii="Arial" w:eastAsia="Arial" w:hAnsi="Arial" w:cs="Arial"/>
        </w:rPr>
        <w:t xml:space="preserve">o </w:t>
      </w:r>
      <w:r w:rsidR="00AC7C9E" w:rsidRPr="00DA1850">
        <w:rPr>
          <w:rFonts w:ascii="Arial" w:eastAsia="Arial" w:hAnsi="Arial" w:cs="Arial"/>
          <w:spacing w:val="-1"/>
        </w:rPr>
        <w:t>d</w:t>
      </w:r>
      <w:r w:rsidR="00AC7C9E" w:rsidRPr="00DA1850">
        <w:rPr>
          <w:rFonts w:ascii="Arial" w:eastAsia="Arial" w:hAnsi="Arial" w:cs="Arial"/>
        </w:rPr>
        <w:t xml:space="preserve">e </w:t>
      </w:r>
      <w:r w:rsidR="00AC7C9E" w:rsidRPr="00DA1850">
        <w:rPr>
          <w:rFonts w:ascii="Arial" w:eastAsia="Arial" w:hAnsi="Arial" w:cs="Arial"/>
          <w:spacing w:val="2"/>
        </w:rPr>
        <w:t>l</w:t>
      </w:r>
      <w:r w:rsidR="00AC7C9E" w:rsidRPr="00DA1850">
        <w:rPr>
          <w:rFonts w:ascii="Arial" w:eastAsia="Arial" w:hAnsi="Arial" w:cs="Arial"/>
        </w:rPr>
        <w:t>a c</w:t>
      </w:r>
      <w:r w:rsidR="00AC7C9E" w:rsidRPr="00DA1850">
        <w:rPr>
          <w:rFonts w:ascii="Arial" w:eastAsia="Arial" w:hAnsi="Arial" w:cs="Arial"/>
          <w:spacing w:val="-1"/>
        </w:rPr>
        <w:t>o</w:t>
      </w:r>
      <w:r w:rsidR="00AC7C9E" w:rsidRPr="00DA1850">
        <w:rPr>
          <w:rFonts w:ascii="Arial" w:eastAsia="Arial" w:hAnsi="Arial" w:cs="Arial"/>
        </w:rPr>
        <w:t>r</w:t>
      </w:r>
      <w:r w:rsidR="00AC7C9E" w:rsidRPr="00DA1850">
        <w:rPr>
          <w:rFonts w:ascii="Arial" w:eastAsia="Arial" w:hAnsi="Arial" w:cs="Arial"/>
          <w:spacing w:val="-1"/>
        </w:rPr>
        <w:t>po</w:t>
      </w:r>
      <w:r w:rsidR="00AC7C9E" w:rsidRPr="00DA1850">
        <w:rPr>
          <w:rFonts w:ascii="Arial" w:eastAsia="Arial" w:hAnsi="Arial" w:cs="Arial"/>
          <w:spacing w:val="4"/>
        </w:rPr>
        <w:t>r</w:t>
      </w:r>
      <w:r w:rsidR="00AC7C9E" w:rsidRPr="00DA1850">
        <w:rPr>
          <w:rFonts w:ascii="Arial" w:eastAsia="Arial" w:hAnsi="Arial" w:cs="Arial"/>
          <w:spacing w:val="-1"/>
        </w:rPr>
        <w:t>a</w:t>
      </w:r>
      <w:r w:rsidR="00AC7C9E" w:rsidRPr="00DA1850">
        <w:rPr>
          <w:rFonts w:ascii="Arial" w:eastAsia="Arial" w:hAnsi="Arial" w:cs="Arial"/>
        </w:rPr>
        <w:t>c</w:t>
      </w:r>
      <w:r w:rsidR="00AC7C9E" w:rsidRPr="00DA1850">
        <w:rPr>
          <w:rFonts w:ascii="Arial" w:eastAsia="Arial" w:hAnsi="Arial" w:cs="Arial"/>
          <w:spacing w:val="2"/>
        </w:rPr>
        <w:t>i</w:t>
      </w:r>
      <w:r w:rsidR="00AC7C9E" w:rsidRPr="00DA1850">
        <w:rPr>
          <w:rFonts w:ascii="Arial" w:eastAsia="Arial" w:hAnsi="Arial" w:cs="Arial"/>
          <w:spacing w:val="-1"/>
        </w:rPr>
        <w:t>ó</w:t>
      </w:r>
      <w:r w:rsidR="00AC7C9E" w:rsidRPr="00DA1850">
        <w:rPr>
          <w:rFonts w:ascii="Arial" w:eastAsia="Arial" w:hAnsi="Arial" w:cs="Arial"/>
        </w:rPr>
        <w:t xml:space="preserve">n </w:t>
      </w:r>
      <w:r w:rsidR="00AC7C9E" w:rsidRPr="00DA1850">
        <w:rPr>
          <w:rFonts w:ascii="Arial" w:eastAsia="Arial" w:hAnsi="Arial" w:cs="Arial"/>
          <w:spacing w:val="-1"/>
        </w:rPr>
        <w:t>d</w:t>
      </w:r>
      <w:r w:rsidR="00AC7C9E" w:rsidRPr="00DA1850">
        <w:rPr>
          <w:rFonts w:ascii="Arial" w:eastAsia="Arial" w:hAnsi="Arial" w:cs="Arial"/>
        </w:rPr>
        <w:t xml:space="preserve">e </w:t>
      </w:r>
      <w:r w:rsidR="00AC7C9E" w:rsidRPr="00DA1850">
        <w:rPr>
          <w:rFonts w:ascii="Arial" w:eastAsia="Arial" w:hAnsi="Arial" w:cs="Arial"/>
          <w:spacing w:val="1"/>
        </w:rPr>
        <w:t>t</w:t>
      </w:r>
      <w:r w:rsidR="00AC7C9E" w:rsidRPr="00DA1850">
        <w:rPr>
          <w:rFonts w:ascii="Arial" w:eastAsia="Arial" w:hAnsi="Arial" w:cs="Arial"/>
          <w:spacing w:val="4"/>
        </w:rPr>
        <w:t>r</w:t>
      </w:r>
      <w:r w:rsidR="00AC7C9E" w:rsidRPr="00DA1850">
        <w:rPr>
          <w:rFonts w:ascii="Arial" w:eastAsia="Arial" w:hAnsi="Arial" w:cs="Arial"/>
          <w:spacing w:val="-1"/>
        </w:rPr>
        <w:t>án</w:t>
      </w:r>
      <w:r w:rsidR="00AC7C9E" w:rsidRPr="00DA1850">
        <w:rPr>
          <w:rFonts w:ascii="Arial" w:eastAsia="Arial" w:hAnsi="Arial" w:cs="Arial"/>
        </w:rPr>
        <w:t>s</w:t>
      </w:r>
      <w:r w:rsidR="00AC7C9E" w:rsidRPr="00DA1850">
        <w:rPr>
          <w:rFonts w:ascii="Arial" w:eastAsia="Arial" w:hAnsi="Arial" w:cs="Arial"/>
          <w:spacing w:val="-1"/>
        </w:rPr>
        <w:t>i</w:t>
      </w:r>
      <w:r w:rsidR="00AC7C9E" w:rsidRPr="00DA1850">
        <w:rPr>
          <w:rFonts w:ascii="Arial" w:eastAsia="Arial" w:hAnsi="Arial" w:cs="Arial"/>
          <w:spacing w:val="1"/>
        </w:rPr>
        <w:t>t</w:t>
      </w:r>
      <w:r w:rsidR="00AC7C9E" w:rsidRPr="00DA1850">
        <w:rPr>
          <w:rFonts w:ascii="Arial" w:eastAsia="Arial" w:hAnsi="Arial" w:cs="Arial"/>
        </w:rPr>
        <w:t>o a su c</w:t>
      </w:r>
      <w:r w:rsidR="00AC7C9E" w:rsidRPr="00DA1850">
        <w:rPr>
          <w:rFonts w:ascii="Arial" w:eastAsia="Arial" w:hAnsi="Arial" w:cs="Arial"/>
          <w:spacing w:val="-1"/>
        </w:rPr>
        <w:t>a</w:t>
      </w:r>
      <w:r w:rsidR="00AC7C9E" w:rsidRPr="00DA1850">
        <w:rPr>
          <w:rFonts w:ascii="Arial" w:eastAsia="Arial" w:hAnsi="Arial" w:cs="Arial"/>
          <w:spacing w:val="4"/>
        </w:rPr>
        <w:t>r</w:t>
      </w:r>
      <w:r w:rsidR="00AC7C9E" w:rsidRPr="00DA1850">
        <w:rPr>
          <w:rFonts w:ascii="Arial" w:eastAsia="Arial" w:hAnsi="Arial" w:cs="Arial"/>
          <w:spacing w:val="-1"/>
        </w:rPr>
        <w:t>go</w:t>
      </w:r>
      <w:r w:rsidR="00AC7C9E" w:rsidRPr="00DA1850">
        <w:rPr>
          <w:rFonts w:ascii="Arial" w:eastAsia="Arial" w:hAnsi="Arial" w:cs="Arial"/>
        </w:rPr>
        <w:t>;</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XIII.</w:t>
      </w:r>
      <w:r w:rsidRPr="00DA1850">
        <w:rPr>
          <w:rFonts w:ascii="Arial" w:eastAsia="Arial" w:hAnsi="Arial" w:cs="Arial"/>
        </w:rPr>
        <w:tab/>
      </w:r>
      <w:r w:rsidR="002206B8" w:rsidRPr="00DA1850">
        <w:rPr>
          <w:rFonts w:ascii="Arial" w:eastAsia="Arial" w:hAnsi="Arial" w:cs="Arial"/>
        </w:rPr>
        <w:t>Podrán c</w:t>
      </w:r>
      <w:r w:rsidR="00AC7C9E" w:rsidRPr="00DA1850">
        <w:rPr>
          <w:rFonts w:ascii="Arial" w:eastAsia="Arial" w:hAnsi="Arial" w:cs="Arial"/>
        </w:rPr>
        <w:t xml:space="preserve">rear áreas administrativas con personal técnico en estudios y proyectos de ingeniería de tránsito, que cuenten con un ingeniero en esta especialidad o </w:t>
      </w:r>
      <w:r w:rsidR="002206B8" w:rsidRPr="00DA1850">
        <w:rPr>
          <w:rFonts w:ascii="Arial" w:eastAsia="Arial" w:hAnsi="Arial" w:cs="Arial"/>
        </w:rPr>
        <w:t>profesión afín</w:t>
      </w:r>
      <w:r w:rsidR="00AC7C9E" w:rsidRPr="00DA1850">
        <w:rPr>
          <w:rFonts w:ascii="Arial" w:eastAsia="Arial" w:hAnsi="Arial" w:cs="Arial"/>
        </w:rPr>
        <w:t>, a efecto de que elaboren los estudios y proyectos referidos que requiere el servicio de movilidad y tránsito dentro de su jurisdicción y competencia;</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tabs>
          <w:tab w:val="left" w:pos="1180"/>
        </w:tabs>
        <w:spacing w:after="0" w:line="300" w:lineRule="auto"/>
        <w:ind w:left="1080" w:right="76" w:hanging="720"/>
        <w:jc w:val="both"/>
        <w:rPr>
          <w:rFonts w:ascii="Arial" w:eastAsia="Arial" w:hAnsi="Arial" w:cs="Arial"/>
        </w:rPr>
      </w:pPr>
      <w:r w:rsidRPr="00DA1850">
        <w:rPr>
          <w:rFonts w:ascii="Arial" w:eastAsia="Arial" w:hAnsi="Arial" w:cs="Arial"/>
        </w:rPr>
        <w:t>XIV.</w:t>
      </w:r>
      <w:r w:rsidRPr="00DA1850">
        <w:rPr>
          <w:rFonts w:ascii="Arial" w:eastAsia="Arial" w:hAnsi="Arial" w:cs="Arial"/>
        </w:rPr>
        <w:tab/>
      </w:r>
      <w:r w:rsidR="00AC7C9E" w:rsidRPr="00DA1850">
        <w:rPr>
          <w:rFonts w:ascii="Arial" w:eastAsia="Arial" w:hAnsi="Arial" w:cs="Arial"/>
        </w:rPr>
        <w:t>Mantener la disciplina y la moralidad en el personal destinado a la vigilancia del tránsito;</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spacing w:after="0" w:line="300" w:lineRule="auto"/>
        <w:ind w:left="1080" w:right="82" w:hanging="720"/>
        <w:jc w:val="both"/>
        <w:rPr>
          <w:rFonts w:ascii="Arial" w:eastAsia="Arial" w:hAnsi="Arial" w:cs="Arial"/>
        </w:rPr>
      </w:pPr>
      <w:r w:rsidRPr="00DA1850">
        <w:rPr>
          <w:rFonts w:ascii="Arial" w:eastAsia="Arial" w:hAnsi="Arial" w:cs="Arial"/>
        </w:rPr>
        <w:t>XV.</w:t>
      </w:r>
      <w:r w:rsidRPr="00DA1850">
        <w:rPr>
          <w:rFonts w:ascii="Arial" w:eastAsia="Arial" w:hAnsi="Arial" w:cs="Arial"/>
        </w:rPr>
        <w:tab/>
      </w:r>
      <w:r w:rsidR="00AC7C9E" w:rsidRPr="00DA1850">
        <w:rPr>
          <w:rFonts w:ascii="Arial" w:eastAsia="Arial" w:hAnsi="Arial" w:cs="Arial"/>
          <w:spacing w:val="-1"/>
        </w:rPr>
        <w:t>C</w:t>
      </w:r>
      <w:r w:rsidR="00AC7C9E" w:rsidRPr="00DA1850">
        <w:rPr>
          <w:rFonts w:ascii="Arial" w:eastAsia="Arial" w:hAnsi="Arial" w:cs="Arial"/>
          <w:spacing w:val="2"/>
        </w:rPr>
        <w:t>u</w:t>
      </w:r>
      <w:r w:rsidR="00AC7C9E" w:rsidRPr="00DA1850">
        <w:rPr>
          <w:rFonts w:ascii="Arial" w:eastAsia="Arial" w:hAnsi="Arial" w:cs="Arial"/>
          <w:spacing w:val="-4"/>
        </w:rPr>
        <w:t>m</w:t>
      </w:r>
      <w:r w:rsidR="00AC7C9E" w:rsidRPr="00DA1850">
        <w:rPr>
          <w:rFonts w:ascii="Arial" w:eastAsia="Arial" w:hAnsi="Arial" w:cs="Arial"/>
          <w:spacing w:val="-1"/>
        </w:rPr>
        <w:t>p</w:t>
      </w:r>
      <w:r w:rsidR="00AC7C9E" w:rsidRPr="00DA1850">
        <w:rPr>
          <w:rFonts w:ascii="Arial" w:eastAsia="Arial" w:hAnsi="Arial" w:cs="Arial"/>
          <w:spacing w:val="2"/>
        </w:rPr>
        <w:t>l</w:t>
      </w:r>
      <w:r w:rsidR="00AC7C9E" w:rsidRPr="00DA1850">
        <w:rPr>
          <w:rFonts w:ascii="Arial" w:eastAsia="Arial" w:hAnsi="Arial" w:cs="Arial"/>
          <w:spacing w:val="-1"/>
        </w:rPr>
        <w:t>i</w:t>
      </w:r>
      <w:r w:rsidR="00AC7C9E" w:rsidRPr="00DA1850">
        <w:rPr>
          <w:rFonts w:ascii="Arial" w:eastAsia="Arial" w:hAnsi="Arial" w:cs="Arial"/>
        </w:rPr>
        <w:t>r</w:t>
      </w:r>
      <w:r w:rsidR="00AC7C9E" w:rsidRPr="00DA1850">
        <w:rPr>
          <w:rFonts w:ascii="Arial" w:eastAsia="Arial" w:hAnsi="Arial" w:cs="Arial"/>
          <w:spacing w:val="8"/>
        </w:rPr>
        <w:t xml:space="preserve"> </w:t>
      </w:r>
      <w:r w:rsidR="00AC7C9E" w:rsidRPr="00DA1850">
        <w:rPr>
          <w:rFonts w:ascii="Arial" w:eastAsia="Arial" w:hAnsi="Arial" w:cs="Arial"/>
        </w:rPr>
        <w:t xml:space="preserve">y </w:t>
      </w:r>
      <w:r w:rsidR="00AC7C9E" w:rsidRPr="00DA1850">
        <w:rPr>
          <w:rFonts w:ascii="Arial" w:eastAsia="Arial" w:hAnsi="Arial" w:cs="Arial"/>
          <w:spacing w:val="2"/>
        </w:rPr>
        <w:t>h</w:t>
      </w:r>
      <w:r w:rsidR="00AC7C9E" w:rsidRPr="00DA1850">
        <w:rPr>
          <w:rFonts w:ascii="Arial" w:eastAsia="Arial" w:hAnsi="Arial" w:cs="Arial"/>
          <w:spacing w:val="-1"/>
        </w:rPr>
        <w:t>a</w:t>
      </w:r>
      <w:r w:rsidR="00AC7C9E" w:rsidRPr="00DA1850">
        <w:rPr>
          <w:rFonts w:ascii="Arial" w:eastAsia="Arial" w:hAnsi="Arial" w:cs="Arial"/>
        </w:rPr>
        <w:t>c</w:t>
      </w:r>
      <w:r w:rsidR="00AC7C9E" w:rsidRPr="00DA1850">
        <w:rPr>
          <w:rFonts w:ascii="Arial" w:eastAsia="Arial" w:hAnsi="Arial" w:cs="Arial"/>
          <w:spacing w:val="-1"/>
        </w:rPr>
        <w:t>e</w:t>
      </w:r>
      <w:r w:rsidR="00AC7C9E" w:rsidRPr="00DA1850">
        <w:rPr>
          <w:rFonts w:ascii="Arial" w:eastAsia="Arial" w:hAnsi="Arial" w:cs="Arial"/>
        </w:rPr>
        <w:t>r</w:t>
      </w:r>
      <w:r w:rsidR="00AC7C9E" w:rsidRPr="00DA1850">
        <w:rPr>
          <w:rFonts w:ascii="Arial" w:eastAsia="Arial" w:hAnsi="Arial" w:cs="Arial"/>
          <w:spacing w:val="4"/>
        </w:rPr>
        <w:t xml:space="preserve"> </w:t>
      </w:r>
      <w:r w:rsidR="00AC7C9E" w:rsidRPr="00DA1850">
        <w:rPr>
          <w:rFonts w:ascii="Arial" w:eastAsia="Arial" w:hAnsi="Arial" w:cs="Arial"/>
        </w:rPr>
        <w:t>c</w:t>
      </w:r>
      <w:r w:rsidR="00AC7C9E" w:rsidRPr="00DA1850">
        <w:rPr>
          <w:rFonts w:ascii="Arial" w:eastAsia="Arial" w:hAnsi="Arial" w:cs="Arial"/>
          <w:spacing w:val="2"/>
        </w:rPr>
        <w:t>u</w:t>
      </w:r>
      <w:r w:rsidR="00AC7C9E" w:rsidRPr="00DA1850">
        <w:rPr>
          <w:rFonts w:ascii="Arial" w:eastAsia="Arial" w:hAnsi="Arial" w:cs="Arial"/>
        </w:rPr>
        <w:t>m</w:t>
      </w:r>
      <w:r w:rsidR="00AC7C9E" w:rsidRPr="00DA1850">
        <w:rPr>
          <w:rFonts w:ascii="Arial" w:eastAsia="Arial" w:hAnsi="Arial" w:cs="Arial"/>
          <w:spacing w:val="-1"/>
        </w:rPr>
        <w:t>pli</w:t>
      </w:r>
      <w:r w:rsidR="00AC7C9E" w:rsidRPr="00DA1850">
        <w:rPr>
          <w:rFonts w:ascii="Arial" w:eastAsia="Arial" w:hAnsi="Arial" w:cs="Arial"/>
        </w:rPr>
        <w:t>r</w:t>
      </w:r>
      <w:r w:rsidR="00AC7C9E" w:rsidRPr="00DA1850">
        <w:rPr>
          <w:rFonts w:ascii="Arial" w:eastAsia="Arial" w:hAnsi="Arial" w:cs="Arial"/>
          <w:spacing w:val="8"/>
        </w:rPr>
        <w:t xml:space="preserve"> </w:t>
      </w:r>
      <w:r w:rsidR="00AC7C9E" w:rsidRPr="00DA1850">
        <w:rPr>
          <w:rFonts w:ascii="Arial" w:eastAsia="Arial" w:hAnsi="Arial" w:cs="Arial"/>
          <w:spacing w:val="-1"/>
        </w:rPr>
        <w:t>l</w:t>
      </w:r>
      <w:r w:rsidR="00AC7C9E" w:rsidRPr="00DA1850">
        <w:rPr>
          <w:rFonts w:ascii="Arial" w:eastAsia="Arial" w:hAnsi="Arial" w:cs="Arial"/>
        </w:rPr>
        <w:t>a</w:t>
      </w:r>
      <w:r w:rsidR="00AC7C9E" w:rsidRPr="00DA1850">
        <w:rPr>
          <w:rFonts w:ascii="Arial" w:eastAsia="Arial" w:hAnsi="Arial" w:cs="Arial"/>
          <w:spacing w:val="7"/>
        </w:rPr>
        <w:t xml:space="preserve"> </w:t>
      </w:r>
      <w:r w:rsidR="00AC7C9E" w:rsidRPr="00DA1850">
        <w:rPr>
          <w:rFonts w:ascii="Arial" w:eastAsia="Arial" w:hAnsi="Arial" w:cs="Arial"/>
          <w:spacing w:val="-1"/>
        </w:rPr>
        <w:t>p</w:t>
      </w:r>
      <w:r w:rsidR="00AC7C9E" w:rsidRPr="00DA1850">
        <w:rPr>
          <w:rFonts w:ascii="Arial" w:eastAsia="Arial" w:hAnsi="Arial" w:cs="Arial"/>
        </w:rPr>
        <w:t>r</w:t>
      </w:r>
      <w:r w:rsidR="00AC7C9E" w:rsidRPr="00DA1850">
        <w:rPr>
          <w:rFonts w:ascii="Arial" w:eastAsia="Arial" w:hAnsi="Arial" w:cs="Arial"/>
          <w:spacing w:val="-1"/>
        </w:rPr>
        <w:t>e</w:t>
      </w:r>
      <w:r w:rsidR="00AC7C9E" w:rsidRPr="00DA1850">
        <w:rPr>
          <w:rFonts w:ascii="Arial" w:eastAsia="Arial" w:hAnsi="Arial" w:cs="Arial"/>
        </w:rPr>
        <w:t>s</w:t>
      </w:r>
      <w:r w:rsidR="00AC7C9E" w:rsidRPr="00DA1850">
        <w:rPr>
          <w:rFonts w:ascii="Arial" w:eastAsia="Arial" w:hAnsi="Arial" w:cs="Arial"/>
          <w:spacing w:val="2"/>
        </w:rPr>
        <w:t>e</w:t>
      </w:r>
      <w:r w:rsidR="00AC7C9E" w:rsidRPr="00DA1850">
        <w:rPr>
          <w:rFonts w:ascii="Arial" w:eastAsia="Arial" w:hAnsi="Arial" w:cs="Arial"/>
          <w:spacing w:val="-1"/>
        </w:rPr>
        <w:t>n</w:t>
      </w:r>
      <w:r w:rsidR="00AC7C9E" w:rsidRPr="00DA1850">
        <w:rPr>
          <w:rFonts w:ascii="Arial" w:eastAsia="Arial" w:hAnsi="Arial" w:cs="Arial"/>
          <w:spacing w:val="1"/>
        </w:rPr>
        <w:t>t</w:t>
      </w:r>
      <w:r w:rsidR="00AC7C9E" w:rsidRPr="00DA1850">
        <w:rPr>
          <w:rFonts w:ascii="Arial" w:eastAsia="Arial" w:hAnsi="Arial" w:cs="Arial"/>
        </w:rPr>
        <w:t>e</w:t>
      </w:r>
      <w:r w:rsidR="00AC7C9E" w:rsidRPr="00DA1850">
        <w:rPr>
          <w:rFonts w:ascii="Arial" w:eastAsia="Arial" w:hAnsi="Arial" w:cs="Arial"/>
          <w:spacing w:val="7"/>
        </w:rPr>
        <w:t xml:space="preserve"> </w:t>
      </w:r>
      <w:r w:rsidR="00AC7C9E" w:rsidRPr="00DA1850">
        <w:rPr>
          <w:rFonts w:ascii="Arial" w:eastAsia="Arial" w:hAnsi="Arial" w:cs="Arial"/>
          <w:spacing w:val="-1"/>
        </w:rPr>
        <w:t>L</w:t>
      </w:r>
      <w:r w:rsidR="00AC7C9E" w:rsidRPr="00DA1850">
        <w:rPr>
          <w:rFonts w:ascii="Arial" w:eastAsia="Arial" w:hAnsi="Arial" w:cs="Arial"/>
          <w:spacing w:val="2"/>
        </w:rPr>
        <w:t>e</w:t>
      </w:r>
      <w:r w:rsidR="00AC7C9E" w:rsidRPr="00DA1850">
        <w:rPr>
          <w:rFonts w:ascii="Arial" w:eastAsia="Arial" w:hAnsi="Arial" w:cs="Arial"/>
        </w:rPr>
        <w:t>y</w:t>
      </w:r>
      <w:r w:rsidR="00AC7C9E" w:rsidRPr="00DA1850">
        <w:rPr>
          <w:rFonts w:ascii="Arial" w:eastAsia="Arial" w:hAnsi="Arial" w:cs="Arial"/>
          <w:spacing w:val="4"/>
        </w:rPr>
        <w:t xml:space="preserve"> </w:t>
      </w:r>
      <w:r w:rsidR="00AC7C9E" w:rsidRPr="00DA1850">
        <w:rPr>
          <w:rFonts w:ascii="Arial" w:eastAsia="Arial" w:hAnsi="Arial" w:cs="Arial"/>
        </w:rPr>
        <w:t>y su</w:t>
      </w:r>
      <w:r w:rsidR="00AC7C9E" w:rsidRPr="00DA1850">
        <w:rPr>
          <w:rFonts w:ascii="Arial" w:eastAsia="Arial" w:hAnsi="Arial" w:cs="Arial"/>
          <w:spacing w:val="7"/>
        </w:rPr>
        <w:t xml:space="preserve"> </w:t>
      </w:r>
      <w:r w:rsidR="00AC7C9E" w:rsidRPr="00DA1850">
        <w:rPr>
          <w:rFonts w:ascii="Arial" w:eastAsia="Arial" w:hAnsi="Arial" w:cs="Arial"/>
          <w:spacing w:val="-1"/>
        </w:rPr>
        <w:t>Re</w:t>
      </w:r>
      <w:r w:rsidR="00AC7C9E" w:rsidRPr="00DA1850">
        <w:rPr>
          <w:rFonts w:ascii="Arial" w:eastAsia="Arial" w:hAnsi="Arial" w:cs="Arial"/>
          <w:spacing w:val="2"/>
        </w:rPr>
        <w:t>g</w:t>
      </w:r>
      <w:r w:rsidR="00AC7C9E" w:rsidRPr="00DA1850">
        <w:rPr>
          <w:rFonts w:ascii="Arial" w:eastAsia="Arial" w:hAnsi="Arial" w:cs="Arial"/>
          <w:spacing w:val="-1"/>
        </w:rPr>
        <w:t>l</w:t>
      </w:r>
      <w:r w:rsidR="00AC7C9E" w:rsidRPr="00DA1850">
        <w:rPr>
          <w:rFonts w:ascii="Arial" w:eastAsia="Arial" w:hAnsi="Arial" w:cs="Arial"/>
          <w:spacing w:val="2"/>
        </w:rPr>
        <w:t>a</w:t>
      </w:r>
      <w:r w:rsidR="00AC7C9E" w:rsidRPr="00DA1850">
        <w:rPr>
          <w:rFonts w:ascii="Arial" w:eastAsia="Arial" w:hAnsi="Arial" w:cs="Arial"/>
          <w:spacing w:val="-4"/>
        </w:rPr>
        <w:t>m</w:t>
      </w:r>
      <w:r w:rsidR="00AC7C9E" w:rsidRPr="00DA1850">
        <w:rPr>
          <w:rFonts w:ascii="Arial" w:eastAsia="Arial" w:hAnsi="Arial" w:cs="Arial"/>
          <w:spacing w:val="2"/>
        </w:rPr>
        <w:t>e</w:t>
      </w:r>
      <w:r w:rsidR="00AC7C9E" w:rsidRPr="00DA1850">
        <w:rPr>
          <w:rFonts w:ascii="Arial" w:eastAsia="Arial" w:hAnsi="Arial" w:cs="Arial"/>
          <w:spacing w:val="-1"/>
        </w:rPr>
        <w:t>n</w:t>
      </w:r>
      <w:r w:rsidR="00AC7C9E" w:rsidRPr="00DA1850">
        <w:rPr>
          <w:rFonts w:ascii="Arial" w:eastAsia="Arial" w:hAnsi="Arial" w:cs="Arial"/>
          <w:spacing w:val="1"/>
        </w:rPr>
        <w:t>t</w:t>
      </w:r>
      <w:r w:rsidR="00AC7C9E" w:rsidRPr="00DA1850">
        <w:rPr>
          <w:rFonts w:ascii="Arial" w:eastAsia="Arial" w:hAnsi="Arial" w:cs="Arial"/>
          <w:spacing w:val="-1"/>
        </w:rPr>
        <w:t>o</w:t>
      </w:r>
      <w:r w:rsidR="00AC7C9E" w:rsidRPr="00DA1850">
        <w:rPr>
          <w:rFonts w:ascii="Arial" w:eastAsia="Arial" w:hAnsi="Arial" w:cs="Arial"/>
        </w:rPr>
        <w:t>,</w:t>
      </w:r>
      <w:r w:rsidR="00AC7C9E" w:rsidRPr="00DA1850">
        <w:rPr>
          <w:rFonts w:ascii="Arial" w:eastAsia="Arial" w:hAnsi="Arial" w:cs="Arial"/>
          <w:spacing w:val="5"/>
        </w:rPr>
        <w:t xml:space="preserve"> </w:t>
      </w:r>
      <w:r w:rsidR="00AC7C9E" w:rsidRPr="00DA1850">
        <w:rPr>
          <w:rFonts w:ascii="Arial" w:eastAsia="Arial" w:hAnsi="Arial" w:cs="Arial"/>
          <w:spacing w:val="-1"/>
        </w:rPr>
        <w:t>a</w:t>
      </w:r>
      <w:r w:rsidR="00AC7C9E" w:rsidRPr="00DA1850">
        <w:rPr>
          <w:rFonts w:ascii="Arial" w:eastAsia="Arial" w:hAnsi="Arial" w:cs="Arial"/>
        </w:rPr>
        <w:t>sí</w:t>
      </w:r>
      <w:r w:rsidR="00AC7C9E" w:rsidRPr="00DA1850">
        <w:rPr>
          <w:rFonts w:ascii="Arial" w:eastAsia="Arial" w:hAnsi="Arial" w:cs="Arial"/>
          <w:spacing w:val="5"/>
        </w:rPr>
        <w:t xml:space="preserve"> </w:t>
      </w:r>
      <w:r w:rsidR="00AC7C9E" w:rsidRPr="00DA1850">
        <w:rPr>
          <w:rFonts w:ascii="Arial" w:eastAsia="Arial" w:hAnsi="Arial" w:cs="Arial"/>
        </w:rPr>
        <w:t>c</w:t>
      </w:r>
      <w:r w:rsidR="00AC7C9E" w:rsidRPr="00DA1850">
        <w:rPr>
          <w:rFonts w:ascii="Arial" w:eastAsia="Arial" w:hAnsi="Arial" w:cs="Arial"/>
          <w:spacing w:val="2"/>
        </w:rPr>
        <w:t>o</w:t>
      </w:r>
      <w:r w:rsidR="00AC7C9E" w:rsidRPr="00DA1850">
        <w:rPr>
          <w:rFonts w:ascii="Arial" w:eastAsia="Arial" w:hAnsi="Arial" w:cs="Arial"/>
          <w:spacing w:val="-4"/>
        </w:rPr>
        <w:t>m</w:t>
      </w:r>
      <w:r w:rsidR="00AC7C9E" w:rsidRPr="00DA1850">
        <w:rPr>
          <w:rFonts w:ascii="Arial" w:eastAsia="Arial" w:hAnsi="Arial" w:cs="Arial"/>
        </w:rPr>
        <w:t>o</w:t>
      </w:r>
      <w:r w:rsidR="00AC7C9E" w:rsidRPr="00DA1850">
        <w:rPr>
          <w:rFonts w:ascii="Arial" w:eastAsia="Arial" w:hAnsi="Arial" w:cs="Arial"/>
          <w:spacing w:val="7"/>
        </w:rPr>
        <w:t xml:space="preserve"> </w:t>
      </w:r>
      <w:r w:rsidR="00AC7C9E" w:rsidRPr="00DA1850">
        <w:rPr>
          <w:rFonts w:ascii="Arial" w:eastAsia="Arial" w:hAnsi="Arial" w:cs="Arial"/>
          <w:spacing w:val="-1"/>
        </w:rPr>
        <w:t>lo</w:t>
      </w:r>
      <w:r w:rsidR="00AC7C9E" w:rsidRPr="00DA1850">
        <w:rPr>
          <w:rFonts w:ascii="Arial" w:eastAsia="Arial" w:hAnsi="Arial" w:cs="Arial"/>
        </w:rPr>
        <w:t>s</w:t>
      </w:r>
      <w:r w:rsidR="00AC7C9E" w:rsidRPr="00DA1850">
        <w:rPr>
          <w:rFonts w:ascii="Arial" w:eastAsia="Arial" w:hAnsi="Arial" w:cs="Arial"/>
          <w:spacing w:val="8"/>
        </w:rPr>
        <w:t xml:space="preserve"> </w:t>
      </w:r>
      <w:r w:rsidR="00AC7C9E" w:rsidRPr="00DA1850">
        <w:rPr>
          <w:rFonts w:ascii="Arial" w:eastAsia="Arial" w:hAnsi="Arial" w:cs="Arial"/>
          <w:spacing w:val="2"/>
        </w:rPr>
        <w:t>d</w:t>
      </w:r>
      <w:r w:rsidR="00AC7C9E" w:rsidRPr="00DA1850">
        <w:rPr>
          <w:rFonts w:ascii="Arial" w:eastAsia="Arial" w:hAnsi="Arial" w:cs="Arial"/>
          <w:spacing w:val="-1"/>
        </w:rPr>
        <w:t>e</w:t>
      </w:r>
      <w:r w:rsidR="00AC7C9E" w:rsidRPr="00DA1850">
        <w:rPr>
          <w:rFonts w:ascii="Arial" w:eastAsia="Arial" w:hAnsi="Arial" w:cs="Arial"/>
        </w:rPr>
        <w:t>cr</w:t>
      </w:r>
      <w:r w:rsidR="00AC7C9E" w:rsidRPr="00DA1850">
        <w:rPr>
          <w:rFonts w:ascii="Arial" w:eastAsia="Arial" w:hAnsi="Arial" w:cs="Arial"/>
          <w:spacing w:val="-1"/>
        </w:rPr>
        <w:t>e</w:t>
      </w:r>
      <w:r w:rsidR="00AC7C9E" w:rsidRPr="00DA1850">
        <w:rPr>
          <w:rFonts w:ascii="Arial" w:eastAsia="Arial" w:hAnsi="Arial" w:cs="Arial"/>
          <w:spacing w:val="1"/>
        </w:rPr>
        <w:t>t</w:t>
      </w:r>
      <w:r w:rsidR="00AC7C9E" w:rsidRPr="00DA1850">
        <w:rPr>
          <w:rFonts w:ascii="Arial" w:eastAsia="Arial" w:hAnsi="Arial" w:cs="Arial"/>
          <w:spacing w:val="-1"/>
        </w:rPr>
        <w:t>o</w:t>
      </w:r>
      <w:r w:rsidR="00AC7C9E" w:rsidRPr="00DA1850">
        <w:rPr>
          <w:rFonts w:ascii="Arial" w:eastAsia="Arial" w:hAnsi="Arial" w:cs="Arial"/>
        </w:rPr>
        <w:t>s,</w:t>
      </w:r>
      <w:r w:rsidR="00AC7C9E" w:rsidRPr="00DA1850">
        <w:rPr>
          <w:rFonts w:ascii="Arial" w:eastAsia="Arial" w:hAnsi="Arial" w:cs="Arial"/>
          <w:spacing w:val="5"/>
        </w:rPr>
        <w:t xml:space="preserve"> </w:t>
      </w:r>
      <w:r w:rsidR="00AC7C9E" w:rsidRPr="00DA1850">
        <w:rPr>
          <w:rFonts w:ascii="Arial" w:eastAsia="Arial" w:hAnsi="Arial" w:cs="Arial"/>
          <w:spacing w:val="-1"/>
        </w:rPr>
        <w:t>a</w:t>
      </w:r>
      <w:r w:rsidR="00AC7C9E" w:rsidRPr="00DA1850">
        <w:rPr>
          <w:rFonts w:ascii="Arial" w:eastAsia="Arial" w:hAnsi="Arial" w:cs="Arial"/>
        </w:rPr>
        <w:t>c</w:t>
      </w:r>
      <w:r w:rsidR="00AC7C9E" w:rsidRPr="00DA1850">
        <w:rPr>
          <w:rFonts w:ascii="Arial" w:eastAsia="Arial" w:hAnsi="Arial" w:cs="Arial"/>
          <w:spacing w:val="2"/>
        </w:rPr>
        <w:t>u</w:t>
      </w:r>
      <w:r w:rsidR="00AC7C9E" w:rsidRPr="00DA1850">
        <w:rPr>
          <w:rFonts w:ascii="Arial" w:eastAsia="Arial" w:hAnsi="Arial" w:cs="Arial"/>
          <w:spacing w:val="-1"/>
        </w:rPr>
        <w:t>e</w:t>
      </w:r>
      <w:r w:rsidR="00AC7C9E" w:rsidRPr="00DA1850">
        <w:rPr>
          <w:rFonts w:ascii="Arial" w:eastAsia="Arial" w:hAnsi="Arial" w:cs="Arial"/>
        </w:rPr>
        <w:t>r</w:t>
      </w:r>
      <w:r w:rsidR="00AC7C9E" w:rsidRPr="00DA1850">
        <w:rPr>
          <w:rFonts w:ascii="Arial" w:eastAsia="Arial" w:hAnsi="Arial" w:cs="Arial"/>
          <w:spacing w:val="-1"/>
        </w:rPr>
        <w:t>do</w:t>
      </w:r>
      <w:r w:rsidR="00AC7C9E" w:rsidRPr="00DA1850">
        <w:rPr>
          <w:rFonts w:ascii="Arial" w:eastAsia="Arial" w:hAnsi="Arial" w:cs="Arial"/>
        </w:rPr>
        <w:t xml:space="preserve">s, </w:t>
      </w:r>
      <w:r w:rsidR="00AC7C9E" w:rsidRPr="00DA1850">
        <w:rPr>
          <w:rFonts w:ascii="Arial" w:eastAsia="Arial" w:hAnsi="Arial" w:cs="Arial"/>
          <w:spacing w:val="-1"/>
        </w:rPr>
        <w:t>no</w:t>
      </w:r>
      <w:r w:rsidR="00AC7C9E" w:rsidRPr="00DA1850">
        <w:rPr>
          <w:rFonts w:ascii="Arial" w:eastAsia="Arial" w:hAnsi="Arial" w:cs="Arial"/>
          <w:spacing w:val="4"/>
        </w:rPr>
        <w:t>r</w:t>
      </w:r>
      <w:r w:rsidR="00AC7C9E" w:rsidRPr="00DA1850">
        <w:rPr>
          <w:rFonts w:ascii="Arial" w:eastAsia="Arial" w:hAnsi="Arial" w:cs="Arial"/>
          <w:spacing w:val="-4"/>
        </w:rPr>
        <w:t>m</w:t>
      </w:r>
      <w:r w:rsidR="00AC7C9E" w:rsidRPr="00DA1850">
        <w:rPr>
          <w:rFonts w:ascii="Arial" w:eastAsia="Arial" w:hAnsi="Arial" w:cs="Arial"/>
          <w:spacing w:val="-1"/>
        </w:rPr>
        <w:t>a</w:t>
      </w:r>
      <w:r w:rsidR="00AC7C9E" w:rsidRPr="00DA1850">
        <w:rPr>
          <w:rFonts w:ascii="Arial" w:eastAsia="Arial" w:hAnsi="Arial" w:cs="Arial"/>
        </w:rPr>
        <w:t>s</w:t>
      </w:r>
      <w:r w:rsidR="00AC7C9E" w:rsidRPr="00DA1850">
        <w:rPr>
          <w:rFonts w:ascii="Arial" w:eastAsia="Arial" w:hAnsi="Arial" w:cs="Arial"/>
          <w:spacing w:val="5"/>
        </w:rPr>
        <w:t xml:space="preserve"> </w:t>
      </w:r>
      <w:r w:rsidR="00AC7C9E" w:rsidRPr="00DA1850">
        <w:rPr>
          <w:rFonts w:ascii="Arial" w:eastAsia="Arial" w:hAnsi="Arial" w:cs="Arial"/>
        </w:rPr>
        <w:t>y</w:t>
      </w:r>
      <w:r w:rsidR="00AC7C9E" w:rsidRPr="00DA1850">
        <w:rPr>
          <w:rFonts w:ascii="Arial" w:eastAsia="Arial" w:hAnsi="Arial" w:cs="Arial"/>
          <w:spacing w:val="-3"/>
        </w:rPr>
        <w:t xml:space="preserve"> </w:t>
      </w:r>
      <w:r w:rsidR="00AC7C9E" w:rsidRPr="00DA1850">
        <w:rPr>
          <w:rFonts w:ascii="Arial" w:eastAsia="Arial" w:hAnsi="Arial" w:cs="Arial"/>
          <w:spacing w:val="-1"/>
        </w:rPr>
        <w:t>d</w:t>
      </w:r>
      <w:r w:rsidR="00AC7C9E" w:rsidRPr="00DA1850">
        <w:rPr>
          <w:rFonts w:ascii="Arial" w:eastAsia="Arial" w:hAnsi="Arial" w:cs="Arial"/>
          <w:spacing w:val="2"/>
        </w:rPr>
        <w:t>e</w:t>
      </w:r>
      <w:r w:rsidR="00AC7C9E" w:rsidRPr="00DA1850">
        <w:rPr>
          <w:rFonts w:ascii="Arial" w:eastAsia="Arial" w:hAnsi="Arial" w:cs="Arial"/>
          <w:spacing w:val="-4"/>
        </w:rPr>
        <w:t>m</w:t>
      </w:r>
      <w:r w:rsidR="00AC7C9E" w:rsidRPr="00DA1850">
        <w:rPr>
          <w:rFonts w:ascii="Arial" w:eastAsia="Arial" w:hAnsi="Arial" w:cs="Arial"/>
          <w:spacing w:val="-1"/>
        </w:rPr>
        <w:t>á</w:t>
      </w:r>
      <w:r w:rsidR="00AC7C9E" w:rsidRPr="00DA1850">
        <w:rPr>
          <w:rFonts w:ascii="Arial" w:eastAsia="Arial" w:hAnsi="Arial" w:cs="Arial"/>
        </w:rPr>
        <w:t>s</w:t>
      </w:r>
      <w:r w:rsidR="00AC7C9E" w:rsidRPr="00DA1850">
        <w:rPr>
          <w:rFonts w:ascii="Arial" w:eastAsia="Arial" w:hAnsi="Arial" w:cs="Arial"/>
          <w:spacing w:val="1"/>
        </w:rPr>
        <w:t xml:space="preserve"> </w:t>
      </w:r>
      <w:r w:rsidR="00AC7C9E" w:rsidRPr="00DA1850">
        <w:rPr>
          <w:rFonts w:ascii="Arial" w:eastAsia="Arial" w:hAnsi="Arial" w:cs="Arial"/>
          <w:spacing w:val="2"/>
        </w:rPr>
        <w:t>d</w:t>
      </w:r>
      <w:r w:rsidR="00AC7C9E" w:rsidRPr="00DA1850">
        <w:rPr>
          <w:rFonts w:ascii="Arial" w:eastAsia="Arial" w:hAnsi="Arial" w:cs="Arial"/>
          <w:spacing w:val="-1"/>
        </w:rPr>
        <w:t>i</w:t>
      </w:r>
      <w:r w:rsidR="00AC7C9E" w:rsidRPr="00DA1850">
        <w:rPr>
          <w:rFonts w:ascii="Arial" w:eastAsia="Arial" w:hAnsi="Arial" w:cs="Arial"/>
        </w:rPr>
        <w:t>s</w:t>
      </w:r>
      <w:r w:rsidR="00AC7C9E" w:rsidRPr="00DA1850">
        <w:rPr>
          <w:rFonts w:ascii="Arial" w:eastAsia="Arial" w:hAnsi="Arial" w:cs="Arial"/>
          <w:spacing w:val="-1"/>
        </w:rPr>
        <w:t>po</w:t>
      </w:r>
      <w:r w:rsidR="00AC7C9E" w:rsidRPr="00DA1850">
        <w:rPr>
          <w:rFonts w:ascii="Arial" w:eastAsia="Arial" w:hAnsi="Arial" w:cs="Arial"/>
          <w:spacing w:val="4"/>
        </w:rPr>
        <w:t>s</w:t>
      </w:r>
      <w:r w:rsidR="00AC7C9E" w:rsidRPr="00DA1850">
        <w:rPr>
          <w:rFonts w:ascii="Arial" w:eastAsia="Arial" w:hAnsi="Arial" w:cs="Arial"/>
          <w:spacing w:val="-1"/>
        </w:rPr>
        <w:t>i</w:t>
      </w:r>
      <w:r w:rsidR="00AC7C9E" w:rsidRPr="00DA1850">
        <w:rPr>
          <w:rFonts w:ascii="Arial" w:eastAsia="Arial" w:hAnsi="Arial" w:cs="Arial"/>
        </w:rPr>
        <w:t>c</w:t>
      </w:r>
      <w:r w:rsidR="00AC7C9E" w:rsidRPr="00DA1850">
        <w:rPr>
          <w:rFonts w:ascii="Arial" w:eastAsia="Arial" w:hAnsi="Arial" w:cs="Arial"/>
          <w:spacing w:val="-1"/>
        </w:rPr>
        <w:t>i</w:t>
      </w:r>
      <w:r w:rsidR="00AC7C9E" w:rsidRPr="00DA1850">
        <w:rPr>
          <w:rFonts w:ascii="Arial" w:eastAsia="Arial" w:hAnsi="Arial" w:cs="Arial"/>
          <w:spacing w:val="2"/>
        </w:rPr>
        <w:t>o</w:t>
      </w:r>
      <w:r w:rsidR="00AC7C9E" w:rsidRPr="00DA1850">
        <w:rPr>
          <w:rFonts w:ascii="Arial" w:eastAsia="Arial" w:hAnsi="Arial" w:cs="Arial"/>
          <w:spacing w:val="-1"/>
        </w:rPr>
        <w:t>ne</w:t>
      </w:r>
      <w:r w:rsidR="00AC7C9E" w:rsidRPr="00DA1850">
        <w:rPr>
          <w:rFonts w:ascii="Arial" w:eastAsia="Arial" w:hAnsi="Arial" w:cs="Arial"/>
        </w:rPr>
        <w:t>s</w:t>
      </w:r>
      <w:r w:rsidR="00AC7C9E" w:rsidRPr="00DA1850">
        <w:rPr>
          <w:rFonts w:ascii="Arial" w:eastAsia="Arial" w:hAnsi="Arial" w:cs="Arial"/>
          <w:spacing w:val="1"/>
        </w:rPr>
        <w:t xml:space="preserve"> </w:t>
      </w:r>
      <w:r w:rsidR="00AC7C9E" w:rsidRPr="00DA1850">
        <w:rPr>
          <w:rFonts w:ascii="Arial" w:eastAsia="Arial" w:hAnsi="Arial" w:cs="Arial"/>
          <w:spacing w:val="2"/>
        </w:rPr>
        <w:t>e</w:t>
      </w:r>
      <w:r w:rsidR="00AC7C9E" w:rsidRPr="00DA1850">
        <w:rPr>
          <w:rFonts w:ascii="Arial" w:eastAsia="Arial" w:hAnsi="Arial" w:cs="Arial"/>
          <w:spacing w:val="-4"/>
        </w:rPr>
        <w:t>m</w:t>
      </w:r>
      <w:r w:rsidR="00AC7C9E" w:rsidRPr="00DA1850">
        <w:rPr>
          <w:rFonts w:ascii="Arial" w:eastAsia="Arial" w:hAnsi="Arial" w:cs="Arial"/>
          <w:spacing w:val="-1"/>
        </w:rPr>
        <w:t>i</w:t>
      </w:r>
      <w:r w:rsidR="00AC7C9E" w:rsidRPr="00DA1850">
        <w:rPr>
          <w:rFonts w:ascii="Arial" w:eastAsia="Arial" w:hAnsi="Arial" w:cs="Arial"/>
          <w:spacing w:val="1"/>
        </w:rPr>
        <w:t>t</w:t>
      </w:r>
      <w:r w:rsidR="00AC7C9E" w:rsidRPr="00DA1850">
        <w:rPr>
          <w:rFonts w:ascii="Arial" w:eastAsia="Arial" w:hAnsi="Arial" w:cs="Arial"/>
          <w:spacing w:val="2"/>
        </w:rPr>
        <w:t>id</w:t>
      </w:r>
      <w:r w:rsidR="00AC7C9E" w:rsidRPr="00DA1850">
        <w:rPr>
          <w:rFonts w:ascii="Arial" w:eastAsia="Arial" w:hAnsi="Arial" w:cs="Arial"/>
          <w:spacing w:val="-1"/>
        </w:rPr>
        <w:t>a</w:t>
      </w:r>
      <w:r w:rsidR="00AC7C9E" w:rsidRPr="00DA1850">
        <w:rPr>
          <w:rFonts w:ascii="Arial" w:eastAsia="Arial" w:hAnsi="Arial" w:cs="Arial"/>
        </w:rPr>
        <w:t>s</w:t>
      </w:r>
      <w:r w:rsidR="00AC7C9E" w:rsidRPr="00DA1850">
        <w:rPr>
          <w:rFonts w:ascii="Arial" w:eastAsia="Arial" w:hAnsi="Arial" w:cs="Arial"/>
          <w:spacing w:val="1"/>
        </w:rPr>
        <w:t xml:space="preserve"> </w:t>
      </w:r>
      <w:r w:rsidR="00AC7C9E" w:rsidRPr="00DA1850">
        <w:rPr>
          <w:rFonts w:ascii="Arial" w:eastAsia="Arial" w:hAnsi="Arial" w:cs="Arial"/>
        </w:rPr>
        <w:t>s</w:t>
      </w:r>
      <w:r w:rsidR="00AC7C9E" w:rsidRPr="00DA1850">
        <w:rPr>
          <w:rFonts w:ascii="Arial" w:eastAsia="Arial" w:hAnsi="Arial" w:cs="Arial"/>
          <w:spacing w:val="-1"/>
        </w:rPr>
        <w:t>ob</w:t>
      </w:r>
      <w:r w:rsidR="00AC7C9E" w:rsidRPr="00DA1850">
        <w:rPr>
          <w:rFonts w:ascii="Arial" w:eastAsia="Arial" w:hAnsi="Arial" w:cs="Arial"/>
        </w:rPr>
        <w:t xml:space="preserve">re </w:t>
      </w:r>
      <w:r w:rsidR="00AC7C9E" w:rsidRPr="00DA1850">
        <w:rPr>
          <w:rFonts w:ascii="Arial" w:eastAsia="Arial" w:hAnsi="Arial" w:cs="Arial"/>
          <w:spacing w:val="-1"/>
        </w:rPr>
        <w:t>l</w:t>
      </w:r>
      <w:r w:rsidR="00AC7C9E" w:rsidRPr="00DA1850">
        <w:rPr>
          <w:rFonts w:ascii="Arial" w:eastAsia="Arial" w:hAnsi="Arial" w:cs="Arial"/>
        </w:rPr>
        <w:t>a</w:t>
      </w:r>
      <w:r w:rsidR="00AC7C9E" w:rsidRPr="00DA1850">
        <w:rPr>
          <w:rFonts w:ascii="Arial" w:eastAsia="Arial" w:hAnsi="Arial" w:cs="Arial"/>
          <w:spacing w:val="4"/>
        </w:rPr>
        <w:t xml:space="preserve"> </w:t>
      </w:r>
      <w:r w:rsidR="00AC7C9E" w:rsidRPr="00DA1850">
        <w:rPr>
          <w:rFonts w:ascii="Arial" w:eastAsia="Arial" w:hAnsi="Arial" w:cs="Arial"/>
          <w:spacing w:val="-4"/>
        </w:rPr>
        <w:t>m</w:t>
      </w:r>
      <w:r w:rsidR="00AC7C9E" w:rsidRPr="00DA1850">
        <w:rPr>
          <w:rFonts w:ascii="Arial" w:eastAsia="Arial" w:hAnsi="Arial" w:cs="Arial"/>
          <w:spacing w:val="-1"/>
        </w:rPr>
        <w:t>a</w:t>
      </w:r>
      <w:r w:rsidR="00AC7C9E" w:rsidRPr="00DA1850">
        <w:rPr>
          <w:rFonts w:ascii="Arial" w:eastAsia="Arial" w:hAnsi="Arial" w:cs="Arial"/>
          <w:spacing w:val="1"/>
        </w:rPr>
        <w:t>t</w:t>
      </w:r>
      <w:r w:rsidR="00AC7C9E" w:rsidRPr="00DA1850">
        <w:rPr>
          <w:rFonts w:ascii="Arial" w:eastAsia="Arial" w:hAnsi="Arial" w:cs="Arial"/>
          <w:spacing w:val="-1"/>
        </w:rPr>
        <w:t>e</w:t>
      </w:r>
      <w:r w:rsidR="00AC7C9E" w:rsidRPr="00DA1850">
        <w:rPr>
          <w:rFonts w:ascii="Arial" w:eastAsia="Arial" w:hAnsi="Arial" w:cs="Arial"/>
          <w:spacing w:val="4"/>
        </w:rPr>
        <w:t>r</w:t>
      </w:r>
      <w:r w:rsidR="00AC7C9E" w:rsidRPr="00DA1850">
        <w:rPr>
          <w:rFonts w:ascii="Arial" w:eastAsia="Arial" w:hAnsi="Arial" w:cs="Arial"/>
          <w:spacing w:val="-1"/>
        </w:rPr>
        <w:t>ia</w:t>
      </w:r>
      <w:r w:rsidR="00AC7C9E" w:rsidRPr="00DA1850">
        <w:rPr>
          <w:rFonts w:ascii="Arial" w:eastAsia="Arial" w:hAnsi="Arial" w:cs="Arial"/>
        </w:rPr>
        <w:t>,</w:t>
      </w:r>
      <w:r w:rsidR="00AC7C9E" w:rsidRPr="00DA1850">
        <w:rPr>
          <w:rFonts w:ascii="Arial" w:eastAsia="Arial" w:hAnsi="Arial" w:cs="Arial"/>
          <w:spacing w:val="2"/>
        </w:rPr>
        <w:t xml:space="preserve"> </w:t>
      </w:r>
      <w:r w:rsidR="00AC7C9E" w:rsidRPr="00DA1850">
        <w:rPr>
          <w:rFonts w:ascii="Arial" w:eastAsia="Arial" w:hAnsi="Arial" w:cs="Arial"/>
          <w:spacing w:val="-1"/>
        </w:rPr>
        <w:t>pu</w:t>
      </w:r>
      <w:r w:rsidR="00AC7C9E" w:rsidRPr="00DA1850">
        <w:rPr>
          <w:rFonts w:ascii="Arial" w:eastAsia="Arial" w:hAnsi="Arial" w:cs="Arial"/>
          <w:spacing w:val="2"/>
        </w:rPr>
        <w:t>d</w:t>
      </w:r>
      <w:r w:rsidR="00AC7C9E" w:rsidRPr="00DA1850">
        <w:rPr>
          <w:rFonts w:ascii="Arial" w:eastAsia="Arial" w:hAnsi="Arial" w:cs="Arial"/>
          <w:spacing w:val="-1"/>
        </w:rPr>
        <w:t>ie</w:t>
      </w:r>
      <w:r w:rsidR="00AC7C9E" w:rsidRPr="00DA1850">
        <w:rPr>
          <w:rFonts w:ascii="Arial" w:eastAsia="Arial" w:hAnsi="Arial" w:cs="Arial"/>
          <w:spacing w:val="2"/>
        </w:rPr>
        <w:t>n</w:t>
      </w:r>
      <w:r w:rsidR="00AC7C9E" w:rsidRPr="00DA1850">
        <w:rPr>
          <w:rFonts w:ascii="Arial" w:eastAsia="Arial" w:hAnsi="Arial" w:cs="Arial"/>
          <w:spacing w:val="-1"/>
        </w:rPr>
        <w:t>d</w:t>
      </w:r>
      <w:r w:rsidR="00AC7C9E" w:rsidRPr="00DA1850">
        <w:rPr>
          <w:rFonts w:ascii="Arial" w:eastAsia="Arial" w:hAnsi="Arial" w:cs="Arial"/>
        </w:rPr>
        <w:t>o s</w:t>
      </w:r>
      <w:r w:rsidR="00AC7C9E" w:rsidRPr="00DA1850">
        <w:rPr>
          <w:rFonts w:ascii="Arial" w:eastAsia="Arial" w:hAnsi="Arial" w:cs="Arial"/>
          <w:spacing w:val="-1"/>
        </w:rPr>
        <w:t>o</w:t>
      </w:r>
      <w:r w:rsidR="00AC7C9E" w:rsidRPr="00DA1850">
        <w:rPr>
          <w:rFonts w:ascii="Arial" w:eastAsia="Arial" w:hAnsi="Arial" w:cs="Arial"/>
          <w:spacing w:val="2"/>
        </w:rPr>
        <w:t>l</w:t>
      </w:r>
      <w:r w:rsidR="00AC7C9E" w:rsidRPr="00DA1850">
        <w:rPr>
          <w:rFonts w:ascii="Arial" w:eastAsia="Arial" w:hAnsi="Arial" w:cs="Arial"/>
          <w:spacing w:val="-1"/>
        </w:rPr>
        <w:t>i</w:t>
      </w:r>
      <w:r w:rsidR="00AC7C9E" w:rsidRPr="00DA1850">
        <w:rPr>
          <w:rFonts w:ascii="Arial" w:eastAsia="Arial" w:hAnsi="Arial" w:cs="Arial"/>
        </w:rPr>
        <w:t>c</w:t>
      </w:r>
      <w:r w:rsidR="00AC7C9E" w:rsidRPr="00DA1850">
        <w:rPr>
          <w:rFonts w:ascii="Arial" w:eastAsia="Arial" w:hAnsi="Arial" w:cs="Arial"/>
          <w:spacing w:val="-1"/>
        </w:rPr>
        <w:t>i</w:t>
      </w:r>
      <w:r w:rsidR="00AC7C9E" w:rsidRPr="00DA1850">
        <w:rPr>
          <w:rFonts w:ascii="Arial" w:eastAsia="Arial" w:hAnsi="Arial" w:cs="Arial"/>
          <w:spacing w:val="1"/>
        </w:rPr>
        <w:t>t</w:t>
      </w:r>
      <w:r w:rsidR="00AC7C9E" w:rsidRPr="00DA1850">
        <w:rPr>
          <w:rFonts w:ascii="Arial" w:eastAsia="Arial" w:hAnsi="Arial" w:cs="Arial"/>
          <w:spacing w:val="-1"/>
        </w:rPr>
        <w:t>a</w:t>
      </w:r>
      <w:r w:rsidR="00AC7C9E" w:rsidRPr="00DA1850">
        <w:rPr>
          <w:rFonts w:ascii="Arial" w:eastAsia="Arial" w:hAnsi="Arial" w:cs="Arial"/>
        </w:rPr>
        <w:t>r</w:t>
      </w:r>
      <w:r w:rsidR="00AC7C9E" w:rsidRPr="00DA1850">
        <w:rPr>
          <w:rFonts w:ascii="Arial" w:eastAsia="Arial" w:hAnsi="Arial" w:cs="Arial"/>
          <w:spacing w:val="5"/>
        </w:rPr>
        <w:t xml:space="preserve"> </w:t>
      </w:r>
      <w:r w:rsidR="00AC7C9E" w:rsidRPr="00DA1850">
        <w:rPr>
          <w:rFonts w:ascii="Arial" w:eastAsia="Arial" w:hAnsi="Arial" w:cs="Arial"/>
          <w:spacing w:val="-1"/>
        </w:rPr>
        <w:t>pa</w:t>
      </w:r>
      <w:r w:rsidR="00AC7C9E" w:rsidRPr="00DA1850">
        <w:rPr>
          <w:rFonts w:ascii="Arial" w:eastAsia="Arial" w:hAnsi="Arial" w:cs="Arial"/>
        </w:rPr>
        <w:t xml:space="preserve">ra </w:t>
      </w:r>
      <w:r w:rsidR="00AC7C9E" w:rsidRPr="00DA1850">
        <w:rPr>
          <w:rFonts w:ascii="Arial" w:eastAsia="Arial" w:hAnsi="Arial" w:cs="Arial"/>
          <w:spacing w:val="-1"/>
        </w:rPr>
        <w:t>e</w:t>
      </w:r>
      <w:r w:rsidR="00AC7C9E" w:rsidRPr="00DA1850">
        <w:rPr>
          <w:rFonts w:ascii="Arial" w:eastAsia="Arial" w:hAnsi="Arial" w:cs="Arial"/>
        </w:rPr>
        <w:t>s</w:t>
      </w:r>
      <w:r w:rsidR="00AC7C9E" w:rsidRPr="00DA1850">
        <w:rPr>
          <w:rFonts w:ascii="Arial" w:eastAsia="Arial" w:hAnsi="Arial" w:cs="Arial"/>
          <w:spacing w:val="1"/>
        </w:rPr>
        <w:t>t</w:t>
      </w:r>
      <w:r w:rsidR="00AC7C9E" w:rsidRPr="00DA1850">
        <w:rPr>
          <w:rFonts w:ascii="Arial" w:eastAsia="Arial" w:hAnsi="Arial" w:cs="Arial"/>
          <w:spacing w:val="-1"/>
        </w:rPr>
        <w:t>o</w:t>
      </w:r>
      <w:r w:rsidR="00AC7C9E" w:rsidRPr="00DA1850">
        <w:rPr>
          <w:rFonts w:ascii="Arial" w:eastAsia="Arial" w:hAnsi="Arial" w:cs="Arial"/>
        </w:rPr>
        <w:t>s</w:t>
      </w:r>
      <w:r w:rsidR="00AC7C9E" w:rsidRPr="00DA1850">
        <w:rPr>
          <w:rFonts w:ascii="Arial" w:eastAsia="Arial" w:hAnsi="Arial" w:cs="Arial"/>
          <w:spacing w:val="1"/>
        </w:rPr>
        <w:t xml:space="preserve"> </w:t>
      </w:r>
      <w:r w:rsidR="00AC7C9E" w:rsidRPr="00DA1850">
        <w:rPr>
          <w:rFonts w:ascii="Arial" w:eastAsia="Arial" w:hAnsi="Arial" w:cs="Arial"/>
          <w:spacing w:val="-1"/>
        </w:rPr>
        <w:t>e</w:t>
      </w:r>
      <w:r w:rsidR="00AC7C9E" w:rsidRPr="00DA1850">
        <w:rPr>
          <w:rFonts w:ascii="Arial" w:eastAsia="Arial" w:hAnsi="Arial" w:cs="Arial"/>
          <w:spacing w:val="1"/>
        </w:rPr>
        <w:t>f</w:t>
      </w:r>
      <w:r w:rsidR="00AC7C9E" w:rsidRPr="00DA1850">
        <w:rPr>
          <w:rFonts w:ascii="Arial" w:eastAsia="Arial" w:hAnsi="Arial" w:cs="Arial"/>
          <w:spacing w:val="-1"/>
        </w:rPr>
        <w:t>e</w:t>
      </w:r>
      <w:r w:rsidR="00AC7C9E" w:rsidRPr="00DA1850">
        <w:rPr>
          <w:rFonts w:ascii="Arial" w:eastAsia="Arial" w:hAnsi="Arial" w:cs="Arial"/>
        </w:rPr>
        <w:t>c</w:t>
      </w:r>
      <w:r w:rsidR="00AC7C9E" w:rsidRPr="00DA1850">
        <w:rPr>
          <w:rFonts w:ascii="Arial" w:eastAsia="Arial" w:hAnsi="Arial" w:cs="Arial"/>
          <w:spacing w:val="1"/>
        </w:rPr>
        <w:t>t</w:t>
      </w:r>
      <w:r w:rsidR="00AC7C9E" w:rsidRPr="00DA1850">
        <w:rPr>
          <w:rFonts w:ascii="Arial" w:eastAsia="Arial" w:hAnsi="Arial" w:cs="Arial"/>
          <w:spacing w:val="-1"/>
        </w:rPr>
        <w:t>o</w:t>
      </w:r>
      <w:r w:rsidR="00AC7C9E" w:rsidRPr="00DA1850">
        <w:rPr>
          <w:rFonts w:ascii="Arial" w:eastAsia="Arial" w:hAnsi="Arial" w:cs="Arial"/>
        </w:rPr>
        <w:t xml:space="preserve">s </w:t>
      </w:r>
      <w:r w:rsidR="00AC7C9E" w:rsidRPr="00DA1850">
        <w:rPr>
          <w:rFonts w:ascii="Arial" w:eastAsia="Arial" w:hAnsi="Arial" w:cs="Arial"/>
          <w:spacing w:val="-1"/>
        </w:rPr>
        <w:t>l</w:t>
      </w:r>
      <w:r w:rsidR="00AC7C9E" w:rsidRPr="00DA1850">
        <w:rPr>
          <w:rFonts w:ascii="Arial" w:eastAsia="Arial" w:hAnsi="Arial" w:cs="Arial"/>
        </w:rPr>
        <w:t>a c</w:t>
      </w:r>
      <w:r w:rsidR="00AC7C9E" w:rsidRPr="00DA1850">
        <w:rPr>
          <w:rFonts w:ascii="Arial" w:eastAsia="Arial" w:hAnsi="Arial" w:cs="Arial"/>
          <w:spacing w:val="-1"/>
        </w:rPr>
        <w:t>ol</w:t>
      </w:r>
      <w:r w:rsidR="00AC7C9E" w:rsidRPr="00DA1850">
        <w:rPr>
          <w:rFonts w:ascii="Arial" w:eastAsia="Arial" w:hAnsi="Arial" w:cs="Arial"/>
          <w:spacing w:val="2"/>
        </w:rPr>
        <w:t>a</w:t>
      </w:r>
      <w:r w:rsidR="00AC7C9E" w:rsidRPr="00DA1850">
        <w:rPr>
          <w:rFonts w:ascii="Arial" w:eastAsia="Arial" w:hAnsi="Arial" w:cs="Arial"/>
          <w:spacing w:val="-1"/>
        </w:rPr>
        <w:t>bo</w:t>
      </w:r>
      <w:r w:rsidR="00AC7C9E" w:rsidRPr="00DA1850">
        <w:rPr>
          <w:rFonts w:ascii="Arial" w:eastAsia="Arial" w:hAnsi="Arial" w:cs="Arial"/>
          <w:spacing w:val="4"/>
        </w:rPr>
        <w:t>r</w:t>
      </w:r>
      <w:r w:rsidR="00AC7C9E" w:rsidRPr="00DA1850">
        <w:rPr>
          <w:rFonts w:ascii="Arial" w:eastAsia="Arial" w:hAnsi="Arial" w:cs="Arial"/>
          <w:spacing w:val="-1"/>
        </w:rPr>
        <w:t>a</w:t>
      </w:r>
      <w:r w:rsidR="00AC7C9E" w:rsidRPr="00DA1850">
        <w:rPr>
          <w:rFonts w:ascii="Arial" w:eastAsia="Arial" w:hAnsi="Arial" w:cs="Arial"/>
        </w:rPr>
        <w:t>c</w:t>
      </w:r>
      <w:r w:rsidR="00AC7C9E" w:rsidRPr="00DA1850">
        <w:rPr>
          <w:rFonts w:ascii="Arial" w:eastAsia="Arial" w:hAnsi="Arial" w:cs="Arial"/>
          <w:spacing w:val="-1"/>
        </w:rPr>
        <w:t>i</w:t>
      </w:r>
      <w:r w:rsidR="00AC7C9E" w:rsidRPr="00DA1850">
        <w:rPr>
          <w:rFonts w:ascii="Arial" w:eastAsia="Arial" w:hAnsi="Arial" w:cs="Arial"/>
          <w:spacing w:val="2"/>
        </w:rPr>
        <w:t>ó</w:t>
      </w:r>
      <w:r w:rsidR="00AC7C9E" w:rsidRPr="00DA1850">
        <w:rPr>
          <w:rFonts w:ascii="Arial" w:eastAsia="Arial" w:hAnsi="Arial" w:cs="Arial"/>
        </w:rPr>
        <w:t>n</w:t>
      </w:r>
      <w:r w:rsidR="00AC7C9E" w:rsidRPr="00DA1850">
        <w:rPr>
          <w:rFonts w:ascii="Arial" w:eastAsia="Arial" w:hAnsi="Arial" w:cs="Arial"/>
          <w:spacing w:val="1"/>
        </w:rPr>
        <w:t xml:space="preserve"> </w:t>
      </w:r>
      <w:r w:rsidR="00AC7C9E" w:rsidRPr="00DA1850">
        <w:rPr>
          <w:rFonts w:ascii="Arial" w:eastAsia="Arial" w:hAnsi="Arial" w:cs="Arial"/>
          <w:spacing w:val="-1"/>
        </w:rPr>
        <w:t>d</w:t>
      </w:r>
      <w:r w:rsidR="00AC7C9E" w:rsidRPr="00DA1850">
        <w:rPr>
          <w:rFonts w:ascii="Arial" w:eastAsia="Arial" w:hAnsi="Arial" w:cs="Arial"/>
        </w:rPr>
        <w:t xml:space="preserve">e </w:t>
      </w:r>
      <w:r w:rsidR="00AC7C9E" w:rsidRPr="00DA1850">
        <w:rPr>
          <w:rFonts w:ascii="Arial" w:eastAsia="Arial" w:hAnsi="Arial" w:cs="Arial"/>
          <w:spacing w:val="-1"/>
        </w:rPr>
        <w:t>o</w:t>
      </w:r>
      <w:r w:rsidR="00AC7C9E" w:rsidRPr="00DA1850">
        <w:rPr>
          <w:rFonts w:ascii="Arial" w:eastAsia="Arial" w:hAnsi="Arial" w:cs="Arial"/>
          <w:spacing w:val="1"/>
        </w:rPr>
        <w:t>t</w:t>
      </w:r>
      <w:r w:rsidR="00AC7C9E" w:rsidRPr="00DA1850">
        <w:rPr>
          <w:rFonts w:ascii="Arial" w:eastAsia="Arial" w:hAnsi="Arial" w:cs="Arial"/>
        </w:rPr>
        <w:t>r</w:t>
      </w:r>
      <w:r w:rsidR="00AC7C9E" w:rsidRPr="00DA1850">
        <w:rPr>
          <w:rFonts w:ascii="Arial" w:eastAsia="Arial" w:hAnsi="Arial" w:cs="Arial"/>
          <w:spacing w:val="-1"/>
        </w:rPr>
        <w:t>a</w:t>
      </w:r>
      <w:r w:rsidR="00AC7C9E" w:rsidRPr="00DA1850">
        <w:rPr>
          <w:rFonts w:ascii="Arial" w:eastAsia="Arial" w:hAnsi="Arial" w:cs="Arial"/>
        </w:rPr>
        <w:t>s</w:t>
      </w:r>
      <w:r w:rsidR="00AC7C9E" w:rsidRPr="00DA1850">
        <w:rPr>
          <w:rFonts w:ascii="Arial" w:eastAsia="Arial" w:hAnsi="Arial" w:cs="Arial"/>
          <w:spacing w:val="1"/>
        </w:rPr>
        <w:t xml:space="preserve"> </w:t>
      </w:r>
      <w:r w:rsidR="00AC7C9E" w:rsidRPr="00DA1850">
        <w:rPr>
          <w:rFonts w:ascii="Arial" w:eastAsia="Arial" w:hAnsi="Arial" w:cs="Arial"/>
          <w:spacing w:val="-1"/>
        </w:rPr>
        <w:t>au</w:t>
      </w:r>
      <w:r w:rsidR="00AC7C9E" w:rsidRPr="00DA1850">
        <w:rPr>
          <w:rFonts w:ascii="Arial" w:eastAsia="Arial" w:hAnsi="Arial" w:cs="Arial"/>
          <w:spacing w:val="5"/>
        </w:rPr>
        <w:t>t</w:t>
      </w:r>
      <w:r w:rsidR="00AC7C9E" w:rsidRPr="00DA1850">
        <w:rPr>
          <w:rFonts w:ascii="Arial" w:eastAsia="Arial" w:hAnsi="Arial" w:cs="Arial"/>
          <w:spacing w:val="-1"/>
        </w:rPr>
        <w:t>o</w:t>
      </w:r>
      <w:r w:rsidR="00AC7C9E" w:rsidRPr="00DA1850">
        <w:rPr>
          <w:rFonts w:ascii="Arial" w:eastAsia="Arial" w:hAnsi="Arial" w:cs="Arial"/>
        </w:rPr>
        <w:t>r</w:t>
      </w:r>
      <w:r w:rsidR="00AC7C9E" w:rsidRPr="00DA1850">
        <w:rPr>
          <w:rFonts w:ascii="Arial" w:eastAsia="Arial" w:hAnsi="Arial" w:cs="Arial"/>
          <w:spacing w:val="-1"/>
        </w:rPr>
        <w:t>i</w:t>
      </w:r>
      <w:r w:rsidR="00AC7C9E" w:rsidRPr="00DA1850">
        <w:rPr>
          <w:rFonts w:ascii="Arial" w:eastAsia="Arial" w:hAnsi="Arial" w:cs="Arial"/>
          <w:spacing w:val="2"/>
        </w:rPr>
        <w:t>d</w:t>
      </w:r>
      <w:r w:rsidR="00AC7C9E" w:rsidRPr="00DA1850">
        <w:rPr>
          <w:rFonts w:ascii="Arial" w:eastAsia="Arial" w:hAnsi="Arial" w:cs="Arial"/>
          <w:spacing w:val="-1"/>
        </w:rPr>
        <w:t>ade</w:t>
      </w:r>
      <w:r w:rsidR="00AC7C9E" w:rsidRPr="00DA1850">
        <w:rPr>
          <w:rFonts w:ascii="Arial" w:eastAsia="Arial" w:hAnsi="Arial" w:cs="Arial"/>
        </w:rPr>
        <w:t>s</w:t>
      </w:r>
      <w:r w:rsidR="00AC7C9E" w:rsidRPr="00DA1850">
        <w:rPr>
          <w:rFonts w:ascii="Arial" w:eastAsia="Arial" w:hAnsi="Arial" w:cs="Arial"/>
          <w:spacing w:val="1"/>
        </w:rPr>
        <w:t xml:space="preserve"> </w:t>
      </w:r>
      <w:r w:rsidR="00AC7C9E" w:rsidRPr="00DA1850">
        <w:rPr>
          <w:rFonts w:ascii="Arial" w:eastAsia="Arial" w:hAnsi="Arial" w:cs="Arial"/>
          <w:spacing w:val="2"/>
        </w:rPr>
        <w:t>e</w:t>
      </w:r>
      <w:r w:rsidR="00AC7C9E" w:rsidRPr="00DA1850">
        <w:rPr>
          <w:rFonts w:ascii="Arial" w:eastAsia="Arial" w:hAnsi="Arial" w:cs="Arial"/>
        </w:rPr>
        <w:t xml:space="preserve">n </w:t>
      </w:r>
      <w:r w:rsidR="00AC7C9E" w:rsidRPr="00DA1850">
        <w:rPr>
          <w:rFonts w:ascii="Arial" w:eastAsia="Arial" w:hAnsi="Arial" w:cs="Arial"/>
          <w:spacing w:val="-1"/>
        </w:rPr>
        <w:t>lo</w:t>
      </w:r>
      <w:r w:rsidR="00AC7C9E" w:rsidRPr="00DA1850">
        <w:rPr>
          <w:rFonts w:ascii="Arial" w:eastAsia="Arial" w:hAnsi="Arial" w:cs="Arial"/>
        </w:rPr>
        <w:t>s</w:t>
      </w:r>
      <w:r w:rsidR="00AC7C9E" w:rsidRPr="00DA1850">
        <w:rPr>
          <w:rFonts w:ascii="Arial" w:eastAsia="Arial" w:hAnsi="Arial" w:cs="Arial"/>
          <w:spacing w:val="1"/>
        </w:rPr>
        <w:t xml:space="preserve"> t</w:t>
      </w:r>
      <w:r w:rsidR="00AC7C9E" w:rsidRPr="00DA1850">
        <w:rPr>
          <w:rFonts w:ascii="Arial" w:eastAsia="Arial" w:hAnsi="Arial" w:cs="Arial"/>
          <w:spacing w:val="-1"/>
        </w:rPr>
        <w:t>é</w:t>
      </w:r>
      <w:r w:rsidR="00AC7C9E" w:rsidRPr="00DA1850">
        <w:rPr>
          <w:rFonts w:ascii="Arial" w:eastAsia="Arial" w:hAnsi="Arial" w:cs="Arial"/>
        </w:rPr>
        <w:t>rm</w:t>
      </w:r>
      <w:r w:rsidR="00AC7C9E" w:rsidRPr="00DA1850">
        <w:rPr>
          <w:rFonts w:ascii="Arial" w:eastAsia="Arial" w:hAnsi="Arial" w:cs="Arial"/>
          <w:spacing w:val="-1"/>
        </w:rPr>
        <w:t>ino</w:t>
      </w:r>
      <w:r w:rsidR="00AC7C9E" w:rsidRPr="00DA1850">
        <w:rPr>
          <w:rFonts w:ascii="Arial" w:eastAsia="Arial" w:hAnsi="Arial" w:cs="Arial"/>
        </w:rPr>
        <w:t>s</w:t>
      </w:r>
      <w:r w:rsidR="00AC7C9E" w:rsidRPr="00DA1850">
        <w:rPr>
          <w:rFonts w:ascii="Arial" w:eastAsia="Arial" w:hAnsi="Arial" w:cs="Arial"/>
          <w:spacing w:val="5"/>
        </w:rPr>
        <w:t xml:space="preserve"> </w:t>
      </w:r>
      <w:r w:rsidR="00AC7C9E" w:rsidRPr="00DA1850">
        <w:rPr>
          <w:rFonts w:ascii="Arial" w:eastAsia="Arial" w:hAnsi="Arial" w:cs="Arial"/>
          <w:spacing w:val="-1"/>
        </w:rPr>
        <w:t>d</w:t>
      </w:r>
      <w:r w:rsidR="00AC7C9E" w:rsidRPr="00DA1850">
        <w:rPr>
          <w:rFonts w:ascii="Arial" w:eastAsia="Arial" w:hAnsi="Arial" w:cs="Arial"/>
        </w:rPr>
        <w:t>e su r</w:t>
      </w:r>
      <w:r w:rsidR="00AC7C9E" w:rsidRPr="00DA1850">
        <w:rPr>
          <w:rFonts w:ascii="Arial" w:eastAsia="Arial" w:hAnsi="Arial" w:cs="Arial"/>
          <w:spacing w:val="-1"/>
        </w:rPr>
        <w:t>e</w:t>
      </w:r>
      <w:r w:rsidR="00AC7C9E" w:rsidRPr="00DA1850">
        <w:rPr>
          <w:rFonts w:ascii="Arial" w:eastAsia="Arial" w:hAnsi="Arial" w:cs="Arial"/>
        </w:rPr>
        <w:t>s</w:t>
      </w:r>
      <w:r w:rsidR="00AC7C9E" w:rsidRPr="00DA1850">
        <w:rPr>
          <w:rFonts w:ascii="Arial" w:eastAsia="Arial" w:hAnsi="Arial" w:cs="Arial"/>
          <w:spacing w:val="2"/>
        </w:rPr>
        <w:t>p</w:t>
      </w:r>
      <w:r w:rsidR="00AC7C9E" w:rsidRPr="00DA1850">
        <w:rPr>
          <w:rFonts w:ascii="Arial" w:eastAsia="Arial" w:hAnsi="Arial" w:cs="Arial"/>
          <w:spacing w:val="-1"/>
        </w:rPr>
        <w:t>e</w:t>
      </w:r>
      <w:r w:rsidR="00AC7C9E" w:rsidRPr="00DA1850">
        <w:rPr>
          <w:rFonts w:ascii="Arial" w:eastAsia="Arial" w:hAnsi="Arial" w:cs="Arial"/>
        </w:rPr>
        <w:t>c</w:t>
      </w:r>
      <w:r w:rsidR="00AC7C9E" w:rsidRPr="00DA1850">
        <w:rPr>
          <w:rFonts w:ascii="Arial" w:eastAsia="Arial" w:hAnsi="Arial" w:cs="Arial"/>
          <w:spacing w:val="1"/>
        </w:rPr>
        <w:t>t</w:t>
      </w:r>
      <w:r w:rsidR="00AC7C9E" w:rsidRPr="00DA1850">
        <w:rPr>
          <w:rFonts w:ascii="Arial" w:eastAsia="Arial" w:hAnsi="Arial" w:cs="Arial"/>
          <w:spacing w:val="-1"/>
        </w:rPr>
        <w:t>i</w:t>
      </w:r>
      <w:r w:rsidR="00AC7C9E" w:rsidRPr="00DA1850">
        <w:rPr>
          <w:rFonts w:ascii="Arial" w:eastAsia="Arial" w:hAnsi="Arial" w:cs="Arial"/>
          <w:spacing w:val="4"/>
        </w:rPr>
        <w:t>v</w:t>
      </w:r>
      <w:r w:rsidR="00AC7C9E" w:rsidRPr="00DA1850">
        <w:rPr>
          <w:rFonts w:ascii="Arial" w:eastAsia="Arial" w:hAnsi="Arial" w:cs="Arial"/>
        </w:rPr>
        <w:t>a c</w:t>
      </w:r>
      <w:r w:rsidR="00AC7C9E" w:rsidRPr="00DA1850">
        <w:rPr>
          <w:rFonts w:ascii="Arial" w:eastAsia="Arial" w:hAnsi="Arial" w:cs="Arial"/>
          <w:spacing w:val="-1"/>
        </w:rPr>
        <w:t>o</w:t>
      </w:r>
      <w:r w:rsidR="00AC7C9E" w:rsidRPr="00DA1850">
        <w:rPr>
          <w:rFonts w:ascii="Arial" w:eastAsia="Arial" w:hAnsi="Arial" w:cs="Arial"/>
          <w:spacing w:val="-4"/>
        </w:rPr>
        <w:t>m</w:t>
      </w:r>
      <w:r w:rsidR="00AC7C9E" w:rsidRPr="00DA1850">
        <w:rPr>
          <w:rFonts w:ascii="Arial" w:eastAsia="Arial" w:hAnsi="Arial" w:cs="Arial"/>
          <w:spacing w:val="2"/>
        </w:rPr>
        <w:t>p</w:t>
      </w:r>
      <w:r w:rsidR="00AC7C9E" w:rsidRPr="00DA1850">
        <w:rPr>
          <w:rFonts w:ascii="Arial" w:eastAsia="Arial" w:hAnsi="Arial" w:cs="Arial"/>
          <w:spacing w:val="-1"/>
        </w:rPr>
        <w:t>e</w:t>
      </w:r>
      <w:r w:rsidR="00AC7C9E" w:rsidRPr="00DA1850">
        <w:rPr>
          <w:rFonts w:ascii="Arial" w:eastAsia="Arial" w:hAnsi="Arial" w:cs="Arial"/>
          <w:spacing w:val="1"/>
        </w:rPr>
        <w:t>t</w:t>
      </w:r>
      <w:r w:rsidR="00AC7C9E" w:rsidRPr="00DA1850">
        <w:rPr>
          <w:rFonts w:ascii="Arial" w:eastAsia="Arial" w:hAnsi="Arial" w:cs="Arial"/>
          <w:spacing w:val="-1"/>
        </w:rPr>
        <w:t>en</w:t>
      </w:r>
      <w:r w:rsidR="00AC7C9E" w:rsidRPr="00DA1850">
        <w:rPr>
          <w:rFonts w:ascii="Arial" w:eastAsia="Arial" w:hAnsi="Arial" w:cs="Arial"/>
        </w:rPr>
        <w:t>c</w:t>
      </w:r>
      <w:r w:rsidR="00AC7C9E" w:rsidRPr="00DA1850">
        <w:rPr>
          <w:rFonts w:ascii="Arial" w:eastAsia="Arial" w:hAnsi="Arial" w:cs="Arial"/>
          <w:spacing w:val="-1"/>
        </w:rPr>
        <w:t>ia</w:t>
      </w:r>
      <w:r w:rsidR="00AC7C9E" w:rsidRPr="00DA1850">
        <w:rPr>
          <w:rFonts w:ascii="Arial" w:eastAsia="Arial" w:hAnsi="Arial" w:cs="Arial"/>
        </w:rPr>
        <w:t>;</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spacing w:after="0" w:line="300" w:lineRule="auto"/>
        <w:ind w:left="1080" w:right="82" w:hanging="720"/>
        <w:jc w:val="both"/>
        <w:rPr>
          <w:rFonts w:ascii="Arial" w:eastAsia="Arial" w:hAnsi="Arial" w:cs="Arial"/>
          <w:spacing w:val="-1"/>
        </w:rPr>
      </w:pPr>
      <w:r w:rsidRPr="00DA1850">
        <w:rPr>
          <w:rFonts w:ascii="Arial" w:eastAsia="Arial" w:hAnsi="Arial" w:cs="Arial"/>
          <w:spacing w:val="-1"/>
        </w:rPr>
        <w:t>XVI.</w:t>
      </w:r>
      <w:r w:rsidRPr="00DA1850">
        <w:rPr>
          <w:rFonts w:ascii="Arial" w:eastAsia="Arial" w:hAnsi="Arial" w:cs="Arial"/>
          <w:spacing w:val="-1"/>
        </w:rPr>
        <w:tab/>
      </w:r>
      <w:r w:rsidR="00AC7C9E" w:rsidRPr="00DA1850">
        <w:rPr>
          <w:rFonts w:ascii="Arial" w:eastAsia="Arial" w:hAnsi="Arial" w:cs="Arial"/>
          <w:spacing w:val="-1"/>
        </w:rPr>
        <w:t xml:space="preserve">Mantener coordinación con </w:t>
      </w:r>
      <w:r w:rsidR="003626E3" w:rsidRPr="00DA1850">
        <w:rPr>
          <w:rFonts w:ascii="Arial" w:eastAsia="Arial" w:hAnsi="Arial" w:cs="Arial"/>
          <w:spacing w:val="-1"/>
        </w:rPr>
        <w:t>la</w:t>
      </w:r>
      <w:r w:rsidR="00AC7C9E" w:rsidRPr="00DA1850">
        <w:rPr>
          <w:rFonts w:ascii="Arial" w:eastAsia="Arial" w:hAnsi="Arial" w:cs="Arial"/>
          <w:spacing w:val="-1"/>
        </w:rPr>
        <w:t xml:space="preserve"> </w:t>
      </w:r>
      <w:r w:rsidR="00AC7C9E" w:rsidRPr="00DA1850">
        <w:rPr>
          <w:rFonts w:ascii="Arial" w:hAnsi="Arial" w:cs="Arial"/>
          <w:lang w:eastAsia="es-MX"/>
        </w:rPr>
        <w:t>SEDESU</w:t>
      </w:r>
      <w:r w:rsidR="00AC7C9E" w:rsidRPr="00DA1850">
        <w:rPr>
          <w:rFonts w:ascii="Arial" w:eastAsia="Arial" w:hAnsi="Arial" w:cs="Arial"/>
          <w:spacing w:val="-1"/>
        </w:rPr>
        <w:t xml:space="preserve"> y </w:t>
      </w:r>
      <w:r w:rsidR="003C0D4B" w:rsidRPr="00DA1850">
        <w:rPr>
          <w:rFonts w:ascii="Arial" w:eastAsia="Arial" w:hAnsi="Arial" w:cs="Arial"/>
          <w:spacing w:val="-1"/>
        </w:rPr>
        <w:t>demás</w:t>
      </w:r>
      <w:r w:rsidR="00AC7C9E" w:rsidRPr="00DA1850">
        <w:rPr>
          <w:rFonts w:ascii="Arial" w:eastAsia="Arial" w:hAnsi="Arial" w:cs="Arial"/>
          <w:spacing w:val="-1"/>
        </w:rPr>
        <w:t xml:space="preserve"> autoridades competentes </w:t>
      </w:r>
      <w:r w:rsidR="003C0D4B" w:rsidRPr="00DA1850">
        <w:rPr>
          <w:rFonts w:ascii="Arial" w:eastAsia="Arial" w:hAnsi="Arial" w:cs="Arial"/>
          <w:spacing w:val="-1"/>
        </w:rPr>
        <w:t>para el</w:t>
      </w:r>
      <w:r w:rsidR="00AC7C9E" w:rsidRPr="00DA1850">
        <w:rPr>
          <w:rFonts w:ascii="Arial" w:eastAsia="Arial" w:hAnsi="Arial" w:cs="Arial"/>
          <w:spacing w:val="-1"/>
        </w:rPr>
        <w:t xml:space="preserve"> cuidado y protección del ambiente, en la </w:t>
      </w:r>
      <w:r w:rsidR="009D7629" w:rsidRPr="00DA1850">
        <w:rPr>
          <w:rFonts w:ascii="Arial" w:eastAsia="Arial" w:hAnsi="Arial" w:cs="Arial"/>
          <w:spacing w:val="-1"/>
        </w:rPr>
        <w:t>promoción</w:t>
      </w:r>
      <w:r w:rsidR="00AC7C9E" w:rsidRPr="00DA1850">
        <w:rPr>
          <w:rFonts w:ascii="Arial" w:eastAsia="Arial" w:hAnsi="Arial" w:cs="Arial"/>
          <w:spacing w:val="-1"/>
        </w:rPr>
        <w:t xml:space="preserve"> de los Centros de Verificación Vehicular que se instalen en </w:t>
      </w:r>
      <w:r w:rsidR="003C0D4B" w:rsidRPr="00DA1850">
        <w:rPr>
          <w:rFonts w:ascii="Arial" w:eastAsia="Arial" w:hAnsi="Arial" w:cs="Arial"/>
          <w:spacing w:val="-1"/>
        </w:rPr>
        <w:t xml:space="preserve">el municipio. </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spacing w:after="0" w:line="300" w:lineRule="auto"/>
        <w:ind w:left="1080" w:right="72" w:hanging="720"/>
        <w:jc w:val="both"/>
        <w:rPr>
          <w:rFonts w:ascii="Arial" w:eastAsia="Arial" w:hAnsi="Arial" w:cs="Arial"/>
        </w:rPr>
      </w:pPr>
      <w:r w:rsidRPr="00DA1850">
        <w:rPr>
          <w:rFonts w:ascii="Arial" w:eastAsia="Arial" w:hAnsi="Arial" w:cs="Arial"/>
        </w:rPr>
        <w:t>XVII.</w:t>
      </w:r>
      <w:r w:rsidRPr="00DA1850">
        <w:rPr>
          <w:rFonts w:ascii="Arial" w:eastAsia="Arial" w:hAnsi="Arial" w:cs="Arial"/>
        </w:rPr>
        <w:tab/>
      </w:r>
      <w:r w:rsidR="00AC7C9E" w:rsidRPr="00DA1850">
        <w:rPr>
          <w:rFonts w:ascii="Arial" w:eastAsia="Arial" w:hAnsi="Arial" w:cs="Arial"/>
          <w:spacing w:val="1"/>
        </w:rPr>
        <w:t>O</w:t>
      </w:r>
      <w:r w:rsidR="00AC7C9E" w:rsidRPr="00DA1850">
        <w:rPr>
          <w:rFonts w:ascii="Arial" w:eastAsia="Arial" w:hAnsi="Arial" w:cs="Arial"/>
        </w:rPr>
        <w:t>r</w:t>
      </w:r>
      <w:r w:rsidR="00AC7C9E" w:rsidRPr="00DA1850">
        <w:rPr>
          <w:rFonts w:ascii="Arial" w:eastAsia="Arial" w:hAnsi="Arial" w:cs="Arial"/>
          <w:spacing w:val="-1"/>
        </w:rPr>
        <w:t>dena</w:t>
      </w:r>
      <w:r w:rsidR="00AC7C9E" w:rsidRPr="00DA1850">
        <w:rPr>
          <w:rFonts w:ascii="Arial" w:eastAsia="Arial" w:hAnsi="Arial" w:cs="Arial"/>
        </w:rPr>
        <w:t>r</w:t>
      </w:r>
      <w:r w:rsidR="00AC7C9E" w:rsidRPr="00DA1850">
        <w:rPr>
          <w:rFonts w:ascii="Arial" w:eastAsia="Arial" w:hAnsi="Arial" w:cs="Arial"/>
          <w:spacing w:val="-2"/>
        </w:rPr>
        <w:t xml:space="preserve"> </w:t>
      </w:r>
      <w:r w:rsidR="00AC7C9E" w:rsidRPr="00DA1850">
        <w:rPr>
          <w:rFonts w:ascii="Arial" w:eastAsia="Arial" w:hAnsi="Arial" w:cs="Arial"/>
        </w:rPr>
        <w:t>y</w:t>
      </w:r>
      <w:r w:rsidR="00AC7C9E" w:rsidRPr="00DA1850">
        <w:rPr>
          <w:rFonts w:ascii="Arial" w:eastAsia="Arial" w:hAnsi="Arial" w:cs="Arial"/>
          <w:spacing w:val="-6"/>
        </w:rPr>
        <w:t xml:space="preserve"> </w:t>
      </w:r>
      <w:r w:rsidR="00AC7C9E" w:rsidRPr="00DA1850">
        <w:rPr>
          <w:rFonts w:ascii="Arial" w:eastAsia="Arial" w:hAnsi="Arial" w:cs="Arial"/>
        </w:rPr>
        <w:t>r</w:t>
      </w:r>
      <w:r w:rsidR="00AC7C9E" w:rsidRPr="00DA1850">
        <w:rPr>
          <w:rFonts w:ascii="Arial" w:eastAsia="Arial" w:hAnsi="Arial" w:cs="Arial"/>
          <w:spacing w:val="2"/>
        </w:rPr>
        <w:t>e</w:t>
      </w:r>
      <w:r w:rsidR="00AC7C9E" w:rsidRPr="00DA1850">
        <w:rPr>
          <w:rFonts w:ascii="Arial" w:eastAsia="Arial" w:hAnsi="Arial" w:cs="Arial"/>
          <w:spacing w:val="-1"/>
        </w:rPr>
        <w:t>gu</w:t>
      </w:r>
      <w:r w:rsidR="00AC7C9E" w:rsidRPr="00DA1850">
        <w:rPr>
          <w:rFonts w:ascii="Arial" w:eastAsia="Arial" w:hAnsi="Arial" w:cs="Arial"/>
          <w:spacing w:val="2"/>
        </w:rPr>
        <w:t>l</w:t>
      </w:r>
      <w:r w:rsidR="00AC7C9E" w:rsidRPr="00DA1850">
        <w:rPr>
          <w:rFonts w:ascii="Arial" w:eastAsia="Arial" w:hAnsi="Arial" w:cs="Arial"/>
          <w:spacing w:val="-1"/>
        </w:rPr>
        <w:t>a</w:t>
      </w:r>
      <w:r w:rsidR="00AC7C9E" w:rsidRPr="00DA1850">
        <w:rPr>
          <w:rFonts w:ascii="Arial" w:eastAsia="Arial" w:hAnsi="Arial" w:cs="Arial"/>
        </w:rPr>
        <w:t>r</w:t>
      </w:r>
      <w:r w:rsidR="00AC7C9E" w:rsidRPr="00DA1850">
        <w:rPr>
          <w:rFonts w:ascii="Arial" w:eastAsia="Arial" w:hAnsi="Arial" w:cs="Arial"/>
          <w:spacing w:val="-2"/>
        </w:rPr>
        <w:t xml:space="preserve"> </w:t>
      </w:r>
      <w:r w:rsidR="00AC7C9E" w:rsidRPr="00DA1850">
        <w:rPr>
          <w:rFonts w:ascii="Arial" w:eastAsia="Arial" w:hAnsi="Arial" w:cs="Arial"/>
          <w:spacing w:val="-1"/>
        </w:rPr>
        <w:t>e</w:t>
      </w:r>
      <w:r w:rsidR="00AC7C9E" w:rsidRPr="00DA1850">
        <w:rPr>
          <w:rFonts w:ascii="Arial" w:eastAsia="Arial" w:hAnsi="Arial" w:cs="Arial"/>
        </w:rPr>
        <w:t>l</w:t>
      </w:r>
      <w:r w:rsidR="00AC7C9E" w:rsidRPr="00DA1850">
        <w:rPr>
          <w:rFonts w:ascii="Arial" w:eastAsia="Arial" w:hAnsi="Arial" w:cs="Arial"/>
          <w:spacing w:val="-4"/>
        </w:rPr>
        <w:t xml:space="preserve"> </w:t>
      </w:r>
      <w:r w:rsidR="00AC7C9E" w:rsidRPr="00DA1850">
        <w:rPr>
          <w:rFonts w:ascii="Arial" w:eastAsia="Arial" w:hAnsi="Arial" w:cs="Arial"/>
          <w:spacing w:val="1"/>
        </w:rPr>
        <w:t>t</w:t>
      </w:r>
      <w:r w:rsidR="00AC7C9E" w:rsidRPr="00DA1850">
        <w:rPr>
          <w:rFonts w:ascii="Arial" w:eastAsia="Arial" w:hAnsi="Arial" w:cs="Arial"/>
        </w:rPr>
        <w:t>r</w:t>
      </w:r>
      <w:r w:rsidR="00AC7C9E" w:rsidRPr="00DA1850">
        <w:rPr>
          <w:rFonts w:ascii="Arial" w:eastAsia="Arial" w:hAnsi="Arial" w:cs="Arial"/>
          <w:spacing w:val="-1"/>
        </w:rPr>
        <w:t>án</w:t>
      </w:r>
      <w:r w:rsidR="00AC7C9E" w:rsidRPr="00DA1850">
        <w:rPr>
          <w:rFonts w:ascii="Arial" w:eastAsia="Arial" w:hAnsi="Arial" w:cs="Arial"/>
        </w:rPr>
        <w:t>s</w:t>
      </w:r>
      <w:r w:rsidR="00AC7C9E" w:rsidRPr="00DA1850">
        <w:rPr>
          <w:rFonts w:ascii="Arial" w:eastAsia="Arial" w:hAnsi="Arial" w:cs="Arial"/>
          <w:spacing w:val="-1"/>
        </w:rPr>
        <w:t>i</w:t>
      </w:r>
      <w:r w:rsidR="00AC7C9E" w:rsidRPr="00DA1850">
        <w:rPr>
          <w:rFonts w:ascii="Arial" w:eastAsia="Arial" w:hAnsi="Arial" w:cs="Arial"/>
          <w:spacing w:val="1"/>
        </w:rPr>
        <w:t>t</w:t>
      </w:r>
      <w:r w:rsidR="00AC7C9E" w:rsidRPr="00DA1850">
        <w:rPr>
          <w:rFonts w:ascii="Arial" w:eastAsia="Arial" w:hAnsi="Arial" w:cs="Arial"/>
        </w:rPr>
        <w:t>o</w:t>
      </w:r>
      <w:r w:rsidR="00AC7C9E" w:rsidRPr="00DA1850">
        <w:rPr>
          <w:rFonts w:ascii="Arial" w:eastAsia="Arial" w:hAnsi="Arial" w:cs="Arial"/>
          <w:spacing w:val="-4"/>
        </w:rPr>
        <w:t xml:space="preserve"> </w:t>
      </w:r>
      <w:r w:rsidR="00AC7C9E" w:rsidRPr="00DA1850">
        <w:rPr>
          <w:rFonts w:ascii="Arial" w:eastAsia="Arial" w:hAnsi="Arial" w:cs="Arial"/>
          <w:spacing w:val="-1"/>
        </w:rPr>
        <w:t>d</w:t>
      </w:r>
      <w:r w:rsidR="00AC7C9E" w:rsidRPr="00DA1850">
        <w:rPr>
          <w:rFonts w:ascii="Arial" w:eastAsia="Arial" w:hAnsi="Arial" w:cs="Arial"/>
        </w:rPr>
        <w:t>e</w:t>
      </w:r>
      <w:r w:rsidR="00AC7C9E" w:rsidRPr="00DA1850">
        <w:rPr>
          <w:rFonts w:ascii="Arial" w:eastAsia="Arial" w:hAnsi="Arial" w:cs="Arial"/>
          <w:spacing w:val="-4"/>
        </w:rPr>
        <w:t xml:space="preserve"> </w:t>
      </w:r>
      <w:r w:rsidR="00AC7C9E" w:rsidRPr="00DA1850">
        <w:rPr>
          <w:rFonts w:ascii="Arial" w:eastAsia="Arial" w:hAnsi="Arial" w:cs="Arial"/>
          <w:spacing w:val="-1"/>
        </w:rPr>
        <w:t>pea</w:t>
      </w:r>
      <w:r w:rsidR="00AC7C9E" w:rsidRPr="00DA1850">
        <w:rPr>
          <w:rFonts w:ascii="Arial" w:eastAsia="Arial" w:hAnsi="Arial" w:cs="Arial"/>
          <w:spacing w:val="1"/>
        </w:rPr>
        <w:t>t</w:t>
      </w:r>
      <w:r w:rsidR="00AC7C9E" w:rsidRPr="00DA1850">
        <w:rPr>
          <w:rFonts w:ascii="Arial" w:eastAsia="Arial" w:hAnsi="Arial" w:cs="Arial"/>
          <w:spacing w:val="2"/>
        </w:rPr>
        <w:t>on</w:t>
      </w:r>
      <w:r w:rsidR="00AC7C9E" w:rsidRPr="00DA1850">
        <w:rPr>
          <w:rFonts w:ascii="Arial" w:eastAsia="Arial" w:hAnsi="Arial" w:cs="Arial"/>
          <w:spacing w:val="-1"/>
        </w:rPr>
        <w:t>e</w:t>
      </w:r>
      <w:r w:rsidR="00AC7C9E" w:rsidRPr="00DA1850">
        <w:rPr>
          <w:rFonts w:ascii="Arial" w:eastAsia="Arial" w:hAnsi="Arial" w:cs="Arial"/>
        </w:rPr>
        <w:t>s</w:t>
      </w:r>
      <w:r w:rsidR="00AC7C9E" w:rsidRPr="00DA1850">
        <w:rPr>
          <w:rFonts w:ascii="Arial" w:eastAsia="Arial" w:hAnsi="Arial" w:cs="Arial"/>
          <w:spacing w:val="-2"/>
        </w:rPr>
        <w:t xml:space="preserve"> </w:t>
      </w:r>
      <w:r w:rsidR="00AC7C9E" w:rsidRPr="00DA1850">
        <w:rPr>
          <w:rFonts w:ascii="Arial" w:eastAsia="Arial" w:hAnsi="Arial" w:cs="Arial"/>
        </w:rPr>
        <w:t>y</w:t>
      </w:r>
      <w:r w:rsidR="00AC7C9E" w:rsidRPr="00DA1850">
        <w:rPr>
          <w:rFonts w:ascii="Arial" w:eastAsia="Arial" w:hAnsi="Arial" w:cs="Arial"/>
          <w:spacing w:val="-6"/>
        </w:rPr>
        <w:t xml:space="preserve"> </w:t>
      </w:r>
      <w:r w:rsidR="00AC7C9E" w:rsidRPr="00DA1850">
        <w:rPr>
          <w:rFonts w:ascii="Arial" w:eastAsia="Arial" w:hAnsi="Arial" w:cs="Arial"/>
          <w:spacing w:val="-1"/>
        </w:rPr>
        <w:t>d</w:t>
      </w:r>
      <w:r w:rsidR="00AC7C9E" w:rsidRPr="00DA1850">
        <w:rPr>
          <w:rFonts w:ascii="Arial" w:eastAsia="Arial" w:hAnsi="Arial" w:cs="Arial"/>
        </w:rPr>
        <w:t>e</w:t>
      </w:r>
      <w:r w:rsidR="00AC7C9E" w:rsidRPr="00DA1850">
        <w:rPr>
          <w:rFonts w:ascii="Arial" w:eastAsia="Arial" w:hAnsi="Arial" w:cs="Arial"/>
          <w:spacing w:val="-4"/>
        </w:rPr>
        <w:t xml:space="preserve"> </w:t>
      </w:r>
      <w:r w:rsidR="00AC7C9E" w:rsidRPr="00DA1850">
        <w:rPr>
          <w:rFonts w:ascii="Arial" w:eastAsia="Arial" w:hAnsi="Arial" w:cs="Arial"/>
          <w:spacing w:val="4"/>
        </w:rPr>
        <w:t>v</w:t>
      </w:r>
      <w:r w:rsidR="00AC7C9E" w:rsidRPr="00DA1850">
        <w:rPr>
          <w:rFonts w:ascii="Arial" w:eastAsia="Arial" w:hAnsi="Arial" w:cs="Arial"/>
          <w:spacing w:val="-1"/>
        </w:rPr>
        <w:t>eh</w:t>
      </w:r>
      <w:r w:rsidR="00AC7C9E" w:rsidRPr="00DA1850">
        <w:rPr>
          <w:rFonts w:ascii="Arial" w:eastAsia="Arial" w:hAnsi="Arial" w:cs="Arial"/>
          <w:spacing w:val="1"/>
        </w:rPr>
        <w:t>í</w:t>
      </w:r>
      <w:r w:rsidR="00AC7C9E" w:rsidRPr="00DA1850">
        <w:rPr>
          <w:rFonts w:ascii="Arial" w:eastAsia="Arial" w:hAnsi="Arial" w:cs="Arial"/>
        </w:rPr>
        <w:t>c</w:t>
      </w:r>
      <w:r w:rsidR="00AC7C9E" w:rsidRPr="00DA1850">
        <w:rPr>
          <w:rFonts w:ascii="Arial" w:eastAsia="Arial" w:hAnsi="Arial" w:cs="Arial"/>
          <w:spacing w:val="-1"/>
        </w:rPr>
        <w:t>ulo</w:t>
      </w:r>
      <w:r w:rsidR="00AC7C9E" w:rsidRPr="00DA1850">
        <w:rPr>
          <w:rFonts w:ascii="Arial" w:eastAsia="Arial" w:hAnsi="Arial" w:cs="Arial"/>
        </w:rPr>
        <w:t>s,</w:t>
      </w:r>
      <w:r w:rsidR="00AC7C9E" w:rsidRPr="00DA1850">
        <w:rPr>
          <w:rFonts w:ascii="Arial" w:eastAsia="Arial" w:hAnsi="Arial" w:cs="Arial"/>
          <w:spacing w:val="-1"/>
        </w:rPr>
        <w:t xml:space="preserve"> </w:t>
      </w:r>
      <w:r w:rsidR="00AC7C9E" w:rsidRPr="00DA1850">
        <w:rPr>
          <w:rFonts w:ascii="Arial" w:eastAsia="Arial" w:hAnsi="Arial" w:cs="Arial"/>
        </w:rPr>
        <w:t>c</w:t>
      </w:r>
      <w:r w:rsidR="00AC7C9E" w:rsidRPr="00DA1850">
        <w:rPr>
          <w:rFonts w:ascii="Arial" w:eastAsia="Arial" w:hAnsi="Arial" w:cs="Arial"/>
          <w:spacing w:val="-1"/>
        </w:rPr>
        <w:t>on</w:t>
      </w:r>
      <w:r w:rsidR="00AC7C9E" w:rsidRPr="00DA1850">
        <w:rPr>
          <w:rFonts w:ascii="Arial" w:eastAsia="Arial" w:hAnsi="Arial" w:cs="Arial"/>
          <w:spacing w:val="1"/>
        </w:rPr>
        <w:t>f</w:t>
      </w:r>
      <w:r w:rsidR="00AC7C9E" w:rsidRPr="00DA1850">
        <w:rPr>
          <w:rFonts w:ascii="Arial" w:eastAsia="Arial" w:hAnsi="Arial" w:cs="Arial"/>
          <w:spacing w:val="-1"/>
        </w:rPr>
        <w:t>o</w:t>
      </w:r>
      <w:r w:rsidR="00AC7C9E" w:rsidRPr="00DA1850">
        <w:rPr>
          <w:rFonts w:ascii="Arial" w:eastAsia="Arial" w:hAnsi="Arial" w:cs="Arial"/>
          <w:spacing w:val="4"/>
        </w:rPr>
        <w:t>r</w:t>
      </w:r>
      <w:r w:rsidR="00AC7C9E" w:rsidRPr="00DA1850">
        <w:rPr>
          <w:rFonts w:ascii="Arial" w:eastAsia="Arial" w:hAnsi="Arial" w:cs="Arial"/>
          <w:spacing w:val="-4"/>
        </w:rPr>
        <w:t>m</w:t>
      </w:r>
      <w:r w:rsidR="00AC7C9E" w:rsidRPr="00DA1850">
        <w:rPr>
          <w:rFonts w:ascii="Arial" w:eastAsia="Arial" w:hAnsi="Arial" w:cs="Arial"/>
        </w:rPr>
        <w:t>e</w:t>
      </w:r>
      <w:r w:rsidR="00AC7C9E" w:rsidRPr="00DA1850">
        <w:rPr>
          <w:rFonts w:ascii="Arial" w:eastAsia="Arial" w:hAnsi="Arial" w:cs="Arial"/>
          <w:spacing w:val="-4"/>
        </w:rPr>
        <w:t xml:space="preserve"> </w:t>
      </w:r>
      <w:r w:rsidR="00AC7C9E" w:rsidRPr="00DA1850">
        <w:rPr>
          <w:rFonts w:ascii="Arial" w:eastAsia="Arial" w:hAnsi="Arial" w:cs="Arial"/>
        </w:rPr>
        <w:t>a</w:t>
      </w:r>
      <w:r w:rsidR="00AC7C9E" w:rsidRPr="00DA1850">
        <w:rPr>
          <w:rFonts w:ascii="Arial" w:eastAsia="Arial" w:hAnsi="Arial" w:cs="Arial"/>
          <w:spacing w:val="-4"/>
        </w:rPr>
        <w:t xml:space="preserve"> </w:t>
      </w:r>
      <w:r w:rsidR="00AC7C9E" w:rsidRPr="00DA1850">
        <w:rPr>
          <w:rFonts w:ascii="Arial" w:eastAsia="Arial" w:hAnsi="Arial" w:cs="Arial"/>
          <w:spacing w:val="-1"/>
        </w:rPr>
        <w:t>la</w:t>
      </w:r>
      <w:r w:rsidR="00AC7C9E" w:rsidRPr="00DA1850">
        <w:rPr>
          <w:rFonts w:ascii="Arial" w:eastAsia="Arial" w:hAnsi="Arial" w:cs="Arial"/>
        </w:rPr>
        <w:t>s</w:t>
      </w:r>
      <w:r w:rsidR="00AC7C9E" w:rsidRPr="00DA1850">
        <w:rPr>
          <w:rFonts w:ascii="Arial" w:eastAsia="Arial" w:hAnsi="Arial" w:cs="Arial"/>
          <w:spacing w:val="-2"/>
        </w:rPr>
        <w:t xml:space="preserve"> </w:t>
      </w:r>
      <w:r w:rsidR="00AC7C9E" w:rsidRPr="00DA1850">
        <w:rPr>
          <w:rFonts w:ascii="Arial" w:eastAsia="Arial" w:hAnsi="Arial" w:cs="Arial"/>
          <w:spacing w:val="-1"/>
        </w:rPr>
        <w:t>p</w:t>
      </w:r>
      <w:r w:rsidR="00AC7C9E" w:rsidRPr="00DA1850">
        <w:rPr>
          <w:rFonts w:ascii="Arial" w:eastAsia="Arial" w:hAnsi="Arial" w:cs="Arial"/>
        </w:rPr>
        <w:t>r</w:t>
      </w:r>
      <w:r w:rsidR="00AC7C9E" w:rsidRPr="00DA1850">
        <w:rPr>
          <w:rFonts w:ascii="Arial" w:eastAsia="Arial" w:hAnsi="Arial" w:cs="Arial"/>
          <w:spacing w:val="-1"/>
        </w:rPr>
        <w:t>o</w:t>
      </w:r>
      <w:r w:rsidR="00AC7C9E" w:rsidRPr="00DA1850">
        <w:rPr>
          <w:rFonts w:ascii="Arial" w:eastAsia="Arial" w:hAnsi="Arial" w:cs="Arial"/>
          <w:spacing w:val="4"/>
        </w:rPr>
        <w:t>v</w:t>
      </w:r>
      <w:r w:rsidR="00AC7C9E" w:rsidRPr="00DA1850">
        <w:rPr>
          <w:rFonts w:ascii="Arial" w:eastAsia="Arial" w:hAnsi="Arial" w:cs="Arial"/>
          <w:spacing w:val="-1"/>
        </w:rPr>
        <w:t>ide</w:t>
      </w:r>
      <w:r w:rsidR="00AC7C9E" w:rsidRPr="00DA1850">
        <w:rPr>
          <w:rFonts w:ascii="Arial" w:eastAsia="Arial" w:hAnsi="Arial" w:cs="Arial"/>
          <w:spacing w:val="4"/>
        </w:rPr>
        <w:t>nc</w:t>
      </w:r>
      <w:r w:rsidR="00AC7C9E" w:rsidRPr="00DA1850">
        <w:rPr>
          <w:rFonts w:ascii="Arial" w:eastAsia="Arial" w:hAnsi="Arial" w:cs="Arial"/>
          <w:spacing w:val="-1"/>
        </w:rPr>
        <w:t>ia</w:t>
      </w:r>
      <w:r w:rsidR="00AC7C9E" w:rsidRPr="00DA1850">
        <w:rPr>
          <w:rFonts w:ascii="Arial" w:eastAsia="Arial" w:hAnsi="Arial" w:cs="Arial"/>
        </w:rPr>
        <w:t>s</w:t>
      </w:r>
      <w:r w:rsidR="00AC7C9E" w:rsidRPr="00DA1850">
        <w:rPr>
          <w:rFonts w:ascii="Arial" w:eastAsia="Arial" w:hAnsi="Arial" w:cs="Arial"/>
          <w:spacing w:val="-2"/>
        </w:rPr>
        <w:t xml:space="preserve"> </w:t>
      </w:r>
      <w:r w:rsidR="00AC7C9E" w:rsidRPr="00DA1850">
        <w:rPr>
          <w:rFonts w:ascii="Arial" w:eastAsia="Arial" w:hAnsi="Arial" w:cs="Arial"/>
          <w:spacing w:val="-1"/>
        </w:rPr>
        <w:t>p</w:t>
      </w:r>
      <w:r w:rsidR="00AC7C9E" w:rsidRPr="00DA1850">
        <w:rPr>
          <w:rFonts w:ascii="Arial" w:eastAsia="Arial" w:hAnsi="Arial" w:cs="Arial"/>
        </w:rPr>
        <w:t>r</w:t>
      </w:r>
      <w:r w:rsidR="00AC7C9E" w:rsidRPr="00DA1850">
        <w:rPr>
          <w:rFonts w:ascii="Arial" w:eastAsia="Arial" w:hAnsi="Arial" w:cs="Arial"/>
          <w:spacing w:val="-1"/>
        </w:rPr>
        <w:t>e</w:t>
      </w:r>
      <w:r w:rsidR="00AC7C9E" w:rsidRPr="00DA1850">
        <w:rPr>
          <w:rFonts w:ascii="Arial" w:eastAsia="Arial" w:hAnsi="Arial" w:cs="Arial"/>
          <w:spacing w:val="4"/>
        </w:rPr>
        <w:t>v</w:t>
      </w:r>
      <w:r w:rsidR="00AC7C9E" w:rsidRPr="00DA1850">
        <w:rPr>
          <w:rFonts w:ascii="Arial" w:eastAsia="Arial" w:hAnsi="Arial" w:cs="Arial"/>
          <w:spacing w:val="-1"/>
        </w:rPr>
        <w:t>i</w:t>
      </w:r>
      <w:r w:rsidR="00AC7C9E" w:rsidRPr="00DA1850">
        <w:rPr>
          <w:rFonts w:ascii="Arial" w:eastAsia="Arial" w:hAnsi="Arial" w:cs="Arial"/>
        </w:rPr>
        <w:t>s</w:t>
      </w:r>
      <w:r w:rsidR="00AC7C9E" w:rsidRPr="00DA1850">
        <w:rPr>
          <w:rFonts w:ascii="Arial" w:eastAsia="Arial" w:hAnsi="Arial" w:cs="Arial"/>
          <w:spacing w:val="1"/>
        </w:rPr>
        <w:t>t</w:t>
      </w:r>
      <w:r w:rsidR="00AC7C9E" w:rsidRPr="00DA1850">
        <w:rPr>
          <w:rFonts w:ascii="Arial" w:eastAsia="Arial" w:hAnsi="Arial" w:cs="Arial"/>
          <w:spacing w:val="-1"/>
        </w:rPr>
        <w:t>a</w:t>
      </w:r>
      <w:r w:rsidR="00AC7C9E" w:rsidRPr="00DA1850">
        <w:rPr>
          <w:rFonts w:ascii="Arial" w:eastAsia="Arial" w:hAnsi="Arial" w:cs="Arial"/>
        </w:rPr>
        <w:t xml:space="preserve">s </w:t>
      </w:r>
      <w:r w:rsidR="00AC7C9E" w:rsidRPr="00DA1850">
        <w:rPr>
          <w:rFonts w:ascii="Arial" w:eastAsia="Arial" w:hAnsi="Arial" w:cs="Arial"/>
          <w:spacing w:val="-1"/>
        </w:rPr>
        <w:t>e</w:t>
      </w:r>
      <w:r w:rsidR="00AC7C9E" w:rsidRPr="00DA1850">
        <w:rPr>
          <w:rFonts w:ascii="Arial" w:eastAsia="Arial" w:hAnsi="Arial" w:cs="Arial"/>
        </w:rPr>
        <w:t xml:space="preserve">n </w:t>
      </w:r>
      <w:r w:rsidR="00AC7C9E" w:rsidRPr="00DA1850">
        <w:rPr>
          <w:rFonts w:ascii="Arial" w:eastAsia="Arial" w:hAnsi="Arial" w:cs="Arial"/>
          <w:spacing w:val="-1"/>
        </w:rPr>
        <w:t>e</w:t>
      </w:r>
      <w:r w:rsidR="00AC7C9E" w:rsidRPr="00DA1850">
        <w:rPr>
          <w:rFonts w:ascii="Arial" w:eastAsia="Arial" w:hAnsi="Arial" w:cs="Arial"/>
        </w:rPr>
        <w:t>s</w:t>
      </w:r>
      <w:r w:rsidR="00AC7C9E" w:rsidRPr="00DA1850">
        <w:rPr>
          <w:rFonts w:ascii="Arial" w:eastAsia="Arial" w:hAnsi="Arial" w:cs="Arial"/>
          <w:spacing w:val="1"/>
        </w:rPr>
        <w:t>t</w:t>
      </w:r>
      <w:r w:rsidR="00AC7C9E" w:rsidRPr="00DA1850">
        <w:rPr>
          <w:rFonts w:ascii="Arial" w:eastAsia="Arial" w:hAnsi="Arial" w:cs="Arial"/>
        </w:rPr>
        <w:t xml:space="preserve">a </w:t>
      </w:r>
      <w:r w:rsidR="00AC7C9E" w:rsidRPr="00DA1850">
        <w:rPr>
          <w:rFonts w:ascii="Arial" w:eastAsia="Arial" w:hAnsi="Arial" w:cs="Arial"/>
          <w:spacing w:val="-1"/>
        </w:rPr>
        <w:t>L</w:t>
      </w:r>
      <w:r w:rsidR="00AC7C9E" w:rsidRPr="00DA1850">
        <w:rPr>
          <w:rFonts w:ascii="Arial" w:eastAsia="Arial" w:hAnsi="Arial" w:cs="Arial"/>
          <w:spacing w:val="2"/>
        </w:rPr>
        <w:t>e</w:t>
      </w:r>
      <w:r w:rsidR="00AC7C9E" w:rsidRPr="00DA1850">
        <w:rPr>
          <w:rFonts w:ascii="Arial" w:eastAsia="Arial" w:hAnsi="Arial" w:cs="Arial"/>
          <w:spacing w:val="-4"/>
        </w:rPr>
        <w:t>y</w:t>
      </w:r>
      <w:r w:rsidR="00AC7C9E" w:rsidRPr="00DA1850">
        <w:rPr>
          <w:rFonts w:ascii="Arial" w:eastAsia="Arial" w:hAnsi="Arial" w:cs="Arial"/>
        </w:rPr>
        <w:t>,</w:t>
      </w:r>
      <w:r w:rsidR="00AC7C9E" w:rsidRPr="00DA1850">
        <w:rPr>
          <w:rFonts w:ascii="Arial" w:eastAsia="Arial" w:hAnsi="Arial" w:cs="Arial"/>
          <w:spacing w:val="2"/>
        </w:rPr>
        <w:t xml:space="preserve"> e</w:t>
      </w:r>
      <w:r w:rsidR="00AC7C9E" w:rsidRPr="00DA1850">
        <w:rPr>
          <w:rFonts w:ascii="Arial" w:eastAsia="Arial" w:hAnsi="Arial" w:cs="Arial"/>
        </w:rPr>
        <w:t xml:space="preserve">n </w:t>
      </w:r>
      <w:r w:rsidR="00AC7C9E" w:rsidRPr="00DA1850">
        <w:rPr>
          <w:rFonts w:ascii="Arial" w:eastAsia="Arial" w:hAnsi="Arial" w:cs="Arial"/>
          <w:spacing w:val="-1"/>
        </w:rPr>
        <w:t>la</w:t>
      </w:r>
      <w:r w:rsidR="00AC7C9E" w:rsidRPr="00DA1850">
        <w:rPr>
          <w:rFonts w:ascii="Arial" w:eastAsia="Arial" w:hAnsi="Arial" w:cs="Arial"/>
        </w:rPr>
        <w:t>s</w:t>
      </w:r>
      <w:r w:rsidR="00AC7C9E" w:rsidRPr="00DA1850">
        <w:rPr>
          <w:rFonts w:ascii="Arial" w:eastAsia="Arial" w:hAnsi="Arial" w:cs="Arial"/>
          <w:spacing w:val="1"/>
        </w:rPr>
        <w:t xml:space="preserve"> </w:t>
      </w:r>
      <w:r w:rsidR="00AC7C9E" w:rsidRPr="00DA1850">
        <w:rPr>
          <w:rFonts w:ascii="Arial" w:eastAsia="Arial" w:hAnsi="Arial" w:cs="Arial"/>
          <w:spacing w:val="2"/>
        </w:rPr>
        <w:t>d</w:t>
      </w:r>
      <w:r w:rsidR="00AC7C9E" w:rsidRPr="00DA1850">
        <w:rPr>
          <w:rFonts w:ascii="Arial" w:eastAsia="Arial" w:hAnsi="Arial" w:cs="Arial"/>
          <w:spacing w:val="-1"/>
        </w:rPr>
        <w:t>i</w:t>
      </w:r>
      <w:r w:rsidR="00AC7C9E" w:rsidRPr="00DA1850">
        <w:rPr>
          <w:rFonts w:ascii="Arial" w:eastAsia="Arial" w:hAnsi="Arial" w:cs="Arial"/>
        </w:rPr>
        <w:t>s</w:t>
      </w:r>
      <w:r w:rsidR="00AC7C9E" w:rsidRPr="00DA1850">
        <w:rPr>
          <w:rFonts w:ascii="Arial" w:eastAsia="Arial" w:hAnsi="Arial" w:cs="Arial"/>
          <w:spacing w:val="-1"/>
        </w:rPr>
        <w:t>po</w:t>
      </w:r>
      <w:r w:rsidR="00AC7C9E" w:rsidRPr="00DA1850">
        <w:rPr>
          <w:rFonts w:ascii="Arial" w:eastAsia="Arial" w:hAnsi="Arial" w:cs="Arial"/>
          <w:spacing w:val="4"/>
        </w:rPr>
        <w:t>s</w:t>
      </w:r>
      <w:r w:rsidR="00AC7C9E" w:rsidRPr="00DA1850">
        <w:rPr>
          <w:rFonts w:ascii="Arial" w:eastAsia="Arial" w:hAnsi="Arial" w:cs="Arial"/>
          <w:spacing w:val="-1"/>
        </w:rPr>
        <w:t>i</w:t>
      </w:r>
      <w:r w:rsidR="00AC7C9E" w:rsidRPr="00DA1850">
        <w:rPr>
          <w:rFonts w:ascii="Arial" w:eastAsia="Arial" w:hAnsi="Arial" w:cs="Arial"/>
        </w:rPr>
        <w:t>c</w:t>
      </w:r>
      <w:r w:rsidR="00AC7C9E" w:rsidRPr="00DA1850">
        <w:rPr>
          <w:rFonts w:ascii="Arial" w:eastAsia="Arial" w:hAnsi="Arial" w:cs="Arial"/>
          <w:spacing w:val="-1"/>
        </w:rPr>
        <w:t>i</w:t>
      </w:r>
      <w:r w:rsidR="00AC7C9E" w:rsidRPr="00DA1850">
        <w:rPr>
          <w:rFonts w:ascii="Arial" w:eastAsia="Arial" w:hAnsi="Arial" w:cs="Arial"/>
          <w:spacing w:val="2"/>
        </w:rPr>
        <w:t>o</w:t>
      </w:r>
      <w:r w:rsidR="00AC7C9E" w:rsidRPr="00DA1850">
        <w:rPr>
          <w:rFonts w:ascii="Arial" w:eastAsia="Arial" w:hAnsi="Arial" w:cs="Arial"/>
          <w:spacing w:val="-1"/>
        </w:rPr>
        <w:t>ne</w:t>
      </w:r>
      <w:r w:rsidR="00AC7C9E" w:rsidRPr="00DA1850">
        <w:rPr>
          <w:rFonts w:ascii="Arial" w:eastAsia="Arial" w:hAnsi="Arial" w:cs="Arial"/>
        </w:rPr>
        <w:t>s</w:t>
      </w:r>
      <w:r w:rsidR="00AC7C9E" w:rsidRPr="00DA1850">
        <w:rPr>
          <w:rFonts w:ascii="Arial" w:eastAsia="Arial" w:hAnsi="Arial" w:cs="Arial"/>
          <w:spacing w:val="1"/>
        </w:rPr>
        <w:t xml:space="preserve"> </w:t>
      </w:r>
      <w:r w:rsidR="00AC7C9E" w:rsidRPr="00DA1850">
        <w:rPr>
          <w:rFonts w:ascii="Arial" w:eastAsia="Arial" w:hAnsi="Arial" w:cs="Arial"/>
        </w:rPr>
        <w:t>r</w:t>
      </w:r>
      <w:r w:rsidR="00AC7C9E" w:rsidRPr="00DA1850">
        <w:rPr>
          <w:rFonts w:ascii="Arial" w:eastAsia="Arial" w:hAnsi="Arial" w:cs="Arial"/>
          <w:spacing w:val="2"/>
        </w:rPr>
        <w:t>eg</w:t>
      </w:r>
      <w:r w:rsidR="00AC7C9E" w:rsidRPr="00DA1850">
        <w:rPr>
          <w:rFonts w:ascii="Arial" w:eastAsia="Arial" w:hAnsi="Arial" w:cs="Arial"/>
          <w:spacing w:val="-1"/>
        </w:rPr>
        <w:t>l</w:t>
      </w:r>
      <w:r w:rsidR="00AC7C9E" w:rsidRPr="00DA1850">
        <w:rPr>
          <w:rFonts w:ascii="Arial" w:eastAsia="Arial" w:hAnsi="Arial" w:cs="Arial"/>
          <w:spacing w:val="2"/>
        </w:rPr>
        <w:t>a</w:t>
      </w:r>
      <w:r w:rsidR="00AC7C9E" w:rsidRPr="00DA1850">
        <w:rPr>
          <w:rFonts w:ascii="Arial" w:eastAsia="Arial" w:hAnsi="Arial" w:cs="Arial"/>
          <w:spacing w:val="-4"/>
        </w:rPr>
        <w:t>m</w:t>
      </w:r>
      <w:r w:rsidR="00AC7C9E" w:rsidRPr="00DA1850">
        <w:rPr>
          <w:rFonts w:ascii="Arial" w:eastAsia="Arial" w:hAnsi="Arial" w:cs="Arial"/>
          <w:spacing w:val="-1"/>
        </w:rPr>
        <w:t>en</w:t>
      </w:r>
      <w:r w:rsidR="00AC7C9E" w:rsidRPr="00DA1850">
        <w:rPr>
          <w:rFonts w:ascii="Arial" w:eastAsia="Arial" w:hAnsi="Arial" w:cs="Arial"/>
          <w:spacing w:val="1"/>
        </w:rPr>
        <w:t>t</w:t>
      </w:r>
      <w:r w:rsidR="00AC7C9E" w:rsidRPr="00DA1850">
        <w:rPr>
          <w:rFonts w:ascii="Arial" w:eastAsia="Arial" w:hAnsi="Arial" w:cs="Arial"/>
          <w:spacing w:val="-1"/>
        </w:rPr>
        <w:t>a</w:t>
      </w:r>
      <w:r w:rsidR="00AC7C9E" w:rsidRPr="00DA1850">
        <w:rPr>
          <w:rFonts w:ascii="Arial" w:eastAsia="Arial" w:hAnsi="Arial" w:cs="Arial"/>
          <w:spacing w:val="4"/>
        </w:rPr>
        <w:t>r</w:t>
      </w:r>
      <w:r w:rsidR="00AC7C9E" w:rsidRPr="00DA1850">
        <w:rPr>
          <w:rFonts w:ascii="Arial" w:eastAsia="Arial" w:hAnsi="Arial" w:cs="Arial"/>
          <w:spacing w:val="-1"/>
        </w:rPr>
        <w:t>ia</w:t>
      </w:r>
      <w:r w:rsidR="00AC7C9E" w:rsidRPr="00DA1850">
        <w:rPr>
          <w:rFonts w:ascii="Arial" w:eastAsia="Arial" w:hAnsi="Arial" w:cs="Arial"/>
        </w:rPr>
        <w:t>s</w:t>
      </w:r>
      <w:r w:rsidR="00AC7C9E" w:rsidRPr="00DA1850">
        <w:rPr>
          <w:rFonts w:ascii="Arial" w:eastAsia="Arial" w:hAnsi="Arial" w:cs="Arial"/>
          <w:spacing w:val="1"/>
        </w:rPr>
        <w:t xml:space="preserve"> </w:t>
      </w:r>
      <w:r w:rsidR="00AC7C9E" w:rsidRPr="00DA1850">
        <w:rPr>
          <w:rFonts w:ascii="Arial" w:eastAsia="Arial" w:hAnsi="Arial" w:cs="Arial"/>
          <w:spacing w:val="2"/>
        </w:rPr>
        <w:t>q</w:t>
      </w:r>
      <w:r w:rsidR="00AC7C9E" w:rsidRPr="00DA1850">
        <w:rPr>
          <w:rFonts w:ascii="Arial" w:eastAsia="Arial" w:hAnsi="Arial" w:cs="Arial"/>
          <w:spacing w:val="-1"/>
        </w:rPr>
        <w:t>u</w:t>
      </w:r>
      <w:r w:rsidR="00AC7C9E" w:rsidRPr="00DA1850">
        <w:rPr>
          <w:rFonts w:ascii="Arial" w:eastAsia="Arial" w:hAnsi="Arial" w:cs="Arial"/>
        </w:rPr>
        <w:t xml:space="preserve">e </w:t>
      </w:r>
      <w:r w:rsidR="00AC7C9E" w:rsidRPr="00DA1850">
        <w:rPr>
          <w:rFonts w:ascii="Arial" w:eastAsia="Arial" w:hAnsi="Arial" w:cs="Arial"/>
          <w:spacing w:val="2"/>
        </w:rPr>
        <w:t>d</w:t>
      </w:r>
      <w:r w:rsidR="00AC7C9E" w:rsidRPr="00DA1850">
        <w:rPr>
          <w:rFonts w:ascii="Arial" w:eastAsia="Arial" w:hAnsi="Arial" w:cs="Arial"/>
        </w:rPr>
        <w:t xml:space="preserve">e </w:t>
      </w:r>
      <w:r w:rsidR="00AC7C9E" w:rsidRPr="00DA1850">
        <w:rPr>
          <w:rFonts w:ascii="Arial" w:eastAsia="Arial" w:hAnsi="Arial" w:cs="Arial"/>
          <w:spacing w:val="-1"/>
        </w:rPr>
        <w:t>el</w:t>
      </w:r>
      <w:r w:rsidR="00AC7C9E" w:rsidRPr="00DA1850">
        <w:rPr>
          <w:rFonts w:ascii="Arial" w:eastAsia="Arial" w:hAnsi="Arial" w:cs="Arial"/>
          <w:spacing w:val="2"/>
        </w:rPr>
        <w:t>l</w:t>
      </w:r>
      <w:r w:rsidR="00AC7C9E" w:rsidRPr="00DA1850">
        <w:rPr>
          <w:rFonts w:ascii="Arial" w:eastAsia="Arial" w:hAnsi="Arial" w:cs="Arial"/>
        </w:rPr>
        <w:t xml:space="preserve">a se </w:t>
      </w:r>
      <w:r w:rsidR="00AC7C9E" w:rsidRPr="00DA1850">
        <w:rPr>
          <w:rFonts w:ascii="Arial" w:eastAsia="Arial" w:hAnsi="Arial" w:cs="Arial"/>
          <w:spacing w:val="-1"/>
        </w:rPr>
        <w:t>de</w:t>
      </w:r>
      <w:r w:rsidR="00AC7C9E" w:rsidRPr="00DA1850">
        <w:rPr>
          <w:rFonts w:ascii="Arial" w:eastAsia="Arial" w:hAnsi="Arial" w:cs="Arial"/>
          <w:spacing w:val="4"/>
        </w:rPr>
        <w:t>r</w:t>
      </w:r>
      <w:r w:rsidR="00AC7C9E" w:rsidRPr="00DA1850">
        <w:rPr>
          <w:rFonts w:ascii="Arial" w:eastAsia="Arial" w:hAnsi="Arial" w:cs="Arial"/>
          <w:spacing w:val="-1"/>
        </w:rPr>
        <w:t>i</w:t>
      </w:r>
      <w:r w:rsidR="00AC7C9E" w:rsidRPr="00DA1850">
        <w:rPr>
          <w:rFonts w:ascii="Arial" w:eastAsia="Arial" w:hAnsi="Arial" w:cs="Arial"/>
          <w:spacing w:val="4"/>
        </w:rPr>
        <w:t>v</w:t>
      </w:r>
      <w:r w:rsidR="00AC7C9E" w:rsidRPr="00DA1850">
        <w:rPr>
          <w:rFonts w:ascii="Arial" w:eastAsia="Arial" w:hAnsi="Arial" w:cs="Arial"/>
          <w:spacing w:val="-1"/>
        </w:rPr>
        <w:t>e</w:t>
      </w:r>
      <w:r w:rsidR="00AC7C9E" w:rsidRPr="00DA1850">
        <w:rPr>
          <w:rFonts w:ascii="Arial" w:eastAsia="Arial" w:hAnsi="Arial" w:cs="Arial"/>
        </w:rPr>
        <w:t>n y</w:t>
      </w:r>
      <w:r w:rsidR="00AC7C9E" w:rsidRPr="00DA1850">
        <w:rPr>
          <w:rFonts w:ascii="Arial" w:eastAsia="Arial" w:hAnsi="Arial" w:cs="Arial"/>
          <w:spacing w:val="1"/>
        </w:rPr>
        <w:t xml:space="preserve"> </w:t>
      </w:r>
      <w:r w:rsidR="00AC7C9E" w:rsidRPr="00DA1850">
        <w:rPr>
          <w:rFonts w:ascii="Arial" w:eastAsia="Arial" w:hAnsi="Arial" w:cs="Arial"/>
          <w:spacing w:val="-1"/>
        </w:rPr>
        <w:t>e</w:t>
      </w:r>
      <w:r w:rsidR="00AC7C9E" w:rsidRPr="00DA1850">
        <w:rPr>
          <w:rFonts w:ascii="Arial" w:eastAsia="Arial" w:hAnsi="Arial" w:cs="Arial"/>
        </w:rPr>
        <w:t xml:space="preserve">n </w:t>
      </w:r>
      <w:r w:rsidR="00AC7C9E" w:rsidRPr="00DA1850">
        <w:rPr>
          <w:rFonts w:ascii="Arial" w:eastAsia="Arial" w:hAnsi="Arial" w:cs="Arial"/>
          <w:spacing w:val="-1"/>
        </w:rPr>
        <w:t>e</w:t>
      </w:r>
      <w:r w:rsidR="00AC7C9E" w:rsidRPr="00DA1850">
        <w:rPr>
          <w:rFonts w:ascii="Arial" w:eastAsia="Arial" w:hAnsi="Arial" w:cs="Arial"/>
        </w:rPr>
        <w:t>l c</w:t>
      </w:r>
      <w:r w:rsidR="00AC7C9E" w:rsidRPr="00DA1850">
        <w:rPr>
          <w:rFonts w:ascii="Arial" w:eastAsia="Arial" w:hAnsi="Arial" w:cs="Arial"/>
          <w:spacing w:val="2"/>
        </w:rPr>
        <w:t>o</w:t>
      </w:r>
      <w:r w:rsidR="00AC7C9E" w:rsidRPr="00DA1850">
        <w:rPr>
          <w:rFonts w:ascii="Arial" w:eastAsia="Arial" w:hAnsi="Arial" w:cs="Arial"/>
          <w:spacing w:val="-1"/>
        </w:rPr>
        <w:t>n</w:t>
      </w:r>
      <w:r w:rsidR="00AC7C9E" w:rsidRPr="00DA1850">
        <w:rPr>
          <w:rFonts w:ascii="Arial" w:eastAsia="Arial" w:hAnsi="Arial" w:cs="Arial"/>
          <w:spacing w:val="4"/>
        </w:rPr>
        <w:t>v</w:t>
      </w:r>
      <w:r w:rsidR="00AC7C9E" w:rsidRPr="00DA1850">
        <w:rPr>
          <w:rFonts w:ascii="Arial" w:eastAsia="Arial" w:hAnsi="Arial" w:cs="Arial"/>
          <w:spacing w:val="-1"/>
        </w:rPr>
        <w:t>eni</w:t>
      </w:r>
      <w:r w:rsidR="00AC7C9E" w:rsidRPr="00DA1850">
        <w:rPr>
          <w:rFonts w:ascii="Arial" w:eastAsia="Arial" w:hAnsi="Arial" w:cs="Arial"/>
        </w:rPr>
        <w:t xml:space="preserve">o </w:t>
      </w:r>
      <w:r w:rsidR="00AC7C9E" w:rsidRPr="00DA1850">
        <w:rPr>
          <w:rFonts w:ascii="Arial" w:eastAsia="Arial" w:hAnsi="Arial" w:cs="Arial"/>
          <w:spacing w:val="2"/>
        </w:rPr>
        <w:t>d</w:t>
      </w:r>
      <w:r w:rsidR="00AC7C9E" w:rsidRPr="00DA1850">
        <w:rPr>
          <w:rFonts w:ascii="Arial" w:eastAsia="Arial" w:hAnsi="Arial" w:cs="Arial"/>
        </w:rPr>
        <w:t>e c</w:t>
      </w:r>
      <w:r w:rsidR="00AC7C9E" w:rsidRPr="00DA1850">
        <w:rPr>
          <w:rFonts w:ascii="Arial" w:eastAsia="Arial" w:hAnsi="Arial" w:cs="Arial"/>
          <w:spacing w:val="-1"/>
        </w:rPr>
        <w:t>oo</w:t>
      </w:r>
      <w:r w:rsidR="00AC7C9E" w:rsidRPr="00DA1850">
        <w:rPr>
          <w:rFonts w:ascii="Arial" w:eastAsia="Arial" w:hAnsi="Arial" w:cs="Arial"/>
        </w:rPr>
        <w:t>r</w:t>
      </w:r>
      <w:r w:rsidR="00AC7C9E" w:rsidRPr="00DA1850">
        <w:rPr>
          <w:rFonts w:ascii="Arial" w:eastAsia="Arial" w:hAnsi="Arial" w:cs="Arial"/>
          <w:spacing w:val="-1"/>
        </w:rPr>
        <w:t>d</w:t>
      </w:r>
      <w:r w:rsidR="00AC7C9E" w:rsidRPr="00DA1850">
        <w:rPr>
          <w:rFonts w:ascii="Arial" w:eastAsia="Arial" w:hAnsi="Arial" w:cs="Arial"/>
          <w:spacing w:val="2"/>
        </w:rPr>
        <w:t>i</w:t>
      </w:r>
      <w:r w:rsidR="00AC7C9E" w:rsidRPr="00DA1850">
        <w:rPr>
          <w:rFonts w:ascii="Arial" w:eastAsia="Arial" w:hAnsi="Arial" w:cs="Arial"/>
          <w:spacing w:val="-1"/>
        </w:rPr>
        <w:t>na</w:t>
      </w:r>
      <w:r w:rsidR="00AC7C9E" w:rsidRPr="00DA1850">
        <w:rPr>
          <w:rFonts w:ascii="Arial" w:eastAsia="Arial" w:hAnsi="Arial" w:cs="Arial"/>
        </w:rPr>
        <w:t>c</w:t>
      </w:r>
      <w:r w:rsidR="00AC7C9E" w:rsidRPr="00DA1850">
        <w:rPr>
          <w:rFonts w:ascii="Arial" w:eastAsia="Arial" w:hAnsi="Arial" w:cs="Arial"/>
          <w:spacing w:val="2"/>
        </w:rPr>
        <w:t>i</w:t>
      </w:r>
      <w:r w:rsidR="00AC7C9E" w:rsidRPr="00DA1850">
        <w:rPr>
          <w:rFonts w:ascii="Arial" w:eastAsia="Arial" w:hAnsi="Arial" w:cs="Arial"/>
          <w:spacing w:val="-1"/>
        </w:rPr>
        <w:t>ó</w:t>
      </w:r>
      <w:r w:rsidR="00AC7C9E" w:rsidRPr="00DA1850">
        <w:rPr>
          <w:rFonts w:ascii="Arial" w:eastAsia="Arial" w:hAnsi="Arial" w:cs="Arial"/>
        </w:rPr>
        <w:t>n s</w:t>
      </w:r>
      <w:r w:rsidR="00AC7C9E" w:rsidRPr="00DA1850">
        <w:rPr>
          <w:rFonts w:ascii="Arial" w:eastAsia="Arial" w:hAnsi="Arial" w:cs="Arial"/>
          <w:spacing w:val="-1"/>
        </w:rPr>
        <w:t>u</w:t>
      </w:r>
      <w:r w:rsidR="00AC7C9E" w:rsidRPr="00DA1850">
        <w:rPr>
          <w:rFonts w:ascii="Arial" w:eastAsia="Arial" w:hAnsi="Arial" w:cs="Arial"/>
        </w:rPr>
        <w:t>sc</w:t>
      </w:r>
      <w:r w:rsidR="00AC7C9E" w:rsidRPr="00DA1850">
        <w:rPr>
          <w:rFonts w:ascii="Arial" w:eastAsia="Arial" w:hAnsi="Arial" w:cs="Arial"/>
          <w:spacing w:val="4"/>
        </w:rPr>
        <w:t>r</w:t>
      </w:r>
      <w:r w:rsidR="00AC7C9E" w:rsidRPr="00DA1850">
        <w:rPr>
          <w:rFonts w:ascii="Arial" w:eastAsia="Arial" w:hAnsi="Arial" w:cs="Arial"/>
          <w:spacing w:val="-1"/>
        </w:rPr>
        <w:t>i</w:t>
      </w:r>
      <w:r w:rsidR="00AC7C9E" w:rsidRPr="00DA1850">
        <w:rPr>
          <w:rFonts w:ascii="Arial" w:eastAsia="Arial" w:hAnsi="Arial" w:cs="Arial"/>
          <w:spacing w:val="1"/>
        </w:rPr>
        <w:t>t</w:t>
      </w:r>
      <w:r w:rsidR="00AC7C9E" w:rsidRPr="00DA1850">
        <w:rPr>
          <w:rFonts w:ascii="Arial" w:eastAsia="Arial" w:hAnsi="Arial" w:cs="Arial"/>
        </w:rPr>
        <w:t>o c</w:t>
      </w:r>
      <w:r w:rsidR="00AC7C9E" w:rsidRPr="00DA1850">
        <w:rPr>
          <w:rFonts w:ascii="Arial" w:eastAsia="Arial" w:hAnsi="Arial" w:cs="Arial"/>
          <w:spacing w:val="-1"/>
        </w:rPr>
        <w:t>o</w:t>
      </w:r>
      <w:r w:rsidR="00AC7C9E" w:rsidRPr="00DA1850">
        <w:rPr>
          <w:rFonts w:ascii="Arial" w:eastAsia="Arial" w:hAnsi="Arial" w:cs="Arial"/>
        </w:rPr>
        <w:t xml:space="preserve">n </w:t>
      </w:r>
      <w:r w:rsidR="00AC7C9E" w:rsidRPr="00DA1850">
        <w:rPr>
          <w:rFonts w:ascii="Arial" w:eastAsia="Arial" w:hAnsi="Arial" w:cs="Arial"/>
          <w:spacing w:val="-1"/>
        </w:rPr>
        <w:t>e</w:t>
      </w:r>
      <w:r w:rsidR="00AC7C9E" w:rsidRPr="00DA1850">
        <w:rPr>
          <w:rFonts w:ascii="Arial" w:eastAsia="Arial" w:hAnsi="Arial" w:cs="Arial"/>
        </w:rPr>
        <w:t xml:space="preserve">l </w:t>
      </w:r>
      <w:r w:rsidR="00AC7C9E" w:rsidRPr="00DA1850">
        <w:rPr>
          <w:rFonts w:ascii="Arial" w:eastAsia="Arial" w:hAnsi="Arial" w:cs="Arial"/>
          <w:spacing w:val="1"/>
        </w:rPr>
        <w:t>G</w:t>
      </w:r>
      <w:r w:rsidR="00AC7C9E" w:rsidRPr="00DA1850">
        <w:rPr>
          <w:rFonts w:ascii="Arial" w:eastAsia="Arial" w:hAnsi="Arial" w:cs="Arial"/>
          <w:spacing w:val="-1"/>
        </w:rPr>
        <w:t>o</w:t>
      </w:r>
      <w:r w:rsidR="00AC7C9E" w:rsidRPr="00DA1850">
        <w:rPr>
          <w:rFonts w:ascii="Arial" w:eastAsia="Arial" w:hAnsi="Arial" w:cs="Arial"/>
          <w:spacing w:val="2"/>
        </w:rPr>
        <w:t>b</w:t>
      </w:r>
      <w:r w:rsidR="00AC7C9E" w:rsidRPr="00DA1850">
        <w:rPr>
          <w:rFonts w:ascii="Arial" w:eastAsia="Arial" w:hAnsi="Arial" w:cs="Arial"/>
          <w:spacing w:val="-1"/>
        </w:rPr>
        <w:t>ie</w:t>
      </w:r>
      <w:r w:rsidR="00AC7C9E" w:rsidRPr="00DA1850">
        <w:rPr>
          <w:rFonts w:ascii="Arial" w:eastAsia="Arial" w:hAnsi="Arial" w:cs="Arial"/>
          <w:spacing w:val="4"/>
        </w:rPr>
        <w:t>r</w:t>
      </w:r>
      <w:r w:rsidR="00AC7C9E" w:rsidRPr="00DA1850">
        <w:rPr>
          <w:rFonts w:ascii="Arial" w:eastAsia="Arial" w:hAnsi="Arial" w:cs="Arial"/>
          <w:spacing w:val="-1"/>
        </w:rPr>
        <w:t>n</w:t>
      </w:r>
      <w:r w:rsidR="00AC7C9E" w:rsidRPr="00DA1850">
        <w:rPr>
          <w:rFonts w:ascii="Arial" w:eastAsia="Arial" w:hAnsi="Arial" w:cs="Arial"/>
        </w:rPr>
        <w:t>o</w:t>
      </w:r>
      <w:r w:rsidR="00AC7C9E" w:rsidRPr="00DA1850">
        <w:rPr>
          <w:rFonts w:ascii="Arial" w:eastAsia="Arial" w:hAnsi="Arial" w:cs="Arial"/>
          <w:spacing w:val="4"/>
        </w:rPr>
        <w:t xml:space="preserve"> </w:t>
      </w:r>
      <w:r w:rsidR="00AC7C9E" w:rsidRPr="00DA1850">
        <w:rPr>
          <w:rFonts w:ascii="Arial" w:eastAsia="Arial" w:hAnsi="Arial" w:cs="Arial"/>
          <w:spacing w:val="-1"/>
        </w:rPr>
        <w:t>de</w:t>
      </w:r>
      <w:r w:rsidR="00AC7C9E" w:rsidRPr="00DA1850">
        <w:rPr>
          <w:rFonts w:ascii="Arial" w:eastAsia="Arial" w:hAnsi="Arial" w:cs="Arial"/>
        </w:rPr>
        <w:t>l Es</w:t>
      </w:r>
      <w:r w:rsidR="00AC7C9E" w:rsidRPr="00DA1850">
        <w:rPr>
          <w:rFonts w:ascii="Arial" w:eastAsia="Arial" w:hAnsi="Arial" w:cs="Arial"/>
          <w:spacing w:val="1"/>
        </w:rPr>
        <w:t>t</w:t>
      </w:r>
      <w:r w:rsidR="00AC7C9E" w:rsidRPr="00DA1850">
        <w:rPr>
          <w:rFonts w:ascii="Arial" w:eastAsia="Arial" w:hAnsi="Arial" w:cs="Arial"/>
          <w:spacing w:val="-1"/>
        </w:rPr>
        <w:t>a</w:t>
      </w:r>
      <w:r w:rsidR="00AC7C9E" w:rsidRPr="00DA1850">
        <w:rPr>
          <w:rFonts w:ascii="Arial" w:eastAsia="Arial" w:hAnsi="Arial" w:cs="Arial"/>
          <w:spacing w:val="2"/>
        </w:rPr>
        <w:t>d</w:t>
      </w:r>
      <w:r w:rsidR="00AC7C9E" w:rsidRPr="00DA1850">
        <w:rPr>
          <w:rFonts w:ascii="Arial" w:eastAsia="Arial" w:hAnsi="Arial" w:cs="Arial"/>
          <w:spacing w:val="4"/>
        </w:rPr>
        <w:t>o</w:t>
      </w:r>
      <w:r w:rsidR="00AC7C9E" w:rsidRPr="00DA1850">
        <w:rPr>
          <w:rFonts w:ascii="Arial" w:eastAsia="Arial" w:hAnsi="Arial" w:cs="Arial"/>
        </w:rPr>
        <w:t>,</w:t>
      </w:r>
      <w:r w:rsidR="00AC7C9E" w:rsidRPr="00DA1850">
        <w:rPr>
          <w:rFonts w:ascii="Arial" w:eastAsia="Arial" w:hAnsi="Arial" w:cs="Arial"/>
          <w:spacing w:val="2"/>
        </w:rPr>
        <w:t xml:space="preserve"> </w:t>
      </w:r>
      <w:r w:rsidR="00AC7C9E" w:rsidRPr="00DA1850">
        <w:rPr>
          <w:rFonts w:ascii="Arial" w:eastAsia="Arial" w:hAnsi="Arial" w:cs="Arial"/>
          <w:spacing w:val="-1"/>
        </w:rPr>
        <w:t>e</w:t>
      </w:r>
      <w:r w:rsidR="00AC7C9E" w:rsidRPr="00DA1850">
        <w:rPr>
          <w:rFonts w:ascii="Arial" w:eastAsia="Arial" w:hAnsi="Arial" w:cs="Arial"/>
        </w:rPr>
        <w:t>n m</w:t>
      </w:r>
      <w:r w:rsidR="00AC7C9E" w:rsidRPr="00DA1850">
        <w:rPr>
          <w:rFonts w:ascii="Arial" w:eastAsia="Arial" w:hAnsi="Arial" w:cs="Arial"/>
          <w:spacing w:val="-1"/>
        </w:rPr>
        <w:t>a</w:t>
      </w:r>
      <w:r w:rsidR="00AC7C9E" w:rsidRPr="00DA1850">
        <w:rPr>
          <w:rFonts w:ascii="Arial" w:eastAsia="Arial" w:hAnsi="Arial" w:cs="Arial"/>
          <w:spacing w:val="1"/>
        </w:rPr>
        <w:t>t</w:t>
      </w:r>
      <w:r w:rsidR="00AC7C9E" w:rsidRPr="00DA1850">
        <w:rPr>
          <w:rFonts w:ascii="Arial" w:eastAsia="Arial" w:hAnsi="Arial" w:cs="Arial"/>
          <w:spacing w:val="-1"/>
        </w:rPr>
        <w:t>e</w:t>
      </w:r>
      <w:r w:rsidR="00AC7C9E" w:rsidRPr="00DA1850">
        <w:rPr>
          <w:rFonts w:ascii="Arial" w:eastAsia="Arial" w:hAnsi="Arial" w:cs="Arial"/>
        </w:rPr>
        <w:t>r</w:t>
      </w:r>
      <w:r w:rsidR="00AC7C9E" w:rsidRPr="00DA1850">
        <w:rPr>
          <w:rFonts w:ascii="Arial" w:eastAsia="Arial" w:hAnsi="Arial" w:cs="Arial"/>
          <w:spacing w:val="-1"/>
        </w:rPr>
        <w:t>i</w:t>
      </w:r>
      <w:r w:rsidR="00AC7C9E" w:rsidRPr="00DA1850">
        <w:rPr>
          <w:rFonts w:ascii="Arial" w:eastAsia="Arial" w:hAnsi="Arial" w:cs="Arial"/>
        </w:rPr>
        <w:t xml:space="preserve">a </w:t>
      </w:r>
      <w:r w:rsidR="00AC7C9E" w:rsidRPr="00DA1850">
        <w:rPr>
          <w:rFonts w:ascii="Arial" w:eastAsia="Arial" w:hAnsi="Arial" w:cs="Arial"/>
          <w:spacing w:val="2"/>
        </w:rPr>
        <w:t>d</w:t>
      </w:r>
      <w:r w:rsidR="00AC7C9E" w:rsidRPr="00DA1850">
        <w:rPr>
          <w:rFonts w:ascii="Arial" w:eastAsia="Arial" w:hAnsi="Arial" w:cs="Arial"/>
        </w:rPr>
        <w:t xml:space="preserve">e </w:t>
      </w:r>
      <w:r w:rsidR="00AC7C9E" w:rsidRPr="00DA1850">
        <w:rPr>
          <w:rFonts w:ascii="Arial" w:eastAsia="Arial" w:hAnsi="Arial" w:cs="Arial"/>
          <w:spacing w:val="4"/>
        </w:rPr>
        <w:t>v</w:t>
      </w:r>
      <w:r w:rsidR="00AC7C9E" w:rsidRPr="00DA1850">
        <w:rPr>
          <w:rFonts w:ascii="Arial" w:eastAsia="Arial" w:hAnsi="Arial" w:cs="Arial"/>
          <w:spacing w:val="-1"/>
        </w:rPr>
        <w:t>iali</w:t>
      </w:r>
      <w:r w:rsidR="00AC7C9E" w:rsidRPr="00DA1850">
        <w:rPr>
          <w:rFonts w:ascii="Arial" w:eastAsia="Arial" w:hAnsi="Arial" w:cs="Arial"/>
          <w:spacing w:val="2"/>
        </w:rPr>
        <w:t>d</w:t>
      </w:r>
      <w:r w:rsidR="00AC7C9E" w:rsidRPr="00DA1850">
        <w:rPr>
          <w:rFonts w:ascii="Arial" w:eastAsia="Arial" w:hAnsi="Arial" w:cs="Arial"/>
          <w:spacing w:val="-1"/>
        </w:rPr>
        <w:t>a</w:t>
      </w:r>
      <w:r w:rsidR="00AC7C9E" w:rsidRPr="00DA1850">
        <w:rPr>
          <w:rFonts w:ascii="Arial" w:eastAsia="Arial" w:hAnsi="Arial" w:cs="Arial"/>
        </w:rPr>
        <w:t>d</w:t>
      </w:r>
      <w:r w:rsidR="00AC7C9E" w:rsidRPr="00DA1850">
        <w:rPr>
          <w:rFonts w:ascii="Arial" w:eastAsia="Arial" w:hAnsi="Arial" w:cs="Arial"/>
          <w:spacing w:val="4"/>
        </w:rPr>
        <w:t xml:space="preserve"> </w:t>
      </w:r>
      <w:r w:rsidR="00AC7C9E" w:rsidRPr="00DA1850">
        <w:rPr>
          <w:rFonts w:ascii="Arial" w:eastAsia="Arial" w:hAnsi="Arial" w:cs="Arial"/>
        </w:rPr>
        <w:t>y</w:t>
      </w:r>
      <w:r w:rsidR="00AC7C9E" w:rsidRPr="00DA1850">
        <w:rPr>
          <w:rFonts w:ascii="Arial" w:eastAsia="Arial" w:hAnsi="Arial" w:cs="Arial"/>
          <w:spacing w:val="-3"/>
        </w:rPr>
        <w:t xml:space="preserve"> </w:t>
      </w:r>
      <w:r w:rsidR="00AC7C9E" w:rsidRPr="00DA1850">
        <w:rPr>
          <w:rFonts w:ascii="Arial" w:eastAsia="Arial" w:hAnsi="Arial" w:cs="Arial"/>
          <w:spacing w:val="1"/>
        </w:rPr>
        <w:t>t</w:t>
      </w:r>
      <w:r w:rsidR="00AC7C9E" w:rsidRPr="00DA1850">
        <w:rPr>
          <w:rFonts w:ascii="Arial" w:eastAsia="Arial" w:hAnsi="Arial" w:cs="Arial"/>
        </w:rPr>
        <w:t>r</w:t>
      </w:r>
      <w:r w:rsidR="00AC7C9E" w:rsidRPr="00DA1850">
        <w:rPr>
          <w:rFonts w:ascii="Arial" w:eastAsia="Arial" w:hAnsi="Arial" w:cs="Arial"/>
          <w:spacing w:val="-1"/>
        </w:rPr>
        <w:t>án</w:t>
      </w:r>
      <w:r w:rsidR="00AC7C9E" w:rsidRPr="00DA1850">
        <w:rPr>
          <w:rFonts w:ascii="Arial" w:eastAsia="Arial" w:hAnsi="Arial" w:cs="Arial"/>
        </w:rPr>
        <w:t>s</w:t>
      </w:r>
      <w:r w:rsidR="00AC7C9E" w:rsidRPr="00DA1850">
        <w:rPr>
          <w:rFonts w:ascii="Arial" w:eastAsia="Arial" w:hAnsi="Arial" w:cs="Arial"/>
          <w:spacing w:val="-1"/>
        </w:rPr>
        <w:t>i</w:t>
      </w:r>
      <w:r w:rsidR="00AC7C9E" w:rsidRPr="00DA1850">
        <w:rPr>
          <w:rFonts w:ascii="Arial" w:eastAsia="Arial" w:hAnsi="Arial" w:cs="Arial"/>
          <w:spacing w:val="1"/>
        </w:rPr>
        <w:t>t</w:t>
      </w:r>
      <w:r w:rsidR="00AC7C9E" w:rsidRPr="00DA1850">
        <w:rPr>
          <w:rFonts w:ascii="Arial" w:eastAsia="Arial" w:hAnsi="Arial" w:cs="Arial"/>
          <w:spacing w:val="4"/>
        </w:rPr>
        <w:t>o</w:t>
      </w:r>
      <w:r w:rsidR="00AC7C9E" w:rsidRPr="00DA1850">
        <w:rPr>
          <w:rFonts w:ascii="Arial" w:eastAsia="Arial" w:hAnsi="Arial" w:cs="Arial"/>
        </w:rPr>
        <w:t>;</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spacing w:after="0" w:line="300" w:lineRule="auto"/>
        <w:ind w:left="1080" w:hanging="720"/>
        <w:jc w:val="both"/>
        <w:rPr>
          <w:rFonts w:ascii="Arial" w:eastAsia="Arial" w:hAnsi="Arial" w:cs="Arial"/>
        </w:rPr>
      </w:pPr>
      <w:r w:rsidRPr="00DA1850">
        <w:rPr>
          <w:rFonts w:ascii="Arial" w:eastAsia="Arial" w:hAnsi="Arial" w:cs="Arial"/>
        </w:rPr>
        <w:t>XVIII.</w:t>
      </w:r>
      <w:r w:rsidRPr="00DA1850">
        <w:rPr>
          <w:rFonts w:ascii="Arial" w:eastAsia="Arial" w:hAnsi="Arial" w:cs="Arial"/>
        </w:rPr>
        <w:tab/>
      </w:r>
      <w:r w:rsidR="00AC7C9E" w:rsidRPr="00DA1850">
        <w:rPr>
          <w:rFonts w:ascii="Arial" w:eastAsia="Arial" w:hAnsi="Arial" w:cs="Arial"/>
        </w:rPr>
        <w:t>P</w:t>
      </w:r>
      <w:r w:rsidR="00AC7C9E" w:rsidRPr="00DA1850">
        <w:rPr>
          <w:rFonts w:ascii="Arial" w:eastAsia="Arial" w:hAnsi="Arial" w:cs="Arial"/>
          <w:spacing w:val="-1"/>
        </w:rPr>
        <w:t>lan</w:t>
      </w:r>
      <w:r w:rsidR="00AC7C9E" w:rsidRPr="00DA1850">
        <w:rPr>
          <w:rFonts w:ascii="Arial" w:eastAsia="Arial" w:hAnsi="Arial" w:cs="Arial"/>
          <w:spacing w:val="2"/>
        </w:rPr>
        <w:t>e</w:t>
      </w:r>
      <w:r w:rsidR="00AC7C9E" w:rsidRPr="00DA1850">
        <w:rPr>
          <w:rFonts w:ascii="Arial" w:eastAsia="Arial" w:hAnsi="Arial" w:cs="Arial"/>
          <w:spacing w:val="-1"/>
        </w:rPr>
        <w:t>a</w:t>
      </w:r>
      <w:r w:rsidR="00AC7C9E" w:rsidRPr="00DA1850">
        <w:rPr>
          <w:rFonts w:ascii="Arial" w:eastAsia="Arial" w:hAnsi="Arial" w:cs="Arial"/>
        </w:rPr>
        <w:t>r,</w:t>
      </w:r>
      <w:r w:rsidR="00AC7C9E" w:rsidRPr="00DA1850">
        <w:rPr>
          <w:rFonts w:ascii="Arial" w:eastAsia="Arial" w:hAnsi="Arial" w:cs="Arial"/>
          <w:spacing w:val="26"/>
        </w:rPr>
        <w:t xml:space="preserve"> </w:t>
      </w:r>
      <w:r w:rsidR="00AC7C9E" w:rsidRPr="00DA1850">
        <w:rPr>
          <w:rFonts w:ascii="Arial" w:eastAsia="Arial" w:hAnsi="Arial" w:cs="Arial"/>
          <w:spacing w:val="-1"/>
        </w:rPr>
        <w:t>p</w:t>
      </w:r>
      <w:r w:rsidR="00AC7C9E" w:rsidRPr="00DA1850">
        <w:rPr>
          <w:rFonts w:ascii="Arial" w:eastAsia="Arial" w:hAnsi="Arial" w:cs="Arial"/>
        </w:rPr>
        <w:t>r</w:t>
      </w:r>
      <w:r w:rsidR="00AC7C9E" w:rsidRPr="00DA1850">
        <w:rPr>
          <w:rFonts w:ascii="Arial" w:eastAsia="Arial" w:hAnsi="Arial" w:cs="Arial"/>
          <w:spacing w:val="2"/>
        </w:rPr>
        <w:t>o</w:t>
      </w:r>
      <w:r w:rsidR="00AC7C9E" w:rsidRPr="00DA1850">
        <w:rPr>
          <w:rFonts w:ascii="Arial" w:eastAsia="Arial" w:hAnsi="Arial" w:cs="Arial"/>
          <w:spacing w:val="-4"/>
        </w:rPr>
        <w:t>m</w:t>
      </w:r>
      <w:r w:rsidR="00AC7C9E" w:rsidRPr="00DA1850">
        <w:rPr>
          <w:rFonts w:ascii="Arial" w:eastAsia="Arial" w:hAnsi="Arial" w:cs="Arial"/>
          <w:spacing w:val="-1"/>
        </w:rPr>
        <w:t>o</w:t>
      </w:r>
      <w:r w:rsidR="00AC7C9E" w:rsidRPr="00DA1850">
        <w:rPr>
          <w:rFonts w:ascii="Arial" w:eastAsia="Arial" w:hAnsi="Arial" w:cs="Arial"/>
          <w:spacing w:val="4"/>
        </w:rPr>
        <w:t>v</w:t>
      </w:r>
      <w:r w:rsidR="00AC7C9E" w:rsidRPr="00DA1850">
        <w:rPr>
          <w:rFonts w:ascii="Arial" w:eastAsia="Arial" w:hAnsi="Arial" w:cs="Arial"/>
          <w:spacing w:val="-1"/>
        </w:rPr>
        <w:t>e</w:t>
      </w:r>
      <w:r w:rsidR="00AC7C9E" w:rsidRPr="00DA1850">
        <w:rPr>
          <w:rFonts w:ascii="Arial" w:eastAsia="Arial" w:hAnsi="Arial" w:cs="Arial"/>
        </w:rPr>
        <w:t>r</w:t>
      </w:r>
      <w:r w:rsidR="00AC7C9E" w:rsidRPr="00DA1850">
        <w:rPr>
          <w:rFonts w:ascii="Arial" w:eastAsia="Arial" w:hAnsi="Arial" w:cs="Arial"/>
          <w:spacing w:val="25"/>
        </w:rPr>
        <w:t xml:space="preserve"> </w:t>
      </w:r>
      <w:r w:rsidR="00AC7C9E" w:rsidRPr="00DA1850">
        <w:rPr>
          <w:rFonts w:ascii="Arial" w:eastAsia="Arial" w:hAnsi="Arial" w:cs="Arial"/>
        </w:rPr>
        <w:t>y</w:t>
      </w:r>
      <w:r w:rsidR="00AC7C9E" w:rsidRPr="00DA1850">
        <w:rPr>
          <w:rFonts w:ascii="Arial" w:eastAsia="Arial" w:hAnsi="Arial" w:cs="Arial"/>
          <w:spacing w:val="21"/>
        </w:rPr>
        <w:t xml:space="preserve"> </w:t>
      </w:r>
      <w:r w:rsidR="00AC7C9E" w:rsidRPr="00DA1850">
        <w:rPr>
          <w:rFonts w:ascii="Arial" w:eastAsia="Arial" w:hAnsi="Arial" w:cs="Arial"/>
          <w:spacing w:val="-1"/>
        </w:rPr>
        <w:t>eje</w:t>
      </w:r>
      <w:r w:rsidR="00AC7C9E" w:rsidRPr="00DA1850">
        <w:rPr>
          <w:rFonts w:ascii="Arial" w:eastAsia="Arial" w:hAnsi="Arial" w:cs="Arial"/>
        </w:rPr>
        <w:t>c</w:t>
      </w:r>
      <w:r w:rsidR="00AC7C9E" w:rsidRPr="00DA1850">
        <w:rPr>
          <w:rFonts w:ascii="Arial" w:eastAsia="Arial" w:hAnsi="Arial" w:cs="Arial"/>
          <w:spacing w:val="-1"/>
        </w:rPr>
        <w:t>u</w:t>
      </w:r>
      <w:r w:rsidR="00AC7C9E" w:rsidRPr="00DA1850">
        <w:rPr>
          <w:rFonts w:ascii="Arial" w:eastAsia="Arial" w:hAnsi="Arial" w:cs="Arial"/>
          <w:spacing w:val="5"/>
        </w:rPr>
        <w:t>t</w:t>
      </w:r>
      <w:r w:rsidR="00AC7C9E" w:rsidRPr="00DA1850">
        <w:rPr>
          <w:rFonts w:ascii="Arial" w:eastAsia="Arial" w:hAnsi="Arial" w:cs="Arial"/>
          <w:spacing w:val="-1"/>
        </w:rPr>
        <w:t>a</w:t>
      </w:r>
      <w:r w:rsidR="00AC7C9E" w:rsidRPr="00DA1850">
        <w:rPr>
          <w:rFonts w:ascii="Arial" w:eastAsia="Arial" w:hAnsi="Arial" w:cs="Arial"/>
        </w:rPr>
        <w:t>r</w:t>
      </w:r>
      <w:r w:rsidR="00AC7C9E" w:rsidRPr="00DA1850">
        <w:rPr>
          <w:rFonts w:ascii="Arial" w:eastAsia="Arial" w:hAnsi="Arial" w:cs="Arial"/>
          <w:spacing w:val="25"/>
        </w:rPr>
        <w:t xml:space="preserve"> </w:t>
      </w:r>
      <w:r w:rsidR="00AC7C9E" w:rsidRPr="00DA1850">
        <w:rPr>
          <w:rFonts w:ascii="Arial" w:eastAsia="Arial" w:hAnsi="Arial" w:cs="Arial"/>
        </w:rPr>
        <w:t>c</w:t>
      </w:r>
      <w:r w:rsidR="00AC7C9E" w:rsidRPr="00DA1850">
        <w:rPr>
          <w:rFonts w:ascii="Arial" w:eastAsia="Arial" w:hAnsi="Arial" w:cs="Arial"/>
          <w:spacing w:val="-1"/>
        </w:rPr>
        <w:t>a</w:t>
      </w:r>
      <w:r w:rsidR="00AC7C9E" w:rsidRPr="00DA1850">
        <w:rPr>
          <w:rFonts w:ascii="Arial" w:eastAsia="Arial" w:hAnsi="Arial" w:cs="Arial"/>
        </w:rPr>
        <w:t>m</w:t>
      </w:r>
      <w:r w:rsidR="00AC7C9E" w:rsidRPr="00DA1850">
        <w:rPr>
          <w:rFonts w:ascii="Arial" w:eastAsia="Arial" w:hAnsi="Arial" w:cs="Arial"/>
          <w:spacing w:val="-1"/>
        </w:rPr>
        <w:t>pa</w:t>
      </w:r>
      <w:r w:rsidR="00AC7C9E" w:rsidRPr="00DA1850">
        <w:rPr>
          <w:rFonts w:ascii="Arial" w:eastAsia="Arial" w:hAnsi="Arial" w:cs="Arial"/>
          <w:spacing w:val="2"/>
        </w:rPr>
        <w:t>ñ</w:t>
      </w:r>
      <w:r w:rsidR="00AC7C9E" w:rsidRPr="00DA1850">
        <w:rPr>
          <w:rFonts w:ascii="Arial" w:eastAsia="Arial" w:hAnsi="Arial" w:cs="Arial"/>
          <w:spacing w:val="-1"/>
        </w:rPr>
        <w:t>a</w:t>
      </w:r>
      <w:r w:rsidR="00AC7C9E" w:rsidRPr="00DA1850">
        <w:rPr>
          <w:rFonts w:ascii="Arial" w:eastAsia="Arial" w:hAnsi="Arial" w:cs="Arial"/>
        </w:rPr>
        <w:t>s</w:t>
      </w:r>
      <w:r w:rsidR="00AC7C9E" w:rsidRPr="00DA1850">
        <w:rPr>
          <w:rFonts w:ascii="Arial" w:eastAsia="Arial" w:hAnsi="Arial" w:cs="Arial"/>
          <w:spacing w:val="25"/>
        </w:rPr>
        <w:t xml:space="preserve"> </w:t>
      </w:r>
      <w:r w:rsidR="00AC7C9E" w:rsidRPr="00DA1850">
        <w:rPr>
          <w:rFonts w:ascii="Arial" w:eastAsia="Arial" w:hAnsi="Arial" w:cs="Arial"/>
          <w:spacing w:val="-1"/>
        </w:rPr>
        <w:t>d</w:t>
      </w:r>
      <w:r w:rsidR="00AC7C9E" w:rsidRPr="00DA1850">
        <w:rPr>
          <w:rFonts w:ascii="Arial" w:eastAsia="Arial" w:hAnsi="Arial" w:cs="Arial"/>
        </w:rPr>
        <w:t>e</w:t>
      </w:r>
      <w:r w:rsidR="00AC7C9E" w:rsidRPr="00DA1850">
        <w:rPr>
          <w:rFonts w:ascii="Arial" w:eastAsia="Arial" w:hAnsi="Arial" w:cs="Arial"/>
          <w:spacing w:val="24"/>
        </w:rPr>
        <w:t xml:space="preserve"> </w:t>
      </w:r>
      <w:r w:rsidR="00AC7C9E" w:rsidRPr="00DA1850">
        <w:rPr>
          <w:rFonts w:ascii="Arial" w:eastAsia="Arial" w:hAnsi="Arial" w:cs="Arial"/>
          <w:spacing w:val="-1"/>
        </w:rPr>
        <w:t>di</w:t>
      </w:r>
      <w:r w:rsidR="00AC7C9E" w:rsidRPr="00DA1850">
        <w:rPr>
          <w:rFonts w:ascii="Arial" w:eastAsia="Arial" w:hAnsi="Arial" w:cs="Arial"/>
          <w:spacing w:val="1"/>
        </w:rPr>
        <w:t>f</w:t>
      </w:r>
      <w:r w:rsidR="00AC7C9E" w:rsidRPr="00DA1850">
        <w:rPr>
          <w:rFonts w:ascii="Arial" w:eastAsia="Arial" w:hAnsi="Arial" w:cs="Arial"/>
          <w:spacing w:val="-1"/>
        </w:rPr>
        <w:t>u</w:t>
      </w:r>
      <w:r w:rsidR="00AC7C9E" w:rsidRPr="00DA1850">
        <w:rPr>
          <w:rFonts w:ascii="Arial" w:eastAsia="Arial" w:hAnsi="Arial" w:cs="Arial"/>
        </w:rPr>
        <w:t>s</w:t>
      </w:r>
      <w:r w:rsidR="00AC7C9E" w:rsidRPr="00DA1850">
        <w:rPr>
          <w:rFonts w:ascii="Arial" w:eastAsia="Arial" w:hAnsi="Arial" w:cs="Arial"/>
          <w:spacing w:val="-1"/>
        </w:rPr>
        <w:t>i</w:t>
      </w:r>
      <w:r w:rsidR="00AC7C9E" w:rsidRPr="00DA1850">
        <w:rPr>
          <w:rFonts w:ascii="Arial" w:eastAsia="Arial" w:hAnsi="Arial" w:cs="Arial"/>
          <w:spacing w:val="2"/>
        </w:rPr>
        <w:t>ó</w:t>
      </w:r>
      <w:r w:rsidR="00AC7C9E" w:rsidRPr="00DA1850">
        <w:rPr>
          <w:rFonts w:ascii="Arial" w:eastAsia="Arial" w:hAnsi="Arial" w:cs="Arial"/>
        </w:rPr>
        <w:t>n</w:t>
      </w:r>
      <w:r w:rsidR="00AC7C9E" w:rsidRPr="00DA1850">
        <w:rPr>
          <w:rFonts w:ascii="Arial" w:eastAsia="Arial" w:hAnsi="Arial" w:cs="Arial"/>
          <w:spacing w:val="24"/>
        </w:rPr>
        <w:t xml:space="preserve"> </w:t>
      </w:r>
      <w:r w:rsidR="00AC7C9E" w:rsidRPr="00DA1850">
        <w:rPr>
          <w:rFonts w:ascii="Arial" w:eastAsia="Arial" w:hAnsi="Arial" w:cs="Arial"/>
          <w:spacing w:val="-1"/>
        </w:rPr>
        <w:t>d</w:t>
      </w:r>
      <w:r w:rsidR="00AC7C9E" w:rsidRPr="00DA1850">
        <w:rPr>
          <w:rFonts w:ascii="Arial" w:eastAsia="Arial" w:hAnsi="Arial" w:cs="Arial"/>
        </w:rPr>
        <w:t>e</w:t>
      </w:r>
      <w:r w:rsidR="00AC7C9E" w:rsidRPr="00DA1850">
        <w:rPr>
          <w:rFonts w:ascii="Arial" w:eastAsia="Arial" w:hAnsi="Arial" w:cs="Arial"/>
          <w:spacing w:val="24"/>
        </w:rPr>
        <w:t xml:space="preserve"> </w:t>
      </w:r>
      <w:r w:rsidR="00AC7C9E" w:rsidRPr="00DA1850">
        <w:rPr>
          <w:rFonts w:ascii="Arial" w:eastAsia="Arial" w:hAnsi="Arial" w:cs="Arial"/>
          <w:spacing w:val="-1"/>
        </w:rPr>
        <w:t>la</w:t>
      </w:r>
      <w:r w:rsidR="00AC7C9E" w:rsidRPr="00DA1850">
        <w:rPr>
          <w:rFonts w:ascii="Arial" w:eastAsia="Arial" w:hAnsi="Arial" w:cs="Arial"/>
        </w:rPr>
        <w:t>s</w:t>
      </w:r>
      <w:r w:rsidR="00AC7C9E" w:rsidRPr="00DA1850">
        <w:rPr>
          <w:rFonts w:ascii="Arial" w:eastAsia="Arial" w:hAnsi="Arial" w:cs="Arial"/>
          <w:spacing w:val="25"/>
        </w:rPr>
        <w:t xml:space="preserve"> </w:t>
      </w:r>
      <w:r w:rsidR="00AC7C9E" w:rsidRPr="00DA1850">
        <w:rPr>
          <w:rFonts w:ascii="Arial" w:eastAsia="Arial" w:hAnsi="Arial" w:cs="Arial"/>
          <w:spacing w:val="-1"/>
        </w:rPr>
        <w:t>di</w:t>
      </w:r>
      <w:r w:rsidR="00AC7C9E" w:rsidRPr="00DA1850">
        <w:rPr>
          <w:rFonts w:ascii="Arial" w:eastAsia="Arial" w:hAnsi="Arial" w:cs="Arial"/>
        </w:rPr>
        <w:t>s</w:t>
      </w:r>
      <w:r w:rsidR="00AC7C9E" w:rsidRPr="00DA1850">
        <w:rPr>
          <w:rFonts w:ascii="Arial" w:eastAsia="Arial" w:hAnsi="Arial" w:cs="Arial"/>
          <w:spacing w:val="2"/>
        </w:rPr>
        <w:t>p</w:t>
      </w:r>
      <w:r w:rsidR="00AC7C9E" w:rsidRPr="00DA1850">
        <w:rPr>
          <w:rFonts w:ascii="Arial" w:eastAsia="Arial" w:hAnsi="Arial" w:cs="Arial"/>
          <w:spacing w:val="-1"/>
        </w:rPr>
        <w:t>o</w:t>
      </w:r>
      <w:r w:rsidR="00AC7C9E" w:rsidRPr="00DA1850">
        <w:rPr>
          <w:rFonts w:ascii="Arial" w:eastAsia="Arial" w:hAnsi="Arial" w:cs="Arial"/>
        </w:rPr>
        <w:t>s</w:t>
      </w:r>
      <w:r w:rsidR="00AC7C9E" w:rsidRPr="00DA1850">
        <w:rPr>
          <w:rFonts w:ascii="Arial" w:eastAsia="Arial" w:hAnsi="Arial" w:cs="Arial"/>
          <w:spacing w:val="-1"/>
        </w:rPr>
        <w:t>i</w:t>
      </w:r>
      <w:r w:rsidR="00AC7C9E" w:rsidRPr="00DA1850">
        <w:rPr>
          <w:rFonts w:ascii="Arial" w:eastAsia="Arial" w:hAnsi="Arial" w:cs="Arial"/>
        </w:rPr>
        <w:t>c</w:t>
      </w:r>
      <w:r w:rsidR="00AC7C9E" w:rsidRPr="00DA1850">
        <w:rPr>
          <w:rFonts w:ascii="Arial" w:eastAsia="Arial" w:hAnsi="Arial" w:cs="Arial"/>
          <w:spacing w:val="2"/>
        </w:rPr>
        <w:t>i</w:t>
      </w:r>
      <w:r w:rsidR="00AC7C9E" w:rsidRPr="00DA1850">
        <w:rPr>
          <w:rFonts w:ascii="Arial" w:eastAsia="Arial" w:hAnsi="Arial" w:cs="Arial"/>
          <w:spacing w:val="-1"/>
        </w:rPr>
        <w:t>one</w:t>
      </w:r>
      <w:r w:rsidR="00AC7C9E" w:rsidRPr="00DA1850">
        <w:rPr>
          <w:rFonts w:ascii="Arial" w:eastAsia="Arial" w:hAnsi="Arial" w:cs="Arial"/>
        </w:rPr>
        <w:t>s</w:t>
      </w:r>
      <w:r w:rsidR="00AC7C9E" w:rsidRPr="00DA1850">
        <w:rPr>
          <w:rFonts w:ascii="Arial" w:eastAsia="Arial" w:hAnsi="Arial" w:cs="Arial"/>
          <w:spacing w:val="25"/>
        </w:rPr>
        <w:t xml:space="preserve"> </w:t>
      </w:r>
      <w:r w:rsidR="00AC7C9E" w:rsidRPr="00DA1850">
        <w:rPr>
          <w:rFonts w:ascii="Arial" w:eastAsia="Arial" w:hAnsi="Arial" w:cs="Arial"/>
          <w:spacing w:val="4"/>
        </w:rPr>
        <w:t>c</w:t>
      </w:r>
      <w:r w:rsidR="00AC7C9E" w:rsidRPr="00DA1850">
        <w:rPr>
          <w:rFonts w:ascii="Arial" w:eastAsia="Arial" w:hAnsi="Arial" w:cs="Arial"/>
          <w:spacing w:val="-1"/>
        </w:rPr>
        <w:t>on</w:t>
      </w:r>
      <w:r w:rsidR="00AC7C9E" w:rsidRPr="00DA1850">
        <w:rPr>
          <w:rFonts w:ascii="Arial" w:eastAsia="Arial" w:hAnsi="Arial" w:cs="Arial"/>
          <w:spacing w:val="1"/>
        </w:rPr>
        <w:t>t</w:t>
      </w:r>
      <w:r w:rsidR="00AC7C9E" w:rsidRPr="00DA1850">
        <w:rPr>
          <w:rFonts w:ascii="Arial" w:eastAsia="Arial" w:hAnsi="Arial" w:cs="Arial"/>
          <w:spacing w:val="-1"/>
        </w:rPr>
        <w:t>en</w:t>
      </w:r>
      <w:r w:rsidR="00AC7C9E" w:rsidRPr="00DA1850">
        <w:rPr>
          <w:rFonts w:ascii="Arial" w:eastAsia="Arial" w:hAnsi="Arial" w:cs="Arial"/>
          <w:spacing w:val="2"/>
        </w:rPr>
        <w:t>i</w:t>
      </w:r>
      <w:r w:rsidR="00AC7C9E" w:rsidRPr="00DA1850">
        <w:rPr>
          <w:rFonts w:ascii="Arial" w:eastAsia="Arial" w:hAnsi="Arial" w:cs="Arial"/>
          <w:spacing w:val="-1"/>
        </w:rPr>
        <w:t>da</w:t>
      </w:r>
      <w:r w:rsidR="00AC7C9E" w:rsidRPr="00DA1850">
        <w:rPr>
          <w:rFonts w:ascii="Arial" w:eastAsia="Arial" w:hAnsi="Arial" w:cs="Arial"/>
        </w:rPr>
        <w:t>s</w:t>
      </w:r>
      <w:r w:rsidR="00AC7C9E" w:rsidRPr="00DA1850">
        <w:rPr>
          <w:rFonts w:ascii="Arial" w:eastAsia="Arial" w:hAnsi="Arial" w:cs="Arial"/>
          <w:spacing w:val="25"/>
        </w:rPr>
        <w:t xml:space="preserve"> </w:t>
      </w:r>
      <w:r w:rsidR="00AC7C9E" w:rsidRPr="00DA1850">
        <w:rPr>
          <w:rFonts w:ascii="Arial" w:eastAsia="Arial" w:hAnsi="Arial" w:cs="Arial"/>
          <w:spacing w:val="-1"/>
        </w:rPr>
        <w:t>e</w:t>
      </w:r>
      <w:r w:rsidR="00AC7C9E" w:rsidRPr="00DA1850">
        <w:rPr>
          <w:rFonts w:ascii="Arial" w:eastAsia="Arial" w:hAnsi="Arial" w:cs="Arial"/>
        </w:rPr>
        <w:t>n</w:t>
      </w:r>
      <w:r w:rsidR="00AC7C9E" w:rsidRPr="00DA1850">
        <w:rPr>
          <w:rFonts w:ascii="Arial" w:eastAsia="Arial" w:hAnsi="Arial" w:cs="Arial"/>
          <w:spacing w:val="24"/>
        </w:rPr>
        <w:t xml:space="preserve"> </w:t>
      </w:r>
      <w:r w:rsidR="00AC7C9E" w:rsidRPr="00DA1850">
        <w:rPr>
          <w:rFonts w:ascii="Arial" w:eastAsia="Arial" w:hAnsi="Arial" w:cs="Arial"/>
          <w:spacing w:val="-1"/>
        </w:rPr>
        <w:t>e</w:t>
      </w:r>
      <w:r w:rsidR="00AC7C9E" w:rsidRPr="00DA1850">
        <w:rPr>
          <w:rFonts w:ascii="Arial" w:eastAsia="Arial" w:hAnsi="Arial" w:cs="Arial"/>
        </w:rPr>
        <w:t>s</w:t>
      </w:r>
      <w:r w:rsidR="00AC7C9E" w:rsidRPr="00DA1850">
        <w:rPr>
          <w:rFonts w:ascii="Arial" w:eastAsia="Arial" w:hAnsi="Arial" w:cs="Arial"/>
          <w:spacing w:val="1"/>
        </w:rPr>
        <w:t>t</w:t>
      </w:r>
      <w:r w:rsidR="00AC7C9E" w:rsidRPr="00DA1850">
        <w:rPr>
          <w:rFonts w:ascii="Arial" w:eastAsia="Arial" w:hAnsi="Arial" w:cs="Arial"/>
        </w:rPr>
        <w:t>a Ley;</w:t>
      </w:r>
      <w:r w:rsidR="003C0D4B" w:rsidRPr="00DA1850">
        <w:rPr>
          <w:rFonts w:ascii="Arial" w:eastAsia="Arial" w:hAnsi="Arial" w:cs="Arial"/>
        </w:rPr>
        <w:t xml:space="preserve"> y</w:t>
      </w:r>
    </w:p>
    <w:p w:rsidR="00AC7C9E" w:rsidRPr="00DA1850" w:rsidRDefault="00AC7C9E" w:rsidP="00DA1850">
      <w:pPr>
        <w:pStyle w:val="Prrafodelista"/>
        <w:spacing w:after="0" w:line="300" w:lineRule="auto"/>
        <w:rPr>
          <w:rFonts w:ascii="Arial" w:eastAsia="Arial" w:hAnsi="Arial" w:cs="Arial"/>
        </w:rPr>
      </w:pPr>
    </w:p>
    <w:p w:rsidR="00AC7C9E" w:rsidRPr="00DA1850" w:rsidRDefault="00AC1533" w:rsidP="00DA1850">
      <w:pPr>
        <w:spacing w:after="0" w:line="300" w:lineRule="auto"/>
        <w:ind w:left="1080" w:hanging="720"/>
        <w:jc w:val="both"/>
        <w:rPr>
          <w:rFonts w:ascii="Arial" w:eastAsia="Arial" w:hAnsi="Arial" w:cs="Arial"/>
        </w:rPr>
      </w:pPr>
      <w:r w:rsidRPr="00DA1850">
        <w:rPr>
          <w:rFonts w:ascii="Arial" w:eastAsia="Arial" w:hAnsi="Arial" w:cs="Arial"/>
        </w:rPr>
        <w:t>XIX.</w:t>
      </w:r>
      <w:r w:rsidRPr="00DA1850">
        <w:rPr>
          <w:rFonts w:ascii="Arial" w:eastAsia="Arial" w:hAnsi="Arial" w:cs="Arial"/>
        </w:rPr>
        <w:tab/>
      </w:r>
      <w:r w:rsidR="00AC7C9E" w:rsidRPr="00DA1850">
        <w:rPr>
          <w:rFonts w:ascii="Arial" w:eastAsia="Arial" w:hAnsi="Arial" w:cs="Arial"/>
        </w:rPr>
        <w:t xml:space="preserve">Las demás que le atribuyan la presente Ley y  demás normatividad aplicable. </w:t>
      </w:r>
    </w:p>
    <w:p w:rsidR="00AC2DA4" w:rsidRPr="00DA1850" w:rsidRDefault="00AC2DA4" w:rsidP="00DA1850">
      <w:pPr>
        <w:spacing w:after="0" w:line="300" w:lineRule="auto"/>
        <w:jc w:val="both"/>
        <w:rPr>
          <w:rFonts w:ascii="Arial" w:hAnsi="Arial" w:cs="Arial"/>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w:t>
      </w:r>
    </w:p>
    <w:p w:rsidR="00AC7C9E"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COLABORACIÓN ENTRE AUTORIDADES</w:t>
      </w:r>
    </w:p>
    <w:p w:rsidR="0047005D" w:rsidRPr="00DA1850" w:rsidRDefault="0047005D" w:rsidP="00DA1850">
      <w:pPr>
        <w:spacing w:after="0" w:line="300" w:lineRule="auto"/>
        <w:jc w:val="center"/>
        <w:rPr>
          <w:rFonts w:ascii="Arial" w:eastAsia="Times New Roman" w:hAnsi="Arial" w:cs="Arial"/>
          <w:b/>
          <w:bCs/>
          <w:lang w:eastAsia="es-MX"/>
        </w:rPr>
      </w:pPr>
    </w:p>
    <w:p w:rsidR="00AC7C9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19. </w:t>
      </w:r>
      <w:r w:rsidR="00AC7C9E" w:rsidRPr="00DA1850">
        <w:rPr>
          <w:rFonts w:ascii="Arial" w:hAnsi="Arial" w:cs="Arial"/>
        </w:rPr>
        <w:t>Son autoridades auxiliares en materia de movilidad, la Secretaría</w:t>
      </w:r>
      <w:r w:rsidR="000F0ECB" w:rsidRPr="00DA1850">
        <w:rPr>
          <w:rFonts w:ascii="Arial" w:hAnsi="Arial" w:cs="Arial"/>
        </w:rPr>
        <w:t xml:space="preserve"> de Obras Públicas, la Secretarí</w:t>
      </w:r>
      <w:r w:rsidR="00AC7C9E" w:rsidRPr="00DA1850">
        <w:rPr>
          <w:rFonts w:ascii="Arial" w:hAnsi="Arial" w:cs="Arial"/>
        </w:rPr>
        <w:t xml:space="preserve">a de </w:t>
      </w:r>
      <w:r w:rsidR="003C0D4B" w:rsidRPr="00DA1850">
        <w:rPr>
          <w:rFonts w:ascii="Arial" w:hAnsi="Arial" w:cs="Arial"/>
        </w:rPr>
        <w:t>Economía</w:t>
      </w:r>
      <w:r w:rsidR="00AC7C9E" w:rsidRPr="00DA1850">
        <w:rPr>
          <w:rFonts w:ascii="Arial" w:hAnsi="Arial" w:cs="Arial"/>
        </w:rPr>
        <w:t xml:space="preserve">, los </w:t>
      </w:r>
      <w:r w:rsidR="003C0D4B" w:rsidRPr="00DA1850">
        <w:rPr>
          <w:rFonts w:ascii="Arial" w:hAnsi="Arial" w:cs="Arial"/>
        </w:rPr>
        <w:t>IMPLAN</w:t>
      </w:r>
      <w:r w:rsidR="00AC7C9E" w:rsidRPr="00DA1850">
        <w:rPr>
          <w:rFonts w:ascii="Arial" w:hAnsi="Arial" w:cs="Arial"/>
        </w:rPr>
        <w:t xml:space="preserve">, las dependencias encargadas de la seguridad pública, educación, de salud, </w:t>
      </w:r>
      <w:r w:rsidR="003C0D4B" w:rsidRPr="00DA1850">
        <w:rPr>
          <w:rFonts w:ascii="Arial" w:hAnsi="Arial" w:cs="Arial"/>
        </w:rPr>
        <w:t>p</w:t>
      </w:r>
      <w:r w:rsidR="00AC7C9E" w:rsidRPr="00DA1850">
        <w:rPr>
          <w:rFonts w:ascii="Arial" w:hAnsi="Arial" w:cs="Arial"/>
        </w:rPr>
        <w:t xml:space="preserve">rotección </w:t>
      </w:r>
      <w:r w:rsidR="003C0D4B" w:rsidRPr="00DA1850">
        <w:rPr>
          <w:rFonts w:ascii="Arial" w:hAnsi="Arial" w:cs="Arial"/>
        </w:rPr>
        <w:t>c</w:t>
      </w:r>
      <w:r w:rsidR="00AC7C9E" w:rsidRPr="00DA1850">
        <w:rPr>
          <w:rFonts w:ascii="Arial" w:hAnsi="Arial" w:cs="Arial"/>
        </w:rPr>
        <w:t>ivil y las de asistencia social</w:t>
      </w:r>
      <w:r w:rsidR="003C0D4B" w:rsidRPr="00DA1850">
        <w:rPr>
          <w:rFonts w:ascii="Arial" w:hAnsi="Arial" w:cs="Arial"/>
        </w:rPr>
        <w:t>, en el Estado y los Municipios, según corresponda.</w:t>
      </w:r>
      <w:r w:rsidR="00AC7C9E" w:rsidRPr="00DA1850">
        <w:rPr>
          <w:rFonts w:ascii="Arial" w:hAnsi="Arial" w:cs="Arial"/>
        </w:rPr>
        <w:t xml:space="preserve"> </w:t>
      </w:r>
    </w:p>
    <w:p w:rsidR="00AC7C9E" w:rsidRPr="00DA1850" w:rsidRDefault="00AC7C9E" w:rsidP="00DA1850">
      <w:pPr>
        <w:tabs>
          <w:tab w:val="left" w:pos="1560"/>
        </w:tabs>
        <w:spacing w:after="0" w:line="300" w:lineRule="auto"/>
        <w:jc w:val="both"/>
        <w:rPr>
          <w:rFonts w:ascii="Arial" w:hAnsi="Arial" w:cs="Arial"/>
        </w:rPr>
      </w:pPr>
    </w:p>
    <w:p w:rsidR="00AC7C9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20. </w:t>
      </w:r>
      <w:r w:rsidR="00AC7C9E" w:rsidRPr="00DA1850">
        <w:rPr>
          <w:rFonts w:ascii="Arial" w:hAnsi="Arial" w:cs="Arial"/>
        </w:rPr>
        <w:t xml:space="preserve">En las acciones en materia de movilidad, infraestructura vial, transporte y tránsito en zonas conurbadas y zonas metropolitanas, </w:t>
      </w:r>
      <w:r w:rsidR="003C0D4B" w:rsidRPr="00DA1850">
        <w:rPr>
          <w:rFonts w:ascii="Arial" w:hAnsi="Arial" w:cs="Arial"/>
        </w:rPr>
        <w:t xml:space="preserve">las instancias de coordinación, de participación previstas en el artículo 57 de la Ley de Ordenamiento </w:t>
      </w:r>
      <w:r w:rsidR="00AC7C9E" w:rsidRPr="00DA1850">
        <w:rPr>
          <w:rFonts w:ascii="Arial" w:hAnsi="Arial" w:cs="Arial"/>
        </w:rPr>
        <w:t xml:space="preserve">fungirán como entes de coordinación entre el Estado con los Municipios.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21. </w:t>
      </w:r>
      <w:r w:rsidR="00AC7C9E" w:rsidRPr="00DA1850">
        <w:rPr>
          <w:rFonts w:ascii="Arial" w:hAnsi="Arial" w:cs="Arial"/>
        </w:rPr>
        <w:t xml:space="preserve">Las autoridades estatales y municipales en materia de movilidad, de conformidad con lo que dispongan las leyes aplicables, coadyuvarán con las autoridades de seguridad pública y los órganos de procuración y de administración de justicia en el cumplimiento de sus funciones.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22. </w:t>
      </w:r>
      <w:r w:rsidR="00AC7C9E" w:rsidRPr="00DA1850">
        <w:rPr>
          <w:rFonts w:ascii="Arial" w:hAnsi="Arial" w:cs="Arial"/>
        </w:rPr>
        <w:t>El Estado y los municipios podrán suscribir convenios de colaboración y coordinación en materia de movilidad y prestación del servicio de vialidad y tránsito.</w:t>
      </w:r>
    </w:p>
    <w:p w:rsidR="00AC7C9E" w:rsidRPr="00DA1850" w:rsidRDefault="00AC7C9E" w:rsidP="00DA1850">
      <w:pPr>
        <w:spacing w:after="0" w:line="300" w:lineRule="auto"/>
        <w:jc w:val="center"/>
        <w:rPr>
          <w:rFonts w:ascii="Arial" w:eastAsia="Times New Roman" w:hAnsi="Arial" w:cs="Arial"/>
          <w:bCs/>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lastRenderedPageBreak/>
        <w:t>TÍTULO TERCERO</w:t>
      </w:r>
    </w:p>
    <w:p w:rsidR="0047005D" w:rsidRPr="00DA1850" w:rsidRDefault="00180543"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DE </w:t>
      </w:r>
      <w:r w:rsidR="0047005D" w:rsidRPr="00DA1850">
        <w:rPr>
          <w:rFonts w:ascii="Arial" w:eastAsia="Calibri" w:hAnsi="Arial" w:cs="Arial"/>
          <w:b/>
          <w:lang w:eastAsia="es-MX"/>
        </w:rPr>
        <w:t>LA MOVILIDAD</w:t>
      </w:r>
    </w:p>
    <w:p w:rsidR="0047005D" w:rsidRPr="00DA1850" w:rsidRDefault="0047005D" w:rsidP="00DA1850">
      <w:pPr>
        <w:spacing w:after="0" w:line="300" w:lineRule="auto"/>
        <w:jc w:val="center"/>
        <w:rPr>
          <w:rFonts w:ascii="Arial" w:eastAsia="Times New Roman" w:hAnsi="Arial" w:cs="Arial"/>
          <w:bCs/>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MOVILIDAD INSTITUCIONAL</w:t>
      </w:r>
    </w:p>
    <w:p w:rsidR="002D364D" w:rsidRPr="00DA1850" w:rsidRDefault="002D364D" w:rsidP="00DA1850">
      <w:pPr>
        <w:spacing w:after="0" w:line="300" w:lineRule="auto"/>
        <w:jc w:val="center"/>
        <w:rPr>
          <w:rFonts w:ascii="Arial" w:eastAsia="Times New Roman" w:hAnsi="Arial" w:cs="Arial"/>
          <w:b/>
          <w:bCs/>
          <w:lang w:eastAsia="es-MX"/>
        </w:rPr>
      </w:pPr>
    </w:p>
    <w:p w:rsidR="00AC7C9E"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23. </w:t>
      </w:r>
      <w:r w:rsidR="00AC7C9E" w:rsidRPr="00DA1850">
        <w:rPr>
          <w:rFonts w:ascii="Arial" w:hAnsi="Arial" w:cs="Arial"/>
        </w:rPr>
        <w:t xml:space="preserve">Las autoridades estatales y de los municipios, en el ámbito de su competencia, fomentarán la movilidad institucional en el sector público, privado y social, de conformidad a la presente Ley para orientar a racionalizar el uso del automóvil entre quienes acuden a sus instalaciones, incluyendo sistemas de auto compartido, transporte público privado, fomento al uso de la bicicleta, redistribución de acuerdo a su residencia y todo tipo de innovación en el sector privado encaminado a dichos fines. </w:t>
      </w:r>
    </w:p>
    <w:p w:rsidR="00C860CF" w:rsidRPr="00DA1850" w:rsidRDefault="00C860CF" w:rsidP="00DA1850">
      <w:pPr>
        <w:spacing w:after="0" w:line="300" w:lineRule="auto"/>
        <w:jc w:val="center"/>
        <w:rPr>
          <w:rFonts w:ascii="Arial" w:eastAsia="Times New Roman" w:hAnsi="Arial" w:cs="Arial"/>
          <w:bCs/>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FINANCIAMIENTO Y DEL FONDO DE LA MOVILIDAD</w:t>
      </w:r>
    </w:p>
    <w:p w:rsidR="0047005D" w:rsidRPr="00DA1850" w:rsidRDefault="0047005D" w:rsidP="00DA1850">
      <w:pPr>
        <w:spacing w:after="0" w:line="300" w:lineRule="auto"/>
        <w:jc w:val="center"/>
        <w:rPr>
          <w:rFonts w:ascii="Arial" w:eastAsia="Calibri" w:hAnsi="Arial" w:cs="Arial"/>
          <w:b/>
          <w:lang w:eastAsia="es-MX"/>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w:t>
      </w:r>
    </w:p>
    <w:p w:rsidR="0047005D" w:rsidRPr="00DA1850" w:rsidRDefault="00913584"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Financiamiento de la Movilidad</w:t>
      </w:r>
    </w:p>
    <w:p w:rsidR="00AC7C9E" w:rsidRPr="00DA1850" w:rsidRDefault="00AC7C9E" w:rsidP="00DA1850">
      <w:pPr>
        <w:spacing w:after="0" w:line="300" w:lineRule="auto"/>
        <w:jc w:val="center"/>
        <w:rPr>
          <w:rFonts w:ascii="Arial" w:eastAsia="Times New Roman" w:hAnsi="Arial" w:cs="Arial"/>
          <w:b/>
          <w:bCs/>
          <w:lang w:eastAsia="es-MX"/>
        </w:rPr>
      </w:pPr>
    </w:p>
    <w:p w:rsidR="00AC7C9E"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24. </w:t>
      </w:r>
      <w:r w:rsidR="00AC7C9E" w:rsidRPr="00DA1850">
        <w:rPr>
          <w:rFonts w:ascii="Arial" w:hAnsi="Arial" w:cs="Arial"/>
        </w:rPr>
        <w:t xml:space="preserve">El Ejecutivo del Estado y los municipios, en el ámbito de sus competencias, para garantizar el tránsito a la movilidad deben establecer la priorización, congruencia y eficacia en las inversiones públicas, considerando el nivel de vulnerabilidad de los usuarios, las externalidades que genera cada modo de transporte y su contribución a la productividad de la colectividad. </w:t>
      </w:r>
    </w:p>
    <w:p w:rsidR="00AC7C9E" w:rsidRPr="00DA1850" w:rsidRDefault="00AC7C9E" w:rsidP="00DA1850">
      <w:pPr>
        <w:tabs>
          <w:tab w:val="left" w:pos="1560"/>
        </w:tabs>
        <w:spacing w:after="0" w:line="300" w:lineRule="auto"/>
        <w:jc w:val="both"/>
        <w:rPr>
          <w:rFonts w:ascii="Arial" w:hAnsi="Arial" w:cs="Arial"/>
        </w:rPr>
      </w:pPr>
    </w:p>
    <w:p w:rsidR="00AC7C9E"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 </w:t>
      </w:r>
      <w:r w:rsidR="00AC7C9E" w:rsidRPr="00DA1850">
        <w:rPr>
          <w:rFonts w:ascii="Arial" w:hAnsi="Arial" w:cs="Arial"/>
        </w:rPr>
        <w:t>Los mecanismos de financiamiento para transitar a la movilidad sustentable del Estado, como parte del proceso de planeación de los Asentamientos Humanos, será de conformidad a lo establecido en la Ley General</w:t>
      </w:r>
      <w:r w:rsidR="00AE7908" w:rsidRPr="00DA1850">
        <w:rPr>
          <w:rFonts w:ascii="Arial" w:hAnsi="Arial" w:cs="Arial"/>
        </w:rPr>
        <w:t xml:space="preserve"> </w:t>
      </w:r>
      <w:r w:rsidR="003626E3" w:rsidRPr="00DA1850">
        <w:rPr>
          <w:rFonts w:ascii="Arial" w:hAnsi="Arial" w:cs="Arial"/>
        </w:rPr>
        <w:t>de Asentamientos</w:t>
      </w:r>
      <w:r w:rsidR="00AC7C9E" w:rsidRPr="00DA1850">
        <w:rPr>
          <w:rFonts w:ascii="Arial" w:hAnsi="Arial" w:cs="Arial"/>
        </w:rPr>
        <w:t xml:space="preserve"> </w:t>
      </w:r>
      <w:r w:rsidR="00AE7908" w:rsidRPr="00DA1850">
        <w:rPr>
          <w:rFonts w:ascii="Arial" w:hAnsi="Arial" w:cs="Arial"/>
        </w:rPr>
        <w:t xml:space="preserve">Humanos, </w:t>
      </w:r>
      <w:r w:rsidR="00AC7C9E" w:rsidRPr="00DA1850">
        <w:rPr>
          <w:rFonts w:ascii="Arial" w:hAnsi="Arial" w:cs="Arial"/>
        </w:rPr>
        <w:t xml:space="preserve">Ordenamiento </w:t>
      </w:r>
      <w:r w:rsidR="00AE7908" w:rsidRPr="00DA1850">
        <w:rPr>
          <w:rFonts w:ascii="Arial" w:hAnsi="Arial" w:cs="Arial"/>
        </w:rPr>
        <w:t>Territorial y Desarrollo Urbano</w:t>
      </w:r>
      <w:r w:rsidR="00AC7C9E" w:rsidRPr="00DA1850">
        <w:rPr>
          <w:rFonts w:ascii="Arial" w:hAnsi="Arial" w:cs="Arial"/>
        </w:rPr>
        <w:t xml:space="preserve">, previendo que dicho financiamiento se podrá dirigir, entre otras prioridades, a apoyar el desarrollo de acciones, obras, servicios públicos, proyectos intermunicipales y de movilidad urbana sustentable. </w:t>
      </w:r>
    </w:p>
    <w:p w:rsidR="003626E3" w:rsidRPr="00DA1850" w:rsidRDefault="003626E3" w:rsidP="00DA1850">
      <w:pPr>
        <w:pStyle w:val="Prrafodelista"/>
        <w:spacing w:after="0" w:line="300" w:lineRule="auto"/>
        <w:rPr>
          <w:rFonts w:ascii="Arial" w:hAnsi="Arial" w:cs="Arial"/>
        </w:rPr>
      </w:pPr>
    </w:p>
    <w:p w:rsidR="00AC7C9E" w:rsidRPr="00DA1850" w:rsidRDefault="00AC7C9E" w:rsidP="00DA1850">
      <w:pPr>
        <w:spacing w:after="0" w:line="300" w:lineRule="auto"/>
        <w:jc w:val="both"/>
        <w:rPr>
          <w:rFonts w:ascii="Arial" w:hAnsi="Arial" w:cs="Arial"/>
        </w:rPr>
      </w:pPr>
      <w:r w:rsidRPr="00DA1850">
        <w:rPr>
          <w:rFonts w:ascii="Arial" w:hAnsi="Arial" w:cs="Arial"/>
        </w:rPr>
        <w:t xml:space="preserve">Los proyectos y acciones en materia de transporte y movilidad que realicen el Estado y los Municipios, con cargo a los recursos federales de fondos y aportaciones, bajo la normatividad vigente para los fondos públicos, deberán guardar la debida </w:t>
      </w:r>
      <w:r w:rsidRPr="00DA1850">
        <w:rPr>
          <w:rFonts w:ascii="Arial" w:hAnsi="Arial" w:cs="Arial"/>
        </w:rPr>
        <w:lastRenderedPageBreak/>
        <w:t>congruencia con el Plan Estatal de Desarrollo, y los Programas de Ordenamiento Territorial y Desarrollo Urbano.</w:t>
      </w:r>
    </w:p>
    <w:p w:rsidR="001621E4" w:rsidRPr="00DA1850" w:rsidRDefault="001621E4" w:rsidP="00DA1850">
      <w:pPr>
        <w:tabs>
          <w:tab w:val="left" w:pos="1560"/>
        </w:tabs>
        <w:spacing w:after="0" w:line="300" w:lineRule="auto"/>
        <w:jc w:val="both"/>
        <w:rPr>
          <w:rFonts w:ascii="Arial" w:hAnsi="Arial" w:cs="Arial"/>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II</w:t>
      </w:r>
    </w:p>
    <w:p w:rsidR="0047005D" w:rsidRPr="00DA1850" w:rsidRDefault="00913584"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Fondo Estatal para la Movilidad</w:t>
      </w:r>
    </w:p>
    <w:p w:rsidR="00AC7C9E" w:rsidRPr="00DA1850" w:rsidRDefault="00AC7C9E" w:rsidP="00DA1850">
      <w:pPr>
        <w:spacing w:after="0" w:line="300" w:lineRule="auto"/>
        <w:jc w:val="both"/>
        <w:rPr>
          <w:rFonts w:ascii="Arial" w:hAnsi="Arial" w:cs="Arial"/>
        </w:rPr>
      </w:pPr>
    </w:p>
    <w:p w:rsidR="00C63D1E"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26. </w:t>
      </w:r>
      <w:r w:rsidR="00AC7C9E" w:rsidRPr="00DA1850">
        <w:rPr>
          <w:rFonts w:ascii="Arial" w:hAnsi="Arial" w:cs="Arial"/>
        </w:rPr>
        <w:t xml:space="preserve">El Fondo Estatal para la Movilidad Sustentable, será de carácter público-privado y tendrá por objeto captar, administrar y aportar recursos que contribuyan a mejorar las condiciones de la infraestructura, seguridad vial y acciones de cultura en materia de movilidad. Su naturaleza e integración se determinarán en el Decreto de su creación. </w:t>
      </w:r>
    </w:p>
    <w:p w:rsidR="00C63D1E" w:rsidRPr="00DA1850" w:rsidRDefault="00C63D1E" w:rsidP="00DA1850">
      <w:pPr>
        <w:tabs>
          <w:tab w:val="left" w:pos="1560"/>
        </w:tabs>
        <w:spacing w:after="0" w:line="300" w:lineRule="auto"/>
        <w:jc w:val="both"/>
        <w:rPr>
          <w:rFonts w:ascii="Arial" w:hAnsi="Arial" w:cs="Arial"/>
        </w:rPr>
      </w:pPr>
    </w:p>
    <w:p w:rsidR="00AC7C9E" w:rsidRPr="00DA1850" w:rsidRDefault="00AC7C9E" w:rsidP="00DA1850">
      <w:pPr>
        <w:tabs>
          <w:tab w:val="left" w:pos="1560"/>
        </w:tabs>
        <w:spacing w:after="0" w:line="300" w:lineRule="auto"/>
        <w:jc w:val="both"/>
        <w:rPr>
          <w:rFonts w:ascii="Arial" w:hAnsi="Arial" w:cs="Arial"/>
        </w:rPr>
      </w:pPr>
      <w:r w:rsidRPr="00DA1850">
        <w:rPr>
          <w:rFonts w:ascii="Arial" w:hAnsi="Arial" w:cs="Arial"/>
        </w:rPr>
        <w:t xml:space="preserve">Los recursos del Fondo estarán integrados por: </w:t>
      </w:r>
    </w:p>
    <w:p w:rsidR="00AC7C9E" w:rsidRPr="00DA1850" w:rsidRDefault="00AC7C9E" w:rsidP="00DA1850">
      <w:pPr>
        <w:spacing w:after="0" w:line="300" w:lineRule="auto"/>
        <w:ind w:left="29"/>
        <w:jc w:val="both"/>
        <w:rPr>
          <w:rFonts w:ascii="Arial" w:hAnsi="Arial" w:cs="Arial"/>
        </w:rPr>
      </w:pPr>
    </w:p>
    <w:p w:rsidR="00AC7C9E" w:rsidRPr="00DA1850" w:rsidRDefault="00AC7C9E" w:rsidP="000C123B">
      <w:pPr>
        <w:pStyle w:val="Prrafodelista"/>
        <w:numPr>
          <w:ilvl w:val="0"/>
          <w:numId w:val="6"/>
        </w:numPr>
        <w:spacing w:after="0" w:line="300" w:lineRule="auto"/>
        <w:ind w:left="993" w:hanging="426"/>
        <w:jc w:val="both"/>
        <w:rPr>
          <w:rFonts w:ascii="Arial" w:hAnsi="Arial" w:cs="Arial"/>
        </w:rPr>
      </w:pPr>
      <w:r w:rsidRPr="00DA1850">
        <w:rPr>
          <w:rFonts w:ascii="Arial" w:hAnsi="Arial" w:cs="Arial"/>
        </w:rPr>
        <w:t>Los recursos destinados para ese efecto en el Presupuesto de Egresos</w:t>
      </w:r>
      <w:r w:rsidR="009C73D1" w:rsidRPr="00DA1850">
        <w:rPr>
          <w:rFonts w:ascii="Arial" w:hAnsi="Arial" w:cs="Arial"/>
        </w:rPr>
        <w:t xml:space="preserve"> del Estado</w:t>
      </w:r>
      <w:r w:rsidRPr="00DA1850">
        <w:rPr>
          <w:rFonts w:ascii="Arial" w:hAnsi="Arial" w:cs="Arial"/>
        </w:rPr>
        <w:t>;</w:t>
      </w:r>
    </w:p>
    <w:p w:rsidR="00AC7C9E" w:rsidRPr="00DA1850" w:rsidRDefault="00AC7C9E" w:rsidP="00DA1850">
      <w:pPr>
        <w:spacing w:after="0" w:line="300" w:lineRule="auto"/>
        <w:ind w:left="993" w:hanging="426"/>
        <w:jc w:val="both"/>
        <w:rPr>
          <w:rFonts w:ascii="Arial" w:hAnsi="Arial" w:cs="Arial"/>
        </w:rPr>
      </w:pPr>
    </w:p>
    <w:p w:rsidR="00AC7C9E" w:rsidRPr="00DA1850" w:rsidRDefault="00AC7C9E" w:rsidP="000C123B">
      <w:pPr>
        <w:pStyle w:val="Prrafodelista"/>
        <w:numPr>
          <w:ilvl w:val="0"/>
          <w:numId w:val="6"/>
        </w:numPr>
        <w:spacing w:after="0" w:line="300" w:lineRule="auto"/>
        <w:ind w:left="993" w:hanging="426"/>
        <w:jc w:val="both"/>
        <w:rPr>
          <w:rFonts w:ascii="Arial" w:hAnsi="Arial" w:cs="Arial"/>
        </w:rPr>
      </w:pPr>
      <w:r w:rsidRPr="00DA1850">
        <w:rPr>
          <w:rFonts w:ascii="Arial" w:hAnsi="Arial" w:cs="Arial"/>
        </w:rPr>
        <w:t>Los productos de sus operaciones y de la inversión de fondos;</w:t>
      </w:r>
    </w:p>
    <w:p w:rsidR="00AC7C9E" w:rsidRPr="00DA1850" w:rsidRDefault="00AC7C9E" w:rsidP="00DA1850">
      <w:pPr>
        <w:pStyle w:val="Prrafodelista"/>
        <w:spacing w:after="0" w:line="300" w:lineRule="auto"/>
        <w:ind w:left="993" w:hanging="426"/>
        <w:rPr>
          <w:rFonts w:ascii="Arial" w:hAnsi="Arial" w:cs="Arial"/>
        </w:rPr>
      </w:pPr>
    </w:p>
    <w:p w:rsidR="009C73D1" w:rsidRPr="00DA1850" w:rsidRDefault="009C73D1" w:rsidP="000C123B">
      <w:pPr>
        <w:pStyle w:val="Prrafodelista"/>
        <w:numPr>
          <w:ilvl w:val="0"/>
          <w:numId w:val="6"/>
        </w:numPr>
        <w:spacing w:after="0" w:line="300" w:lineRule="auto"/>
        <w:ind w:left="993" w:hanging="426"/>
        <w:jc w:val="both"/>
        <w:rPr>
          <w:rFonts w:ascii="Arial" w:hAnsi="Arial" w:cs="Arial"/>
        </w:rPr>
      </w:pPr>
      <w:r w:rsidRPr="00DA1850">
        <w:rPr>
          <w:rFonts w:ascii="Arial" w:hAnsi="Arial" w:cs="Arial"/>
        </w:rPr>
        <w:t>Los relativos al pago de derechos correspondientes a la resolución administrativa de impacto de movilidad y cualquier otro tipo de ingresos por la realización de acciones de compensación de los efectos negativos sobre la movilidad y la calidad de vida que, en su caso, le sean transferidos por la SAF, en términos de los ordenamientos jurídicos aplicables y previo acuerdo con el Ejecutivo Estatal;</w:t>
      </w:r>
    </w:p>
    <w:p w:rsidR="00AC7C9E" w:rsidRPr="00DA1850" w:rsidRDefault="00AC7C9E" w:rsidP="00DA1850">
      <w:pPr>
        <w:pStyle w:val="Prrafodelista"/>
        <w:spacing w:after="0" w:line="300" w:lineRule="auto"/>
        <w:ind w:left="993" w:hanging="426"/>
        <w:rPr>
          <w:rFonts w:ascii="Arial" w:hAnsi="Arial" w:cs="Arial"/>
        </w:rPr>
      </w:pPr>
    </w:p>
    <w:p w:rsidR="00AC7C9E" w:rsidRPr="00DA1850" w:rsidRDefault="00AC7C9E" w:rsidP="000C123B">
      <w:pPr>
        <w:pStyle w:val="Prrafodelista"/>
        <w:numPr>
          <w:ilvl w:val="0"/>
          <w:numId w:val="6"/>
        </w:numPr>
        <w:spacing w:after="0" w:line="300" w:lineRule="auto"/>
        <w:ind w:left="993" w:hanging="426"/>
        <w:jc w:val="both"/>
        <w:rPr>
          <w:rFonts w:ascii="Arial" w:hAnsi="Arial" w:cs="Arial"/>
        </w:rPr>
      </w:pPr>
      <w:r w:rsidRPr="00DA1850">
        <w:rPr>
          <w:rFonts w:ascii="Arial" w:hAnsi="Arial" w:cs="Arial"/>
        </w:rPr>
        <w:t>Lo relativo al pago de derechos correspondientes por acciones conjuntas y con acuerdos previos con los Ayuntamientos, en materia de tránsito y vialidad;</w:t>
      </w:r>
    </w:p>
    <w:p w:rsidR="00AC7C9E" w:rsidRPr="00DA1850" w:rsidRDefault="00AC7C9E" w:rsidP="00DA1850">
      <w:pPr>
        <w:pStyle w:val="Prrafodelista"/>
        <w:spacing w:after="0" w:line="300" w:lineRule="auto"/>
        <w:ind w:left="993" w:hanging="426"/>
        <w:rPr>
          <w:rFonts w:ascii="Arial" w:hAnsi="Arial" w:cs="Arial"/>
        </w:rPr>
      </w:pPr>
    </w:p>
    <w:p w:rsidR="00A167DC" w:rsidRPr="00DA1850" w:rsidRDefault="00AC7C9E" w:rsidP="000C123B">
      <w:pPr>
        <w:pStyle w:val="Prrafodelista"/>
        <w:numPr>
          <w:ilvl w:val="0"/>
          <w:numId w:val="6"/>
        </w:numPr>
        <w:spacing w:after="0" w:line="300" w:lineRule="auto"/>
        <w:ind w:left="993" w:hanging="426"/>
        <w:jc w:val="both"/>
        <w:rPr>
          <w:rFonts w:ascii="Arial" w:hAnsi="Arial" w:cs="Arial"/>
        </w:rPr>
      </w:pPr>
      <w:r w:rsidRPr="00DA1850">
        <w:rPr>
          <w:rFonts w:ascii="Arial" w:hAnsi="Arial" w:cs="Arial"/>
        </w:rPr>
        <w:t>Los recursos no tarifarios, entendidos como los provenientes de la publicidad exhibida en el equipamiento</w:t>
      </w:r>
      <w:r w:rsidR="00A167DC" w:rsidRPr="00DA1850">
        <w:rPr>
          <w:rFonts w:ascii="Arial" w:hAnsi="Arial" w:cs="Arial"/>
        </w:rPr>
        <w:t xml:space="preserve">, mobiliario e instalaciones </w:t>
      </w:r>
      <w:r w:rsidRPr="00DA1850">
        <w:rPr>
          <w:rFonts w:ascii="Arial" w:hAnsi="Arial" w:cs="Arial"/>
        </w:rPr>
        <w:t xml:space="preserve">del </w:t>
      </w:r>
      <w:r w:rsidR="00A167DC" w:rsidRPr="00DA1850">
        <w:rPr>
          <w:rFonts w:ascii="Arial" w:hAnsi="Arial" w:cs="Arial"/>
        </w:rPr>
        <w:t>SIT.</w:t>
      </w:r>
    </w:p>
    <w:p w:rsidR="00AC7C9E" w:rsidRPr="00DA1850" w:rsidRDefault="00AC7C9E" w:rsidP="00DA1850">
      <w:pPr>
        <w:pStyle w:val="Prrafodelista"/>
        <w:spacing w:after="0" w:line="300" w:lineRule="auto"/>
        <w:ind w:left="993" w:hanging="426"/>
        <w:rPr>
          <w:rFonts w:ascii="Arial" w:hAnsi="Arial" w:cs="Arial"/>
        </w:rPr>
      </w:pPr>
    </w:p>
    <w:p w:rsidR="00AC7C9E" w:rsidRPr="00DA1850" w:rsidRDefault="00AC7C9E" w:rsidP="000C123B">
      <w:pPr>
        <w:pStyle w:val="Prrafodelista"/>
        <w:numPr>
          <w:ilvl w:val="0"/>
          <w:numId w:val="6"/>
        </w:numPr>
        <w:spacing w:after="0" w:line="300" w:lineRule="auto"/>
        <w:ind w:left="993" w:hanging="426"/>
        <w:jc w:val="both"/>
        <w:rPr>
          <w:rFonts w:ascii="Arial" w:hAnsi="Arial" w:cs="Arial"/>
        </w:rPr>
      </w:pPr>
      <w:r w:rsidRPr="00DA1850">
        <w:rPr>
          <w:rFonts w:ascii="Arial" w:hAnsi="Arial" w:cs="Arial"/>
        </w:rPr>
        <w:t xml:space="preserve">Las herencias, legados y donaciones que reciba; </w:t>
      </w:r>
    </w:p>
    <w:p w:rsidR="00AC7C9E" w:rsidRPr="00DA1850" w:rsidRDefault="00AC7C9E" w:rsidP="00DA1850">
      <w:pPr>
        <w:pStyle w:val="Prrafodelista"/>
        <w:spacing w:after="0" w:line="300" w:lineRule="auto"/>
        <w:ind w:left="993" w:hanging="426"/>
        <w:rPr>
          <w:rFonts w:ascii="Arial" w:hAnsi="Arial" w:cs="Arial"/>
        </w:rPr>
      </w:pPr>
    </w:p>
    <w:p w:rsidR="00AC7C9E" w:rsidRPr="00DA1850" w:rsidRDefault="00AC7C9E" w:rsidP="000C123B">
      <w:pPr>
        <w:pStyle w:val="Prrafodelista"/>
        <w:numPr>
          <w:ilvl w:val="0"/>
          <w:numId w:val="6"/>
        </w:numPr>
        <w:spacing w:after="0" w:line="300" w:lineRule="auto"/>
        <w:ind w:left="993" w:hanging="426"/>
        <w:jc w:val="both"/>
        <w:rPr>
          <w:rFonts w:ascii="Arial" w:hAnsi="Arial" w:cs="Arial"/>
        </w:rPr>
      </w:pPr>
      <w:r w:rsidRPr="00DA1850">
        <w:rPr>
          <w:rFonts w:ascii="Arial" w:hAnsi="Arial" w:cs="Arial"/>
        </w:rPr>
        <w:lastRenderedPageBreak/>
        <w:t xml:space="preserve">Las aportaciones mensuales de las empresas que tengan registro para funcionar como operadoras de redes de gestión de la demanda en los términos de la presente Ley; y </w:t>
      </w:r>
    </w:p>
    <w:p w:rsidR="001E314F" w:rsidRPr="00DA1850" w:rsidRDefault="001E314F" w:rsidP="00DA1850">
      <w:pPr>
        <w:pStyle w:val="Prrafodelista"/>
        <w:spacing w:after="0" w:line="300" w:lineRule="auto"/>
        <w:ind w:left="993" w:hanging="426"/>
        <w:rPr>
          <w:rFonts w:ascii="Arial" w:hAnsi="Arial" w:cs="Arial"/>
        </w:rPr>
      </w:pPr>
    </w:p>
    <w:p w:rsidR="0047005D" w:rsidRPr="00DA1850" w:rsidRDefault="00AC7C9E" w:rsidP="000C123B">
      <w:pPr>
        <w:pStyle w:val="Prrafodelista"/>
        <w:numPr>
          <w:ilvl w:val="0"/>
          <w:numId w:val="6"/>
        </w:numPr>
        <w:spacing w:after="0" w:line="300" w:lineRule="auto"/>
        <w:ind w:left="993" w:hanging="426"/>
        <w:jc w:val="both"/>
        <w:rPr>
          <w:rFonts w:ascii="Arial" w:hAnsi="Arial" w:cs="Arial"/>
        </w:rPr>
      </w:pPr>
      <w:r w:rsidRPr="00DA1850">
        <w:rPr>
          <w:rFonts w:ascii="Arial" w:hAnsi="Arial" w:cs="Arial"/>
        </w:rPr>
        <w:t>Los demás recursos que se generen por cualquier otro concepto.</w:t>
      </w:r>
      <w:bookmarkStart w:id="1" w:name="_tqwdiu9u27gp" w:colFirst="0" w:colLast="0"/>
      <w:bookmarkEnd w:id="1"/>
    </w:p>
    <w:p w:rsidR="00DA1850" w:rsidRDefault="00DA1850" w:rsidP="00DA1850">
      <w:pPr>
        <w:spacing w:after="0" w:line="300" w:lineRule="auto"/>
        <w:jc w:val="center"/>
        <w:rPr>
          <w:rFonts w:ascii="Arial" w:eastAsia="Calibri" w:hAnsi="Arial" w:cs="Arial"/>
          <w:b/>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TÍTULO CUARTO</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ÓRGANOS DELIBERATIVOS Y AUXILIARES</w:t>
      </w:r>
    </w:p>
    <w:p w:rsidR="0047005D" w:rsidRPr="00DA1850" w:rsidRDefault="0047005D" w:rsidP="00DA1850">
      <w:pPr>
        <w:spacing w:after="0" w:line="300" w:lineRule="auto"/>
        <w:jc w:val="center"/>
        <w:rPr>
          <w:rFonts w:ascii="Arial" w:eastAsia="Calibri" w:hAnsi="Arial" w:cs="Arial"/>
          <w:b/>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ÓRGANOS DE PARTICIPACIÓN SOCIAL</w:t>
      </w:r>
    </w:p>
    <w:p w:rsidR="002D364D" w:rsidRPr="00DA1850" w:rsidRDefault="002D364D" w:rsidP="00DA1850">
      <w:pPr>
        <w:spacing w:after="0" w:line="300" w:lineRule="auto"/>
        <w:jc w:val="center"/>
        <w:rPr>
          <w:rFonts w:ascii="Arial" w:eastAsia="Times New Roman" w:hAnsi="Arial" w:cs="Arial"/>
          <w:b/>
          <w:bCs/>
          <w:lang w:eastAsia="es-MX"/>
        </w:rPr>
      </w:pPr>
    </w:p>
    <w:p w:rsidR="00AC7C9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 </w:t>
      </w:r>
      <w:r w:rsidR="00AC7C9E" w:rsidRPr="00DA1850">
        <w:rPr>
          <w:rFonts w:ascii="Arial" w:hAnsi="Arial" w:cs="Arial"/>
        </w:rPr>
        <w:t xml:space="preserve">El Ejecutivo del Estado y los Municipios ejercerán sus facultades en materia de transporte y movilidad en los términos que determina la Constitución Política de los Estados Unidos </w:t>
      </w:r>
      <w:r w:rsidR="00A31D71" w:rsidRPr="00DA1850">
        <w:rPr>
          <w:rFonts w:ascii="Arial" w:hAnsi="Arial" w:cs="Arial"/>
        </w:rPr>
        <w:t>Mexicanos</w:t>
      </w:r>
      <w:r w:rsidR="00AC7C9E" w:rsidRPr="00DA1850">
        <w:rPr>
          <w:rFonts w:ascii="Arial" w:hAnsi="Arial" w:cs="Arial"/>
        </w:rPr>
        <w:t>, la Ley General</w:t>
      </w:r>
      <w:r w:rsidR="00287AE2" w:rsidRPr="00DA1850">
        <w:rPr>
          <w:rFonts w:ascii="Arial" w:hAnsi="Arial" w:cs="Arial"/>
        </w:rPr>
        <w:t xml:space="preserve"> de Asentamientos</w:t>
      </w:r>
      <w:r w:rsidR="00AC7C9E" w:rsidRPr="00DA1850">
        <w:rPr>
          <w:rFonts w:ascii="Arial" w:hAnsi="Arial" w:cs="Arial"/>
        </w:rPr>
        <w:t>, la Constitución Política del Estado de Sinaloa, la Ley de Ordenamiento y la presente Ley, para tal efecto contará</w:t>
      </w:r>
      <w:r w:rsidR="00990E2B" w:rsidRPr="00DA1850">
        <w:rPr>
          <w:rFonts w:ascii="Arial" w:hAnsi="Arial" w:cs="Arial"/>
        </w:rPr>
        <w:t>n con órganos auxiliares.</w:t>
      </w:r>
    </w:p>
    <w:p w:rsidR="00AC7C9E" w:rsidRPr="00DA1850" w:rsidRDefault="00AC7C9E" w:rsidP="00DA1850">
      <w:pPr>
        <w:tabs>
          <w:tab w:val="left" w:pos="1560"/>
        </w:tabs>
        <w:spacing w:after="0" w:line="300" w:lineRule="auto"/>
        <w:jc w:val="both"/>
        <w:rPr>
          <w:rFonts w:ascii="Arial" w:hAnsi="Arial" w:cs="Arial"/>
        </w:rPr>
      </w:pPr>
    </w:p>
    <w:p w:rsidR="00AC7C9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28. </w:t>
      </w:r>
      <w:r w:rsidR="00AC7C9E" w:rsidRPr="00DA1850">
        <w:rPr>
          <w:rFonts w:ascii="Arial" w:hAnsi="Arial" w:cs="Arial"/>
        </w:rPr>
        <w:t xml:space="preserve">Son organismos de participación social y gestión ciudadana en materia de movilidad los previstos en materia de desarrollo urbano y ordenamiento territorial de la Ley de Ordenamiento siguientes: </w:t>
      </w:r>
    </w:p>
    <w:p w:rsidR="00AC7C9E" w:rsidRPr="00DA1850" w:rsidRDefault="00AC7C9E" w:rsidP="00DA1850">
      <w:pPr>
        <w:pStyle w:val="Prrafodelista"/>
        <w:spacing w:after="0" w:line="300" w:lineRule="auto"/>
        <w:rPr>
          <w:rFonts w:ascii="Arial" w:hAnsi="Arial" w:cs="Arial"/>
        </w:rPr>
      </w:pPr>
    </w:p>
    <w:p w:rsidR="00AC7C9E"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w:t>
      </w:r>
      <w:r w:rsidRPr="00DA1850">
        <w:rPr>
          <w:rFonts w:ascii="Arial" w:eastAsia="Calibri" w:hAnsi="Arial" w:cs="Arial"/>
        </w:rPr>
        <w:tab/>
      </w:r>
      <w:r w:rsidR="00AC7C9E" w:rsidRPr="00DA1850">
        <w:rPr>
          <w:rFonts w:ascii="Arial" w:hAnsi="Arial" w:cs="Arial"/>
        </w:rPr>
        <w:t xml:space="preserve">El Consejo Estatal de Ordenamiento Territorial y Desarrollo Urbano; </w:t>
      </w:r>
    </w:p>
    <w:p w:rsidR="00AC7C9E" w:rsidRPr="00DA1850" w:rsidRDefault="00AC7C9E" w:rsidP="00DA1850">
      <w:pPr>
        <w:pStyle w:val="Prrafodelista"/>
        <w:spacing w:after="0" w:line="300" w:lineRule="auto"/>
        <w:ind w:left="567" w:hanging="141"/>
        <w:jc w:val="both"/>
        <w:rPr>
          <w:rFonts w:ascii="Arial" w:hAnsi="Arial" w:cs="Arial"/>
        </w:rPr>
      </w:pPr>
    </w:p>
    <w:p w:rsidR="00AC7C9E"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II.</w:t>
      </w:r>
      <w:r w:rsidRPr="00DA1850">
        <w:rPr>
          <w:rFonts w:ascii="Arial" w:eastAsia="Calibri" w:hAnsi="Arial" w:cs="Arial"/>
        </w:rPr>
        <w:tab/>
      </w:r>
      <w:r w:rsidR="00AC7C9E" w:rsidRPr="00DA1850">
        <w:rPr>
          <w:rFonts w:ascii="Arial" w:hAnsi="Arial" w:cs="Arial"/>
        </w:rPr>
        <w:t>Los Consejos Municipales de Ordenamiento Territorial, Desarrollo Urbano y Vivienda;</w:t>
      </w:r>
    </w:p>
    <w:p w:rsidR="00A119B1" w:rsidRPr="00DA1850" w:rsidRDefault="00A119B1" w:rsidP="00DA1850">
      <w:pPr>
        <w:pStyle w:val="Prrafodelista"/>
        <w:spacing w:after="0" w:line="300" w:lineRule="auto"/>
        <w:ind w:left="567" w:hanging="141"/>
        <w:rPr>
          <w:rFonts w:ascii="Arial" w:hAnsi="Arial" w:cs="Arial"/>
        </w:rPr>
      </w:pPr>
    </w:p>
    <w:p w:rsidR="00A119B1"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III.</w:t>
      </w:r>
      <w:r w:rsidRPr="00DA1850">
        <w:rPr>
          <w:rFonts w:ascii="Arial" w:eastAsia="Calibri" w:hAnsi="Arial" w:cs="Arial"/>
        </w:rPr>
        <w:tab/>
      </w:r>
      <w:r w:rsidR="00A119B1" w:rsidRPr="00DA1850">
        <w:rPr>
          <w:rFonts w:ascii="Arial" w:hAnsi="Arial" w:cs="Arial"/>
        </w:rPr>
        <w:t>Observatorio Ciudadano;</w:t>
      </w:r>
      <w:r w:rsidR="00180543" w:rsidRPr="00DA1850">
        <w:rPr>
          <w:rFonts w:ascii="Arial" w:hAnsi="Arial" w:cs="Arial"/>
        </w:rPr>
        <w:t xml:space="preserve"> y</w:t>
      </w:r>
    </w:p>
    <w:p w:rsidR="00AC7C9E" w:rsidRPr="00DA1850" w:rsidRDefault="00AC7C9E" w:rsidP="00DA1850">
      <w:pPr>
        <w:pStyle w:val="Prrafodelista"/>
        <w:spacing w:after="0" w:line="300" w:lineRule="auto"/>
        <w:ind w:left="567" w:hanging="141"/>
        <w:rPr>
          <w:rFonts w:ascii="Arial" w:hAnsi="Arial" w:cs="Arial"/>
        </w:rPr>
      </w:pPr>
    </w:p>
    <w:p w:rsidR="00AC7C9E"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IV.</w:t>
      </w:r>
      <w:r w:rsidRPr="00DA1850">
        <w:rPr>
          <w:rFonts w:ascii="Arial" w:eastAsia="Calibri" w:hAnsi="Arial" w:cs="Arial"/>
        </w:rPr>
        <w:tab/>
      </w:r>
      <w:r w:rsidR="00AC7C9E" w:rsidRPr="00DA1850">
        <w:rPr>
          <w:rFonts w:ascii="Arial" w:hAnsi="Arial" w:cs="Arial"/>
        </w:rPr>
        <w:t>Los organismos que el Estado y los Municipios crean conveniente instituir.</w:t>
      </w:r>
    </w:p>
    <w:p w:rsidR="00C63D1E" w:rsidRPr="00DA1850" w:rsidRDefault="00C63D1E" w:rsidP="00DA1850">
      <w:pPr>
        <w:pStyle w:val="Prrafodelista"/>
        <w:spacing w:after="0" w:line="300" w:lineRule="auto"/>
        <w:rPr>
          <w:rFonts w:ascii="Arial" w:hAnsi="Arial" w:cs="Arial"/>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w:t>
      </w:r>
    </w:p>
    <w:p w:rsidR="0047005D" w:rsidRPr="00DA1850" w:rsidRDefault="00913584"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Consejo Estatal de Ordenamiento Territorial y Desarrollo Urbano</w:t>
      </w:r>
    </w:p>
    <w:p w:rsidR="00AC7C9E" w:rsidRPr="00DA1850" w:rsidRDefault="00AC7C9E" w:rsidP="00DA1850">
      <w:pPr>
        <w:spacing w:after="0" w:line="300" w:lineRule="auto"/>
        <w:jc w:val="center"/>
        <w:rPr>
          <w:rFonts w:ascii="Arial" w:eastAsia="Times New Roman" w:hAnsi="Arial" w:cs="Arial"/>
          <w:b/>
          <w:bCs/>
          <w:lang w:eastAsia="es-MX"/>
        </w:rPr>
      </w:pPr>
    </w:p>
    <w:p w:rsidR="00B8586E" w:rsidRPr="00DA1850" w:rsidRDefault="00AC1533" w:rsidP="00DA1850">
      <w:pPr>
        <w:tabs>
          <w:tab w:val="left" w:pos="1560"/>
        </w:tabs>
        <w:spacing w:after="0" w:line="300" w:lineRule="auto"/>
        <w:jc w:val="both"/>
        <w:rPr>
          <w:rFonts w:ascii="Arial" w:hAnsi="Arial" w:cs="Arial"/>
          <w:b/>
        </w:rPr>
      </w:pPr>
      <w:r w:rsidRPr="00DA1850">
        <w:rPr>
          <w:rFonts w:ascii="Arial" w:hAnsi="Arial" w:cs="Arial"/>
          <w:b/>
          <w:color w:val="000000"/>
        </w:rPr>
        <w:t xml:space="preserve">Artículo 29. </w:t>
      </w:r>
      <w:r w:rsidR="00B8586E" w:rsidRPr="00DA1850">
        <w:rPr>
          <w:rFonts w:ascii="Arial" w:hAnsi="Arial" w:cs="Arial"/>
        </w:rPr>
        <w:t>A</w:t>
      </w:r>
      <w:r w:rsidR="00477DDE" w:rsidRPr="00DA1850">
        <w:rPr>
          <w:rFonts w:ascii="Arial" w:hAnsi="Arial" w:cs="Arial"/>
        </w:rPr>
        <w:t xml:space="preserve">demás de los participantes </w:t>
      </w:r>
      <w:r w:rsidR="00B8586E" w:rsidRPr="00DA1850">
        <w:rPr>
          <w:rFonts w:ascii="Arial" w:hAnsi="Arial" w:cs="Arial"/>
        </w:rPr>
        <w:t xml:space="preserve">señalados en el artículo 17 de la Ley de Ordenamiento, en las sesiones del Consejo Estatal en las que se deliberen temas relacionados con la movilidad y el transporte público </w:t>
      </w:r>
      <w:r w:rsidR="00136A12" w:rsidRPr="00DA1850">
        <w:rPr>
          <w:rFonts w:ascii="Arial" w:hAnsi="Arial" w:cs="Arial"/>
        </w:rPr>
        <w:t>deberán</w:t>
      </w:r>
      <w:r w:rsidR="003B5705" w:rsidRPr="00DA1850">
        <w:rPr>
          <w:rFonts w:ascii="Arial" w:hAnsi="Arial" w:cs="Arial"/>
        </w:rPr>
        <w:t xml:space="preserve"> </w:t>
      </w:r>
      <w:r w:rsidR="00175DF9" w:rsidRPr="00DA1850">
        <w:rPr>
          <w:rFonts w:ascii="Arial" w:hAnsi="Arial" w:cs="Arial"/>
        </w:rPr>
        <w:t xml:space="preserve">participar con el </w:t>
      </w:r>
      <w:r w:rsidR="00175DF9" w:rsidRPr="00DA1850">
        <w:rPr>
          <w:rFonts w:ascii="Arial" w:hAnsi="Arial" w:cs="Arial"/>
        </w:rPr>
        <w:lastRenderedPageBreak/>
        <w:t xml:space="preserve">carácter de </w:t>
      </w:r>
      <w:r w:rsidR="003B5705" w:rsidRPr="00DA1850">
        <w:rPr>
          <w:rFonts w:ascii="Arial" w:hAnsi="Arial" w:cs="Arial"/>
        </w:rPr>
        <w:t>invitados</w:t>
      </w:r>
      <w:r w:rsidR="00175DF9" w:rsidRPr="00DA1850">
        <w:rPr>
          <w:rFonts w:ascii="Arial" w:hAnsi="Arial" w:cs="Arial"/>
        </w:rPr>
        <w:t xml:space="preserve"> especiales</w:t>
      </w:r>
      <w:r w:rsidR="003B5705" w:rsidRPr="00DA1850">
        <w:rPr>
          <w:rFonts w:ascii="Arial" w:hAnsi="Arial" w:cs="Arial"/>
        </w:rPr>
        <w:t xml:space="preserve"> a participar con voz pero sin voto, </w:t>
      </w:r>
      <w:r w:rsidR="00B8586E" w:rsidRPr="00DA1850">
        <w:rPr>
          <w:rFonts w:ascii="Arial" w:hAnsi="Arial" w:cs="Arial"/>
        </w:rPr>
        <w:t xml:space="preserve">dos representantes de los transportistas designados por las </w:t>
      </w:r>
      <w:r w:rsidR="005D67C9" w:rsidRPr="00DA1850">
        <w:rPr>
          <w:rFonts w:ascii="Arial" w:hAnsi="Arial" w:cs="Arial"/>
        </w:rPr>
        <w:t>organizaciones</w:t>
      </w:r>
      <w:r w:rsidR="00B8586E" w:rsidRPr="00DA1850">
        <w:rPr>
          <w:rFonts w:ascii="Arial" w:hAnsi="Arial" w:cs="Arial"/>
        </w:rPr>
        <w:t xml:space="preserve"> estatales del transporte</w:t>
      </w:r>
      <w:r w:rsidR="00C462BB" w:rsidRPr="00DA1850">
        <w:rPr>
          <w:rFonts w:ascii="Arial" w:hAnsi="Arial" w:cs="Arial"/>
        </w:rPr>
        <w:t xml:space="preserve"> de mayor representación</w:t>
      </w:r>
      <w:r w:rsidR="00B8586E" w:rsidRPr="00DA1850">
        <w:rPr>
          <w:rFonts w:ascii="Arial" w:hAnsi="Arial" w:cs="Arial"/>
        </w:rPr>
        <w:t xml:space="preserve"> debi</w:t>
      </w:r>
      <w:r w:rsidR="003B5705" w:rsidRPr="00DA1850">
        <w:rPr>
          <w:rFonts w:ascii="Arial" w:hAnsi="Arial" w:cs="Arial"/>
        </w:rPr>
        <w:t>damente acreditadas ante la SGG, y dos de organismos empresariales.</w:t>
      </w:r>
      <w:r w:rsidR="00136A12" w:rsidRPr="00DA1850">
        <w:rPr>
          <w:rFonts w:ascii="Arial" w:hAnsi="Arial" w:cs="Arial"/>
        </w:rPr>
        <w:t xml:space="preserve"> </w:t>
      </w:r>
    </w:p>
    <w:p w:rsidR="001621E4" w:rsidRPr="00DA1850" w:rsidRDefault="001621E4" w:rsidP="00DA1850">
      <w:pPr>
        <w:spacing w:after="0" w:line="300" w:lineRule="auto"/>
        <w:jc w:val="center"/>
        <w:rPr>
          <w:rFonts w:ascii="Arial" w:hAnsi="Arial" w:cs="Arial"/>
          <w:b/>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II</w:t>
      </w:r>
    </w:p>
    <w:p w:rsidR="0047005D" w:rsidRPr="00DA1850" w:rsidRDefault="00913584"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Consejos Municipales de Ordenamiento Territorial, Desarrollo Urbano y Vivienda</w:t>
      </w:r>
    </w:p>
    <w:p w:rsidR="00AC7C9E" w:rsidRPr="00DA1850" w:rsidRDefault="00AC7C9E" w:rsidP="00DA1850">
      <w:pPr>
        <w:spacing w:after="0" w:line="300" w:lineRule="auto"/>
        <w:jc w:val="center"/>
        <w:rPr>
          <w:rFonts w:ascii="Arial" w:eastAsia="Times New Roman" w:hAnsi="Arial" w:cs="Arial"/>
          <w:b/>
          <w:bCs/>
          <w:lang w:eastAsia="es-MX"/>
        </w:rPr>
      </w:pPr>
    </w:p>
    <w:p w:rsidR="00A9110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30. </w:t>
      </w:r>
      <w:r w:rsidR="00244CB1" w:rsidRPr="00DA1850">
        <w:rPr>
          <w:rFonts w:ascii="Arial" w:hAnsi="Arial" w:cs="Arial"/>
        </w:rPr>
        <w:t>Al Consejo Municipal de Ordenamiento Territorial, Desarrollo Urb</w:t>
      </w:r>
      <w:r w:rsidR="00016264" w:rsidRPr="00DA1850">
        <w:rPr>
          <w:rFonts w:ascii="Arial" w:hAnsi="Arial" w:cs="Arial"/>
        </w:rPr>
        <w:t xml:space="preserve">ano  y Vivienda, previsto en </w:t>
      </w:r>
      <w:r w:rsidR="00244CB1" w:rsidRPr="00DA1850">
        <w:rPr>
          <w:rFonts w:ascii="Arial" w:hAnsi="Arial" w:cs="Arial"/>
        </w:rPr>
        <w:t>la Ley de Ordenamiento, se integrarán las autoridades municipales en la materia</w:t>
      </w:r>
      <w:r w:rsidR="00A91109" w:rsidRPr="00DA1850">
        <w:rPr>
          <w:rFonts w:ascii="Arial" w:hAnsi="Arial" w:cs="Arial"/>
        </w:rPr>
        <w:t xml:space="preserve">, y en las sesiones en las que se deliberen temas relacionados con la movilidad y el transporte público asistirán con el carácter de invitados dos representantes de los transportistas designados por las </w:t>
      </w:r>
      <w:r w:rsidR="005D67C9" w:rsidRPr="00DA1850">
        <w:rPr>
          <w:rFonts w:ascii="Arial" w:hAnsi="Arial" w:cs="Arial"/>
        </w:rPr>
        <w:t xml:space="preserve">organizaciones </w:t>
      </w:r>
      <w:r w:rsidR="00A91109" w:rsidRPr="00DA1850">
        <w:rPr>
          <w:rFonts w:ascii="Arial" w:hAnsi="Arial" w:cs="Arial"/>
        </w:rPr>
        <w:t>estatales del transporte</w:t>
      </w:r>
      <w:r w:rsidR="00C462BB" w:rsidRPr="00DA1850">
        <w:rPr>
          <w:rFonts w:ascii="Arial" w:hAnsi="Arial" w:cs="Arial"/>
        </w:rPr>
        <w:t xml:space="preserve"> de mayor representación</w:t>
      </w:r>
      <w:r w:rsidR="00A91109" w:rsidRPr="00DA1850">
        <w:rPr>
          <w:rFonts w:ascii="Arial" w:hAnsi="Arial" w:cs="Arial"/>
        </w:rPr>
        <w:t xml:space="preserve"> debidamente acreditadas ante la SGG.</w:t>
      </w:r>
    </w:p>
    <w:p w:rsidR="003C5308" w:rsidRPr="00DA1850" w:rsidRDefault="003C5308" w:rsidP="00DA1850">
      <w:pPr>
        <w:spacing w:after="0" w:line="300" w:lineRule="auto"/>
        <w:jc w:val="center"/>
        <w:rPr>
          <w:rFonts w:ascii="Arial" w:eastAsia="Calibri" w:hAnsi="Arial" w:cs="Arial"/>
          <w:b/>
          <w:lang w:eastAsia="es-MX"/>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III</w:t>
      </w:r>
      <w:r w:rsidR="0047005D" w:rsidRPr="00DA1850">
        <w:rPr>
          <w:rFonts w:ascii="Arial" w:eastAsia="Calibri" w:hAnsi="Arial" w:cs="Arial"/>
          <w:b/>
          <w:lang w:eastAsia="es-MX"/>
        </w:rPr>
        <w:br/>
      </w:r>
      <w:r w:rsidR="00913584" w:rsidRPr="00DA1850">
        <w:rPr>
          <w:rFonts w:ascii="Arial" w:eastAsia="Calibri" w:hAnsi="Arial" w:cs="Arial"/>
          <w:b/>
          <w:lang w:eastAsia="es-MX"/>
        </w:rPr>
        <w:t>El Observatorio Ciudadano</w:t>
      </w:r>
    </w:p>
    <w:p w:rsidR="00A119B1" w:rsidRPr="00DA1850" w:rsidRDefault="00A119B1" w:rsidP="00DA1850">
      <w:pPr>
        <w:spacing w:after="0" w:line="300" w:lineRule="auto"/>
        <w:jc w:val="both"/>
        <w:rPr>
          <w:rFonts w:ascii="Arial" w:eastAsia="Times New Roman" w:hAnsi="Arial" w:cs="Arial"/>
          <w:bCs/>
          <w:lang w:eastAsia="es-MX"/>
        </w:rPr>
      </w:pPr>
    </w:p>
    <w:p w:rsidR="00A119B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31. </w:t>
      </w:r>
      <w:r w:rsidR="00A119B1" w:rsidRPr="00DA1850">
        <w:rPr>
          <w:rFonts w:ascii="Arial" w:hAnsi="Arial" w:cs="Arial"/>
        </w:rPr>
        <w:t>El Estado y los municipios promoverán la investigación de los temas relacionados a la movilidad sustentable dentro del Observatorio Ciudadano establecido en la Ley de Ordenamiento.</w:t>
      </w:r>
    </w:p>
    <w:p w:rsidR="00A119B1" w:rsidRPr="00DA1850" w:rsidRDefault="00A119B1" w:rsidP="00DA1850">
      <w:pPr>
        <w:autoSpaceDE w:val="0"/>
        <w:autoSpaceDN w:val="0"/>
        <w:adjustRightInd w:val="0"/>
        <w:spacing w:after="0" w:line="300" w:lineRule="auto"/>
        <w:jc w:val="both"/>
        <w:rPr>
          <w:rFonts w:ascii="Arial" w:hAnsi="Arial" w:cs="Arial"/>
        </w:rPr>
      </w:pPr>
    </w:p>
    <w:p w:rsidR="00A119B1" w:rsidRPr="00DA1850" w:rsidRDefault="00A119B1" w:rsidP="00DA1850">
      <w:pPr>
        <w:autoSpaceDE w:val="0"/>
        <w:autoSpaceDN w:val="0"/>
        <w:adjustRightInd w:val="0"/>
        <w:spacing w:after="0" w:line="300" w:lineRule="auto"/>
        <w:jc w:val="both"/>
        <w:rPr>
          <w:rFonts w:ascii="Arial" w:hAnsi="Arial" w:cs="Arial"/>
        </w:rPr>
      </w:pPr>
      <w:r w:rsidRPr="00DA1850">
        <w:rPr>
          <w:rFonts w:ascii="Arial" w:hAnsi="Arial" w:cs="Arial"/>
        </w:rPr>
        <w:t>El Observatorio, con base en las instituciones de investigación académica, de los colegios de profesionistas, de los organismos empresariales, de las organizaciones de la sociedad civil, el gobierno del Estado, los municipios y todas las dependencias que aporten información en la materia de movilidad para su estudio, análisis, organización y difusión de información y conocimientos sobre las acciones relativas a la movilidad sobre territorio y las ciudades.</w:t>
      </w:r>
    </w:p>
    <w:p w:rsidR="00A119B1" w:rsidRPr="00DA1850" w:rsidRDefault="00A119B1" w:rsidP="00DA1850">
      <w:pPr>
        <w:autoSpaceDE w:val="0"/>
        <w:autoSpaceDN w:val="0"/>
        <w:adjustRightInd w:val="0"/>
        <w:spacing w:after="0" w:line="300" w:lineRule="auto"/>
        <w:jc w:val="both"/>
        <w:rPr>
          <w:rFonts w:ascii="Arial" w:hAnsi="Arial" w:cs="Arial"/>
          <w:b/>
          <w:bCs/>
        </w:rPr>
      </w:pPr>
    </w:p>
    <w:p w:rsidR="00A119B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32. </w:t>
      </w:r>
      <w:r w:rsidR="00A119B1" w:rsidRPr="00DA1850">
        <w:rPr>
          <w:rFonts w:ascii="Arial" w:hAnsi="Arial" w:cs="Arial"/>
        </w:rPr>
        <w:t>El Observatorio Ciudadano será responsable de analizar la evolución de los fenómenos urbanos  relacionados con la movilidad sustentable en su conjunto.</w:t>
      </w:r>
    </w:p>
    <w:p w:rsidR="00A119B1" w:rsidRPr="00DA1850" w:rsidRDefault="00A119B1" w:rsidP="00DA1850">
      <w:pPr>
        <w:autoSpaceDE w:val="0"/>
        <w:autoSpaceDN w:val="0"/>
        <w:adjustRightInd w:val="0"/>
        <w:spacing w:after="0" w:line="300" w:lineRule="auto"/>
        <w:jc w:val="both"/>
        <w:rPr>
          <w:rFonts w:ascii="Arial" w:hAnsi="Arial" w:cs="Arial"/>
        </w:rPr>
      </w:pPr>
    </w:p>
    <w:p w:rsidR="00A119B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33. </w:t>
      </w:r>
      <w:r w:rsidR="00A119B1" w:rsidRPr="00DA1850">
        <w:rPr>
          <w:rFonts w:ascii="Arial" w:hAnsi="Arial" w:cs="Arial"/>
        </w:rPr>
        <w:t xml:space="preserve">La ciudadanía podrá participar en el diseño de las políticas públicas en la materia, para tales efectos las autoridades competentes organizarán foros de consulta y evaluaciones del desempeño, a partir de los cuales se determinen las </w:t>
      </w:r>
      <w:r w:rsidR="00A119B1" w:rsidRPr="00DA1850">
        <w:rPr>
          <w:rFonts w:ascii="Arial" w:hAnsi="Arial" w:cs="Arial"/>
        </w:rPr>
        <w:lastRenderedPageBreak/>
        <w:t>áreas que son prioritarias para su atención o mejora, de acuerdo con los intereses específicos de la población.</w:t>
      </w:r>
    </w:p>
    <w:p w:rsidR="00A119B1" w:rsidRPr="00DA1850" w:rsidRDefault="00A119B1" w:rsidP="00DA1850">
      <w:pPr>
        <w:pStyle w:val="Estilo"/>
        <w:spacing w:line="300" w:lineRule="auto"/>
        <w:rPr>
          <w:rFonts w:cs="Arial"/>
          <w:sz w:val="22"/>
        </w:rPr>
      </w:pPr>
    </w:p>
    <w:p w:rsidR="00A119B1" w:rsidRPr="00DA1850" w:rsidRDefault="00A32A36" w:rsidP="00DA1850">
      <w:pPr>
        <w:pStyle w:val="Estilo"/>
        <w:spacing w:line="300" w:lineRule="auto"/>
        <w:rPr>
          <w:rFonts w:cs="Arial"/>
          <w:sz w:val="22"/>
        </w:rPr>
      </w:pPr>
      <w:r w:rsidRPr="00DA1850">
        <w:rPr>
          <w:rFonts w:cs="Arial"/>
          <w:sz w:val="22"/>
        </w:rPr>
        <w:t>Así también, los particulares y las asociaciones de profesionistas, organizaciones civiles o grupos interesados, e</w:t>
      </w:r>
      <w:r w:rsidR="00A119B1" w:rsidRPr="00DA1850">
        <w:rPr>
          <w:rFonts w:cs="Arial"/>
          <w:sz w:val="22"/>
        </w:rPr>
        <w:t>n cualquier tiempo, a través del Observatorio Ciudadano podrán presentar proyectos de mejora o propuestas en materia de movilidad para ser consideradas por las autoridades correspondientes.</w:t>
      </w:r>
    </w:p>
    <w:p w:rsidR="00AC7C9E" w:rsidRPr="00DA1850" w:rsidRDefault="00AC7C9E" w:rsidP="00DA1850">
      <w:pPr>
        <w:spacing w:after="0" w:line="300" w:lineRule="auto"/>
        <w:jc w:val="both"/>
        <w:rPr>
          <w:rFonts w:ascii="Arial" w:hAnsi="Arial" w:cs="Arial"/>
          <w:strike/>
        </w:rPr>
      </w:pPr>
    </w:p>
    <w:p w:rsidR="0047005D" w:rsidRPr="00DA1850" w:rsidRDefault="0023498A" w:rsidP="00DA1850">
      <w:pPr>
        <w:tabs>
          <w:tab w:val="left" w:pos="1792"/>
        </w:tabs>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IV</w:t>
      </w:r>
    </w:p>
    <w:p w:rsidR="0047005D" w:rsidRPr="00DA1850" w:rsidRDefault="00913584"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Organismos del Estado y Municipio</w:t>
      </w:r>
    </w:p>
    <w:p w:rsidR="00AC7C9E" w:rsidRPr="00DA1850" w:rsidRDefault="00AC7C9E" w:rsidP="00DA1850">
      <w:pPr>
        <w:spacing w:after="0" w:line="300" w:lineRule="auto"/>
        <w:jc w:val="center"/>
        <w:rPr>
          <w:rFonts w:ascii="Arial" w:hAnsi="Arial" w:cs="Arial"/>
          <w:b/>
          <w:lang w:eastAsia="es-MX"/>
        </w:rPr>
      </w:pPr>
    </w:p>
    <w:p w:rsidR="00AC7C9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34. </w:t>
      </w:r>
      <w:r w:rsidR="00AC7C9E" w:rsidRPr="00DA1850">
        <w:rPr>
          <w:rFonts w:ascii="Arial" w:hAnsi="Arial" w:cs="Arial"/>
        </w:rPr>
        <w:t xml:space="preserve">El Estado y los Municipios podrán crear organismos coadyuvantes para la supervisión, gestión e investigación del desarrollo del transporte público de </w:t>
      </w:r>
      <w:r w:rsidR="00E20851" w:rsidRPr="00DA1850">
        <w:rPr>
          <w:rFonts w:ascii="Arial" w:hAnsi="Arial" w:cs="Arial"/>
        </w:rPr>
        <w:t xml:space="preserve">personas </w:t>
      </w:r>
      <w:r w:rsidR="00AC7C9E" w:rsidRPr="00DA1850">
        <w:rPr>
          <w:rFonts w:ascii="Arial" w:hAnsi="Arial" w:cs="Arial"/>
        </w:rPr>
        <w:t>y</w:t>
      </w:r>
      <w:r w:rsidR="00E20851" w:rsidRPr="00DA1850">
        <w:rPr>
          <w:rFonts w:ascii="Arial" w:hAnsi="Arial" w:cs="Arial"/>
        </w:rPr>
        <w:t xml:space="preserve"> de carga</w:t>
      </w:r>
      <w:r w:rsidR="00AC7C9E" w:rsidRPr="00DA1850">
        <w:rPr>
          <w:rFonts w:ascii="Arial" w:hAnsi="Arial" w:cs="Arial"/>
        </w:rPr>
        <w:t>, cuando así lo consideren pertinente y actúen en coordinación con las autoridades previstas en la presente Ley sin duplicidad de funciones.</w:t>
      </w:r>
    </w:p>
    <w:p w:rsidR="00AC7C9E" w:rsidRPr="00DA1850" w:rsidRDefault="00AC7C9E" w:rsidP="00DA1850">
      <w:pPr>
        <w:spacing w:after="0" w:line="300" w:lineRule="auto"/>
        <w:rPr>
          <w:rFonts w:ascii="Arial" w:eastAsia="Times New Roman" w:hAnsi="Arial" w:cs="Arial"/>
          <w:bCs/>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ÓRGANOS AUXILIARES</w:t>
      </w:r>
    </w:p>
    <w:p w:rsidR="00A119B1" w:rsidRPr="00DA1850" w:rsidRDefault="00A119B1" w:rsidP="00DA1850">
      <w:pPr>
        <w:spacing w:after="0" w:line="300" w:lineRule="auto"/>
        <w:jc w:val="center"/>
        <w:rPr>
          <w:rFonts w:ascii="Arial" w:eastAsia="Times New Roman" w:hAnsi="Arial" w:cs="Arial"/>
          <w:b/>
          <w:bCs/>
          <w:lang w:eastAsia="es-MX"/>
        </w:rPr>
      </w:pPr>
    </w:p>
    <w:p w:rsidR="00A119B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35. </w:t>
      </w:r>
      <w:r w:rsidR="00A119B1" w:rsidRPr="00DA1850">
        <w:rPr>
          <w:rFonts w:ascii="Arial" w:hAnsi="Arial" w:cs="Arial"/>
        </w:rPr>
        <w:t>Son organismos auxiliares las dependencias y entidades encargadas de coadyuvar con las autoridades en materia de movilidad, en los términos de la legislación que les resulte aplicable.</w:t>
      </w:r>
    </w:p>
    <w:p w:rsidR="00A119B1" w:rsidRPr="00DA1850" w:rsidRDefault="00A119B1" w:rsidP="00DA1850">
      <w:pPr>
        <w:spacing w:after="0" w:line="300" w:lineRule="auto"/>
        <w:jc w:val="center"/>
        <w:rPr>
          <w:rFonts w:ascii="Arial" w:eastAsia="Times New Roman" w:hAnsi="Arial" w:cs="Arial"/>
          <w:b/>
          <w:bCs/>
          <w:lang w:eastAsia="es-MX"/>
        </w:rPr>
      </w:pPr>
    </w:p>
    <w:p w:rsidR="00A119B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36. </w:t>
      </w:r>
      <w:r w:rsidR="00A119B1" w:rsidRPr="00DA1850">
        <w:rPr>
          <w:rFonts w:ascii="Arial" w:hAnsi="Arial" w:cs="Arial"/>
        </w:rPr>
        <w:t xml:space="preserve">Son organismos auxiliares en materia de movilidad, los siguientes: </w:t>
      </w:r>
    </w:p>
    <w:p w:rsidR="00A119B1" w:rsidRPr="00DA1850" w:rsidRDefault="00A119B1" w:rsidP="00DA1850">
      <w:pPr>
        <w:pStyle w:val="Prrafodelista"/>
        <w:spacing w:after="0" w:line="300" w:lineRule="auto"/>
        <w:rPr>
          <w:rFonts w:ascii="Arial" w:hAnsi="Arial" w:cs="Arial"/>
        </w:rPr>
      </w:pPr>
    </w:p>
    <w:p w:rsidR="00A119B1"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A119B1" w:rsidRPr="00DA1850">
        <w:rPr>
          <w:rFonts w:ascii="Arial" w:hAnsi="Arial" w:cs="Arial"/>
        </w:rPr>
        <w:t>El Comité Resolutivo;</w:t>
      </w:r>
    </w:p>
    <w:p w:rsidR="00A119B1" w:rsidRPr="00DA1850" w:rsidRDefault="00A119B1" w:rsidP="00DA1850">
      <w:pPr>
        <w:pStyle w:val="Prrafodelista"/>
        <w:spacing w:after="0" w:line="300" w:lineRule="auto"/>
        <w:jc w:val="both"/>
        <w:rPr>
          <w:rFonts w:ascii="Arial" w:hAnsi="Arial" w:cs="Arial"/>
        </w:rPr>
      </w:pPr>
    </w:p>
    <w:p w:rsidR="00A119B1"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A119B1" w:rsidRPr="00DA1850">
        <w:rPr>
          <w:rFonts w:ascii="Arial" w:hAnsi="Arial" w:cs="Arial"/>
        </w:rPr>
        <w:t>El Consejo de Movilidad; y</w:t>
      </w:r>
    </w:p>
    <w:p w:rsidR="00A119B1" w:rsidRPr="00DA1850" w:rsidRDefault="00A119B1" w:rsidP="00DA1850">
      <w:pPr>
        <w:pStyle w:val="Prrafodelista"/>
        <w:spacing w:after="0" w:line="300" w:lineRule="auto"/>
        <w:rPr>
          <w:rFonts w:ascii="Arial" w:hAnsi="Arial" w:cs="Arial"/>
        </w:rPr>
      </w:pPr>
    </w:p>
    <w:p w:rsidR="00A119B1"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A119B1" w:rsidRPr="00DA1850">
        <w:rPr>
          <w:rFonts w:ascii="Arial" w:hAnsi="Arial" w:cs="Arial"/>
        </w:rPr>
        <w:t>Comisión</w:t>
      </w:r>
      <w:r w:rsidR="00180543" w:rsidRPr="00DA1850">
        <w:rPr>
          <w:rFonts w:ascii="Arial" w:hAnsi="Arial" w:cs="Arial"/>
        </w:rPr>
        <w:t xml:space="preserve"> para el financiamiento de la movilidad sustentable</w:t>
      </w:r>
      <w:r w:rsidR="00A119B1" w:rsidRPr="00DA1850">
        <w:rPr>
          <w:rFonts w:ascii="Arial" w:hAnsi="Arial" w:cs="Arial"/>
        </w:rPr>
        <w:t>;</w:t>
      </w:r>
    </w:p>
    <w:p w:rsidR="00AC7C9E" w:rsidRPr="00DA1850" w:rsidRDefault="00AC7C9E" w:rsidP="00DA1850">
      <w:pPr>
        <w:spacing w:after="0" w:line="300" w:lineRule="auto"/>
        <w:jc w:val="center"/>
        <w:rPr>
          <w:rFonts w:ascii="Arial" w:eastAsia="Times New Roman" w:hAnsi="Arial" w:cs="Arial"/>
          <w:bCs/>
          <w:lang w:eastAsia="es-MX"/>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w:t>
      </w:r>
    </w:p>
    <w:p w:rsidR="0047005D" w:rsidRPr="00DA1850" w:rsidRDefault="00913584"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Comité Resolutivo</w:t>
      </w:r>
    </w:p>
    <w:p w:rsidR="00287AE2" w:rsidRPr="00DA1850" w:rsidRDefault="00287AE2" w:rsidP="00DA1850">
      <w:pPr>
        <w:spacing w:after="0" w:line="300" w:lineRule="auto"/>
        <w:jc w:val="center"/>
        <w:rPr>
          <w:rFonts w:ascii="Arial" w:hAnsi="Arial" w:cs="Arial"/>
          <w:b/>
        </w:rPr>
      </w:pPr>
    </w:p>
    <w:p w:rsidR="00287AE2"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37. </w:t>
      </w:r>
      <w:r w:rsidR="00287AE2" w:rsidRPr="00DA1850">
        <w:rPr>
          <w:rFonts w:ascii="Arial" w:hAnsi="Arial" w:cs="Arial"/>
        </w:rPr>
        <w:t xml:space="preserve">El Comité tiene por objeto, evaluar las solicitudes que se hayan presentado con motivo de la convocatoria pública expedida para el otorgamiento de </w:t>
      </w:r>
      <w:r w:rsidR="00140612" w:rsidRPr="00DA1850">
        <w:rPr>
          <w:rFonts w:ascii="Arial" w:hAnsi="Arial" w:cs="Arial"/>
        </w:rPr>
        <w:lastRenderedPageBreak/>
        <w:t xml:space="preserve">concesiones y </w:t>
      </w:r>
      <w:r w:rsidR="00287AE2" w:rsidRPr="00DA1850">
        <w:rPr>
          <w:rFonts w:ascii="Arial" w:hAnsi="Arial" w:cs="Arial"/>
        </w:rPr>
        <w:t xml:space="preserve">permisos del servicio público de transporte </w:t>
      </w:r>
      <w:r w:rsidR="00FB0CF6" w:rsidRPr="00DA1850">
        <w:rPr>
          <w:rFonts w:ascii="Arial" w:hAnsi="Arial" w:cs="Arial"/>
        </w:rPr>
        <w:t>de carga</w:t>
      </w:r>
      <w:r w:rsidR="00287AE2" w:rsidRPr="00DA1850">
        <w:rPr>
          <w:rFonts w:ascii="Arial" w:hAnsi="Arial" w:cs="Arial"/>
        </w:rPr>
        <w:t xml:space="preserve"> y emitir el dictamen técnico correspondiente, para su resolución por la SGG.</w:t>
      </w:r>
    </w:p>
    <w:p w:rsidR="00287AE2" w:rsidRPr="00DA1850" w:rsidRDefault="00287AE2" w:rsidP="00DA1850">
      <w:pPr>
        <w:spacing w:after="0" w:line="300" w:lineRule="auto"/>
        <w:jc w:val="both"/>
        <w:rPr>
          <w:rFonts w:ascii="Arial" w:hAnsi="Arial" w:cs="Arial"/>
        </w:rPr>
      </w:pPr>
    </w:p>
    <w:p w:rsidR="00287AE2" w:rsidRPr="00DA1850" w:rsidRDefault="00287AE2" w:rsidP="00DA1850">
      <w:pPr>
        <w:tabs>
          <w:tab w:val="left" w:pos="1560"/>
        </w:tabs>
        <w:spacing w:after="0" w:line="300" w:lineRule="auto"/>
        <w:jc w:val="both"/>
        <w:rPr>
          <w:rFonts w:ascii="Arial" w:hAnsi="Arial" w:cs="Arial"/>
        </w:rPr>
      </w:pPr>
      <w:r w:rsidRPr="00DA1850">
        <w:rPr>
          <w:rFonts w:ascii="Arial" w:hAnsi="Arial" w:cs="Arial"/>
        </w:rPr>
        <w:t xml:space="preserve">La integración y funciones del Comité a que alude el </w:t>
      </w:r>
      <w:r w:rsidR="00A32A36" w:rsidRPr="00DA1850">
        <w:rPr>
          <w:rFonts w:ascii="Arial" w:hAnsi="Arial" w:cs="Arial"/>
        </w:rPr>
        <w:t xml:space="preserve">presente </w:t>
      </w:r>
      <w:r w:rsidRPr="00DA1850">
        <w:rPr>
          <w:rFonts w:ascii="Arial" w:hAnsi="Arial" w:cs="Arial"/>
        </w:rPr>
        <w:t>artículo, estarán establecidas en el reglamento que se derive de la presente Ley.</w:t>
      </w:r>
    </w:p>
    <w:p w:rsidR="00EE708B" w:rsidRPr="00DA1850" w:rsidRDefault="00EE708B" w:rsidP="00DA1850">
      <w:pPr>
        <w:spacing w:after="0" w:line="300" w:lineRule="auto"/>
        <w:rPr>
          <w:rFonts w:ascii="Arial" w:eastAsia="Times New Roman" w:hAnsi="Arial" w:cs="Arial"/>
          <w:b/>
          <w:bCs/>
          <w:lang w:eastAsia="es-MX"/>
        </w:rPr>
      </w:pPr>
    </w:p>
    <w:p w:rsidR="0047005D" w:rsidRPr="00DA1850" w:rsidRDefault="0023498A" w:rsidP="00DA1850">
      <w:pPr>
        <w:tabs>
          <w:tab w:val="left" w:pos="1808"/>
        </w:tabs>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II</w:t>
      </w:r>
    </w:p>
    <w:p w:rsidR="0047005D" w:rsidRPr="00DA1850" w:rsidRDefault="00913584"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Consejo de Movilidad</w:t>
      </w:r>
    </w:p>
    <w:p w:rsidR="00287AE2" w:rsidRPr="00DA1850" w:rsidRDefault="00287AE2" w:rsidP="00DA1850">
      <w:pPr>
        <w:spacing w:after="0" w:line="300" w:lineRule="auto"/>
        <w:jc w:val="center"/>
        <w:rPr>
          <w:rFonts w:ascii="Arial" w:eastAsia="Times New Roman" w:hAnsi="Arial" w:cs="Arial"/>
          <w:b/>
          <w:bCs/>
          <w:lang w:eastAsia="es-MX"/>
        </w:rPr>
      </w:pPr>
    </w:p>
    <w:p w:rsidR="00287AE2"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38. </w:t>
      </w:r>
      <w:r w:rsidR="00287AE2" w:rsidRPr="00DA1850">
        <w:rPr>
          <w:rFonts w:ascii="Arial" w:hAnsi="Arial" w:cs="Arial"/>
        </w:rPr>
        <w:t>El Estado promoverá e integrará la participación plural y democrática de la sociedad, así como los esfuerzos de la Administración Pública en las acciones inherentes a la movilidad y el transporte público, en los términos de esta Ley.</w:t>
      </w:r>
    </w:p>
    <w:p w:rsidR="00287AE2" w:rsidRPr="00DA1850" w:rsidRDefault="00287AE2" w:rsidP="00DA1850">
      <w:pPr>
        <w:tabs>
          <w:tab w:val="left" w:pos="4320"/>
        </w:tabs>
        <w:spacing w:after="0" w:line="300" w:lineRule="auto"/>
        <w:ind w:left="113" w:right="74"/>
        <w:jc w:val="both"/>
        <w:rPr>
          <w:rFonts w:ascii="Arial" w:eastAsia="Arial" w:hAnsi="Arial" w:cs="Arial"/>
        </w:rPr>
      </w:pPr>
      <w:r w:rsidRPr="00DA1850">
        <w:rPr>
          <w:rFonts w:ascii="Arial" w:eastAsia="Arial" w:hAnsi="Arial" w:cs="Arial"/>
        </w:rPr>
        <w:tab/>
      </w:r>
    </w:p>
    <w:p w:rsidR="00287AE2"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39. </w:t>
      </w:r>
      <w:r w:rsidR="00287AE2" w:rsidRPr="00DA1850">
        <w:rPr>
          <w:rFonts w:ascii="Arial" w:hAnsi="Arial" w:cs="Arial"/>
        </w:rPr>
        <w:t>Con la finalidad de que el Ejecutivo del Estado cuente con mayores elementos en la toma de decisiones relacionadas con el transporte y tránsito, se instalará el Consejo especializado de carácter consultivo, el cual no tendrá carácter de autoridad y sus integrantes ocuparán cargos honoríficos.</w:t>
      </w:r>
    </w:p>
    <w:p w:rsidR="00287AE2" w:rsidRPr="00DA1850" w:rsidRDefault="00287AE2" w:rsidP="00DA1850">
      <w:pPr>
        <w:tabs>
          <w:tab w:val="left" w:pos="1560"/>
        </w:tabs>
        <w:spacing w:after="0" w:line="300" w:lineRule="auto"/>
        <w:jc w:val="both"/>
        <w:rPr>
          <w:rFonts w:ascii="Arial" w:hAnsi="Arial" w:cs="Arial"/>
        </w:rPr>
      </w:pPr>
    </w:p>
    <w:p w:rsidR="00287AE2" w:rsidRPr="00DA1850" w:rsidRDefault="00287AE2" w:rsidP="00DA1850">
      <w:pPr>
        <w:tabs>
          <w:tab w:val="left" w:pos="1560"/>
        </w:tabs>
        <w:spacing w:after="0" w:line="300" w:lineRule="auto"/>
        <w:jc w:val="both"/>
        <w:rPr>
          <w:rFonts w:ascii="Arial" w:hAnsi="Arial" w:cs="Arial"/>
        </w:rPr>
      </w:pPr>
      <w:r w:rsidRPr="00DA1850">
        <w:rPr>
          <w:rFonts w:ascii="Arial" w:hAnsi="Arial" w:cs="Arial"/>
        </w:rPr>
        <w:t xml:space="preserve">La integración y funciones del Consejo a que alude el </w:t>
      </w:r>
      <w:r w:rsidR="002206B8" w:rsidRPr="00DA1850">
        <w:rPr>
          <w:rFonts w:ascii="Arial" w:hAnsi="Arial" w:cs="Arial"/>
        </w:rPr>
        <w:t xml:space="preserve">presente </w:t>
      </w:r>
      <w:r w:rsidRPr="00DA1850">
        <w:rPr>
          <w:rFonts w:ascii="Arial" w:hAnsi="Arial" w:cs="Arial"/>
        </w:rPr>
        <w:t>artículo, estarán establecidas en el reglamento que se derive de la presente Ley.</w:t>
      </w:r>
    </w:p>
    <w:p w:rsidR="00287AE2" w:rsidRPr="00DA1850" w:rsidRDefault="00287AE2" w:rsidP="00DA1850">
      <w:pPr>
        <w:spacing w:after="0" w:line="300" w:lineRule="auto"/>
        <w:rPr>
          <w:rFonts w:ascii="Arial" w:eastAsia="Times New Roman" w:hAnsi="Arial" w:cs="Arial"/>
          <w:b/>
          <w:bCs/>
          <w:lang w:eastAsia="es-MX"/>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III</w:t>
      </w:r>
    </w:p>
    <w:p w:rsidR="0047005D" w:rsidRPr="00DA1850" w:rsidRDefault="00913584"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Comisión para el Financiamiento de la Movilidad Sustentable</w:t>
      </w:r>
    </w:p>
    <w:p w:rsidR="00287AE2" w:rsidRPr="00DA1850" w:rsidRDefault="00287AE2" w:rsidP="00DA1850">
      <w:pPr>
        <w:tabs>
          <w:tab w:val="left" w:pos="1560"/>
        </w:tabs>
        <w:spacing w:after="0" w:line="300" w:lineRule="auto"/>
        <w:jc w:val="both"/>
        <w:rPr>
          <w:rFonts w:ascii="Arial" w:hAnsi="Arial" w:cs="Arial"/>
        </w:rPr>
      </w:pPr>
    </w:p>
    <w:p w:rsidR="00287AE2"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40. </w:t>
      </w:r>
      <w:r w:rsidR="00287AE2" w:rsidRPr="00DA1850">
        <w:rPr>
          <w:rFonts w:ascii="Arial" w:hAnsi="Arial" w:cs="Arial"/>
        </w:rPr>
        <w:t>La Comisión, tendrá como propósito establecer los mecanismos y acciones para gestionar el financiamiento para impulsar la política de movilidad urbana, previsto en este ordenamiento, con particular atención a la modernización del servicio de transporte público.</w:t>
      </w:r>
    </w:p>
    <w:p w:rsidR="00287AE2" w:rsidRPr="00DA1850" w:rsidRDefault="00287AE2" w:rsidP="00DA1850">
      <w:pPr>
        <w:tabs>
          <w:tab w:val="left" w:pos="1560"/>
        </w:tabs>
        <w:spacing w:after="0" w:line="300" w:lineRule="auto"/>
        <w:jc w:val="both"/>
        <w:rPr>
          <w:rFonts w:ascii="Arial" w:hAnsi="Arial" w:cs="Arial"/>
        </w:rPr>
      </w:pPr>
    </w:p>
    <w:p w:rsidR="00287AE2" w:rsidRPr="00DA1850" w:rsidRDefault="00287AE2" w:rsidP="00DA1850">
      <w:pPr>
        <w:tabs>
          <w:tab w:val="left" w:pos="1560"/>
        </w:tabs>
        <w:spacing w:after="0" w:line="300" w:lineRule="auto"/>
        <w:jc w:val="both"/>
        <w:rPr>
          <w:rFonts w:ascii="Arial" w:hAnsi="Arial" w:cs="Arial"/>
        </w:rPr>
      </w:pPr>
      <w:r w:rsidRPr="00DA1850">
        <w:rPr>
          <w:rFonts w:ascii="Arial" w:hAnsi="Arial" w:cs="Arial"/>
        </w:rPr>
        <w:t xml:space="preserve">La integración y funciones de la Comisión a que alude el </w:t>
      </w:r>
      <w:r w:rsidR="00A32A36" w:rsidRPr="00DA1850">
        <w:rPr>
          <w:rFonts w:ascii="Arial" w:hAnsi="Arial" w:cs="Arial"/>
        </w:rPr>
        <w:t xml:space="preserve">presente </w:t>
      </w:r>
      <w:r w:rsidRPr="00DA1850">
        <w:rPr>
          <w:rFonts w:ascii="Arial" w:hAnsi="Arial" w:cs="Arial"/>
        </w:rPr>
        <w:t>artículo, estarán establecidas en el reglamento que se derive de la presente Ley.</w:t>
      </w:r>
    </w:p>
    <w:p w:rsidR="00D2187E" w:rsidRDefault="00D2187E" w:rsidP="00DA1850">
      <w:pPr>
        <w:spacing w:after="0" w:line="300" w:lineRule="auto"/>
        <w:rPr>
          <w:rFonts w:ascii="Arial" w:eastAsia="Times New Roman" w:hAnsi="Arial" w:cs="Arial"/>
          <w:b/>
          <w:bCs/>
          <w:lang w:eastAsia="es-MX"/>
        </w:rPr>
      </w:pPr>
    </w:p>
    <w:p w:rsidR="00DA1850" w:rsidRDefault="00DA1850" w:rsidP="00DA1850">
      <w:pPr>
        <w:spacing w:after="0" w:line="300" w:lineRule="auto"/>
        <w:rPr>
          <w:rFonts w:ascii="Arial" w:eastAsia="Times New Roman" w:hAnsi="Arial" w:cs="Arial"/>
          <w:b/>
          <w:bCs/>
          <w:lang w:eastAsia="es-MX"/>
        </w:rPr>
      </w:pPr>
    </w:p>
    <w:p w:rsidR="00DA1850" w:rsidRDefault="00DA1850" w:rsidP="00DA1850">
      <w:pPr>
        <w:spacing w:after="0" w:line="300" w:lineRule="auto"/>
        <w:rPr>
          <w:rFonts w:ascii="Arial" w:eastAsia="Times New Roman" w:hAnsi="Arial" w:cs="Arial"/>
          <w:b/>
          <w:bCs/>
          <w:lang w:eastAsia="es-MX"/>
        </w:rPr>
      </w:pPr>
    </w:p>
    <w:p w:rsidR="00DA1850" w:rsidRDefault="00DA1850" w:rsidP="00DA1850">
      <w:pPr>
        <w:spacing w:after="0" w:line="300" w:lineRule="auto"/>
        <w:rPr>
          <w:rFonts w:ascii="Arial" w:eastAsia="Times New Roman" w:hAnsi="Arial" w:cs="Arial"/>
          <w:b/>
          <w:bCs/>
          <w:lang w:eastAsia="es-MX"/>
        </w:rPr>
      </w:pPr>
    </w:p>
    <w:p w:rsidR="00DA1850" w:rsidRDefault="00DA1850" w:rsidP="00DA1850">
      <w:pPr>
        <w:spacing w:after="0" w:line="300" w:lineRule="auto"/>
        <w:rPr>
          <w:rFonts w:ascii="Arial" w:eastAsia="Times New Roman" w:hAnsi="Arial" w:cs="Arial"/>
          <w:b/>
          <w:bCs/>
          <w:lang w:eastAsia="es-MX"/>
        </w:rPr>
      </w:pPr>
    </w:p>
    <w:p w:rsidR="00DA1850" w:rsidRDefault="00DA1850" w:rsidP="00DA1850">
      <w:pPr>
        <w:spacing w:after="0" w:line="300" w:lineRule="auto"/>
        <w:rPr>
          <w:rFonts w:ascii="Arial" w:eastAsia="Times New Roman" w:hAnsi="Arial" w:cs="Arial"/>
          <w:b/>
          <w:bCs/>
          <w:lang w:eastAsia="es-MX"/>
        </w:rPr>
      </w:pPr>
    </w:p>
    <w:p w:rsidR="00DA1850" w:rsidRPr="00DA1850" w:rsidRDefault="00DA1850" w:rsidP="00DA1850">
      <w:pPr>
        <w:spacing w:after="0" w:line="300" w:lineRule="auto"/>
        <w:rPr>
          <w:rFonts w:ascii="Arial" w:eastAsia="Times New Roman" w:hAnsi="Arial" w:cs="Arial"/>
          <w:b/>
          <w:bCs/>
          <w:lang w:eastAsia="es-MX"/>
        </w:rPr>
      </w:pPr>
      <w:bookmarkStart w:id="2" w:name="_GoBack"/>
      <w:bookmarkEnd w:id="2"/>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TÍTULO QUINTO</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PLANEACIÓN Y LA POLÍTICA DE LA MOVILIDAD</w:t>
      </w:r>
    </w:p>
    <w:p w:rsidR="0047005D" w:rsidRPr="00DA1850" w:rsidRDefault="0047005D" w:rsidP="00DA1850">
      <w:pPr>
        <w:spacing w:after="0" w:line="300" w:lineRule="auto"/>
        <w:jc w:val="center"/>
        <w:rPr>
          <w:rFonts w:ascii="Arial" w:eastAsia="Calibri" w:hAnsi="Arial" w:cs="Arial"/>
          <w:b/>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CAPÍTULO </w:t>
      </w:r>
      <w:r w:rsidR="00706ED0" w:rsidRPr="00DA1850">
        <w:rPr>
          <w:rFonts w:ascii="Arial" w:eastAsia="Calibri" w:hAnsi="Arial" w:cs="Arial"/>
          <w:b/>
          <w:lang w:eastAsia="es-MX"/>
        </w:rPr>
        <w:t>ÚNICO</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DISPOSICIONES GENERALES</w:t>
      </w:r>
    </w:p>
    <w:p w:rsidR="0005018B" w:rsidRPr="00DA1850" w:rsidRDefault="0005018B" w:rsidP="00DA1850">
      <w:pPr>
        <w:spacing w:after="0" w:line="300" w:lineRule="auto"/>
        <w:jc w:val="center"/>
        <w:rPr>
          <w:rFonts w:ascii="Arial" w:eastAsia="Times New Roman" w:hAnsi="Arial" w:cs="Arial"/>
          <w:b/>
          <w:bCs/>
          <w:lang w:eastAsia="es-MX"/>
        </w:rPr>
      </w:pPr>
    </w:p>
    <w:p w:rsidR="00B7067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41. </w:t>
      </w:r>
      <w:r w:rsidR="00B7067C" w:rsidRPr="00DA1850">
        <w:rPr>
          <w:rFonts w:ascii="Arial" w:hAnsi="Arial" w:cs="Arial"/>
        </w:rPr>
        <w:t>La planeación</w:t>
      </w:r>
      <w:r w:rsidR="004728AC" w:rsidRPr="00DA1850">
        <w:rPr>
          <w:rFonts w:ascii="Arial" w:hAnsi="Arial" w:cs="Arial"/>
        </w:rPr>
        <w:t xml:space="preserve">, </w:t>
      </w:r>
      <w:r w:rsidR="00B7067C" w:rsidRPr="00DA1850">
        <w:rPr>
          <w:rFonts w:ascii="Arial" w:hAnsi="Arial" w:cs="Arial"/>
        </w:rPr>
        <w:t>las políticas y programas para la movilidad sustentable serán parte del proceso de planeación de los asentamientos humanos</w:t>
      </w:r>
      <w:r w:rsidR="00F746F9" w:rsidRPr="00DA1850">
        <w:rPr>
          <w:rFonts w:ascii="Arial" w:hAnsi="Arial" w:cs="Arial"/>
        </w:rPr>
        <w:t>, se inscribirán dentro del Sistema Estatal de Movilidad y deberán</w:t>
      </w:r>
      <w:r w:rsidR="00B7067C" w:rsidRPr="00DA1850">
        <w:rPr>
          <w:rFonts w:ascii="Arial" w:hAnsi="Arial" w:cs="Arial"/>
        </w:rPr>
        <w:t xml:space="preserve"> ser congruente con el Sistema Nacional de Planeación Democrática, </w:t>
      </w:r>
      <w:r w:rsidR="00F746F9" w:rsidRPr="00DA1850">
        <w:rPr>
          <w:rFonts w:ascii="Arial" w:hAnsi="Arial" w:cs="Arial"/>
        </w:rPr>
        <w:t xml:space="preserve">con </w:t>
      </w:r>
      <w:r w:rsidR="00B7067C" w:rsidRPr="00DA1850">
        <w:rPr>
          <w:rFonts w:ascii="Arial" w:hAnsi="Arial" w:cs="Arial"/>
        </w:rPr>
        <w:t>el Sistema Estatal de Planeación del Ordenamiento Territorial y Desarrollo Urbano, y demás instrumentos de planeación previstos en la Ley de Ordenamiento</w:t>
      </w:r>
      <w:r w:rsidR="00F746F9" w:rsidRPr="00DA1850">
        <w:rPr>
          <w:rFonts w:ascii="Arial" w:hAnsi="Arial" w:cs="Arial"/>
        </w:rPr>
        <w:t>.</w:t>
      </w:r>
    </w:p>
    <w:p w:rsidR="00F50840" w:rsidRPr="00DA1850" w:rsidRDefault="00F50840" w:rsidP="00DA1850">
      <w:pPr>
        <w:tabs>
          <w:tab w:val="left" w:pos="1560"/>
        </w:tabs>
        <w:spacing w:after="0" w:line="300" w:lineRule="auto"/>
        <w:jc w:val="both"/>
        <w:rPr>
          <w:rFonts w:ascii="Arial" w:hAnsi="Arial" w:cs="Arial"/>
        </w:rPr>
      </w:pPr>
    </w:p>
    <w:p w:rsidR="00B7067C" w:rsidRPr="00DA1850" w:rsidRDefault="00B7067C" w:rsidP="00DA1850">
      <w:pPr>
        <w:spacing w:after="0" w:line="300" w:lineRule="auto"/>
        <w:jc w:val="both"/>
        <w:rPr>
          <w:rFonts w:ascii="Arial" w:hAnsi="Arial" w:cs="Arial"/>
        </w:rPr>
      </w:pPr>
      <w:r w:rsidRPr="00DA1850">
        <w:rPr>
          <w:rFonts w:ascii="Arial" w:hAnsi="Arial" w:cs="Arial"/>
        </w:rPr>
        <w:t xml:space="preserve">Se observarán las bases generales para planear, regular y gestionar la movilidad sustentable de las personas y del transporte de bienes definidos en los programas de ordenamiento territorial y desarrollo urbano de conformidad al artículo 262 y los criterios del artículo 264, ambos de la Ley de Ordenamiento. </w:t>
      </w:r>
    </w:p>
    <w:p w:rsidR="00C63D1E" w:rsidRPr="00DA1850" w:rsidRDefault="00C63D1E" w:rsidP="00DA1850">
      <w:pPr>
        <w:spacing w:after="0" w:line="300" w:lineRule="auto"/>
        <w:jc w:val="both"/>
        <w:rPr>
          <w:rFonts w:ascii="Arial" w:hAnsi="Arial" w:cs="Arial"/>
        </w:rPr>
      </w:pPr>
    </w:p>
    <w:p w:rsidR="00B7067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42. </w:t>
      </w:r>
      <w:r w:rsidR="00B7067C" w:rsidRPr="00DA1850">
        <w:rPr>
          <w:rFonts w:ascii="Arial" w:hAnsi="Arial" w:cs="Arial"/>
        </w:rPr>
        <w:t xml:space="preserve">La planeación de la movilidad deberá fijar objetivos, metas, estrategias y prioridades, así como criterios basados en información certera y estudios de factibilidad, con la posibilidad de reevaluar metas y objetivos acorde con las necesidades del Estado, sin perjuicio de la visión de largo plazo de su contenido. </w:t>
      </w:r>
    </w:p>
    <w:p w:rsidR="008F222F" w:rsidRPr="00DA1850" w:rsidRDefault="008F222F" w:rsidP="00DA1850">
      <w:pPr>
        <w:tabs>
          <w:tab w:val="left" w:pos="1560"/>
        </w:tabs>
        <w:spacing w:after="0" w:line="300" w:lineRule="auto"/>
        <w:jc w:val="both"/>
        <w:rPr>
          <w:rFonts w:ascii="Arial" w:hAnsi="Arial" w:cs="Arial"/>
        </w:rPr>
      </w:pPr>
    </w:p>
    <w:p w:rsidR="00B7067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43. </w:t>
      </w:r>
      <w:r w:rsidR="00B7067C" w:rsidRPr="00DA1850">
        <w:rPr>
          <w:rFonts w:ascii="Arial" w:hAnsi="Arial" w:cs="Arial"/>
        </w:rPr>
        <w:t>Las autoridades estatales y municipales en el ámbito de su competencia, proporcionarán los medios necesarios para que las personas puedan elegir libremente la forma de trasladarse a fin de acceder a los bienes y servicios y oportunidades que ofrecen sus Centros de Población.</w:t>
      </w:r>
    </w:p>
    <w:p w:rsidR="008F222F" w:rsidRPr="00DA1850" w:rsidRDefault="008F222F" w:rsidP="00DA1850">
      <w:pPr>
        <w:pStyle w:val="Prrafodelista"/>
        <w:spacing w:after="0" w:line="300" w:lineRule="auto"/>
        <w:rPr>
          <w:rFonts w:ascii="Arial" w:hAnsi="Arial" w:cs="Arial"/>
        </w:rPr>
      </w:pPr>
    </w:p>
    <w:p w:rsidR="00B7067C" w:rsidRPr="00DA1850" w:rsidRDefault="00B7067C" w:rsidP="00DA1850">
      <w:pPr>
        <w:spacing w:after="0" w:line="300" w:lineRule="auto"/>
        <w:jc w:val="both"/>
        <w:rPr>
          <w:rFonts w:ascii="Arial" w:hAnsi="Arial" w:cs="Arial"/>
        </w:rPr>
      </w:pPr>
      <w:r w:rsidRPr="00DA1850">
        <w:rPr>
          <w:rFonts w:ascii="Arial" w:hAnsi="Arial" w:cs="Arial"/>
        </w:rPr>
        <w:t xml:space="preserve">Para el establecimiento de la política pública y programas en la materia, se otorgará prioridad en la utilización de la vía pública y se valorará la distribución </w:t>
      </w:r>
      <w:r w:rsidR="009E432D" w:rsidRPr="00DA1850">
        <w:rPr>
          <w:rFonts w:ascii="Arial" w:hAnsi="Arial" w:cs="Arial"/>
        </w:rPr>
        <w:t xml:space="preserve">preferente </w:t>
      </w:r>
      <w:r w:rsidRPr="00DA1850">
        <w:rPr>
          <w:rFonts w:ascii="Arial" w:hAnsi="Arial" w:cs="Arial"/>
        </w:rPr>
        <w:t>de recurs</w:t>
      </w:r>
      <w:r w:rsidR="009E432D" w:rsidRPr="00DA1850">
        <w:rPr>
          <w:rFonts w:ascii="Arial" w:hAnsi="Arial" w:cs="Arial"/>
        </w:rPr>
        <w:t>os presupuestales de acuerdo al</w:t>
      </w:r>
      <w:r w:rsidRPr="00DA1850">
        <w:rPr>
          <w:rFonts w:ascii="Arial" w:hAnsi="Arial" w:cs="Arial"/>
        </w:rPr>
        <w:t xml:space="preserve"> siguiente</w:t>
      </w:r>
      <w:r w:rsidR="009E432D" w:rsidRPr="00DA1850">
        <w:rPr>
          <w:rFonts w:ascii="Arial" w:hAnsi="Arial" w:cs="Arial"/>
        </w:rPr>
        <w:t xml:space="preserve"> orden y</w:t>
      </w:r>
      <w:r w:rsidRPr="00DA1850">
        <w:rPr>
          <w:rFonts w:ascii="Arial" w:hAnsi="Arial" w:cs="Arial"/>
        </w:rPr>
        <w:t xml:space="preserve"> jerarquía de movilidad:</w:t>
      </w:r>
    </w:p>
    <w:p w:rsidR="00F50840" w:rsidRPr="00DA1850" w:rsidRDefault="00F50840" w:rsidP="00DA1850">
      <w:pPr>
        <w:spacing w:after="0" w:line="300" w:lineRule="auto"/>
        <w:jc w:val="both"/>
        <w:rPr>
          <w:rFonts w:ascii="Arial" w:hAnsi="Arial" w:cs="Arial"/>
        </w:rPr>
      </w:pPr>
    </w:p>
    <w:p w:rsidR="009E432D" w:rsidRPr="00DA1850" w:rsidRDefault="00AC1533" w:rsidP="00DA1850">
      <w:pPr>
        <w:spacing w:after="0" w:line="300" w:lineRule="auto"/>
        <w:ind w:left="851" w:hanging="567"/>
        <w:jc w:val="both"/>
        <w:rPr>
          <w:rFonts w:ascii="Arial" w:hAnsi="Arial" w:cs="Arial"/>
        </w:rPr>
      </w:pPr>
      <w:r w:rsidRPr="00DA1850">
        <w:rPr>
          <w:rFonts w:ascii="Arial" w:eastAsia="Calibri" w:hAnsi="Arial" w:cs="Arial"/>
        </w:rPr>
        <w:t>I.</w:t>
      </w:r>
      <w:r w:rsidRPr="00DA1850">
        <w:rPr>
          <w:rFonts w:ascii="Arial" w:eastAsia="Calibri" w:hAnsi="Arial" w:cs="Arial"/>
        </w:rPr>
        <w:tab/>
      </w:r>
      <w:r w:rsidR="00B7067C" w:rsidRPr="00DA1850">
        <w:rPr>
          <w:rFonts w:ascii="Arial" w:hAnsi="Arial" w:cs="Arial"/>
        </w:rPr>
        <w:t>Pe</w:t>
      </w:r>
      <w:r w:rsidR="009E432D" w:rsidRPr="00DA1850">
        <w:rPr>
          <w:rFonts w:ascii="Arial" w:hAnsi="Arial" w:cs="Arial"/>
        </w:rPr>
        <w:t>rsonas con movilidad limitada;</w:t>
      </w:r>
    </w:p>
    <w:p w:rsidR="00C63D1E" w:rsidRPr="00DA1850" w:rsidRDefault="00C63D1E" w:rsidP="00DA1850">
      <w:pPr>
        <w:pStyle w:val="Prrafodelista"/>
        <w:spacing w:after="0" w:line="300" w:lineRule="auto"/>
        <w:ind w:left="851" w:hanging="567"/>
        <w:jc w:val="both"/>
        <w:rPr>
          <w:rFonts w:ascii="Arial" w:hAnsi="Arial" w:cs="Arial"/>
        </w:rPr>
      </w:pPr>
    </w:p>
    <w:p w:rsidR="00B7067C" w:rsidRPr="00DA1850" w:rsidRDefault="00AC1533" w:rsidP="00DA1850">
      <w:pPr>
        <w:spacing w:after="0" w:line="300" w:lineRule="auto"/>
        <w:ind w:left="851" w:hanging="567"/>
        <w:jc w:val="both"/>
        <w:rPr>
          <w:rFonts w:ascii="Arial" w:hAnsi="Arial" w:cs="Arial"/>
        </w:rPr>
      </w:pPr>
      <w:r w:rsidRPr="00DA1850">
        <w:rPr>
          <w:rFonts w:ascii="Arial" w:eastAsia="Calibri" w:hAnsi="Arial" w:cs="Arial"/>
        </w:rPr>
        <w:t>II.</w:t>
      </w:r>
      <w:r w:rsidRPr="00DA1850">
        <w:rPr>
          <w:rFonts w:ascii="Arial" w:eastAsia="Calibri" w:hAnsi="Arial" w:cs="Arial"/>
        </w:rPr>
        <w:tab/>
      </w:r>
      <w:r w:rsidR="00B7067C" w:rsidRPr="00DA1850">
        <w:rPr>
          <w:rFonts w:ascii="Arial" w:hAnsi="Arial" w:cs="Arial"/>
        </w:rPr>
        <w:t xml:space="preserve">Peatones; </w:t>
      </w:r>
    </w:p>
    <w:p w:rsidR="00C63D1E" w:rsidRPr="00DA1850" w:rsidRDefault="00C63D1E" w:rsidP="00DA1850">
      <w:pPr>
        <w:pStyle w:val="Prrafodelista"/>
        <w:spacing w:after="0" w:line="300" w:lineRule="auto"/>
        <w:ind w:left="851" w:hanging="567"/>
        <w:rPr>
          <w:rFonts w:ascii="Arial" w:hAnsi="Arial" w:cs="Arial"/>
        </w:rPr>
      </w:pPr>
    </w:p>
    <w:p w:rsidR="00B7067C" w:rsidRPr="00DA1850" w:rsidRDefault="00AC1533" w:rsidP="00DA1850">
      <w:pPr>
        <w:spacing w:after="0" w:line="300" w:lineRule="auto"/>
        <w:ind w:left="851" w:hanging="567"/>
        <w:jc w:val="both"/>
        <w:rPr>
          <w:rFonts w:ascii="Arial" w:hAnsi="Arial" w:cs="Arial"/>
        </w:rPr>
      </w:pPr>
      <w:r w:rsidRPr="00DA1850">
        <w:rPr>
          <w:rFonts w:ascii="Arial" w:eastAsia="Calibri" w:hAnsi="Arial" w:cs="Arial"/>
        </w:rPr>
        <w:lastRenderedPageBreak/>
        <w:t>III.</w:t>
      </w:r>
      <w:r w:rsidRPr="00DA1850">
        <w:rPr>
          <w:rFonts w:ascii="Arial" w:eastAsia="Calibri" w:hAnsi="Arial" w:cs="Arial"/>
        </w:rPr>
        <w:tab/>
      </w:r>
      <w:r w:rsidR="00B7067C" w:rsidRPr="00DA1850">
        <w:rPr>
          <w:rFonts w:ascii="Arial" w:hAnsi="Arial" w:cs="Arial"/>
        </w:rPr>
        <w:t xml:space="preserve">Usuarios de transporte no motorizado; </w:t>
      </w:r>
    </w:p>
    <w:p w:rsidR="00C63D1E" w:rsidRPr="00DA1850" w:rsidRDefault="00C63D1E" w:rsidP="00DA1850">
      <w:pPr>
        <w:pStyle w:val="Prrafodelista"/>
        <w:spacing w:after="0" w:line="300" w:lineRule="auto"/>
        <w:ind w:left="851" w:hanging="567"/>
        <w:rPr>
          <w:rFonts w:ascii="Arial" w:hAnsi="Arial" w:cs="Arial"/>
        </w:rPr>
      </w:pPr>
    </w:p>
    <w:p w:rsidR="00B7067C" w:rsidRPr="00DA1850" w:rsidRDefault="00AC1533" w:rsidP="00DA1850">
      <w:pPr>
        <w:spacing w:after="0" w:line="300" w:lineRule="auto"/>
        <w:ind w:left="851" w:hanging="567"/>
        <w:jc w:val="both"/>
        <w:rPr>
          <w:rFonts w:ascii="Arial" w:hAnsi="Arial" w:cs="Arial"/>
        </w:rPr>
      </w:pPr>
      <w:r w:rsidRPr="00DA1850">
        <w:rPr>
          <w:rFonts w:ascii="Arial" w:eastAsia="Calibri" w:hAnsi="Arial" w:cs="Arial"/>
        </w:rPr>
        <w:t>IV.</w:t>
      </w:r>
      <w:r w:rsidRPr="00DA1850">
        <w:rPr>
          <w:rFonts w:ascii="Arial" w:eastAsia="Calibri" w:hAnsi="Arial" w:cs="Arial"/>
        </w:rPr>
        <w:tab/>
      </w:r>
      <w:r w:rsidR="00B7067C" w:rsidRPr="00DA1850">
        <w:rPr>
          <w:rFonts w:ascii="Arial" w:hAnsi="Arial" w:cs="Arial"/>
        </w:rPr>
        <w:t>Usuarios del servicio de transporte público de pasajeros;</w:t>
      </w:r>
    </w:p>
    <w:p w:rsidR="00C63D1E" w:rsidRPr="00DA1850" w:rsidRDefault="00C63D1E" w:rsidP="00DA1850">
      <w:pPr>
        <w:pStyle w:val="Prrafodelista"/>
        <w:spacing w:after="0" w:line="300" w:lineRule="auto"/>
        <w:ind w:left="851" w:hanging="567"/>
        <w:rPr>
          <w:rFonts w:ascii="Arial" w:hAnsi="Arial" w:cs="Arial"/>
        </w:rPr>
      </w:pPr>
    </w:p>
    <w:p w:rsidR="00B7067C" w:rsidRPr="00DA1850" w:rsidRDefault="00AC1533" w:rsidP="00DA1850">
      <w:pPr>
        <w:spacing w:after="0" w:line="300" w:lineRule="auto"/>
        <w:ind w:left="851" w:hanging="567"/>
        <w:jc w:val="both"/>
        <w:rPr>
          <w:rFonts w:ascii="Arial" w:hAnsi="Arial" w:cs="Arial"/>
        </w:rPr>
      </w:pPr>
      <w:r w:rsidRPr="00DA1850">
        <w:rPr>
          <w:rFonts w:ascii="Arial" w:eastAsia="Calibri" w:hAnsi="Arial" w:cs="Arial"/>
        </w:rPr>
        <w:t>V.</w:t>
      </w:r>
      <w:r w:rsidRPr="00DA1850">
        <w:rPr>
          <w:rFonts w:ascii="Arial" w:eastAsia="Calibri" w:hAnsi="Arial" w:cs="Arial"/>
        </w:rPr>
        <w:tab/>
      </w:r>
      <w:r w:rsidR="00B7067C" w:rsidRPr="00DA1850">
        <w:rPr>
          <w:rFonts w:ascii="Arial" w:hAnsi="Arial" w:cs="Arial"/>
        </w:rPr>
        <w:t>Prestadores del servicio de transporte público de pasajeros;</w:t>
      </w:r>
    </w:p>
    <w:p w:rsidR="00C63D1E" w:rsidRPr="00DA1850" w:rsidRDefault="00C63D1E" w:rsidP="00DA1850">
      <w:pPr>
        <w:pStyle w:val="Prrafodelista"/>
        <w:spacing w:after="0" w:line="300" w:lineRule="auto"/>
        <w:ind w:left="851" w:hanging="567"/>
        <w:rPr>
          <w:rFonts w:ascii="Arial" w:hAnsi="Arial" w:cs="Arial"/>
        </w:rPr>
      </w:pPr>
    </w:p>
    <w:p w:rsidR="00B7067C" w:rsidRPr="00DA1850" w:rsidRDefault="00AC1533" w:rsidP="00DA1850">
      <w:pPr>
        <w:spacing w:after="0" w:line="300" w:lineRule="auto"/>
        <w:ind w:left="851" w:hanging="567"/>
        <w:jc w:val="both"/>
        <w:rPr>
          <w:rFonts w:ascii="Arial" w:hAnsi="Arial" w:cs="Arial"/>
        </w:rPr>
      </w:pPr>
      <w:r w:rsidRPr="00DA1850">
        <w:rPr>
          <w:rFonts w:ascii="Arial" w:eastAsia="Calibri" w:hAnsi="Arial" w:cs="Arial"/>
        </w:rPr>
        <w:t>VI.</w:t>
      </w:r>
      <w:r w:rsidRPr="00DA1850">
        <w:rPr>
          <w:rFonts w:ascii="Arial" w:eastAsia="Calibri" w:hAnsi="Arial" w:cs="Arial"/>
        </w:rPr>
        <w:tab/>
      </w:r>
      <w:r w:rsidR="00B7067C" w:rsidRPr="00DA1850">
        <w:rPr>
          <w:rFonts w:ascii="Arial" w:hAnsi="Arial" w:cs="Arial"/>
        </w:rPr>
        <w:t>Prestadores del servicio del transporte de carga;</w:t>
      </w:r>
    </w:p>
    <w:p w:rsidR="00C63D1E" w:rsidRPr="00DA1850" w:rsidRDefault="00C63D1E" w:rsidP="00DA1850">
      <w:pPr>
        <w:pStyle w:val="Prrafodelista"/>
        <w:spacing w:after="0" w:line="300" w:lineRule="auto"/>
        <w:ind w:left="851" w:hanging="567"/>
        <w:rPr>
          <w:rFonts w:ascii="Arial" w:hAnsi="Arial" w:cs="Arial"/>
        </w:rPr>
      </w:pPr>
    </w:p>
    <w:p w:rsidR="00B7067C" w:rsidRPr="00DA1850" w:rsidRDefault="00AC1533" w:rsidP="00DA1850">
      <w:pPr>
        <w:spacing w:after="0" w:line="300" w:lineRule="auto"/>
        <w:ind w:left="851" w:hanging="567"/>
        <w:jc w:val="both"/>
        <w:rPr>
          <w:rFonts w:ascii="Arial" w:hAnsi="Arial" w:cs="Arial"/>
        </w:rPr>
      </w:pPr>
      <w:r w:rsidRPr="00DA1850">
        <w:rPr>
          <w:rFonts w:ascii="Arial" w:eastAsia="Calibri" w:hAnsi="Arial" w:cs="Arial"/>
        </w:rPr>
        <w:t>VII.</w:t>
      </w:r>
      <w:r w:rsidRPr="00DA1850">
        <w:rPr>
          <w:rFonts w:ascii="Arial" w:eastAsia="Calibri" w:hAnsi="Arial" w:cs="Arial"/>
        </w:rPr>
        <w:tab/>
      </w:r>
      <w:r w:rsidR="00B7067C" w:rsidRPr="00DA1850">
        <w:rPr>
          <w:rFonts w:ascii="Arial" w:hAnsi="Arial" w:cs="Arial"/>
        </w:rPr>
        <w:t>Motociclistas; y</w:t>
      </w:r>
    </w:p>
    <w:p w:rsidR="00C63D1E" w:rsidRPr="00DA1850" w:rsidRDefault="00C63D1E" w:rsidP="00DA1850">
      <w:pPr>
        <w:pStyle w:val="Prrafodelista"/>
        <w:spacing w:after="0" w:line="300" w:lineRule="auto"/>
        <w:ind w:left="851" w:hanging="567"/>
        <w:rPr>
          <w:rFonts w:ascii="Arial" w:hAnsi="Arial" w:cs="Arial"/>
        </w:rPr>
      </w:pPr>
    </w:p>
    <w:p w:rsidR="00B7067C" w:rsidRPr="00DA1850" w:rsidRDefault="00AC1533" w:rsidP="00DA1850">
      <w:pPr>
        <w:spacing w:after="0" w:line="300" w:lineRule="auto"/>
        <w:ind w:left="851" w:hanging="567"/>
        <w:jc w:val="both"/>
        <w:rPr>
          <w:rFonts w:ascii="Arial" w:hAnsi="Arial" w:cs="Arial"/>
        </w:rPr>
      </w:pPr>
      <w:r w:rsidRPr="00DA1850">
        <w:rPr>
          <w:rFonts w:ascii="Arial" w:eastAsia="Calibri" w:hAnsi="Arial" w:cs="Arial"/>
        </w:rPr>
        <w:t>VIII.</w:t>
      </w:r>
      <w:r w:rsidRPr="00DA1850">
        <w:rPr>
          <w:rFonts w:ascii="Arial" w:eastAsia="Calibri" w:hAnsi="Arial" w:cs="Arial"/>
        </w:rPr>
        <w:tab/>
      </w:r>
      <w:r w:rsidR="00B7067C" w:rsidRPr="00DA1850">
        <w:rPr>
          <w:rFonts w:ascii="Arial" w:hAnsi="Arial" w:cs="Arial"/>
        </w:rPr>
        <w:t>Usuarios de transporte particular</w:t>
      </w:r>
      <w:r w:rsidR="004A3BE1" w:rsidRPr="00DA1850">
        <w:rPr>
          <w:rFonts w:ascii="Arial" w:hAnsi="Arial" w:cs="Arial"/>
        </w:rPr>
        <w:t>es</w:t>
      </w:r>
      <w:r w:rsidR="00B7067C" w:rsidRPr="00DA1850">
        <w:rPr>
          <w:rFonts w:ascii="Arial" w:hAnsi="Arial" w:cs="Arial"/>
        </w:rPr>
        <w:t xml:space="preserve"> motorizado</w:t>
      </w:r>
      <w:r w:rsidR="004A3BE1" w:rsidRPr="00DA1850">
        <w:rPr>
          <w:rFonts w:ascii="Arial" w:hAnsi="Arial" w:cs="Arial"/>
        </w:rPr>
        <w:t>s</w:t>
      </w:r>
      <w:r w:rsidR="00B7067C" w:rsidRPr="00DA1850">
        <w:rPr>
          <w:rFonts w:ascii="Arial" w:hAnsi="Arial" w:cs="Arial"/>
        </w:rPr>
        <w:t xml:space="preserve">. </w:t>
      </w:r>
    </w:p>
    <w:p w:rsidR="00047067" w:rsidRPr="00DA1850" w:rsidRDefault="00047067" w:rsidP="00DA1850">
      <w:pPr>
        <w:spacing w:after="0" w:line="300" w:lineRule="auto"/>
        <w:jc w:val="center"/>
        <w:rPr>
          <w:rFonts w:ascii="Arial" w:eastAsia="Times New Roman" w:hAnsi="Arial" w:cs="Arial"/>
          <w:bCs/>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TÍTULO SEXTO</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SISTEMA ESTATAL DE MOVILIDAD</w:t>
      </w:r>
    </w:p>
    <w:p w:rsidR="0047005D" w:rsidRPr="00DA1850" w:rsidRDefault="0047005D" w:rsidP="00DA1850">
      <w:pPr>
        <w:spacing w:after="0" w:line="300" w:lineRule="auto"/>
        <w:jc w:val="center"/>
        <w:rPr>
          <w:rFonts w:ascii="Arial" w:eastAsia="Calibri" w:hAnsi="Arial" w:cs="Arial"/>
          <w:b/>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w:t>
      </w:r>
    </w:p>
    <w:p w:rsidR="0047005D" w:rsidRPr="00DA1850" w:rsidRDefault="0047005D" w:rsidP="00DA1850">
      <w:pPr>
        <w:spacing w:after="0" w:line="300" w:lineRule="auto"/>
        <w:jc w:val="center"/>
        <w:rPr>
          <w:rFonts w:ascii="Arial" w:eastAsia="Times New Roman" w:hAnsi="Arial" w:cs="Arial"/>
          <w:b/>
          <w:bCs/>
          <w:lang w:eastAsia="es-MX"/>
        </w:rPr>
      </w:pPr>
      <w:r w:rsidRPr="00DA1850">
        <w:rPr>
          <w:rFonts w:ascii="Arial" w:eastAsia="Calibri" w:hAnsi="Arial" w:cs="Arial"/>
          <w:b/>
          <w:lang w:eastAsia="es-MX"/>
        </w:rPr>
        <w:t>DEL SISTEMA ESTATAL DE MOVILIDAD</w:t>
      </w:r>
    </w:p>
    <w:p w:rsidR="00D43965" w:rsidRPr="00DA1850" w:rsidRDefault="00D43965" w:rsidP="00DA1850">
      <w:pPr>
        <w:spacing w:after="0" w:line="300" w:lineRule="auto"/>
        <w:jc w:val="center"/>
        <w:rPr>
          <w:rFonts w:ascii="Arial" w:eastAsia="Times New Roman" w:hAnsi="Arial" w:cs="Arial"/>
          <w:b/>
          <w:bCs/>
          <w:lang w:eastAsia="es-MX"/>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44. </w:t>
      </w:r>
      <w:r w:rsidR="002B5F0D" w:rsidRPr="00DA1850">
        <w:rPr>
          <w:rFonts w:ascii="Arial" w:hAnsi="Arial" w:cs="Arial"/>
        </w:rPr>
        <w:t xml:space="preserve">El Sistema Estatal de Movilidad se integra por las instancias, instrumentos, políticas, servicios y acciones previstas en la Ley de Ordenamiento, su Reglamento y en la presente Ley, tendientes a cumplir con los objetivos y fines de planear, regular y fomentar la movilidad de las personas, gestionar el desarrollo del transporte de </w:t>
      </w:r>
      <w:r w:rsidR="00E20851" w:rsidRPr="00DA1850">
        <w:rPr>
          <w:rFonts w:ascii="Arial" w:hAnsi="Arial" w:cs="Arial"/>
        </w:rPr>
        <w:t xml:space="preserve">personas </w:t>
      </w:r>
      <w:r w:rsidR="002B5F0D" w:rsidRPr="00DA1850">
        <w:rPr>
          <w:rFonts w:ascii="Arial" w:hAnsi="Arial" w:cs="Arial"/>
        </w:rPr>
        <w:t xml:space="preserve">y </w:t>
      </w:r>
      <w:r w:rsidR="00E20851" w:rsidRPr="00DA1850">
        <w:rPr>
          <w:rFonts w:ascii="Arial" w:hAnsi="Arial" w:cs="Arial"/>
        </w:rPr>
        <w:t xml:space="preserve">bienes </w:t>
      </w:r>
      <w:r w:rsidR="002B5F0D" w:rsidRPr="00DA1850">
        <w:rPr>
          <w:rFonts w:ascii="Arial" w:hAnsi="Arial" w:cs="Arial"/>
        </w:rPr>
        <w:t>considerando las necesidades actuales y futuras para su desplazamiento.</w:t>
      </w:r>
    </w:p>
    <w:p w:rsidR="008F222F" w:rsidRPr="00DA1850" w:rsidRDefault="008F222F" w:rsidP="00DA1850">
      <w:pPr>
        <w:tabs>
          <w:tab w:val="left" w:pos="1560"/>
        </w:tabs>
        <w:spacing w:after="0" w:line="300" w:lineRule="auto"/>
        <w:jc w:val="both"/>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45. </w:t>
      </w:r>
      <w:r w:rsidR="002B5F0D" w:rsidRPr="00DA1850">
        <w:rPr>
          <w:rFonts w:ascii="Arial" w:hAnsi="Arial" w:cs="Arial"/>
        </w:rPr>
        <w:t>El Sistema Estatal de Movilidad estará integrado por los siguientes instrumentos de planeación:</w:t>
      </w:r>
    </w:p>
    <w:p w:rsidR="00B80442" w:rsidRPr="00DA1850" w:rsidRDefault="00B80442" w:rsidP="00DA1850">
      <w:pPr>
        <w:pStyle w:val="Prrafodelista"/>
        <w:spacing w:after="0" w:line="300" w:lineRule="auto"/>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w:t>
      </w:r>
      <w:r w:rsidRPr="00DA1850">
        <w:rPr>
          <w:rFonts w:ascii="Arial" w:eastAsia="Calibri" w:hAnsi="Arial" w:cs="Arial"/>
        </w:rPr>
        <w:tab/>
      </w:r>
      <w:r w:rsidR="002B5F0D" w:rsidRPr="00DA1850">
        <w:rPr>
          <w:rFonts w:ascii="Arial" w:hAnsi="Arial" w:cs="Arial"/>
        </w:rPr>
        <w:t>Programa Estatal;</w:t>
      </w:r>
    </w:p>
    <w:p w:rsidR="00E12CC2" w:rsidRPr="00DA1850" w:rsidRDefault="00E12CC2" w:rsidP="00DA1850">
      <w:pPr>
        <w:pStyle w:val="Prrafodelista"/>
        <w:spacing w:after="0" w:line="300" w:lineRule="auto"/>
        <w:ind w:left="567" w:hanging="141"/>
        <w:jc w:val="both"/>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II.</w:t>
      </w:r>
      <w:r w:rsidRPr="00DA1850">
        <w:rPr>
          <w:rFonts w:ascii="Arial" w:eastAsia="Calibri" w:hAnsi="Arial" w:cs="Arial"/>
        </w:rPr>
        <w:tab/>
      </w:r>
      <w:r w:rsidR="002B5F0D" w:rsidRPr="00DA1850">
        <w:rPr>
          <w:rFonts w:ascii="Arial" w:hAnsi="Arial" w:cs="Arial"/>
        </w:rPr>
        <w:t>Programa Sectorial;</w:t>
      </w:r>
    </w:p>
    <w:p w:rsidR="00E12CC2" w:rsidRPr="00DA1850" w:rsidRDefault="00E12CC2" w:rsidP="00DA1850">
      <w:pPr>
        <w:pStyle w:val="Prrafodelista"/>
        <w:spacing w:after="0" w:line="300" w:lineRule="auto"/>
        <w:ind w:left="567" w:hanging="141"/>
        <w:rPr>
          <w:rFonts w:ascii="Arial" w:hAnsi="Arial" w:cs="Arial"/>
        </w:rPr>
      </w:pPr>
    </w:p>
    <w:p w:rsidR="007A0EDC"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III.</w:t>
      </w:r>
      <w:r w:rsidRPr="00DA1850">
        <w:rPr>
          <w:rFonts w:ascii="Arial" w:eastAsia="Calibri" w:hAnsi="Arial" w:cs="Arial"/>
        </w:rPr>
        <w:tab/>
      </w:r>
      <w:r w:rsidR="009E7AA6" w:rsidRPr="00DA1850">
        <w:rPr>
          <w:rFonts w:ascii="Arial" w:hAnsi="Arial" w:cs="Arial"/>
        </w:rPr>
        <w:t>Plan</w:t>
      </w:r>
      <w:r w:rsidR="002B5F0D" w:rsidRPr="00DA1850">
        <w:rPr>
          <w:rFonts w:ascii="Arial" w:hAnsi="Arial" w:cs="Arial"/>
        </w:rPr>
        <w:t xml:space="preserve"> Integral de Movilidad Urbana Sustentable;</w:t>
      </w:r>
    </w:p>
    <w:p w:rsidR="007A0EDC" w:rsidRPr="00DA1850" w:rsidRDefault="007A0EDC" w:rsidP="00DA1850">
      <w:pPr>
        <w:pStyle w:val="Prrafodelista"/>
        <w:spacing w:after="0" w:line="300" w:lineRule="auto"/>
        <w:ind w:left="567" w:hanging="141"/>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IV.</w:t>
      </w:r>
      <w:r w:rsidRPr="00DA1850">
        <w:rPr>
          <w:rFonts w:ascii="Arial" w:eastAsia="Calibri" w:hAnsi="Arial" w:cs="Arial"/>
        </w:rPr>
        <w:tab/>
      </w:r>
      <w:r w:rsidR="007A0EDC" w:rsidRPr="00DA1850">
        <w:rPr>
          <w:rFonts w:ascii="Arial" w:hAnsi="Arial" w:cs="Arial"/>
        </w:rPr>
        <w:t>Programa Especial de Movilidad Urbana Sustentable;</w:t>
      </w:r>
      <w:r w:rsidR="002B5F0D" w:rsidRPr="00DA1850">
        <w:rPr>
          <w:rFonts w:ascii="Arial" w:hAnsi="Arial" w:cs="Arial"/>
        </w:rPr>
        <w:t xml:space="preserve"> y</w:t>
      </w:r>
    </w:p>
    <w:p w:rsidR="00E12CC2" w:rsidRPr="00DA1850" w:rsidRDefault="00E12CC2" w:rsidP="00DA1850">
      <w:pPr>
        <w:pStyle w:val="Prrafodelista"/>
        <w:spacing w:after="0" w:line="300" w:lineRule="auto"/>
        <w:ind w:left="567" w:hanging="141"/>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V.</w:t>
      </w:r>
      <w:r w:rsidRPr="00DA1850">
        <w:rPr>
          <w:rFonts w:ascii="Arial" w:eastAsia="Calibri" w:hAnsi="Arial" w:cs="Arial"/>
        </w:rPr>
        <w:tab/>
      </w:r>
      <w:r w:rsidR="002B5F0D" w:rsidRPr="00DA1850">
        <w:rPr>
          <w:rFonts w:ascii="Arial" w:hAnsi="Arial" w:cs="Arial"/>
        </w:rPr>
        <w:t xml:space="preserve">Los demás instrumentos que de estos se deriven. </w:t>
      </w:r>
    </w:p>
    <w:p w:rsidR="003C5308" w:rsidRPr="00DA1850" w:rsidRDefault="003C5308" w:rsidP="00DA1850">
      <w:pPr>
        <w:spacing w:after="0" w:line="300" w:lineRule="auto"/>
        <w:jc w:val="center"/>
        <w:rPr>
          <w:rFonts w:ascii="Arial" w:eastAsia="Calibri" w:hAnsi="Arial" w:cs="Arial"/>
          <w:b/>
          <w:lang w:eastAsia="es-MX"/>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w:t>
      </w:r>
    </w:p>
    <w:p w:rsidR="0047005D" w:rsidRPr="00DA1850" w:rsidRDefault="00913584" w:rsidP="00DA1850">
      <w:pPr>
        <w:spacing w:after="0" w:line="300" w:lineRule="auto"/>
        <w:jc w:val="center"/>
        <w:rPr>
          <w:rFonts w:ascii="Arial" w:eastAsia="Calibri" w:hAnsi="Arial" w:cs="Arial"/>
        </w:rPr>
      </w:pPr>
      <w:r w:rsidRPr="00DA1850">
        <w:rPr>
          <w:rFonts w:ascii="Arial" w:eastAsia="Calibri" w:hAnsi="Arial" w:cs="Arial"/>
          <w:b/>
          <w:lang w:eastAsia="es-MX"/>
        </w:rPr>
        <w:t>Del Programa Estatal de Movilidad</w:t>
      </w:r>
    </w:p>
    <w:p w:rsidR="009D6AD5" w:rsidRPr="00DA1850" w:rsidRDefault="009D6AD5" w:rsidP="00DA1850">
      <w:pPr>
        <w:spacing w:after="0" w:line="300" w:lineRule="auto"/>
        <w:jc w:val="center"/>
        <w:rPr>
          <w:rFonts w:ascii="Arial" w:eastAsia="Times New Roman" w:hAnsi="Arial" w:cs="Arial"/>
          <w:b/>
          <w:bCs/>
          <w:lang w:eastAsia="es-MX"/>
        </w:rPr>
      </w:pPr>
    </w:p>
    <w:p w:rsidR="002B5F0D"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46. </w:t>
      </w:r>
      <w:r w:rsidR="002B5F0D" w:rsidRPr="00DA1850">
        <w:rPr>
          <w:rFonts w:ascii="Arial" w:hAnsi="Arial" w:cs="Arial"/>
        </w:rPr>
        <w:t xml:space="preserve">El Programa Estatal es el instrumento de planeación por medio del cual, el Ejecutivo del Estado, establece los objetivos, metas y acciones encaminadas a mejorar la movilidad y transporte y su integración con los </w:t>
      </w:r>
      <w:r w:rsidR="00A32A36" w:rsidRPr="00DA1850">
        <w:rPr>
          <w:rFonts w:ascii="Arial" w:hAnsi="Arial" w:cs="Arial"/>
        </w:rPr>
        <w:t>diferentes medios y modalidades</w:t>
      </w:r>
      <w:r w:rsidR="002B5F0D" w:rsidRPr="00DA1850">
        <w:rPr>
          <w:rFonts w:ascii="Arial" w:hAnsi="Arial" w:cs="Arial"/>
        </w:rPr>
        <w:t xml:space="preserve">.  </w:t>
      </w:r>
    </w:p>
    <w:p w:rsidR="008F222F" w:rsidRPr="00DA1850" w:rsidRDefault="008F222F" w:rsidP="00DA1850">
      <w:pPr>
        <w:tabs>
          <w:tab w:val="left" w:pos="1560"/>
        </w:tabs>
        <w:spacing w:after="0" w:line="300" w:lineRule="auto"/>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 xml:space="preserve">El Programa Estatal como documento rector </w:t>
      </w:r>
      <w:r w:rsidR="009E7AA6" w:rsidRPr="00DA1850">
        <w:rPr>
          <w:rFonts w:ascii="Arial" w:hAnsi="Arial" w:cs="Arial"/>
        </w:rPr>
        <w:t>contemplado en</w:t>
      </w:r>
      <w:r w:rsidRPr="00DA1850">
        <w:rPr>
          <w:rFonts w:ascii="Arial" w:hAnsi="Arial" w:cs="Arial"/>
        </w:rPr>
        <w:t xml:space="preserve"> la Ley de Ordenamiento establecerá lo conducente para la ejecución de la mejora de la movilidad de personas y bienes en la entidad. </w:t>
      </w:r>
    </w:p>
    <w:p w:rsidR="009E7AA6" w:rsidRPr="00DA1850" w:rsidRDefault="009E7AA6" w:rsidP="00DA1850">
      <w:pPr>
        <w:spacing w:after="0" w:line="300" w:lineRule="auto"/>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El Programa Estatal tendrá un horizonte de mediano plazo de 10 años.</w:t>
      </w:r>
    </w:p>
    <w:p w:rsidR="009E7AA6" w:rsidRPr="00DA1850" w:rsidRDefault="009E7AA6" w:rsidP="00DA1850">
      <w:pPr>
        <w:spacing w:after="0" w:line="300" w:lineRule="auto"/>
        <w:jc w:val="both"/>
        <w:rPr>
          <w:rFonts w:ascii="Arial" w:hAnsi="Arial" w:cs="Arial"/>
        </w:rPr>
      </w:pPr>
    </w:p>
    <w:p w:rsidR="002B5F0D"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47. </w:t>
      </w:r>
      <w:r w:rsidR="002B5F0D" w:rsidRPr="00DA1850">
        <w:rPr>
          <w:rFonts w:ascii="Arial" w:hAnsi="Arial" w:cs="Arial"/>
        </w:rPr>
        <w:t xml:space="preserve">El Programa Estatal de Movilidad deberá ser congruente con las disposiciones de la Ley de Ordenamiento Territorial y Desarrollo Urbano, el Programa Estatal de Ordenamiento Territorial y Desarrollo Urbano, y apegarse a las normas oficiales mexicanas que se expidan en términos de </w:t>
      </w:r>
      <w:r w:rsidR="00E12CC2" w:rsidRPr="00DA1850">
        <w:rPr>
          <w:rFonts w:ascii="Arial" w:hAnsi="Arial" w:cs="Arial"/>
        </w:rPr>
        <w:t>movilidad</w:t>
      </w:r>
      <w:r w:rsidR="002B5F0D" w:rsidRPr="00DA1850">
        <w:rPr>
          <w:rFonts w:ascii="Arial" w:hAnsi="Arial" w:cs="Arial"/>
        </w:rPr>
        <w:t xml:space="preserve">. </w:t>
      </w:r>
    </w:p>
    <w:p w:rsidR="008F222F" w:rsidRPr="00DA1850" w:rsidRDefault="008F222F" w:rsidP="00DA1850">
      <w:pPr>
        <w:tabs>
          <w:tab w:val="left" w:pos="1560"/>
        </w:tabs>
        <w:spacing w:after="0" w:line="300" w:lineRule="auto"/>
        <w:jc w:val="both"/>
        <w:rPr>
          <w:rFonts w:ascii="Arial" w:hAnsi="Arial" w:cs="Arial"/>
        </w:rPr>
      </w:pPr>
    </w:p>
    <w:p w:rsidR="002B5F0D" w:rsidRPr="00DA1850" w:rsidRDefault="000D693D"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48. </w:t>
      </w:r>
      <w:r w:rsidR="002B5F0D" w:rsidRPr="00DA1850">
        <w:rPr>
          <w:rFonts w:ascii="Arial" w:hAnsi="Arial" w:cs="Arial"/>
        </w:rPr>
        <w:t>El Programa Estatal, deber estar orientado a:</w:t>
      </w:r>
    </w:p>
    <w:p w:rsidR="00B80442" w:rsidRPr="00DA1850" w:rsidRDefault="00B80442" w:rsidP="00DA1850">
      <w:pPr>
        <w:pStyle w:val="Prrafodelista"/>
        <w:spacing w:after="0" w:line="300" w:lineRule="auto"/>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Seguridad vial y reducción de incidentes de transito;</w:t>
      </w:r>
    </w:p>
    <w:p w:rsidR="00C63D1E" w:rsidRPr="00DA1850" w:rsidRDefault="00C63D1E" w:rsidP="00DA1850">
      <w:pPr>
        <w:pStyle w:val="Prrafodelista"/>
        <w:spacing w:after="0" w:line="300" w:lineRule="auto"/>
        <w:ind w:left="851" w:hanging="425"/>
        <w:jc w:val="both"/>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Promoción de la movilidad activa e inteligente;</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Uso de la tecnología;</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Estrategia de mejora de experiencia de viajes de los usuarios, del sistema de movilidad en todas sus modalidades;</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Mitigación de impactos a la calidad del aire y cambio climático;</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Aplicación de modelos financieros de inversión y promoción de la movilidad urbana sustentable;</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Constitución de sistemas integrados de transporte;</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Fortalecer a las ciudades en el instrumento de planeación en la materia;</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Impulso en la generación de bases de datos;</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Vinculación con otr</w:t>
      </w:r>
      <w:r w:rsidR="0007353B" w:rsidRPr="00DA1850">
        <w:rPr>
          <w:rFonts w:ascii="Arial" w:hAnsi="Arial" w:cs="Arial"/>
        </w:rPr>
        <w:t xml:space="preserve">os instrumentos de planeación; </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Integración de espacios públicos;</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Procesos metropolitanos;  y</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7"/>
        </w:numPr>
        <w:spacing w:after="0" w:line="300" w:lineRule="auto"/>
        <w:ind w:left="851" w:hanging="425"/>
        <w:jc w:val="both"/>
        <w:rPr>
          <w:rFonts w:ascii="Arial" w:hAnsi="Arial" w:cs="Arial"/>
        </w:rPr>
      </w:pPr>
      <w:r w:rsidRPr="00DA1850">
        <w:rPr>
          <w:rFonts w:ascii="Arial" w:hAnsi="Arial" w:cs="Arial"/>
        </w:rPr>
        <w:t>Coordinación con dependencias federales y otras entidades federativas y municipios.</w:t>
      </w:r>
    </w:p>
    <w:p w:rsidR="002B5F0D" w:rsidRPr="00DA1850" w:rsidRDefault="002B5F0D" w:rsidP="00DA1850">
      <w:pPr>
        <w:pStyle w:val="Prrafodelista"/>
        <w:spacing w:after="0" w:line="300" w:lineRule="auto"/>
        <w:jc w:val="both"/>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49. </w:t>
      </w:r>
      <w:r w:rsidR="002B5F0D" w:rsidRPr="00DA1850">
        <w:rPr>
          <w:rFonts w:ascii="Arial" w:hAnsi="Arial" w:cs="Arial"/>
        </w:rPr>
        <w:t>En la conformación del Programa Estatal, deberán considerarse y en su caso integrar las propuestas y recomendaciones de:</w:t>
      </w:r>
    </w:p>
    <w:p w:rsidR="008F222F" w:rsidRPr="00DA1850" w:rsidRDefault="008F222F" w:rsidP="00DA1850">
      <w:pPr>
        <w:tabs>
          <w:tab w:val="left" w:pos="1560"/>
        </w:tabs>
        <w:spacing w:after="0" w:line="300" w:lineRule="auto"/>
        <w:jc w:val="both"/>
        <w:rPr>
          <w:rFonts w:ascii="Arial" w:hAnsi="Arial" w:cs="Arial"/>
        </w:rPr>
      </w:pPr>
    </w:p>
    <w:p w:rsidR="002B5F0D" w:rsidRPr="00DA1850" w:rsidRDefault="002B5F0D"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t xml:space="preserve">La </w:t>
      </w:r>
      <w:r w:rsidR="0017405D" w:rsidRPr="00DA1850">
        <w:rPr>
          <w:rFonts w:ascii="Arial" w:hAnsi="Arial" w:cs="Arial"/>
        </w:rPr>
        <w:t>SGG</w:t>
      </w:r>
      <w:r w:rsidRPr="00DA1850">
        <w:rPr>
          <w:rFonts w:ascii="Arial" w:hAnsi="Arial" w:cs="Arial"/>
        </w:rPr>
        <w:t>;</w:t>
      </w:r>
    </w:p>
    <w:p w:rsidR="00C63D1E" w:rsidRPr="00DA1850" w:rsidRDefault="00C63D1E" w:rsidP="00DA1850">
      <w:pPr>
        <w:pStyle w:val="Prrafodelista"/>
        <w:spacing w:after="0" w:line="300" w:lineRule="auto"/>
        <w:ind w:left="851" w:hanging="425"/>
        <w:jc w:val="both"/>
        <w:rPr>
          <w:rFonts w:ascii="Arial" w:hAnsi="Arial" w:cs="Arial"/>
        </w:rPr>
      </w:pPr>
    </w:p>
    <w:p w:rsidR="002B5F0D" w:rsidRPr="00DA1850" w:rsidRDefault="002B5F0D"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t xml:space="preserve">La </w:t>
      </w:r>
      <w:r w:rsidR="0017405D" w:rsidRPr="00DA1850">
        <w:rPr>
          <w:rFonts w:ascii="Arial" w:hAnsi="Arial" w:cs="Arial"/>
        </w:rPr>
        <w:t>SEDESU</w:t>
      </w:r>
      <w:r w:rsidRPr="00DA1850">
        <w:rPr>
          <w:rFonts w:ascii="Arial" w:hAnsi="Arial" w:cs="Arial"/>
        </w:rPr>
        <w:t xml:space="preserve">; </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t>Los municipios del Estado;</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0F0ECB"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t>La Secretarí</w:t>
      </w:r>
      <w:r w:rsidR="002B5F0D" w:rsidRPr="00DA1850">
        <w:rPr>
          <w:rFonts w:ascii="Arial" w:hAnsi="Arial" w:cs="Arial"/>
        </w:rPr>
        <w:t>a de Salud;</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t>Sistema DIF Sinaloa;</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t xml:space="preserve">La </w:t>
      </w:r>
      <w:r w:rsidR="0017405D" w:rsidRPr="00DA1850">
        <w:rPr>
          <w:rFonts w:ascii="Arial" w:hAnsi="Arial" w:cs="Arial"/>
        </w:rPr>
        <w:t>Secretaría</w:t>
      </w:r>
      <w:r w:rsidRPr="00DA1850">
        <w:rPr>
          <w:rFonts w:ascii="Arial" w:hAnsi="Arial" w:cs="Arial"/>
        </w:rPr>
        <w:t xml:space="preserve"> de Obras Públicas;</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17405D"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t>La Secretarí</w:t>
      </w:r>
      <w:r w:rsidR="002B5F0D" w:rsidRPr="00DA1850">
        <w:rPr>
          <w:rFonts w:ascii="Arial" w:hAnsi="Arial" w:cs="Arial"/>
        </w:rPr>
        <w:t xml:space="preserve">a de </w:t>
      </w:r>
      <w:r w:rsidRPr="00DA1850">
        <w:rPr>
          <w:rFonts w:ascii="Arial" w:hAnsi="Arial" w:cs="Arial"/>
        </w:rPr>
        <w:t>Economía</w:t>
      </w:r>
      <w:r w:rsidR="002B5F0D" w:rsidRPr="00DA1850">
        <w:rPr>
          <w:rFonts w:ascii="Arial" w:hAnsi="Arial" w:cs="Arial"/>
        </w:rPr>
        <w:t>;</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t>La Dirección de Energía</w:t>
      </w:r>
      <w:r w:rsidR="0017405D" w:rsidRPr="00DA1850">
        <w:rPr>
          <w:rFonts w:ascii="Arial" w:hAnsi="Arial" w:cs="Arial"/>
        </w:rPr>
        <w:t xml:space="preserve"> de SEDESU</w:t>
      </w:r>
      <w:r w:rsidRPr="00DA1850">
        <w:rPr>
          <w:rFonts w:ascii="Arial" w:hAnsi="Arial" w:cs="Arial"/>
        </w:rPr>
        <w:t>;</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17405D"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t>La Secretarí</w:t>
      </w:r>
      <w:r w:rsidR="002B5F0D" w:rsidRPr="00DA1850">
        <w:rPr>
          <w:rFonts w:ascii="Arial" w:hAnsi="Arial" w:cs="Arial"/>
        </w:rPr>
        <w:t>a de Innovación;</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17405D"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t>La SAF</w:t>
      </w:r>
      <w:r w:rsidR="002B5F0D" w:rsidRPr="00DA1850">
        <w:rPr>
          <w:rFonts w:ascii="Arial" w:hAnsi="Arial" w:cs="Arial"/>
        </w:rPr>
        <w:t>; y</w:t>
      </w:r>
    </w:p>
    <w:p w:rsidR="00C63D1E" w:rsidRPr="00DA1850" w:rsidRDefault="00C63D1E" w:rsidP="00DA1850">
      <w:pPr>
        <w:pStyle w:val="Prrafodelista"/>
        <w:spacing w:after="0" w:line="300" w:lineRule="auto"/>
        <w:ind w:left="851" w:hanging="425"/>
        <w:rPr>
          <w:rFonts w:ascii="Arial" w:hAnsi="Arial" w:cs="Arial"/>
        </w:rPr>
      </w:pPr>
    </w:p>
    <w:p w:rsidR="002B5F0D" w:rsidRPr="00DA1850" w:rsidRDefault="002B5F0D" w:rsidP="000C123B">
      <w:pPr>
        <w:pStyle w:val="Prrafodelista"/>
        <w:numPr>
          <w:ilvl w:val="0"/>
          <w:numId w:val="8"/>
        </w:numPr>
        <w:spacing w:after="0" w:line="300" w:lineRule="auto"/>
        <w:ind w:left="851" w:hanging="425"/>
        <w:jc w:val="both"/>
        <w:rPr>
          <w:rFonts w:ascii="Arial" w:hAnsi="Arial" w:cs="Arial"/>
        </w:rPr>
      </w:pPr>
      <w:r w:rsidRPr="00DA1850">
        <w:rPr>
          <w:rFonts w:ascii="Arial" w:hAnsi="Arial" w:cs="Arial"/>
        </w:rPr>
        <w:lastRenderedPageBreak/>
        <w:t xml:space="preserve">Las organizaciones de la sociedad civil cuyo objeto tenga injerencia en el objeto y finalidades de la presente Ley. </w:t>
      </w:r>
    </w:p>
    <w:p w:rsidR="00C63D1E" w:rsidRPr="00DA1850" w:rsidRDefault="00C63D1E" w:rsidP="00DA1850">
      <w:pPr>
        <w:pStyle w:val="Prrafodelista"/>
        <w:spacing w:after="0" w:line="300" w:lineRule="auto"/>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50. </w:t>
      </w:r>
      <w:r w:rsidR="002B5F0D" w:rsidRPr="00DA1850">
        <w:rPr>
          <w:rFonts w:ascii="Arial" w:hAnsi="Arial" w:cs="Arial"/>
        </w:rPr>
        <w:t>El Programa Estatal deberá formularse conforme a los lineamientos previstos en el artículo 263 de la Ley de Ordenamiento, y deberá integrar lo siguiente:</w:t>
      </w:r>
    </w:p>
    <w:p w:rsidR="00F06F6E" w:rsidRPr="00DA1850" w:rsidRDefault="00F06F6E" w:rsidP="00DA1850">
      <w:pPr>
        <w:tabs>
          <w:tab w:val="left" w:pos="1560"/>
        </w:tabs>
        <w:spacing w:after="0" w:line="300" w:lineRule="auto"/>
        <w:jc w:val="both"/>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w:t>
      </w:r>
      <w:r w:rsidRPr="00DA1850">
        <w:rPr>
          <w:rFonts w:ascii="Arial" w:eastAsia="Calibri" w:hAnsi="Arial" w:cs="Arial"/>
        </w:rPr>
        <w:tab/>
      </w:r>
      <w:r w:rsidR="002B5F0D" w:rsidRPr="00DA1850">
        <w:rPr>
          <w:rFonts w:ascii="Arial" w:hAnsi="Arial" w:cs="Arial"/>
        </w:rPr>
        <w:t>Las asignaciones presupuestales para el cumplimiento del Programa;</w:t>
      </w:r>
    </w:p>
    <w:p w:rsidR="00E12CC2" w:rsidRPr="00DA1850" w:rsidRDefault="00E12CC2" w:rsidP="00DA1850">
      <w:pPr>
        <w:pStyle w:val="Prrafodelista"/>
        <w:spacing w:after="0" w:line="300" w:lineRule="auto"/>
        <w:ind w:left="567" w:hanging="141"/>
        <w:jc w:val="both"/>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II.</w:t>
      </w:r>
      <w:r w:rsidRPr="00DA1850">
        <w:rPr>
          <w:rFonts w:ascii="Arial" w:eastAsia="Calibri" w:hAnsi="Arial" w:cs="Arial"/>
        </w:rPr>
        <w:tab/>
      </w:r>
      <w:r w:rsidR="002B5F0D" w:rsidRPr="00DA1850">
        <w:rPr>
          <w:rFonts w:ascii="Arial" w:hAnsi="Arial" w:cs="Arial"/>
        </w:rPr>
        <w:t>La información necesaria para que la ciudadanía pueda identificar con facilidad las acciones y obras que se implementarán en cada región, así como el plazo en que serán ejecutadas y concluidas; y</w:t>
      </w:r>
    </w:p>
    <w:p w:rsidR="00E12CC2" w:rsidRPr="00DA1850" w:rsidRDefault="00E12CC2" w:rsidP="00DA1850">
      <w:pPr>
        <w:pStyle w:val="Prrafodelista"/>
        <w:spacing w:after="0" w:line="300" w:lineRule="auto"/>
        <w:ind w:left="567" w:hanging="141"/>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III.</w:t>
      </w:r>
      <w:r w:rsidRPr="00DA1850">
        <w:rPr>
          <w:rFonts w:ascii="Arial" w:eastAsia="Calibri" w:hAnsi="Arial" w:cs="Arial"/>
        </w:rPr>
        <w:tab/>
      </w:r>
      <w:r w:rsidR="002B5F0D" w:rsidRPr="00DA1850">
        <w:rPr>
          <w:rFonts w:ascii="Arial" w:hAnsi="Arial" w:cs="Arial"/>
        </w:rPr>
        <w:t>Los indicadores para la evaluación.</w:t>
      </w:r>
    </w:p>
    <w:p w:rsidR="00C63D1E" w:rsidRPr="00DA1850" w:rsidRDefault="00C63D1E" w:rsidP="00DA1850">
      <w:pPr>
        <w:pStyle w:val="Prrafodelista"/>
        <w:spacing w:after="0" w:line="300" w:lineRule="auto"/>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51. </w:t>
      </w:r>
      <w:r w:rsidR="002B5F0D" w:rsidRPr="00DA1850">
        <w:rPr>
          <w:rFonts w:ascii="Arial" w:hAnsi="Arial" w:cs="Arial"/>
        </w:rPr>
        <w:t>El Programa Estatal de Movilidad deberá considerar al menos los siguientes subprogramas:</w:t>
      </w:r>
    </w:p>
    <w:p w:rsidR="008F222F" w:rsidRPr="00DA1850" w:rsidRDefault="008F222F" w:rsidP="00DA1850">
      <w:pPr>
        <w:tabs>
          <w:tab w:val="left" w:pos="1560"/>
        </w:tabs>
        <w:spacing w:after="0" w:line="300" w:lineRule="auto"/>
        <w:jc w:val="both"/>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w:t>
      </w:r>
      <w:r w:rsidRPr="00DA1850">
        <w:rPr>
          <w:rFonts w:ascii="Arial" w:eastAsia="Calibri" w:hAnsi="Arial" w:cs="Arial"/>
        </w:rPr>
        <w:tab/>
      </w:r>
      <w:r w:rsidR="002B5F0D" w:rsidRPr="00DA1850">
        <w:rPr>
          <w:rFonts w:ascii="Arial" w:hAnsi="Arial" w:cs="Arial"/>
        </w:rPr>
        <w:t>Peatonal;</w:t>
      </w:r>
    </w:p>
    <w:p w:rsidR="00E12CC2" w:rsidRPr="00DA1850" w:rsidRDefault="00E12CC2" w:rsidP="00DA1850">
      <w:pPr>
        <w:pStyle w:val="Prrafodelista"/>
        <w:spacing w:after="0" w:line="300" w:lineRule="auto"/>
        <w:ind w:left="567" w:hanging="141"/>
        <w:jc w:val="both"/>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II.</w:t>
      </w:r>
      <w:r w:rsidRPr="00DA1850">
        <w:rPr>
          <w:rFonts w:ascii="Arial" w:eastAsia="Calibri" w:hAnsi="Arial" w:cs="Arial"/>
        </w:rPr>
        <w:tab/>
      </w:r>
      <w:r w:rsidR="002B5F0D" w:rsidRPr="00DA1850">
        <w:rPr>
          <w:rFonts w:ascii="Arial" w:hAnsi="Arial" w:cs="Arial"/>
        </w:rPr>
        <w:t>Ciclista;</w:t>
      </w:r>
    </w:p>
    <w:p w:rsidR="00E12CC2" w:rsidRPr="00DA1850" w:rsidRDefault="00E12CC2" w:rsidP="00DA1850">
      <w:pPr>
        <w:pStyle w:val="Prrafodelista"/>
        <w:spacing w:after="0" w:line="300" w:lineRule="auto"/>
        <w:ind w:left="567" w:hanging="141"/>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III.</w:t>
      </w:r>
      <w:r w:rsidRPr="00DA1850">
        <w:rPr>
          <w:rFonts w:ascii="Arial" w:eastAsia="Calibri" w:hAnsi="Arial" w:cs="Arial"/>
        </w:rPr>
        <w:tab/>
      </w:r>
      <w:r w:rsidR="002B5F0D" w:rsidRPr="00DA1850">
        <w:rPr>
          <w:rFonts w:ascii="Arial" w:hAnsi="Arial" w:cs="Arial"/>
        </w:rPr>
        <w:t>Transporte público;</w:t>
      </w:r>
    </w:p>
    <w:p w:rsidR="00E12CC2" w:rsidRPr="00DA1850" w:rsidRDefault="00E12CC2" w:rsidP="00DA1850">
      <w:pPr>
        <w:pStyle w:val="Prrafodelista"/>
        <w:spacing w:after="0" w:line="300" w:lineRule="auto"/>
        <w:ind w:left="567" w:hanging="141"/>
        <w:rPr>
          <w:rFonts w:ascii="Arial" w:hAnsi="Arial" w:cs="Arial"/>
        </w:rPr>
      </w:pPr>
    </w:p>
    <w:p w:rsidR="002B5F0D"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IV.</w:t>
      </w:r>
      <w:r w:rsidRPr="00DA1850">
        <w:rPr>
          <w:rFonts w:ascii="Arial" w:eastAsia="Calibri" w:hAnsi="Arial" w:cs="Arial"/>
        </w:rPr>
        <w:tab/>
      </w:r>
      <w:r w:rsidR="002B5F0D" w:rsidRPr="00DA1850">
        <w:rPr>
          <w:rFonts w:ascii="Arial" w:hAnsi="Arial" w:cs="Arial"/>
        </w:rPr>
        <w:t xml:space="preserve">Seguridad y educación vial; y </w:t>
      </w:r>
    </w:p>
    <w:p w:rsidR="00E12CC2" w:rsidRPr="00DA1850" w:rsidRDefault="00E12CC2" w:rsidP="00DA1850">
      <w:pPr>
        <w:pStyle w:val="Prrafodelista"/>
        <w:spacing w:after="0" w:line="300" w:lineRule="auto"/>
        <w:ind w:left="567" w:hanging="141"/>
        <w:rPr>
          <w:rFonts w:ascii="Arial" w:hAnsi="Arial" w:cs="Arial"/>
        </w:rPr>
      </w:pPr>
    </w:p>
    <w:p w:rsidR="00F06F6E" w:rsidRPr="00DA1850" w:rsidRDefault="00AC1533" w:rsidP="00DA1850">
      <w:pPr>
        <w:spacing w:after="0" w:line="300" w:lineRule="auto"/>
        <w:ind w:left="567" w:hanging="141"/>
        <w:jc w:val="both"/>
        <w:rPr>
          <w:rFonts w:ascii="Arial" w:hAnsi="Arial" w:cs="Arial"/>
        </w:rPr>
      </w:pPr>
      <w:r w:rsidRPr="00DA1850">
        <w:rPr>
          <w:rFonts w:ascii="Arial" w:eastAsia="Calibri" w:hAnsi="Arial" w:cs="Arial"/>
        </w:rPr>
        <w:t>V.</w:t>
      </w:r>
      <w:r w:rsidRPr="00DA1850">
        <w:rPr>
          <w:rFonts w:ascii="Arial" w:eastAsia="Calibri" w:hAnsi="Arial" w:cs="Arial"/>
        </w:rPr>
        <w:tab/>
      </w:r>
      <w:r w:rsidR="002B5F0D" w:rsidRPr="00DA1850">
        <w:rPr>
          <w:rFonts w:ascii="Arial" w:hAnsi="Arial" w:cs="Arial"/>
        </w:rPr>
        <w:t xml:space="preserve">Las acciones de prevención de </w:t>
      </w:r>
      <w:r w:rsidR="00F06F6E" w:rsidRPr="00DA1850">
        <w:rPr>
          <w:rFonts w:ascii="Arial" w:hAnsi="Arial" w:cs="Arial"/>
        </w:rPr>
        <w:t>los hechos de tránsito y el estudio de sus causas determinantes.</w:t>
      </w:r>
    </w:p>
    <w:p w:rsidR="00C63D1E" w:rsidRPr="00DA1850" w:rsidRDefault="00C63D1E" w:rsidP="00DA1850">
      <w:pPr>
        <w:pStyle w:val="Prrafodelista"/>
        <w:spacing w:after="0" w:line="300" w:lineRule="auto"/>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52. </w:t>
      </w:r>
      <w:r w:rsidR="002B5F0D" w:rsidRPr="00DA1850">
        <w:rPr>
          <w:rFonts w:ascii="Arial" w:hAnsi="Arial" w:cs="Arial"/>
        </w:rPr>
        <w:t xml:space="preserve">Para la aprobación del Programa Estatal se observará el procedimiento establecido para el Programa Estatal de Ordenamiento Territorial y Desarrollo Urbano del artículo 95 de la Ley de Ordenamiento Territorial y Desarrollo Urbano, para lo cual se coordinará el procedimiento con la </w:t>
      </w:r>
      <w:r w:rsidR="00F169BE" w:rsidRPr="00DA1850">
        <w:rPr>
          <w:rFonts w:ascii="Arial" w:hAnsi="Arial" w:cs="Arial"/>
          <w:lang w:eastAsia="es-MX"/>
        </w:rPr>
        <w:t>SEDESU</w:t>
      </w:r>
      <w:r w:rsidR="00F169BE" w:rsidRPr="00DA1850">
        <w:rPr>
          <w:rFonts w:ascii="Arial" w:hAnsi="Arial" w:cs="Arial"/>
        </w:rPr>
        <w:t xml:space="preserve"> </w:t>
      </w:r>
      <w:r w:rsidR="002B5F0D" w:rsidRPr="00DA1850">
        <w:rPr>
          <w:rFonts w:ascii="Arial" w:hAnsi="Arial" w:cs="Arial"/>
        </w:rPr>
        <w:t xml:space="preserve">previsto en la presente Ley. </w:t>
      </w:r>
    </w:p>
    <w:p w:rsidR="008F222F" w:rsidRPr="00DA1850" w:rsidRDefault="008F222F" w:rsidP="00DA1850">
      <w:pPr>
        <w:tabs>
          <w:tab w:val="left" w:pos="1560"/>
        </w:tabs>
        <w:spacing w:after="0" w:line="300" w:lineRule="auto"/>
        <w:jc w:val="both"/>
        <w:rPr>
          <w:rFonts w:ascii="Arial" w:hAnsi="Arial" w:cs="Arial"/>
        </w:rPr>
      </w:pPr>
    </w:p>
    <w:p w:rsidR="00F746F9" w:rsidRPr="00DA1850" w:rsidRDefault="00F746F9" w:rsidP="00DA1850">
      <w:pPr>
        <w:spacing w:after="0" w:line="300" w:lineRule="auto"/>
        <w:ind w:right="78"/>
        <w:jc w:val="both"/>
        <w:rPr>
          <w:rFonts w:ascii="Arial" w:eastAsia="Arial" w:hAnsi="Arial" w:cs="Arial"/>
        </w:rPr>
      </w:pP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rPr>
        <w:t>S</w:t>
      </w:r>
      <w:r w:rsidRPr="00DA1850">
        <w:rPr>
          <w:rFonts w:ascii="Arial" w:eastAsia="Arial" w:hAnsi="Arial" w:cs="Arial"/>
          <w:spacing w:val="2"/>
        </w:rPr>
        <w:t>u</w:t>
      </w:r>
      <w:r w:rsidRPr="00DA1850">
        <w:rPr>
          <w:rFonts w:ascii="Arial" w:eastAsia="Arial" w:hAnsi="Arial" w:cs="Arial"/>
          <w:spacing w:val="-1"/>
        </w:rPr>
        <w:t>b</w:t>
      </w:r>
      <w:r w:rsidRPr="00DA1850">
        <w:rPr>
          <w:rFonts w:ascii="Arial" w:eastAsia="Arial" w:hAnsi="Arial" w:cs="Arial"/>
        </w:rPr>
        <w:t>-</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2"/>
        </w:rPr>
        <w:t>o</w:t>
      </w:r>
      <w:r w:rsidRPr="00DA1850">
        <w:rPr>
          <w:rFonts w:ascii="Arial" w:eastAsia="Arial" w:hAnsi="Arial" w:cs="Arial"/>
          <w:spacing w:val="-1"/>
        </w:rPr>
        <w:t>g</w:t>
      </w:r>
      <w:r w:rsidRPr="00DA1850">
        <w:rPr>
          <w:rFonts w:ascii="Arial" w:eastAsia="Arial" w:hAnsi="Arial" w:cs="Arial"/>
        </w:rPr>
        <w:t>r</w:t>
      </w:r>
      <w:r w:rsidRPr="00DA1850">
        <w:rPr>
          <w:rFonts w:ascii="Arial" w:eastAsia="Arial" w:hAnsi="Arial" w:cs="Arial"/>
          <w:spacing w:val="2"/>
        </w:rPr>
        <w:t>a</w:t>
      </w:r>
      <w:r w:rsidRPr="00DA1850">
        <w:rPr>
          <w:rFonts w:ascii="Arial" w:eastAsia="Arial" w:hAnsi="Arial" w:cs="Arial"/>
          <w:spacing w:val="-4"/>
        </w:rPr>
        <w:t>m</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12"/>
        </w:rPr>
        <w:t xml:space="preserve"> </w:t>
      </w:r>
      <w:r w:rsidRPr="00DA1850">
        <w:rPr>
          <w:rFonts w:ascii="Arial" w:eastAsia="Arial" w:hAnsi="Arial" w:cs="Arial"/>
        </w:rPr>
        <w:t>y s</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8"/>
        </w:rPr>
        <w:t xml:space="preserve"> </w:t>
      </w:r>
      <w:r w:rsidRPr="00DA1850">
        <w:rPr>
          <w:rFonts w:ascii="Arial" w:eastAsia="Arial" w:hAnsi="Arial" w:cs="Arial"/>
        </w:rPr>
        <w:t>m</w:t>
      </w:r>
      <w:r w:rsidRPr="00DA1850">
        <w:rPr>
          <w:rFonts w:ascii="Arial" w:eastAsia="Arial" w:hAnsi="Arial" w:cs="Arial"/>
          <w:spacing w:val="-1"/>
        </w:rPr>
        <w:t>odi</w:t>
      </w:r>
      <w:r w:rsidRPr="00DA1850">
        <w:rPr>
          <w:rFonts w:ascii="Arial" w:eastAsia="Arial" w:hAnsi="Arial" w:cs="Arial"/>
          <w:spacing w:val="1"/>
        </w:rPr>
        <w:t>f</w:t>
      </w:r>
      <w:r w:rsidRPr="00DA1850">
        <w:rPr>
          <w:rFonts w:ascii="Arial" w:eastAsia="Arial" w:hAnsi="Arial" w:cs="Arial"/>
          <w:spacing w:val="-1"/>
        </w:rPr>
        <w:t>i</w:t>
      </w:r>
      <w:r w:rsidRPr="00DA1850">
        <w:rPr>
          <w:rFonts w:ascii="Arial" w:eastAsia="Arial" w:hAnsi="Arial" w:cs="Arial"/>
          <w:spacing w:val="4"/>
        </w:rPr>
        <w:t>c</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o</w:t>
      </w:r>
      <w:r w:rsidRPr="00DA1850">
        <w:rPr>
          <w:rFonts w:ascii="Arial" w:eastAsia="Arial" w:hAnsi="Arial" w:cs="Arial"/>
          <w:spacing w:val="-1"/>
        </w:rPr>
        <w:t>ne</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spacing w:val="4"/>
        </w:rPr>
        <w:t>r</w:t>
      </w:r>
      <w:r w:rsidRPr="00DA1850">
        <w:rPr>
          <w:rFonts w:ascii="Arial" w:eastAsia="Arial" w:hAnsi="Arial" w:cs="Arial"/>
          <w:spacing w:val="-1"/>
        </w:rPr>
        <w:t>á</w:t>
      </w:r>
      <w:r w:rsidRPr="00DA1850">
        <w:rPr>
          <w:rFonts w:ascii="Arial" w:eastAsia="Arial" w:hAnsi="Arial" w:cs="Arial"/>
        </w:rPr>
        <w:t>n</w:t>
      </w:r>
      <w:r w:rsidRPr="00DA1850">
        <w:rPr>
          <w:rFonts w:ascii="Arial" w:eastAsia="Arial" w:hAnsi="Arial" w:cs="Arial"/>
          <w:spacing w:val="3"/>
        </w:rPr>
        <w:t xml:space="preserve"> </w:t>
      </w:r>
      <w:r w:rsidRPr="00DA1850">
        <w:rPr>
          <w:rFonts w:ascii="Arial" w:eastAsia="Arial" w:hAnsi="Arial" w:cs="Arial"/>
          <w:spacing w:val="1"/>
        </w:rPr>
        <w:t>f</w:t>
      </w:r>
      <w:r w:rsidRPr="00DA1850">
        <w:rPr>
          <w:rFonts w:ascii="Arial" w:eastAsia="Arial" w:hAnsi="Arial" w:cs="Arial"/>
          <w:spacing w:val="-1"/>
        </w:rPr>
        <w:t>o</w:t>
      </w:r>
      <w:r w:rsidRPr="00DA1850">
        <w:rPr>
          <w:rFonts w:ascii="Arial" w:eastAsia="Arial" w:hAnsi="Arial" w:cs="Arial"/>
          <w:spacing w:val="4"/>
        </w:rPr>
        <w:t>r</w:t>
      </w:r>
      <w:r w:rsidRPr="00DA1850">
        <w:rPr>
          <w:rFonts w:ascii="Arial" w:eastAsia="Arial" w:hAnsi="Arial" w:cs="Arial"/>
          <w:spacing w:val="-4"/>
        </w:rPr>
        <w:t>m</w:t>
      </w:r>
      <w:r w:rsidRPr="00DA1850">
        <w:rPr>
          <w:rFonts w:ascii="Arial" w:eastAsia="Arial" w:hAnsi="Arial" w:cs="Arial"/>
          <w:spacing w:val="2"/>
        </w:rPr>
        <w:t>u</w:t>
      </w:r>
      <w:r w:rsidRPr="00DA1850">
        <w:rPr>
          <w:rFonts w:ascii="Arial" w:eastAsia="Arial" w:hAnsi="Arial" w:cs="Arial"/>
          <w:spacing w:val="-1"/>
        </w:rPr>
        <w:t>l</w:t>
      </w:r>
      <w:r w:rsidRPr="00DA1850">
        <w:rPr>
          <w:rFonts w:ascii="Arial" w:eastAsia="Arial" w:hAnsi="Arial" w:cs="Arial"/>
          <w:spacing w:val="2"/>
        </w:rPr>
        <w:t>a</w:t>
      </w:r>
      <w:r w:rsidRPr="00DA1850">
        <w:rPr>
          <w:rFonts w:ascii="Arial" w:eastAsia="Arial" w:hAnsi="Arial" w:cs="Arial"/>
          <w:spacing w:val="-1"/>
        </w:rPr>
        <w:t>do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rPr>
        <w:t>c</w:t>
      </w:r>
      <w:r w:rsidRPr="00DA1850">
        <w:rPr>
          <w:rFonts w:ascii="Arial" w:eastAsia="Arial" w:hAnsi="Arial" w:cs="Arial"/>
          <w:spacing w:val="2"/>
        </w:rPr>
        <w:t>o</w:t>
      </w:r>
      <w:r w:rsidRPr="00DA1850">
        <w:rPr>
          <w:rFonts w:ascii="Arial" w:eastAsia="Arial" w:hAnsi="Arial" w:cs="Arial"/>
        </w:rPr>
        <w:t>n</w:t>
      </w:r>
      <w:r w:rsidRPr="00DA1850">
        <w:rPr>
          <w:rFonts w:ascii="Arial" w:eastAsia="Arial" w:hAnsi="Arial" w:cs="Arial"/>
          <w:spacing w:val="3"/>
        </w:rPr>
        <w:t xml:space="preserve"> </w:t>
      </w:r>
      <w:r w:rsidRPr="00DA1850">
        <w:rPr>
          <w:rFonts w:ascii="Arial" w:eastAsia="Arial" w:hAnsi="Arial" w:cs="Arial"/>
          <w:spacing w:val="2"/>
        </w:rPr>
        <w:t>b</w:t>
      </w:r>
      <w:r w:rsidRPr="00DA1850">
        <w:rPr>
          <w:rFonts w:ascii="Arial" w:eastAsia="Arial" w:hAnsi="Arial" w:cs="Arial"/>
          <w:spacing w:val="-1"/>
        </w:rPr>
        <w:t>a</w:t>
      </w:r>
      <w:r w:rsidRPr="00DA1850">
        <w:rPr>
          <w:rFonts w:ascii="Arial" w:eastAsia="Arial" w:hAnsi="Arial" w:cs="Arial"/>
        </w:rPr>
        <w:t>se</w:t>
      </w:r>
      <w:r w:rsidRPr="00DA1850">
        <w:rPr>
          <w:rFonts w:ascii="Arial" w:eastAsia="Arial" w:hAnsi="Arial" w:cs="Arial"/>
          <w:spacing w:val="7"/>
        </w:rPr>
        <w:t xml:space="preserve">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2"/>
        </w:rPr>
        <w:t>l</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2"/>
        </w:rPr>
        <w:t>u</w:t>
      </w:r>
      <w:r w:rsidRPr="00DA1850">
        <w:rPr>
          <w:rFonts w:ascii="Arial" w:eastAsia="Arial" w:hAnsi="Arial" w:cs="Arial"/>
          <w:spacing w:val="-1"/>
        </w:rPr>
        <w:t>l</w:t>
      </w:r>
      <w:r w:rsidRPr="00DA1850">
        <w:rPr>
          <w:rFonts w:ascii="Arial" w:eastAsia="Arial" w:hAnsi="Arial" w:cs="Arial"/>
          <w:spacing w:val="1"/>
        </w:rPr>
        <w:t>t</w:t>
      </w:r>
      <w:r w:rsidRPr="00DA1850">
        <w:rPr>
          <w:rFonts w:ascii="Arial" w:eastAsia="Arial" w:hAnsi="Arial" w:cs="Arial"/>
          <w:spacing w:val="-1"/>
        </w:rPr>
        <w:t>ado</w:t>
      </w:r>
      <w:r w:rsidRPr="00DA1850">
        <w:rPr>
          <w:rFonts w:ascii="Arial" w:eastAsia="Arial" w:hAnsi="Arial" w:cs="Arial"/>
        </w:rPr>
        <w:t>s</w:t>
      </w:r>
      <w:r w:rsidRPr="00DA1850">
        <w:rPr>
          <w:rFonts w:ascii="Arial" w:eastAsia="Arial" w:hAnsi="Arial" w:cs="Arial"/>
          <w:spacing w:val="8"/>
        </w:rPr>
        <w:t xml:space="preserve"> </w:t>
      </w:r>
      <w:r w:rsidRPr="00DA1850">
        <w:rPr>
          <w:rFonts w:ascii="Arial" w:eastAsia="Arial" w:hAnsi="Arial" w:cs="Arial"/>
          <w:spacing w:val="-1"/>
        </w:rPr>
        <w:t>q</w:t>
      </w:r>
      <w:r w:rsidRPr="00DA1850">
        <w:rPr>
          <w:rFonts w:ascii="Arial" w:eastAsia="Arial" w:hAnsi="Arial" w:cs="Arial"/>
          <w:spacing w:val="2"/>
        </w:rPr>
        <w:t>u</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a</w:t>
      </w:r>
      <w:r w:rsidRPr="00DA1850">
        <w:rPr>
          <w:rFonts w:ascii="Arial" w:eastAsia="Arial" w:hAnsi="Arial" w:cs="Arial"/>
        </w:rPr>
        <w:t>rr</w:t>
      </w:r>
      <w:r w:rsidRPr="00DA1850">
        <w:rPr>
          <w:rFonts w:ascii="Arial" w:eastAsia="Arial" w:hAnsi="Arial" w:cs="Arial"/>
          <w:spacing w:val="2"/>
        </w:rPr>
        <w:t>o</w:t>
      </w:r>
      <w:r w:rsidRPr="00DA1850">
        <w:rPr>
          <w:rFonts w:ascii="Arial" w:eastAsia="Arial" w:hAnsi="Arial" w:cs="Arial"/>
          <w:spacing w:val="-1"/>
        </w:rPr>
        <w:t>j</w:t>
      </w:r>
      <w:r w:rsidRPr="00DA1850">
        <w:rPr>
          <w:rFonts w:ascii="Arial" w:eastAsia="Arial" w:hAnsi="Arial" w:cs="Arial"/>
          <w:spacing w:val="2"/>
        </w:rPr>
        <w:t>e</w:t>
      </w:r>
      <w:r w:rsidRPr="00DA1850">
        <w:rPr>
          <w:rFonts w:ascii="Arial" w:eastAsia="Arial" w:hAnsi="Arial" w:cs="Arial"/>
        </w:rPr>
        <w:t xml:space="preserve">n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7"/>
        </w:rPr>
        <w:t xml:space="preserve"> </w:t>
      </w:r>
      <w:r w:rsidRPr="00DA1850">
        <w:rPr>
          <w:rFonts w:ascii="Arial" w:eastAsia="Arial" w:hAnsi="Arial" w:cs="Arial"/>
        </w:rPr>
        <w:t>s</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2"/>
        </w:rPr>
        <w:t>e</w:t>
      </w:r>
      <w:r w:rsidRPr="00DA1850">
        <w:rPr>
          <w:rFonts w:ascii="Arial" w:eastAsia="Arial" w:hAnsi="Arial" w:cs="Arial"/>
          <w:spacing w:val="-4"/>
        </w:rPr>
        <w:t>m</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in</w:t>
      </w:r>
      <w:r w:rsidRPr="00DA1850">
        <w:rPr>
          <w:rFonts w:ascii="Arial" w:eastAsia="Arial" w:hAnsi="Arial" w:cs="Arial"/>
          <w:spacing w:val="1"/>
        </w:rPr>
        <w:t>f</w:t>
      </w:r>
      <w:r w:rsidRPr="00DA1850">
        <w:rPr>
          <w:rFonts w:ascii="Arial" w:eastAsia="Arial" w:hAnsi="Arial" w:cs="Arial"/>
          <w:spacing w:val="-1"/>
        </w:rPr>
        <w:t>o</w:t>
      </w:r>
      <w:r w:rsidRPr="00DA1850">
        <w:rPr>
          <w:rFonts w:ascii="Arial" w:eastAsia="Arial" w:hAnsi="Arial" w:cs="Arial"/>
          <w:spacing w:val="4"/>
        </w:rPr>
        <w:t>r</w:t>
      </w:r>
      <w:r w:rsidRPr="00DA1850">
        <w:rPr>
          <w:rFonts w:ascii="Arial" w:eastAsia="Arial" w:hAnsi="Arial" w:cs="Arial"/>
          <w:spacing w:val="-4"/>
        </w:rPr>
        <w:t>m</w:t>
      </w:r>
      <w:r w:rsidRPr="00DA1850">
        <w:rPr>
          <w:rFonts w:ascii="Arial" w:eastAsia="Arial" w:hAnsi="Arial" w:cs="Arial"/>
          <w:spacing w:val="-1"/>
        </w:rPr>
        <w:t>a</w:t>
      </w:r>
      <w:r w:rsidRPr="00DA1850">
        <w:rPr>
          <w:rFonts w:ascii="Arial" w:eastAsia="Arial" w:hAnsi="Arial" w:cs="Arial"/>
          <w:spacing w:val="4"/>
        </w:rPr>
        <w:t>c</w:t>
      </w:r>
      <w:r w:rsidRPr="00DA1850">
        <w:rPr>
          <w:rFonts w:ascii="Arial" w:eastAsia="Arial" w:hAnsi="Arial" w:cs="Arial"/>
          <w:spacing w:val="-1"/>
        </w:rPr>
        <w:t>ió</w:t>
      </w:r>
      <w:r w:rsidRPr="00DA1850">
        <w:rPr>
          <w:rFonts w:ascii="Arial" w:eastAsia="Arial" w:hAnsi="Arial" w:cs="Arial"/>
        </w:rPr>
        <w:t>n</w:t>
      </w:r>
      <w:r w:rsidRPr="00DA1850">
        <w:rPr>
          <w:rFonts w:ascii="Arial" w:eastAsia="Arial" w:hAnsi="Arial" w:cs="Arial"/>
          <w:spacing w:val="-4"/>
        </w:rPr>
        <w:t xml:space="preserve"> </w:t>
      </w:r>
      <w:r w:rsidRPr="00DA1850">
        <w:rPr>
          <w:rFonts w:ascii="Arial" w:eastAsia="Arial" w:hAnsi="Arial" w:cs="Arial"/>
        </w:rPr>
        <w:t>y</w:t>
      </w:r>
      <w:r w:rsidRPr="00DA1850">
        <w:rPr>
          <w:rFonts w:ascii="Arial" w:eastAsia="Arial" w:hAnsi="Arial" w:cs="Arial"/>
          <w:spacing w:val="-11"/>
        </w:rPr>
        <w:t xml:space="preserve"> </w:t>
      </w:r>
      <w:r w:rsidRPr="00DA1850">
        <w:rPr>
          <w:rFonts w:ascii="Arial" w:eastAsia="Arial" w:hAnsi="Arial" w:cs="Arial"/>
          <w:spacing w:val="4"/>
        </w:rPr>
        <w:t>s</w:t>
      </w:r>
      <w:r w:rsidRPr="00DA1850">
        <w:rPr>
          <w:rFonts w:ascii="Arial" w:eastAsia="Arial" w:hAnsi="Arial" w:cs="Arial"/>
          <w:spacing w:val="-1"/>
        </w:rPr>
        <w:t>e</w:t>
      </w:r>
      <w:r w:rsidRPr="00DA1850">
        <w:rPr>
          <w:rFonts w:ascii="Arial" w:eastAsia="Arial" w:hAnsi="Arial" w:cs="Arial"/>
          <w:spacing w:val="2"/>
        </w:rPr>
        <w:t>g</w:t>
      </w:r>
      <w:r w:rsidRPr="00DA1850">
        <w:rPr>
          <w:rFonts w:ascii="Arial" w:eastAsia="Arial" w:hAnsi="Arial" w:cs="Arial"/>
          <w:spacing w:val="-1"/>
        </w:rPr>
        <w:t>u</w:t>
      </w:r>
      <w:r w:rsidRPr="00DA1850">
        <w:rPr>
          <w:rFonts w:ascii="Arial" w:eastAsia="Arial" w:hAnsi="Arial" w:cs="Arial"/>
          <w:spacing w:val="2"/>
        </w:rPr>
        <w:t>i</w:t>
      </w:r>
      <w:r w:rsidRPr="00DA1850">
        <w:rPr>
          <w:rFonts w:ascii="Arial" w:eastAsia="Arial" w:hAnsi="Arial" w:cs="Arial"/>
          <w:spacing w:val="-4"/>
        </w:rPr>
        <w:t>m</w:t>
      </w:r>
      <w:r w:rsidRPr="00DA1850">
        <w:rPr>
          <w:rFonts w:ascii="Arial" w:eastAsia="Arial" w:hAnsi="Arial" w:cs="Arial"/>
          <w:spacing w:val="2"/>
        </w:rPr>
        <w:t>i</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rPr>
        <w:t>o</w:t>
      </w:r>
      <w:r w:rsidRPr="00DA1850">
        <w:rPr>
          <w:rFonts w:ascii="Arial" w:eastAsia="Arial" w:hAnsi="Arial" w:cs="Arial"/>
          <w:spacing w:val="-8"/>
        </w:rPr>
        <w:t xml:space="preserve"> </w:t>
      </w:r>
      <w:r w:rsidRPr="00DA1850">
        <w:rPr>
          <w:rFonts w:ascii="Arial" w:eastAsia="Arial" w:hAnsi="Arial" w:cs="Arial"/>
          <w:spacing w:val="2"/>
        </w:rPr>
        <w:t>d</w:t>
      </w:r>
      <w:r w:rsidRPr="00DA1850">
        <w:rPr>
          <w:rFonts w:ascii="Arial" w:eastAsia="Arial" w:hAnsi="Arial" w:cs="Arial"/>
        </w:rPr>
        <w:t>e</w:t>
      </w:r>
      <w:r w:rsidRPr="00DA1850">
        <w:rPr>
          <w:rFonts w:ascii="Arial" w:eastAsia="Arial" w:hAnsi="Arial" w:cs="Arial"/>
          <w:spacing w:val="-4"/>
        </w:rPr>
        <w:t xml:space="preserve"> m</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ili</w:t>
      </w:r>
      <w:r w:rsidRPr="00DA1850">
        <w:rPr>
          <w:rFonts w:ascii="Arial" w:eastAsia="Arial" w:hAnsi="Arial" w:cs="Arial"/>
          <w:spacing w:val="2"/>
        </w:rPr>
        <w:t>d</w:t>
      </w:r>
      <w:r w:rsidRPr="00DA1850">
        <w:rPr>
          <w:rFonts w:ascii="Arial" w:eastAsia="Arial" w:hAnsi="Arial" w:cs="Arial"/>
          <w:spacing w:val="-1"/>
        </w:rPr>
        <w:t>ad</w:t>
      </w:r>
      <w:r w:rsidRPr="00DA1850">
        <w:rPr>
          <w:rFonts w:ascii="Arial" w:eastAsia="Arial" w:hAnsi="Arial" w:cs="Arial"/>
        </w:rPr>
        <w:t>,</w:t>
      </w:r>
      <w:r w:rsidRPr="00DA1850">
        <w:rPr>
          <w:rFonts w:ascii="Arial" w:eastAsia="Arial" w:hAnsi="Arial" w:cs="Arial"/>
          <w:spacing w:val="-6"/>
        </w:rPr>
        <w:t xml:space="preserve"> </w:t>
      </w:r>
      <w:r w:rsidRPr="00DA1850">
        <w:rPr>
          <w:rFonts w:ascii="Arial" w:eastAsia="Arial" w:hAnsi="Arial" w:cs="Arial"/>
          <w:spacing w:val="5"/>
        </w:rPr>
        <w:t>T</w:t>
      </w:r>
      <w:r w:rsidRPr="00DA1850">
        <w:rPr>
          <w:rFonts w:ascii="Arial" w:eastAsia="Arial" w:hAnsi="Arial" w:cs="Arial"/>
        </w:rPr>
        <w:t>r</w:t>
      </w:r>
      <w:r w:rsidRPr="00DA1850">
        <w:rPr>
          <w:rFonts w:ascii="Arial" w:eastAsia="Arial" w:hAnsi="Arial" w:cs="Arial"/>
          <w:spacing w:val="-1"/>
        </w:rPr>
        <w:t>án</w:t>
      </w:r>
      <w:r w:rsidRPr="00DA1850">
        <w:rPr>
          <w:rFonts w:ascii="Arial" w:eastAsia="Arial" w:hAnsi="Arial" w:cs="Arial"/>
        </w:rPr>
        <w:t>s</w:t>
      </w:r>
      <w:r w:rsidRPr="00DA1850">
        <w:rPr>
          <w:rFonts w:ascii="Arial" w:eastAsia="Arial" w:hAnsi="Arial" w:cs="Arial"/>
          <w:spacing w:val="-1"/>
        </w:rPr>
        <w:t>i</w:t>
      </w:r>
      <w:r w:rsidRPr="00DA1850">
        <w:rPr>
          <w:rFonts w:ascii="Arial" w:eastAsia="Arial" w:hAnsi="Arial" w:cs="Arial"/>
          <w:spacing w:val="1"/>
        </w:rPr>
        <w:t>t</w:t>
      </w:r>
      <w:r w:rsidRPr="00DA1850">
        <w:rPr>
          <w:rFonts w:ascii="Arial" w:eastAsia="Arial" w:hAnsi="Arial" w:cs="Arial"/>
        </w:rPr>
        <w:t>o</w:t>
      </w:r>
      <w:r w:rsidRPr="00DA1850">
        <w:rPr>
          <w:rFonts w:ascii="Arial" w:eastAsia="Arial" w:hAnsi="Arial" w:cs="Arial"/>
          <w:spacing w:val="52"/>
        </w:rPr>
        <w:t xml:space="preserve"> </w:t>
      </w:r>
      <w:r w:rsidRPr="00DA1850">
        <w:rPr>
          <w:rFonts w:ascii="Arial" w:eastAsia="Arial" w:hAnsi="Arial" w:cs="Arial"/>
        </w:rPr>
        <w:t>y</w:t>
      </w:r>
      <w:r w:rsidRPr="00DA1850">
        <w:rPr>
          <w:rFonts w:ascii="Arial" w:eastAsia="Arial" w:hAnsi="Arial" w:cs="Arial"/>
          <w:spacing w:val="-6"/>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spacing w:val="4"/>
        </w:rPr>
        <w:t>s</w:t>
      </w:r>
      <w:r w:rsidRPr="00DA1850">
        <w:rPr>
          <w:rFonts w:ascii="Arial" w:eastAsia="Arial" w:hAnsi="Arial" w:cs="Arial"/>
          <w:spacing w:val="-1"/>
        </w:rPr>
        <w:t>egu</w:t>
      </w:r>
      <w:r w:rsidRPr="00DA1850">
        <w:rPr>
          <w:rFonts w:ascii="Arial" w:eastAsia="Arial" w:hAnsi="Arial" w:cs="Arial"/>
          <w:spacing w:val="4"/>
        </w:rPr>
        <w:t>r</w:t>
      </w:r>
      <w:r w:rsidRPr="00DA1850">
        <w:rPr>
          <w:rFonts w:ascii="Arial" w:eastAsia="Arial" w:hAnsi="Arial" w:cs="Arial"/>
          <w:spacing w:val="-1"/>
        </w:rPr>
        <w:t>ida</w:t>
      </w:r>
      <w:r w:rsidRPr="00DA1850">
        <w:rPr>
          <w:rFonts w:ascii="Arial" w:eastAsia="Arial" w:hAnsi="Arial" w:cs="Arial"/>
        </w:rPr>
        <w:t>d</w:t>
      </w:r>
      <w:r w:rsidRPr="00DA1850">
        <w:rPr>
          <w:rFonts w:ascii="Arial" w:eastAsia="Arial" w:hAnsi="Arial" w:cs="Arial"/>
          <w:spacing w:val="-8"/>
        </w:rPr>
        <w:t xml:space="preserve"> </w:t>
      </w:r>
      <w:r w:rsidRPr="00DA1850">
        <w:rPr>
          <w:rFonts w:ascii="Arial" w:eastAsia="Arial" w:hAnsi="Arial" w:cs="Arial"/>
          <w:spacing w:val="4"/>
        </w:rPr>
        <w:t>v</w:t>
      </w:r>
      <w:r w:rsidRPr="00DA1850">
        <w:rPr>
          <w:rFonts w:ascii="Arial" w:eastAsia="Arial" w:hAnsi="Arial" w:cs="Arial"/>
          <w:spacing w:val="-1"/>
        </w:rPr>
        <w:t>ial</w:t>
      </w:r>
      <w:r w:rsidRPr="00DA1850">
        <w:rPr>
          <w:rFonts w:ascii="Arial" w:eastAsia="Arial" w:hAnsi="Arial" w:cs="Arial"/>
        </w:rPr>
        <w:t>,</w:t>
      </w:r>
      <w:r w:rsidRPr="00DA1850">
        <w:rPr>
          <w:rFonts w:ascii="Arial" w:eastAsia="Arial" w:hAnsi="Arial" w:cs="Arial"/>
          <w:spacing w:val="-1"/>
        </w:rPr>
        <w:t xml:space="preserve"> </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spacing w:val="1"/>
        </w:rPr>
        <w:t>f</w:t>
      </w:r>
      <w:r w:rsidRPr="00DA1850">
        <w:rPr>
          <w:rFonts w:ascii="Arial" w:eastAsia="Arial" w:hAnsi="Arial" w:cs="Arial"/>
          <w:spacing w:val="-1"/>
        </w:rPr>
        <w:t>i</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spacing w:val="2"/>
        </w:rPr>
        <w:t>d</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spacing w:val="4"/>
        </w:rPr>
        <w:t>v</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i</w:t>
      </w:r>
      <w:r w:rsidRPr="00DA1850">
        <w:rPr>
          <w:rFonts w:ascii="Arial" w:eastAsia="Arial" w:hAnsi="Arial" w:cs="Arial"/>
          <w:spacing w:val="1"/>
        </w:rPr>
        <w:t>f</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a</w:t>
      </w:r>
      <w:r w:rsidRPr="00DA1850">
        <w:rPr>
          <w:rFonts w:ascii="Arial" w:eastAsia="Arial" w:hAnsi="Arial" w:cs="Arial"/>
        </w:rPr>
        <w:t>r su</w:t>
      </w:r>
      <w:r w:rsidRPr="00DA1850">
        <w:rPr>
          <w:rFonts w:ascii="Arial" w:eastAsia="Arial" w:hAnsi="Arial" w:cs="Arial"/>
          <w:spacing w:val="-8"/>
        </w:rPr>
        <w:t xml:space="preserve"> </w:t>
      </w:r>
      <w:r w:rsidRPr="00DA1850">
        <w:rPr>
          <w:rFonts w:ascii="Arial" w:eastAsia="Arial" w:hAnsi="Arial" w:cs="Arial"/>
        </w:rPr>
        <w:t>c</w:t>
      </w:r>
      <w:r w:rsidRPr="00DA1850">
        <w:rPr>
          <w:rFonts w:ascii="Arial" w:eastAsia="Arial" w:hAnsi="Arial" w:cs="Arial"/>
          <w:spacing w:val="-1"/>
        </w:rPr>
        <w:t>ong</w:t>
      </w:r>
      <w:r w:rsidRPr="00DA1850">
        <w:rPr>
          <w:rFonts w:ascii="Arial" w:eastAsia="Arial" w:hAnsi="Arial" w:cs="Arial"/>
          <w:spacing w:val="4"/>
        </w:rPr>
        <w:t>r</w:t>
      </w:r>
      <w:r w:rsidRPr="00DA1850">
        <w:rPr>
          <w:rFonts w:ascii="Arial" w:eastAsia="Arial" w:hAnsi="Arial" w:cs="Arial"/>
          <w:spacing w:val="-1"/>
        </w:rPr>
        <w:t>u</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spacing w:val="4"/>
        </w:rPr>
        <w:t>c</w:t>
      </w:r>
      <w:r w:rsidRPr="00DA1850">
        <w:rPr>
          <w:rFonts w:ascii="Arial" w:eastAsia="Arial" w:hAnsi="Arial" w:cs="Arial"/>
          <w:spacing w:val="-1"/>
        </w:rPr>
        <w:t>o</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spacing w:val="-1"/>
        </w:rPr>
        <w:t>o</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in</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2"/>
        </w:rPr>
        <w:t>u</w:t>
      </w:r>
      <w:r w:rsidRPr="00DA1850">
        <w:rPr>
          <w:rFonts w:ascii="Arial" w:eastAsia="Arial" w:hAnsi="Arial" w:cs="Arial"/>
          <w:spacing w:val="-4"/>
        </w:rPr>
        <w:t>m</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spacing w:val="2"/>
        </w:rPr>
        <w:t>o</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spacing w:val="-1"/>
        </w:rPr>
        <w:lastRenderedPageBreak/>
        <w:t>d</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spacing w:val="-1"/>
        </w:rPr>
        <w:t>p</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spacing w:val="2"/>
        </w:rPr>
        <w:t>n</w:t>
      </w:r>
      <w:r w:rsidRPr="00DA1850">
        <w:rPr>
          <w:rFonts w:ascii="Arial" w:eastAsia="Arial" w:hAnsi="Arial" w:cs="Arial"/>
          <w:spacing w:val="-1"/>
        </w:rPr>
        <w:t>ea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ó</w:t>
      </w:r>
      <w:r w:rsidRPr="00DA1850">
        <w:rPr>
          <w:rFonts w:ascii="Arial" w:eastAsia="Arial" w:hAnsi="Arial" w:cs="Arial"/>
        </w:rPr>
        <w:t>n</w:t>
      </w:r>
      <w:r w:rsidRPr="00DA1850">
        <w:rPr>
          <w:rFonts w:ascii="Arial" w:eastAsia="Arial" w:hAnsi="Arial" w:cs="Arial"/>
          <w:spacing w:val="-4"/>
        </w:rPr>
        <w:t xml:space="preserve"> </w:t>
      </w:r>
      <w:r w:rsidRPr="00DA1850">
        <w:rPr>
          <w:rFonts w:ascii="Arial" w:eastAsia="Arial" w:hAnsi="Arial" w:cs="Arial"/>
        </w:rPr>
        <w:t>y</w:t>
      </w:r>
      <w:r w:rsidRPr="00DA1850">
        <w:rPr>
          <w:rFonts w:ascii="Arial" w:eastAsia="Arial" w:hAnsi="Arial" w:cs="Arial"/>
          <w:spacing w:val="-11"/>
        </w:rPr>
        <w:t xml:space="preserve"> </w:t>
      </w:r>
      <w:r w:rsidRPr="00DA1850">
        <w:rPr>
          <w:rFonts w:ascii="Arial" w:eastAsia="Arial" w:hAnsi="Arial" w:cs="Arial"/>
          <w:spacing w:val="2"/>
        </w:rPr>
        <w:t>d</w:t>
      </w:r>
      <w:r w:rsidRPr="00DA1850">
        <w:rPr>
          <w:rFonts w:ascii="Arial" w:eastAsia="Arial" w:hAnsi="Arial" w:cs="Arial"/>
          <w:spacing w:val="-1"/>
        </w:rPr>
        <w:t>e</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spacing w:val="4"/>
        </w:rPr>
        <w:t>r</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2"/>
        </w:rPr>
        <w:t>n</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6"/>
        </w:rPr>
        <w:t xml:space="preserve"> </w:t>
      </w:r>
      <w:r w:rsidRPr="00DA1850">
        <w:rPr>
          <w:rFonts w:ascii="Arial" w:eastAsia="Arial" w:hAnsi="Arial" w:cs="Arial"/>
        </w:rPr>
        <w:t>si</w:t>
      </w:r>
      <w:r w:rsidRPr="00DA1850">
        <w:rPr>
          <w:rFonts w:ascii="Arial" w:eastAsia="Arial" w:hAnsi="Arial" w:cs="Arial"/>
          <w:spacing w:val="-8"/>
        </w:rPr>
        <w:t xml:space="preserve"> </w:t>
      </w:r>
      <w:r w:rsidRPr="00DA1850">
        <w:rPr>
          <w:rFonts w:ascii="Arial" w:eastAsia="Arial" w:hAnsi="Arial" w:cs="Arial"/>
          <w:spacing w:val="2"/>
        </w:rPr>
        <w:t>l</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spacing w:val="1"/>
        </w:rPr>
        <w:t>f</w:t>
      </w:r>
      <w:r w:rsidRPr="00DA1850">
        <w:rPr>
          <w:rFonts w:ascii="Arial" w:eastAsia="Arial" w:hAnsi="Arial" w:cs="Arial"/>
          <w:spacing w:val="-1"/>
        </w:rPr>
        <w:t>a</w:t>
      </w:r>
      <w:r w:rsidRPr="00DA1850">
        <w:rPr>
          <w:rFonts w:ascii="Arial" w:eastAsia="Arial" w:hAnsi="Arial" w:cs="Arial"/>
          <w:spacing w:val="4"/>
        </w:rPr>
        <w:t>c</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ap</w:t>
      </w:r>
      <w:r w:rsidRPr="00DA1850">
        <w:rPr>
          <w:rFonts w:ascii="Arial" w:eastAsia="Arial" w:hAnsi="Arial" w:cs="Arial"/>
        </w:rPr>
        <w:t>r</w:t>
      </w:r>
      <w:r w:rsidRPr="00DA1850">
        <w:rPr>
          <w:rFonts w:ascii="Arial" w:eastAsia="Arial" w:hAnsi="Arial" w:cs="Arial"/>
          <w:spacing w:val="2"/>
        </w:rPr>
        <w:t>o</w:t>
      </w:r>
      <w:r w:rsidRPr="00DA1850">
        <w:rPr>
          <w:rFonts w:ascii="Arial" w:eastAsia="Arial" w:hAnsi="Arial" w:cs="Arial"/>
          <w:spacing w:val="-1"/>
        </w:rPr>
        <w:t>ba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ó</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spacing w:val="2"/>
        </w:rPr>
        <w:t>d</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spacing w:val="2"/>
        </w:rPr>
        <w:t>u</w:t>
      </w:r>
      <w:r w:rsidRPr="00DA1850">
        <w:rPr>
          <w:rFonts w:ascii="Arial" w:eastAsia="Arial" w:hAnsi="Arial" w:cs="Arial"/>
        </w:rPr>
        <w:t xml:space="preserve">n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og</w:t>
      </w:r>
      <w:r w:rsidRPr="00DA1850">
        <w:rPr>
          <w:rFonts w:ascii="Arial" w:eastAsia="Arial" w:hAnsi="Arial" w:cs="Arial"/>
        </w:rPr>
        <w:t>r</w:t>
      </w:r>
      <w:r w:rsidRPr="00DA1850">
        <w:rPr>
          <w:rFonts w:ascii="Arial" w:eastAsia="Arial" w:hAnsi="Arial" w:cs="Arial"/>
          <w:spacing w:val="2"/>
        </w:rPr>
        <w:t>a</w:t>
      </w:r>
      <w:r w:rsidRPr="00DA1850">
        <w:rPr>
          <w:rFonts w:ascii="Arial" w:eastAsia="Arial" w:hAnsi="Arial" w:cs="Arial"/>
        </w:rPr>
        <w:t xml:space="preserve">ma </w:t>
      </w:r>
      <w:r w:rsidRPr="00DA1850">
        <w:rPr>
          <w:rFonts w:ascii="Arial" w:eastAsia="Arial" w:hAnsi="Arial" w:cs="Arial"/>
          <w:spacing w:val="-1"/>
        </w:rPr>
        <w:t>pe</w:t>
      </w:r>
      <w:r w:rsidRPr="00DA1850">
        <w:rPr>
          <w:rFonts w:ascii="Arial" w:eastAsia="Arial" w:hAnsi="Arial" w:cs="Arial"/>
        </w:rPr>
        <w:t>r</w:t>
      </w:r>
      <w:r w:rsidRPr="00DA1850">
        <w:rPr>
          <w:rFonts w:ascii="Arial" w:eastAsia="Arial" w:hAnsi="Arial" w:cs="Arial"/>
          <w:spacing w:val="4"/>
        </w:rPr>
        <w:t>s</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n</w:t>
      </w:r>
      <w:r w:rsidRPr="00DA1850">
        <w:rPr>
          <w:rFonts w:ascii="Arial" w:eastAsia="Arial" w:hAnsi="Arial" w:cs="Arial"/>
          <w:spacing w:val="4"/>
        </w:rPr>
        <w:t xml:space="preserve"> </w:t>
      </w:r>
      <w:r w:rsidRPr="00DA1850">
        <w:rPr>
          <w:rFonts w:ascii="Arial" w:eastAsia="Arial" w:hAnsi="Arial" w:cs="Arial"/>
          <w:spacing w:val="-4"/>
        </w:rPr>
        <w:t>y</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spacing w:val="-1"/>
        </w:rPr>
        <w:t>e</w:t>
      </w:r>
      <w:r w:rsidRPr="00DA1850">
        <w:rPr>
          <w:rFonts w:ascii="Arial" w:eastAsia="Arial" w:hAnsi="Arial" w:cs="Arial"/>
        </w:rPr>
        <w:t>n su c</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1"/>
        </w:rPr>
        <w:t>o</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rPr>
        <w:t>m</w:t>
      </w:r>
      <w:r w:rsidRPr="00DA1850">
        <w:rPr>
          <w:rFonts w:ascii="Arial" w:eastAsia="Arial" w:hAnsi="Arial" w:cs="Arial"/>
          <w:spacing w:val="2"/>
        </w:rPr>
        <w:t>o</w:t>
      </w:r>
      <w:r w:rsidRPr="00DA1850">
        <w:rPr>
          <w:rFonts w:ascii="Arial" w:eastAsia="Arial" w:hAnsi="Arial" w:cs="Arial"/>
          <w:spacing w:val="-1"/>
        </w:rPr>
        <w:t>di</w:t>
      </w:r>
      <w:r w:rsidRPr="00DA1850">
        <w:rPr>
          <w:rFonts w:ascii="Arial" w:eastAsia="Arial" w:hAnsi="Arial" w:cs="Arial"/>
          <w:spacing w:val="1"/>
        </w:rPr>
        <w:t>f</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3"/>
        </w:rPr>
        <w:t>l</w:t>
      </w:r>
      <w:r w:rsidRPr="00DA1850">
        <w:rPr>
          <w:rFonts w:ascii="Arial" w:eastAsia="Arial" w:hAnsi="Arial" w:cs="Arial"/>
        </w:rPr>
        <w:t xml:space="preserve">o o </w:t>
      </w:r>
      <w:r w:rsidRPr="00DA1850">
        <w:rPr>
          <w:rFonts w:ascii="Arial" w:eastAsia="Arial" w:hAnsi="Arial" w:cs="Arial"/>
          <w:spacing w:val="1"/>
        </w:rPr>
        <w:t>f</w:t>
      </w:r>
      <w:r w:rsidRPr="00DA1850">
        <w:rPr>
          <w:rFonts w:ascii="Arial" w:eastAsia="Arial" w:hAnsi="Arial" w:cs="Arial"/>
          <w:spacing w:val="-1"/>
        </w:rPr>
        <w:t>o</w:t>
      </w:r>
      <w:r w:rsidRPr="00DA1850">
        <w:rPr>
          <w:rFonts w:ascii="Arial" w:eastAsia="Arial" w:hAnsi="Arial" w:cs="Arial"/>
        </w:rPr>
        <w:t>rm</w:t>
      </w:r>
      <w:r w:rsidRPr="00DA1850">
        <w:rPr>
          <w:rFonts w:ascii="Arial" w:eastAsia="Arial" w:hAnsi="Arial" w:cs="Arial"/>
          <w:spacing w:val="5"/>
        </w:rPr>
        <w:t>u</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
        </w:rPr>
        <w:t xml:space="preserve"> </w:t>
      </w:r>
      <w:r w:rsidRPr="00DA1850">
        <w:rPr>
          <w:rFonts w:ascii="Arial" w:eastAsia="Arial" w:hAnsi="Arial" w:cs="Arial"/>
          <w:spacing w:val="-1"/>
        </w:rPr>
        <w:t>un</w:t>
      </w:r>
      <w:r w:rsidRPr="00DA1850">
        <w:rPr>
          <w:rFonts w:ascii="Arial" w:eastAsia="Arial" w:hAnsi="Arial" w:cs="Arial"/>
        </w:rPr>
        <w:t xml:space="preserve">o </w:t>
      </w:r>
      <w:r w:rsidRPr="00DA1850">
        <w:rPr>
          <w:rFonts w:ascii="Arial" w:eastAsia="Arial" w:hAnsi="Arial" w:cs="Arial"/>
          <w:spacing w:val="2"/>
        </w:rPr>
        <w:t>n</w:t>
      </w:r>
      <w:r w:rsidRPr="00DA1850">
        <w:rPr>
          <w:rFonts w:ascii="Arial" w:eastAsia="Arial" w:hAnsi="Arial" w:cs="Arial"/>
          <w:spacing w:val="-1"/>
        </w:rPr>
        <w:t>ue</w:t>
      </w:r>
      <w:r w:rsidRPr="00DA1850">
        <w:rPr>
          <w:rFonts w:ascii="Arial" w:eastAsia="Arial" w:hAnsi="Arial" w:cs="Arial"/>
          <w:spacing w:val="4"/>
        </w:rPr>
        <w:t>v</w:t>
      </w:r>
      <w:r w:rsidRPr="00DA1850">
        <w:rPr>
          <w:rFonts w:ascii="Arial" w:eastAsia="Arial" w:hAnsi="Arial" w:cs="Arial"/>
          <w:spacing w:val="-1"/>
        </w:rPr>
        <w:t>o</w:t>
      </w:r>
      <w:r w:rsidRPr="00DA1850">
        <w:rPr>
          <w:rFonts w:ascii="Arial" w:eastAsia="Arial" w:hAnsi="Arial" w:cs="Arial"/>
        </w:rPr>
        <w:t>.</w:t>
      </w:r>
    </w:p>
    <w:p w:rsidR="00C63D1E" w:rsidRPr="00DA1850" w:rsidRDefault="00C63D1E" w:rsidP="00DA1850">
      <w:pPr>
        <w:spacing w:after="0" w:line="300" w:lineRule="auto"/>
        <w:ind w:right="78"/>
        <w:jc w:val="both"/>
        <w:rPr>
          <w:rFonts w:ascii="Arial" w:eastAsia="Arial" w:hAnsi="Arial" w:cs="Arial"/>
        </w:rPr>
      </w:pPr>
    </w:p>
    <w:p w:rsidR="00F746F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53. </w:t>
      </w:r>
      <w:r w:rsidR="00F746F9" w:rsidRPr="00DA1850">
        <w:rPr>
          <w:rFonts w:ascii="Arial" w:hAnsi="Arial" w:cs="Arial"/>
        </w:rPr>
        <w:t>El Programa Estatal y sus acciones, deberá considerar todas las medidas administrativas y operativas que garanticen el adecuado funcionamiento del sistema de movilidad y las políticas conducentes que mejoren las condiciones de viaje de los usuarios, de acuerdo a los objetivos de esta Ley.</w:t>
      </w:r>
    </w:p>
    <w:p w:rsidR="00047067" w:rsidRPr="00DA1850" w:rsidRDefault="00047067" w:rsidP="00DA1850">
      <w:pPr>
        <w:spacing w:after="0" w:line="300" w:lineRule="auto"/>
        <w:jc w:val="center"/>
        <w:rPr>
          <w:rFonts w:ascii="Arial" w:eastAsia="Calibri" w:hAnsi="Arial" w:cs="Arial"/>
          <w:b/>
          <w:lang w:eastAsia="es-MX"/>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II</w:t>
      </w:r>
    </w:p>
    <w:p w:rsidR="0047005D" w:rsidRPr="00DA1850" w:rsidRDefault="00913584" w:rsidP="00DA1850">
      <w:pPr>
        <w:spacing w:after="0" w:line="300" w:lineRule="auto"/>
        <w:jc w:val="center"/>
        <w:rPr>
          <w:rFonts w:ascii="Arial" w:eastAsia="Calibri" w:hAnsi="Arial" w:cs="Arial"/>
        </w:rPr>
      </w:pPr>
      <w:r w:rsidRPr="00DA1850">
        <w:rPr>
          <w:rFonts w:ascii="Arial" w:eastAsia="Calibri" w:hAnsi="Arial" w:cs="Arial"/>
          <w:b/>
          <w:lang w:eastAsia="es-MX"/>
        </w:rPr>
        <w:t>Del Programa Sectorial</w:t>
      </w:r>
    </w:p>
    <w:p w:rsidR="009D6AD5" w:rsidRPr="00DA1850" w:rsidRDefault="009D6AD5" w:rsidP="00DA1850">
      <w:pPr>
        <w:spacing w:after="0" w:line="300" w:lineRule="auto"/>
        <w:jc w:val="center"/>
        <w:rPr>
          <w:rFonts w:ascii="Arial" w:eastAsia="Times New Roman" w:hAnsi="Arial" w:cs="Arial"/>
          <w:b/>
          <w:bCs/>
          <w:lang w:eastAsia="es-MX"/>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54. </w:t>
      </w:r>
      <w:r w:rsidR="002B5F0D" w:rsidRPr="00DA1850">
        <w:rPr>
          <w:rFonts w:ascii="Arial" w:hAnsi="Arial" w:cs="Arial"/>
        </w:rPr>
        <w:t xml:space="preserve">El Programa Sectorial es el documento rector previsto como Programa </w:t>
      </w:r>
      <w:r w:rsidR="00C7639A" w:rsidRPr="00DA1850">
        <w:rPr>
          <w:rFonts w:ascii="Arial" w:hAnsi="Arial" w:cs="Arial"/>
        </w:rPr>
        <w:t>Municipal</w:t>
      </w:r>
      <w:r w:rsidR="002B5F0D" w:rsidRPr="00DA1850">
        <w:rPr>
          <w:rFonts w:ascii="Arial" w:hAnsi="Arial" w:cs="Arial"/>
        </w:rPr>
        <w:t xml:space="preserve"> en la Ley de Ordenamiento, en el cual se desarrollan los sistemas estratégicos y directrices establecidos para las acciones de movilidad, infraestructura y equipamientos para los planes municipales de ordenamiento territorial y desarrollo urbano, en el contenido del Programa Estatal de Ordenamiento Territorial y Desarrollo Urbano.</w:t>
      </w:r>
    </w:p>
    <w:p w:rsidR="008F222F" w:rsidRPr="00DA1850" w:rsidRDefault="008F222F" w:rsidP="00DA1850">
      <w:pPr>
        <w:tabs>
          <w:tab w:val="left" w:pos="1560"/>
        </w:tabs>
        <w:spacing w:after="0" w:line="300" w:lineRule="auto"/>
        <w:jc w:val="both"/>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55. </w:t>
      </w:r>
      <w:r w:rsidR="002B5F0D" w:rsidRPr="00DA1850">
        <w:rPr>
          <w:rFonts w:ascii="Arial" w:hAnsi="Arial" w:cs="Arial"/>
        </w:rPr>
        <w:t>El Programa Sectorial tendrá congruencia con el Programa Estatal y el Programa Municipal respectivo.</w:t>
      </w:r>
    </w:p>
    <w:p w:rsidR="008F222F" w:rsidRPr="00DA1850" w:rsidRDefault="008F222F" w:rsidP="00DA1850">
      <w:pPr>
        <w:pStyle w:val="Prrafodelista"/>
        <w:spacing w:after="0" w:line="300" w:lineRule="auto"/>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56. </w:t>
      </w:r>
      <w:r w:rsidR="002B5F0D" w:rsidRPr="00DA1850">
        <w:rPr>
          <w:rFonts w:ascii="Arial" w:hAnsi="Arial" w:cs="Arial"/>
        </w:rPr>
        <w:t>Para la formulación, aprobación y publicación del Programa Sectorial, el municipio</w:t>
      </w:r>
      <w:r w:rsidR="00C7639A" w:rsidRPr="00DA1850">
        <w:rPr>
          <w:rFonts w:ascii="Arial" w:hAnsi="Arial" w:cs="Arial"/>
        </w:rPr>
        <w:t xml:space="preserve"> correspondiente</w:t>
      </w:r>
      <w:r w:rsidR="002B5F0D" w:rsidRPr="00DA1850">
        <w:rPr>
          <w:rFonts w:ascii="Arial" w:hAnsi="Arial" w:cs="Arial"/>
        </w:rPr>
        <w:t xml:space="preserve"> observará el procedimiento establecido en el artículo 97 de la Ley de Ordenamiento.  </w:t>
      </w:r>
    </w:p>
    <w:p w:rsidR="008F222F" w:rsidRPr="00DA1850" w:rsidRDefault="008F222F" w:rsidP="00DA1850">
      <w:pPr>
        <w:pStyle w:val="Prrafodelista"/>
        <w:spacing w:after="0" w:line="300" w:lineRule="auto"/>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57. </w:t>
      </w:r>
      <w:r w:rsidR="002B5F0D" w:rsidRPr="00DA1850">
        <w:rPr>
          <w:rFonts w:ascii="Arial" w:hAnsi="Arial" w:cs="Arial"/>
        </w:rPr>
        <w:t>Los municipios que comprendan zonas metropolitanas o conurbaciones deberán incluir en el Programa de Ordenación de Zona Metropolitana y Programa de Ordenación de Zona Conurbada</w:t>
      </w:r>
      <w:r w:rsidR="00C7639A" w:rsidRPr="00DA1850">
        <w:rPr>
          <w:rFonts w:ascii="Arial" w:hAnsi="Arial" w:cs="Arial"/>
        </w:rPr>
        <w:t>,</w:t>
      </w:r>
      <w:r w:rsidR="002B5F0D" w:rsidRPr="00DA1850">
        <w:rPr>
          <w:rFonts w:ascii="Arial" w:hAnsi="Arial" w:cs="Arial"/>
        </w:rPr>
        <w:t xml:space="preserve"> lo relativo a las acciones de movilidad urbana integrada y sustentable, los cuales especificarán de conformidad con la Ley General y la Ley de Ordenamiento los medios de transporte público </w:t>
      </w:r>
      <w:r w:rsidR="006C1457" w:rsidRPr="00DA1850">
        <w:rPr>
          <w:rFonts w:ascii="Arial" w:hAnsi="Arial" w:cs="Arial"/>
        </w:rPr>
        <w:t>colectivo</w:t>
      </w:r>
      <w:r w:rsidR="002B5F0D" w:rsidRPr="00DA1850">
        <w:rPr>
          <w:rFonts w:ascii="Arial" w:hAnsi="Arial" w:cs="Arial"/>
        </w:rPr>
        <w:t xml:space="preserve">, sistemas no motorizados y de bajo impacto ambiental, así como criterios en materia de movilidad metropolitana tendientes a la integración de los sistemas de transporte, los lineamientos en materia de estacionamientos y accesibilidad universal. </w:t>
      </w:r>
    </w:p>
    <w:p w:rsidR="008F222F" w:rsidRPr="00DA1850" w:rsidRDefault="008F222F" w:rsidP="00DA1850">
      <w:pPr>
        <w:pStyle w:val="Prrafodelista"/>
        <w:spacing w:after="0" w:line="300" w:lineRule="auto"/>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58. </w:t>
      </w:r>
      <w:r w:rsidR="002B5F0D" w:rsidRPr="00DA1850">
        <w:rPr>
          <w:rFonts w:ascii="Arial" w:hAnsi="Arial" w:cs="Arial"/>
        </w:rPr>
        <w:t xml:space="preserve">Los municipios que integren zonas metropolitanas y conurbadas y tengan publicado el Programa de Ordenación de Zona Metropolitana o Programa de Ordenación de Zona Conurbada correspondiente, no tendrán la obligación de </w:t>
      </w:r>
      <w:r w:rsidR="002B5F0D" w:rsidRPr="00DA1850">
        <w:rPr>
          <w:rFonts w:ascii="Arial" w:hAnsi="Arial" w:cs="Arial"/>
        </w:rPr>
        <w:lastRenderedPageBreak/>
        <w:t>registrar programas sectoriales de movilidad.  De conformidad  con la Ley General</w:t>
      </w:r>
      <w:r w:rsidR="00C7639A" w:rsidRPr="00DA1850">
        <w:rPr>
          <w:rFonts w:ascii="Arial" w:hAnsi="Arial" w:cs="Arial"/>
        </w:rPr>
        <w:t xml:space="preserve"> de Asentamiento</w:t>
      </w:r>
      <w:r w:rsidR="002B5F0D" w:rsidRPr="00DA1850">
        <w:rPr>
          <w:rFonts w:ascii="Arial" w:hAnsi="Arial" w:cs="Arial"/>
        </w:rPr>
        <w:t xml:space="preserve"> y la Ley de Ordenamiento, los programas municipales de ordenamiento territorial y desarrollo urbano deberán tener la debida congruencia, coordinación y ajuste con el programa de la zona metropolitana o conurbación correspondiente, incluyendo lo relativo a la movilidad. </w:t>
      </w:r>
    </w:p>
    <w:p w:rsidR="00FE1340" w:rsidRPr="00DA1850" w:rsidRDefault="00FE1340" w:rsidP="00DA1850">
      <w:pPr>
        <w:spacing w:after="0" w:line="300" w:lineRule="auto"/>
        <w:jc w:val="center"/>
        <w:rPr>
          <w:rFonts w:ascii="Arial" w:hAnsi="Arial" w:cs="Arial"/>
          <w:b/>
        </w:rPr>
      </w:pPr>
    </w:p>
    <w:p w:rsidR="0047005D"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47005D" w:rsidRPr="00DA1850">
        <w:rPr>
          <w:rFonts w:ascii="Arial" w:eastAsia="Calibri" w:hAnsi="Arial" w:cs="Arial"/>
          <w:b/>
          <w:lang w:eastAsia="es-MX"/>
        </w:rPr>
        <w:t>III</w:t>
      </w:r>
    </w:p>
    <w:p w:rsidR="009D6AD5" w:rsidRPr="00DA1850" w:rsidRDefault="00913584"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Planes Integrales de Movilidad Urbana Sustentable</w:t>
      </w:r>
    </w:p>
    <w:p w:rsidR="0047005D" w:rsidRPr="00DA1850" w:rsidRDefault="0047005D" w:rsidP="00DA1850">
      <w:pPr>
        <w:spacing w:after="0" w:line="300" w:lineRule="auto"/>
        <w:jc w:val="center"/>
        <w:rPr>
          <w:rFonts w:ascii="Arial" w:eastAsia="Times New Roman" w:hAnsi="Arial" w:cs="Arial"/>
          <w:b/>
          <w:bCs/>
          <w:lang w:eastAsia="es-MX"/>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59. </w:t>
      </w:r>
      <w:r w:rsidR="00774347" w:rsidRPr="00DA1850">
        <w:rPr>
          <w:rFonts w:ascii="Arial" w:hAnsi="Arial" w:cs="Arial"/>
        </w:rPr>
        <w:t>Se adicionan l</w:t>
      </w:r>
      <w:r w:rsidR="002B5F0D" w:rsidRPr="00DA1850">
        <w:rPr>
          <w:rFonts w:ascii="Arial" w:hAnsi="Arial" w:cs="Arial"/>
        </w:rPr>
        <w:t xml:space="preserve">os </w:t>
      </w:r>
      <w:r w:rsidR="00530F4D" w:rsidRPr="00DA1850">
        <w:rPr>
          <w:rFonts w:ascii="Arial" w:hAnsi="Arial" w:cs="Arial"/>
        </w:rPr>
        <w:t>PIMUS</w:t>
      </w:r>
      <w:r w:rsidR="002B5F0D" w:rsidRPr="00DA1850">
        <w:rPr>
          <w:rFonts w:ascii="Arial" w:hAnsi="Arial" w:cs="Arial"/>
        </w:rPr>
        <w:t xml:space="preserve"> </w:t>
      </w:r>
      <w:r w:rsidR="00774347" w:rsidRPr="00DA1850">
        <w:rPr>
          <w:rFonts w:ascii="Arial" w:hAnsi="Arial" w:cs="Arial"/>
        </w:rPr>
        <w:t>como</w:t>
      </w:r>
      <w:r w:rsidR="002B5F0D" w:rsidRPr="00DA1850">
        <w:rPr>
          <w:rFonts w:ascii="Arial" w:hAnsi="Arial" w:cs="Arial"/>
        </w:rPr>
        <w:t xml:space="preserve"> documentos básicos para configurar las estrategias de movilidad urbana sostenible de centro de población o por zonas metropolitanas en acuerdo con los municipios participantes.</w:t>
      </w:r>
      <w:r w:rsidR="002B5F0D" w:rsidRPr="00DA1850">
        <w:rPr>
          <w:rFonts w:ascii="Arial" w:hAnsi="Arial" w:cs="Arial"/>
        </w:rPr>
        <w:tab/>
      </w:r>
    </w:p>
    <w:p w:rsidR="00B80442" w:rsidRPr="00DA1850" w:rsidRDefault="003F584C" w:rsidP="00DA1850">
      <w:pPr>
        <w:tabs>
          <w:tab w:val="left" w:pos="6990"/>
        </w:tabs>
        <w:spacing w:after="0" w:line="300" w:lineRule="auto"/>
        <w:jc w:val="both"/>
        <w:rPr>
          <w:rFonts w:ascii="Arial" w:hAnsi="Arial" w:cs="Arial"/>
        </w:rPr>
      </w:pPr>
      <w:r w:rsidRPr="00DA1850">
        <w:rPr>
          <w:rFonts w:ascii="Arial" w:hAnsi="Arial" w:cs="Arial"/>
        </w:rPr>
        <w:tab/>
      </w:r>
    </w:p>
    <w:p w:rsidR="002B5F0D" w:rsidRPr="00DA1850" w:rsidRDefault="002B5F0D" w:rsidP="00DA1850">
      <w:pPr>
        <w:spacing w:after="0" w:line="300" w:lineRule="auto"/>
        <w:jc w:val="both"/>
        <w:rPr>
          <w:rFonts w:ascii="Arial" w:hAnsi="Arial" w:cs="Arial"/>
        </w:rPr>
      </w:pPr>
      <w:r w:rsidRPr="00DA1850">
        <w:rPr>
          <w:rFonts w:ascii="Arial" w:hAnsi="Arial" w:cs="Arial"/>
        </w:rPr>
        <w:t>El ámbito territorial de los Planes Integrales de Movilidad Urbana Sustentable es la del Centro de Población.</w:t>
      </w:r>
    </w:p>
    <w:p w:rsidR="002B5F0D" w:rsidRPr="00DA1850" w:rsidRDefault="002B5F0D" w:rsidP="00DA1850">
      <w:pPr>
        <w:spacing w:after="0" w:line="300" w:lineRule="auto"/>
        <w:jc w:val="both"/>
        <w:rPr>
          <w:rFonts w:ascii="Arial" w:hAnsi="Arial" w:cs="Arial"/>
          <w:b/>
        </w:rPr>
      </w:pPr>
    </w:p>
    <w:p w:rsidR="00C26D27"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60. </w:t>
      </w:r>
      <w:r w:rsidR="00C26D27" w:rsidRPr="00DA1850">
        <w:rPr>
          <w:rFonts w:ascii="Arial" w:hAnsi="Arial" w:cs="Arial"/>
        </w:rPr>
        <w:t>Los PIMUS deben elaborarse por los Ayuntamientos en acuerdo con varios municipios cuando se trate de temas de carácter metropolitano o conurbado, respetando las estrategias del Programa Estatal, del Programa Sectorial y de los PIMUS vigentes. La SEDESU podrá asistir en la elaboración de los Programas Especiales a solicitud de los Ayuntamientos.</w:t>
      </w:r>
    </w:p>
    <w:p w:rsidR="00C26D27" w:rsidRPr="00DA1850" w:rsidRDefault="00C26D27" w:rsidP="00DA1850">
      <w:pPr>
        <w:spacing w:after="0" w:line="300" w:lineRule="auto"/>
        <w:jc w:val="both"/>
        <w:rPr>
          <w:rFonts w:ascii="Arial" w:hAnsi="Arial" w:cs="Arial"/>
          <w:b/>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61. </w:t>
      </w:r>
      <w:r w:rsidR="002B5F0D" w:rsidRPr="00DA1850">
        <w:rPr>
          <w:rFonts w:ascii="Arial" w:hAnsi="Arial" w:cs="Arial"/>
        </w:rPr>
        <w:t xml:space="preserve">Los </w:t>
      </w:r>
      <w:r w:rsidR="009C0A4E" w:rsidRPr="00DA1850">
        <w:rPr>
          <w:rFonts w:ascii="Arial" w:hAnsi="Arial" w:cs="Arial"/>
        </w:rPr>
        <w:t>PIMUS</w:t>
      </w:r>
      <w:r w:rsidR="002B5F0D" w:rsidRPr="00DA1850">
        <w:rPr>
          <w:rFonts w:ascii="Arial" w:hAnsi="Arial" w:cs="Arial"/>
        </w:rPr>
        <w:t xml:space="preserve"> deberán tener como mínimo el siguiente contenido: </w:t>
      </w:r>
    </w:p>
    <w:p w:rsidR="002B5F0D" w:rsidRPr="00DA1850" w:rsidRDefault="002B5F0D" w:rsidP="00DA1850">
      <w:pPr>
        <w:pStyle w:val="Prrafodelista"/>
        <w:spacing w:after="0" w:line="300" w:lineRule="auto"/>
        <w:ind w:left="1440"/>
        <w:jc w:val="both"/>
        <w:rPr>
          <w:rFonts w:ascii="Arial" w:hAnsi="Arial" w:cs="Arial"/>
        </w:rPr>
      </w:pPr>
    </w:p>
    <w:p w:rsidR="002B5F0D"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2B5F0D" w:rsidRPr="00DA1850">
        <w:rPr>
          <w:rFonts w:ascii="Arial" w:hAnsi="Arial" w:cs="Arial"/>
        </w:rPr>
        <w:t xml:space="preserve">El diagnóstico; </w:t>
      </w:r>
    </w:p>
    <w:p w:rsidR="00C63D1E" w:rsidRPr="00DA1850" w:rsidRDefault="00C63D1E" w:rsidP="00DA1850">
      <w:pPr>
        <w:pStyle w:val="Prrafodelista"/>
        <w:spacing w:after="0" w:line="300" w:lineRule="auto"/>
        <w:jc w:val="both"/>
        <w:rPr>
          <w:rFonts w:ascii="Arial" w:hAnsi="Arial" w:cs="Arial"/>
        </w:rPr>
      </w:pPr>
    </w:p>
    <w:p w:rsidR="002B5F0D"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2B5F0D" w:rsidRPr="00DA1850">
        <w:rPr>
          <w:rFonts w:ascii="Arial" w:hAnsi="Arial" w:cs="Arial"/>
        </w:rPr>
        <w:t>Líneas estratégicas, objetivos y metas específicas e indicadores de desempeño en función de las prioridades establecidas en el Plan Estatal de Movilidad;</w:t>
      </w:r>
    </w:p>
    <w:p w:rsidR="00C63D1E" w:rsidRPr="00DA1850" w:rsidRDefault="00C63D1E" w:rsidP="00DA1850">
      <w:pPr>
        <w:pStyle w:val="Prrafodelista"/>
        <w:spacing w:after="0" w:line="300" w:lineRule="auto"/>
        <w:rPr>
          <w:rFonts w:ascii="Arial" w:hAnsi="Arial" w:cs="Arial"/>
        </w:rPr>
      </w:pPr>
    </w:p>
    <w:p w:rsidR="002B5F0D"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2B5F0D" w:rsidRPr="00DA1850">
        <w:rPr>
          <w:rFonts w:ascii="Arial" w:hAnsi="Arial" w:cs="Arial"/>
        </w:rPr>
        <w:t>Los subprogramas, líneas programáticas y acciones que especifiquen la forma en que contribuirán a la conducción del desarrollo sustentable del Estado; como mínimo debe incluir temas referentes a:</w:t>
      </w:r>
    </w:p>
    <w:p w:rsidR="00C63D1E" w:rsidRPr="00DA1850" w:rsidRDefault="00C63D1E" w:rsidP="00DA1850">
      <w:pPr>
        <w:pStyle w:val="Prrafodelista"/>
        <w:spacing w:after="0" w:line="300" w:lineRule="auto"/>
        <w:rPr>
          <w:rFonts w:ascii="Arial" w:hAnsi="Arial" w:cs="Arial"/>
        </w:rPr>
      </w:pP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t>a.</w:t>
      </w:r>
      <w:r w:rsidRPr="00DA1850">
        <w:rPr>
          <w:rFonts w:ascii="Arial" w:hAnsi="Arial" w:cs="Arial"/>
        </w:rPr>
        <w:tab/>
      </w:r>
      <w:r w:rsidR="002B5F0D" w:rsidRPr="00DA1850">
        <w:rPr>
          <w:rFonts w:ascii="Arial" w:hAnsi="Arial" w:cs="Arial"/>
        </w:rPr>
        <w:t xml:space="preserve">Vinculación con la estrategia de desarrollo urbano y territorial; </w:t>
      </w: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t>b.</w:t>
      </w:r>
      <w:r w:rsidRPr="00DA1850">
        <w:rPr>
          <w:rFonts w:ascii="Arial" w:hAnsi="Arial" w:cs="Arial"/>
        </w:rPr>
        <w:tab/>
      </w:r>
      <w:r w:rsidR="002B5F0D" w:rsidRPr="00DA1850">
        <w:rPr>
          <w:rFonts w:ascii="Arial" w:hAnsi="Arial" w:cs="Arial"/>
        </w:rPr>
        <w:t>Seguimiento y gestión de la movilidad de la zona;</w:t>
      </w: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t>c.</w:t>
      </w:r>
      <w:r w:rsidRPr="00DA1850">
        <w:rPr>
          <w:rFonts w:ascii="Arial" w:hAnsi="Arial" w:cs="Arial"/>
        </w:rPr>
        <w:tab/>
      </w:r>
      <w:r w:rsidR="002B5F0D" w:rsidRPr="00DA1850">
        <w:rPr>
          <w:rFonts w:ascii="Arial" w:hAnsi="Arial" w:cs="Arial"/>
        </w:rPr>
        <w:t>Gestión del transporte metropolitano;</w:t>
      </w: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lastRenderedPageBreak/>
        <w:t>d.</w:t>
      </w:r>
      <w:r w:rsidRPr="00DA1850">
        <w:rPr>
          <w:rFonts w:ascii="Arial" w:hAnsi="Arial" w:cs="Arial"/>
        </w:rPr>
        <w:tab/>
      </w:r>
      <w:r w:rsidR="002B5F0D" w:rsidRPr="00DA1850">
        <w:rPr>
          <w:rFonts w:ascii="Arial" w:hAnsi="Arial" w:cs="Arial"/>
        </w:rPr>
        <w:t>Infraestructura para la movilidad;</w:t>
      </w: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t>e.</w:t>
      </w:r>
      <w:r w:rsidRPr="00DA1850">
        <w:rPr>
          <w:rFonts w:ascii="Arial" w:hAnsi="Arial" w:cs="Arial"/>
        </w:rPr>
        <w:tab/>
      </w:r>
      <w:r w:rsidR="002B5F0D" w:rsidRPr="00DA1850">
        <w:rPr>
          <w:rFonts w:ascii="Arial" w:hAnsi="Arial" w:cs="Arial"/>
        </w:rPr>
        <w:t>Ordenación del tránsito interurbano de automóviles;</w:t>
      </w: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t>f.</w:t>
      </w:r>
      <w:r w:rsidRPr="00DA1850">
        <w:rPr>
          <w:rFonts w:ascii="Arial" w:hAnsi="Arial" w:cs="Arial"/>
        </w:rPr>
        <w:tab/>
      </w:r>
      <w:r w:rsidR="002B5F0D" w:rsidRPr="00DA1850">
        <w:rPr>
          <w:rFonts w:ascii="Arial" w:hAnsi="Arial" w:cs="Arial"/>
        </w:rPr>
        <w:t>Promoción de los transportes públicos colectivos;</w:t>
      </w: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t>g.</w:t>
      </w:r>
      <w:r w:rsidRPr="00DA1850">
        <w:rPr>
          <w:rFonts w:ascii="Arial" w:hAnsi="Arial" w:cs="Arial"/>
        </w:rPr>
        <w:tab/>
      </w:r>
      <w:r w:rsidR="002B5F0D" w:rsidRPr="00DA1850">
        <w:rPr>
          <w:rFonts w:ascii="Arial" w:hAnsi="Arial" w:cs="Arial"/>
        </w:rPr>
        <w:t>Mejoramiento y eficiencia del transporte público de pasajeros, con énfasis en la accesibilidad para las personas con discapacidad o movilidad limitada;</w:t>
      </w: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t>h.</w:t>
      </w:r>
      <w:r w:rsidRPr="00DA1850">
        <w:rPr>
          <w:rFonts w:ascii="Arial" w:hAnsi="Arial" w:cs="Arial"/>
        </w:rPr>
        <w:tab/>
      </w:r>
      <w:r w:rsidR="002B5F0D" w:rsidRPr="00DA1850">
        <w:rPr>
          <w:rFonts w:ascii="Arial" w:hAnsi="Arial" w:cs="Arial"/>
        </w:rPr>
        <w:t>Fomento del uso de la bicicleta y del desplazamiento peatonal, así como la accesibilidad para el desplazamiento de personas con discapacidad;</w:t>
      </w: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t>i.</w:t>
      </w:r>
      <w:r w:rsidRPr="00DA1850">
        <w:rPr>
          <w:rFonts w:ascii="Arial" w:hAnsi="Arial" w:cs="Arial"/>
        </w:rPr>
        <w:tab/>
      </w:r>
      <w:r w:rsidR="002B5F0D" w:rsidRPr="00DA1850">
        <w:rPr>
          <w:rFonts w:ascii="Arial" w:hAnsi="Arial" w:cs="Arial"/>
        </w:rPr>
        <w:t>Acciones encaminadas a reducir hechos de tránsito;</w:t>
      </w: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t>j.</w:t>
      </w:r>
      <w:r w:rsidRPr="00DA1850">
        <w:rPr>
          <w:rFonts w:ascii="Arial" w:hAnsi="Arial" w:cs="Arial"/>
        </w:rPr>
        <w:tab/>
      </w:r>
      <w:r w:rsidR="002B5F0D" w:rsidRPr="00DA1850">
        <w:rPr>
          <w:rFonts w:ascii="Arial" w:hAnsi="Arial" w:cs="Arial"/>
        </w:rPr>
        <w:t>Organización del estacionamiento; y</w:t>
      </w:r>
    </w:p>
    <w:p w:rsidR="002B5F0D" w:rsidRPr="00DA1850" w:rsidRDefault="00AC1533" w:rsidP="00DA1850">
      <w:pPr>
        <w:tabs>
          <w:tab w:val="left" w:pos="1276"/>
        </w:tabs>
        <w:spacing w:after="0" w:line="300" w:lineRule="auto"/>
        <w:ind w:left="1276" w:hanging="567"/>
        <w:jc w:val="both"/>
        <w:rPr>
          <w:rFonts w:ascii="Arial" w:hAnsi="Arial" w:cs="Arial"/>
        </w:rPr>
      </w:pPr>
      <w:r w:rsidRPr="00DA1850">
        <w:rPr>
          <w:rFonts w:ascii="Arial" w:hAnsi="Arial" w:cs="Arial"/>
        </w:rPr>
        <w:t>k.</w:t>
      </w:r>
      <w:r w:rsidRPr="00DA1850">
        <w:rPr>
          <w:rFonts w:ascii="Arial" w:hAnsi="Arial" w:cs="Arial"/>
        </w:rPr>
        <w:tab/>
      </w:r>
      <w:r w:rsidR="002B5F0D" w:rsidRPr="00DA1850">
        <w:rPr>
          <w:rFonts w:ascii="Arial" w:hAnsi="Arial" w:cs="Arial"/>
        </w:rPr>
        <w:t>Transporte y distribución de mercancías.</w:t>
      </w:r>
    </w:p>
    <w:p w:rsidR="00C63D1E" w:rsidRPr="00DA1850" w:rsidRDefault="00C63D1E" w:rsidP="00DA1850">
      <w:pPr>
        <w:tabs>
          <w:tab w:val="left" w:pos="1276"/>
        </w:tabs>
        <w:spacing w:after="0" w:line="300" w:lineRule="auto"/>
        <w:ind w:left="1276"/>
        <w:jc w:val="both"/>
        <w:rPr>
          <w:rFonts w:ascii="Arial" w:hAnsi="Arial" w:cs="Arial"/>
        </w:rPr>
      </w:pPr>
    </w:p>
    <w:p w:rsidR="002B5F0D" w:rsidRPr="00DA1850" w:rsidRDefault="00AC1533" w:rsidP="00DA1850">
      <w:pPr>
        <w:tabs>
          <w:tab w:val="left" w:pos="709"/>
        </w:tabs>
        <w:spacing w:after="0" w:line="300" w:lineRule="auto"/>
        <w:ind w:left="720" w:hanging="360"/>
        <w:jc w:val="both"/>
        <w:rPr>
          <w:rFonts w:ascii="Arial" w:hAnsi="Arial" w:cs="Arial"/>
        </w:rPr>
      </w:pPr>
      <w:r w:rsidRPr="00DA1850">
        <w:rPr>
          <w:rFonts w:ascii="Arial" w:eastAsia="Calibri" w:hAnsi="Arial" w:cs="Arial"/>
        </w:rPr>
        <w:t>IV.</w:t>
      </w:r>
      <w:r w:rsidRPr="00DA1850">
        <w:rPr>
          <w:rFonts w:ascii="Arial" w:eastAsia="Calibri" w:hAnsi="Arial" w:cs="Arial"/>
        </w:rPr>
        <w:tab/>
      </w:r>
      <w:r w:rsidR="002B5F0D" w:rsidRPr="00DA1850">
        <w:rPr>
          <w:rFonts w:ascii="Arial" w:hAnsi="Arial" w:cs="Arial"/>
        </w:rPr>
        <w:t>Las relaciones con otros instrumentos de planeación;</w:t>
      </w:r>
    </w:p>
    <w:p w:rsidR="00C63D1E" w:rsidRPr="00DA1850" w:rsidRDefault="00C63D1E" w:rsidP="00DA1850">
      <w:pPr>
        <w:tabs>
          <w:tab w:val="left" w:pos="709"/>
        </w:tabs>
        <w:spacing w:after="0" w:line="300" w:lineRule="auto"/>
        <w:ind w:left="720"/>
        <w:jc w:val="both"/>
        <w:rPr>
          <w:rFonts w:ascii="Arial" w:hAnsi="Arial" w:cs="Arial"/>
        </w:rPr>
      </w:pPr>
    </w:p>
    <w:p w:rsidR="002B5F0D" w:rsidRPr="00DA1850" w:rsidRDefault="00AC1533" w:rsidP="00DA1850">
      <w:pPr>
        <w:tabs>
          <w:tab w:val="left" w:pos="709"/>
        </w:tabs>
        <w:spacing w:after="0" w:line="300" w:lineRule="auto"/>
        <w:ind w:left="720" w:hanging="436"/>
        <w:jc w:val="both"/>
        <w:rPr>
          <w:rFonts w:ascii="Arial" w:hAnsi="Arial" w:cs="Arial"/>
        </w:rPr>
      </w:pPr>
      <w:r w:rsidRPr="00DA1850">
        <w:rPr>
          <w:rFonts w:ascii="Arial" w:hAnsi="Arial" w:cs="Arial"/>
        </w:rPr>
        <w:t>V.</w:t>
      </w:r>
      <w:r w:rsidRPr="00DA1850">
        <w:rPr>
          <w:rFonts w:ascii="Arial" w:hAnsi="Arial" w:cs="Arial"/>
        </w:rPr>
        <w:tab/>
      </w:r>
      <w:r w:rsidR="002B5F0D" w:rsidRPr="00DA1850">
        <w:rPr>
          <w:rFonts w:ascii="Arial" w:hAnsi="Arial" w:cs="Arial"/>
        </w:rPr>
        <w:t>Las responsabilidades que rigen el desempeño de su ejecución;</w:t>
      </w:r>
    </w:p>
    <w:p w:rsidR="00C63D1E" w:rsidRPr="00DA1850" w:rsidRDefault="00C63D1E" w:rsidP="00DA1850">
      <w:pPr>
        <w:pStyle w:val="Prrafodelista"/>
        <w:spacing w:after="0" w:line="300" w:lineRule="auto"/>
        <w:rPr>
          <w:rFonts w:ascii="Arial" w:hAnsi="Arial" w:cs="Arial"/>
        </w:rPr>
      </w:pPr>
    </w:p>
    <w:p w:rsidR="002B5F0D" w:rsidRPr="00DA1850" w:rsidRDefault="00AC1533" w:rsidP="00DA1850">
      <w:pPr>
        <w:tabs>
          <w:tab w:val="left" w:pos="709"/>
        </w:tabs>
        <w:spacing w:after="0" w:line="300" w:lineRule="auto"/>
        <w:ind w:left="720" w:hanging="436"/>
        <w:jc w:val="both"/>
        <w:rPr>
          <w:rFonts w:ascii="Arial" w:hAnsi="Arial" w:cs="Arial"/>
        </w:rPr>
      </w:pPr>
      <w:r w:rsidRPr="00DA1850">
        <w:rPr>
          <w:rFonts w:ascii="Arial" w:hAnsi="Arial" w:cs="Arial"/>
        </w:rPr>
        <w:t>VI.</w:t>
      </w:r>
      <w:r w:rsidRPr="00DA1850">
        <w:rPr>
          <w:rFonts w:ascii="Arial" w:hAnsi="Arial" w:cs="Arial"/>
        </w:rPr>
        <w:tab/>
      </w:r>
      <w:r w:rsidR="002B5F0D" w:rsidRPr="00DA1850">
        <w:rPr>
          <w:rFonts w:ascii="Arial" w:hAnsi="Arial" w:cs="Arial"/>
        </w:rPr>
        <w:t xml:space="preserve">Las acciones de coordinación con dependencias federales, entidades federativas y municipios; </w:t>
      </w:r>
    </w:p>
    <w:p w:rsidR="00C63D1E" w:rsidRPr="00DA1850" w:rsidRDefault="00C63D1E" w:rsidP="00DA1850">
      <w:pPr>
        <w:pStyle w:val="Prrafodelista"/>
        <w:spacing w:after="0" w:line="300" w:lineRule="auto"/>
        <w:rPr>
          <w:rFonts w:ascii="Arial" w:hAnsi="Arial" w:cs="Arial"/>
        </w:rPr>
      </w:pPr>
    </w:p>
    <w:p w:rsidR="002B5F0D" w:rsidRPr="00DA1850" w:rsidRDefault="00AC1533" w:rsidP="00DA1850">
      <w:pPr>
        <w:tabs>
          <w:tab w:val="left" w:pos="709"/>
        </w:tabs>
        <w:spacing w:after="0" w:line="300" w:lineRule="auto"/>
        <w:ind w:left="720" w:hanging="436"/>
        <w:jc w:val="both"/>
        <w:rPr>
          <w:rFonts w:ascii="Arial" w:hAnsi="Arial" w:cs="Arial"/>
        </w:rPr>
      </w:pPr>
      <w:r w:rsidRPr="00DA1850">
        <w:rPr>
          <w:rFonts w:ascii="Arial" w:hAnsi="Arial" w:cs="Arial"/>
        </w:rPr>
        <w:t>VII.</w:t>
      </w:r>
      <w:r w:rsidRPr="00DA1850">
        <w:rPr>
          <w:rFonts w:ascii="Arial" w:hAnsi="Arial" w:cs="Arial"/>
        </w:rPr>
        <w:tab/>
      </w:r>
      <w:r w:rsidR="002B5F0D" w:rsidRPr="00DA1850">
        <w:rPr>
          <w:rFonts w:ascii="Arial" w:hAnsi="Arial" w:cs="Arial"/>
        </w:rPr>
        <w:t>El programa de inversiones; y</w:t>
      </w:r>
    </w:p>
    <w:p w:rsidR="00C63D1E" w:rsidRPr="00DA1850" w:rsidRDefault="00C63D1E" w:rsidP="00DA1850">
      <w:pPr>
        <w:pStyle w:val="Prrafodelista"/>
        <w:spacing w:after="0" w:line="300" w:lineRule="auto"/>
        <w:rPr>
          <w:rFonts w:ascii="Arial" w:hAnsi="Arial" w:cs="Arial"/>
        </w:rPr>
      </w:pPr>
    </w:p>
    <w:p w:rsidR="002B5F0D" w:rsidRPr="00DA1850" w:rsidRDefault="00AC1533" w:rsidP="00DA1850">
      <w:pPr>
        <w:tabs>
          <w:tab w:val="left" w:pos="709"/>
        </w:tabs>
        <w:spacing w:after="0" w:line="300" w:lineRule="auto"/>
        <w:ind w:left="720" w:hanging="436"/>
        <w:jc w:val="both"/>
        <w:rPr>
          <w:rFonts w:ascii="Arial" w:hAnsi="Arial" w:cs="Arial"/>
        </w:rPr>
      </w:pPr>
      <w:r w:rsidRPr="00DA1850">
        <w:rPr>
          <w:rFonts w:ascii="Arial" w:hAnsi="Arial" w:cs="Arial"/>
        </w:rPr>
        <w:t>VIII.</w:t>
      </w:r>
      <w:r w:rsidRPr="00DA1850">
        <w:rPr>
          <w:rFonts w:ascii="Arial" w:hAnsi="Arial" w:cs="Arial"/>
        </w:rPr>
        <w:tab/>
      </w:r>
      <w:r w:rsidR="002B5F0D" w:rsidRPr="00DA1850">
        <w:rPr>
          <w:rFonts w:ascii="Arial" w:hAnsi="Arial" w:cs="Arial"/>
        </w:rPr>
        <w:t>Los mecanismos específicos para la evaluación.</w:t>
      </w:r>
    </w:p>
    <w:p w:rsidR="002B5F0D" w:rsidRPr="00DA1850" w:rsidRDefault="002B5F0D" w:rsidP="00DA1850">
      <w:pPr>
        <w:tabs>
          <w:tab w:val="left" w:pos="709"/>
        </w:tabs>
        <w:spacing w:after="0" w:line="300" w:lineRule="auto"/>
        <w:ind w:left="720"/>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 xml:space="preserve">Las autoridades municipales, tendrán la obligación de gestionar la elaboración, aprobación e implementación del </w:t>
      </w:r>
      <w:r w:rsidR="009C0A4E" w:rsidRPr="00DA1850">
        <w:rPr>
          <w:rFonts w:ascii="Arial" w:hAnsi="Arial" w:cs="Arial"/>
        </w:rPr>
        <w:t xml:space="preserve">PIMUS </w:t>
      </w:r>
      <w:r w:rsidRPr="00DA1850">
        <w:rPr>
          <w:rFonts w:ascii="Arial" w:hAnsi="Arial" w:cs="Arial"/>
        </w:rPr>
        <w:t>para ciudades con población mayor a 100 mil habitantes.</w:t>
      </w:r>
    </w:p>
    <w:p w:rsidR="00C63D1E" w:rsidRPr="00DA1850" w:rsidRDefault="00C63D1E" w:rsidP="00DA1850">
      <w:pPr>
        <w:spacing w:after="0" w:line="300" w:lineRule="auto"/>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 xml:space="preserve">Para los centros de población menor a 100 mil habitantes, podrán contar con un </w:t>
      </w:r>
      <w:r w:rsidR="009C0A4E" w:rsidRPr="00DA1850">
        <w:rPr>
          <w:rFonts w:ascii="Arial" w:hAnsi="Arial" w:cs="Arial"/>
        </w:rPr>
        <w:t>PIMUS</w:t>
      </w:r>
      <w:r w:rsidRPr="00DA1850">
        <w:rPr>
          <w:rFonts w:ascii="Arial" w:hAnsi="Arial" w:cs="Arial"/>
        </w:rPr>
        <w:t xml:space="preserve"> y se elaborara con el mismo contenido, exceptuando solo el inciso “c” de la fracción III de la gestión del transporte metropolitano.</w:t>
      </w:r>
    </w:p>
    <w:p w:rsidR="00C63D1E" w:rsidRPr="00DA1850" w:rsidRDefault="00C63D1E" w:rsidP="00DA1850">
      <w:pPr>
        <w:spacing w:after="0" w:line="300" w:lineRule="auto"/>
        <w:jc w:val="both"/>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62. </w:t>
      </w:r>
      <w:r w:rsidR="002B5F0D" w:rsidRPr="00DA1850">
        <w:rPr>
          <w:rFonts w:ascii="Arial" w:hAnsi="Arial" w:cs="Arial"/>
        </w:rPr>
        <w:t xml:space="preserve">La aprobación del </w:t>
      </w:r>
      <w:r w:rsidR="009C0A4E" w:rsidRPr="00DA1850">
        <w:rPr>
          <w:rFonts w:ascii="Arial" w:hAnsi="Arial" w:cs="Arial"/>
        </w:rPr>
        <w:t>PIMUS</w:t>
      </w:r>
      <w:r w:rsidR="002B5F0D" w:rsidRPr="00DA1850">
        <w:rPr>
          <w:rFonts w:ascii="Arial" w:hAnsi="Arial" w:cs="Arial"/>
        </w:rPr>
        <w:t xml:space="preserve"> corresponde al Municipio, y cuando se trate de municipios en Zonas Metropolitanas y/o Conurbadas, corresponderá al Ejecutivo del Estado en coordinación con los Ayuntamientos involucrad</w:t>
      </w:r>
      <w:r w:rsidR="00774347" w:rsidRPr="00DA1850">
        <w:rPr>
          <w:rFonts w:ascii="Arial" w:hAnsi="Arial" w:cs="Arial"/>
        </w:rPr>
        <w:t>os, y a la Comisión para la Ordenación de Zona Metropolitana</w:t>
      </w:r>
      <w:r w:rsidR="002B5F0D" w:rsidRPr="00DA1850">
        <w:rPr>
          <w:rFonts w:ascii="Arial" w:hAnsi="Arial" w:cs="Arial"/>
        </w:rPr>
        <w:t xml:space="preserve"> que para ese efecto se establezca, de acuerdo a lo señalado en </w:t>
      </w:r>
      <w:r w:rsidR="00774347" w:rsidRPr="00DA1850">
        <w:rPr>
          <w:rFonts w:ascii="Arial" w:hAnsi="Arial" w:cs="Arial"/>
        </w:rPr>
        <w:t>la</w:t>
      </w:r>
      <w:r w:rsidR="002B5F0D" w:rsidRPr="00DA1850">
        <w:rPr>
          <w:rFonts w:ascii="Arial" w:hAnsi="Arial" w:cs="Arial"/>
        </w:rPr>
        <w:t xml:space="preserve"> Ley de Ordenamiento</w:t>
      </w:r>
      <w:r w:rsidR="00E12CC2" w:rsidRPr="00DA1850">
        <w:rPr>
          <w:rFonts w:ascii="Arial" w:hAnsi="Arial" w:cs="Arial"/>
        </w:rPr>
        <w:t>.</w:t>
      </w:r>
    </w:p>
    <w:p w:rsidR="002B5F0D" w:rsidRPr="00DA1850" w:rsidRDefault="002B5F0D" w:rsidP="00DA1850">
      <w:pPr>
        <w:spacing w:after="0" w:line="300" w:lineRule="auto"/>
        <w:jc w:val="center"/>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63. </w:t>
      </w:r>
      <w:r w:rsidR="002B5F0D" w:rsidRPr="00DA1850">
        <w:rPr>
          <w:rFonts w:ascii="Arial" w:hAnsi="Arial" w:cs="Arial"/>
        </w:rPr>
        <w:t xml:space="preserve">Los </w:t>
      </w:r>
      <w:r w:rsidR="009C0A4E" w:rsidRPr="00DA1850">
        <w:rPr>
          <w:rFonts w:ascii="Arial" w:hAnsi="Arial" w:cs="Arial"/>
        </w:rPr>
        <w:t>PIMUS</w:t>
      </w:r>
      <w:r w:rsidR="002B5F0D" w:rsidRPr="00DA1850">
        <w:rPr>
          <w:rFonts w:ascii="Arial" w:hAnsi="Arial" w:cs="Arial"/>
        </w:rPr>
        <w:t xml:space="preserve"> deberán tener un horizonte de largo plazo de 12 años, revisándose cada 6 años. El programa de inversiones de cada plan deberá actualizarse cada 3 años, por acuerdo entre el Ejecutivo y los Ayuntamientos participantes, y con la participación que en su caso corresponda al Consejo Estatal de Ordenamiento Territorial y Desarrollo Urbano.</w:t>
      </w:r>
    </w:p>
    <w:p w:rsidR="002B5F0D" w:rsidRPr="00DA1850" w:rsidRDefault="002B5F0D" w:rsidP="00DA1850">
      <w:pPr>
        <w:spacing w:after="0" w:line="300" w:lineRule="auto"/>
        <w:jc w:val="both"/>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64. </w:t>
      </w:r>
      <w:r w:rsidR="002B5F0D" w:rsidRPr="00DA1850">
        <w:rPr>
          <w:rFonts w:ascii="Arial" w:hAnsi="Arial" w:cs="Arial"/>
        </w:rPr>
        <w:t xml:space="preserve">Las determinaciones de los </w:t>
      </w:r>
      <w:r w:rsidR="009C0A4E" w:rsidRPr="00DA1850">
        <w:rPr>
          <w:rFonts w:ascii="Arial" w:hAnsi="Arial" w:cs="Arial"/>
        </w:rPr>
        <w:t>PIMUS</w:t>
      </w:r>
      <w:r w:rsidR="002B5F0D" w:rsidRPr="00DA1850">
        <w:rPr>
          <w:rFonts w:ascii="Arial" w:hAnsi="Arial" w:cs="Arial"/>
        </w:rPr>
        <w:t xml:space="preserve"> formaran parte de la cartera de proyectos del Instrumento de planeación del centro de población del cual se derive.</w:t>
      </w:r>
    </w:p>
    <w:p w:rsidR="002B5F0D" w:rsidRPr="00DA1850" w:rsidRDefault="002B5F0D" w:rsidP="00DA1850">
      <w:pPr>
        <w:spacing w:after="0" w:line="300" w:lineRule="auto"/>
        <w:ind w:left="709" w:hanging="709"/>
        <w:jc w:val="both"/>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65. </w:t>
      </w:r>
      <w:r w:rsidR="002B5F0D" w:rsidRPr="00DA1850">
        <w:rPr>
          <w:rFonts w:ascii="Arial" w:hAnsi="Arial" w:cs="Arial"/>
        </w:rPr>
        <w:t>Los Programas Especiales de Mov</w:t>
      </w:r>
      <w:r w:rsidR="00B37EC2" w:rsidRPr="00DA1850">
        <w:rPr>
          <w:rFonts w:ascii="Arial" w:hAnsi="Arial" w:cs="Arial"/>
        </w:rPr>
        <w:t xml:space="preserve">ilidad Urbana Sustentable, tienen por objeto el desarrollo sectorizado del Programa Estatal, que de </w:t>
      </w:r>
      <w:r w:rsidR="002B5F0D" w:rsidRPr="00DA1850">
        <w:rPr>
          <w:rFonts w:ascii="Arial" w:hAnsi="Arial" w:cs="Arial"/>
        </w:rPr>
        <w:t>forma enunciativa más no limitativa son:</w:t>
      </w:r>
    </w:p>
    <w:p w:rsidR="002B5F0D" w:rsidRPr="00DA1850" w:rsidRDefault="002B5F0D" w:rsidP="00DA1850">
      <w:pPr>
        <w:spacing w:after="0" w:line="300" w:lineRule="auto"/>
        <w:ind w:left="709" w:hanging="709"/>
        <w:rPr>
          <w:rFonts w:ascii="Arial" w:hAnsi="Arial" w:cs="Arial"/>
        </w:rPr>
      </w:pPr>
    </w:p>
    <w:p w:rsidR="002B5F0D" w:rsidRPr="00DA1850" w:rsidRDefault="002B5F0D" w:rsidP="000C123B">
      <w:pPr>
        <w:pStyle w:val="Prrafodelista"/>
        <w:numPr>
          <w:ilvl w:val="0"/>
          <w:numId w:val="9"/>
        </w:numPr>
        <w:tabs>
          <w:tab w:val="left" w:pos="709"/>
        </w:tabs>
        <w:spacing w:after="0" w:line="300" w:lineRule="auto"/>
        <w:jc w:val="both"/>
        <w:rPr>
          <w:rFonts w:ascii="Arial" w:hAnsi="Arial" w:cs="Arial"/>
        </w:rPr>
      </w:pPr>
      <w:r w:rsidRPr="00DA1850">
        <w:rPr>
          <w:rFonts w:ascii="Arial" w:hAnsi="Arial" w:cs="Arial"/>
        </w:rPr>
        <w:t>Movilidad no motorizada y accesibilidad universal;</w:t>
      </w:r>
    </w:p>
    <w:p w:rsidR="00E12CC2" w:rsidRPr="00DA1850" w:rsidRDefault="00E12CC2" w:rsidP="00DA1850">
      <w:pPr>
        <w:tabs>
          <w:tab w:val="left" w:pos="709"/>
        </w:tabs>
        <w:spacing w:after="0" w:line="300" w:lineRule="auto"/>
        <w:ind w:left="709"/>
        <w:jc w:val="both"/>
        <w:rPr>
          <w:rFonts w:ascii="Arial" w:hAnsi="Arial" w:cs="Arial"/>
        </w:rPr>
      </w:pPr>
    </w:p>
    <w:p w:rsidR="002B5F0D" w:rsidRPr="00DA1850" w:rsidRDefault="002B5F0D" w:rsidP="000C123B">
      <w:pPr>
        <w:pStyle w:val="Prrafodelista"/>
        <w:numPr>
          <w:ilvl w:val="0"/>
          <w:numId w:val="9"/>
        </w:numPr>
        <w:tabs>
          <w:tab w:val="left" w:pos="709"/>
        </w:tabs>
        <w:spacing w:after="0" w:line="300" w:lineRule="auto"/>
        <w:jc w:val="both"/>
        <w:rPr>
          <w:rFonts w:ascii="Arial" w:hAnsi="Arial" w:cs="Arial"/>
        </w:rPr>
      </w:pPr>
      <w:r w:rsidRPr="00DA1850">
        <w:rPr>
          <w:rFonts w:ascii="Arial" w:hAnsi="Arial" w:cs="Arial"/>
        </w:rPr>
        <w:t>Transporte de carga;</w:t>
      </w:r>
    </w:p>
    <w:p w:rsidR="00E12CC2" w:rsidRPr="00DA1850" w:rsidRDefault="00E12CC2" w:rsidP="00DA1850">
      <w:pPr>
        <w:tabs>
          <w:tab w:val="left" w:pos="709"/>
        </w:tabs>
        <w:spacing w:after="0" w:line="300" w:lineRule="auto"/>
        <w:ind w:left="709"/>
        <w:jc w:val="both"/>
        <w:rPr>
          <w:rFonts w:ascii="Arial" w:hAnsi="Arial" w:cs="Arial"/>
        </w:rPr>
      </w:pPr>
    </w:p>
    <w:p w:rsidR="002B5F0D" w:rsidRPr="00DA1850" w:rsidRDefault="002B5F0D" w:rsidP="000C123B">
      <w:pPr>
        <w:pStyle w:val="Prrafodelista"/>
        <w:numPr>
          <w:ilvl w:val="0"/>
          <w:numId w:val="9"/>
        </w:numPr>
        <w:tabs>
          <w:tab w:val="left" w:pos="709"/>
        </w:tabs>
        <w:spacing w:after="0" w:line="300" w:lineRule="auto"/>
        <w:jc w:val="both"/>
        <w:rPr>
          <w:rFonts w:ascii="Arial" w:hAnsi="Arial" w:cs="Arial"/>
        </w:rPr>
      </w:pPr>
      <w:r w:rsidRPr="00DA1850">
        <w:rPr>
          <w:rFonts w:ascii="Arial" w:hAnsi="Arial" w:cs="Arial"/>
        </w:rPr>
        <w:t>Conectividad entre espacios públicos;</w:t>
      </w:r>
    </w:p>
    <w:p w:rsidR="00E12CC2" w:rsidRPr="00DA1850" w:rsidRDefault="00E12CC2" w:rsidP="00DA1850">
      <w:pPr>
        <w:tabs>
          <w:tab w:val="left" w:pos="709"/>
        </w:tabs>
        <w:spacing w:after="0" w:line="300" w:lineRule="auto"/>
        <w:ind w:left="709"/>
        <w:jc w:val="both"/>
        <w:rPr>
          <w:rFonts w:ascii="Arial" w:hAnsi="Arial" w:cs="Arial"/>
        </w:rPr>
      </w:pPr>
    </w:p>
    <w:p w:rsidR="002B5F0D" w:rsidRPr="00DA1850" w:rsidRDefault="002B5F0D" w:rsidP="000C123B">
      <w:pPr>
        <w:pStyle w:val="Prrafodelista"/>
        <w:numPr>
          <w:ilvl w:val="0"/>
          <w:numId w:val="9"/>
        </w:numPr>
        <w:tabs>
          <w:tab w:val="left" w:pos="709"/>
        </w:tabs>
        <w:spacing w:after="0" w:line="300" w:lineRule="auto"/>
        <w:jc w:val="both"/>
        <w:rPr>
          <w:rFonts w:ascii="Arial" w:hAnsi="Arial" w:cs="Arial"/>
        </w:rPr>
      </w:pPr>
      <w:r w:rsidRPr="00DA1850">
        <w:rPr>
          <w:rFonts w:ascii="Arial" w:hAnsi="Arial" w:cs="Arial"/>
        </w:rPr>
        <w:t>Estacionamientos y centros de encierro;</w:t>
      </w:r>
    </w:p>
    <w:p w:rsidR="00E12CC2" w:rsidRPr="00DA1850" w:rsidRDefault="00E12CC2" w:rsidP="00DA1850">
      <w:pPr>
        <w:tabs>
          <w:tab w:val="left" w:pos="709"/>
        </w:tabs>
        <w:spacing w:after="0" w:line="300" w:lineRule="auto"/>
        <w:ind w:left="709"/>
        <w:jc w:val="both"/>
        <w:rPr>
          <w:rFonts w:ascii="Arial" w:hAnsi="Arial" w:cs="Arial"/>
        </w:rPr>
      </w:pPr>
    </w:p>
    <w:p w:rsidR="002B5F0D" w:rsidRPr="00DA1850" w:rsidRDefault="002B5F0D" w:rsidP="000C123B">
      <w:pPr>
        <w:pStyle w:val="Prrafodelista"/>
        <w:numPr>
          <w:ilvl w:val="0"/>
          <w:numId w:val="9"/>
        </w:numPr>
        <w:tabs>
          <w:tab w:val="left" w:pos="709"/>
        </w:tabs>
        <w:spacing w:after="0" w:line="300" w:lineRule="auto"/>
        <w:jc w:val="both"/>
        <w:rPr>
          <w:rFonts w:ascii="Arial" w:hAnsi="Arial" w:cs="Arial"/>
        </w:rPr>
      </w:pPr>
      <w:r w:rsidRPr="00DA1850">
        <w:rPr>
          <w:rFonts w:ascii="Arial" w:hAnsi="Arial" w:cs="Arial"/>
        </w:rPr>
        <w:t>Seguridad vial; y</w:t>
      </w:r>
    </w:p>
    <w:p w:rsidR="00E12CC2" w:rsidRPr="00DA1850" w:rsidRDefault="00E12CC2" w:rsidP="00DA1850">
      <w:pPr>
        <w:tabs>
          <w:tab w:val="left" w:pos="709"/>
        </w:tabs>
        <w:spacing w:after="0" w:line="300" w:lineRule="auto"/>
        <w:ind w:left="709"/>
        <w:jc w:val="both"/>
        <w:rPr>
          <w:rFonts w:ascii="Arial" w:hAnsi="Arial" w:cs="Arial"/>
        </w:rPr>
      </w:pPr>
    </w:p>
    <w:p w:rsidR="002B5F0D" w:rsidRPr="00DA1850" w:rsidRDefault="002B5F0D" w:rsidP="000C123B">
      <w:pPr>
        <w:pStyle w:val="Prrafodelista"/>
        <w:numPr>
          <w:ilvl w:val="0"/>
          <w:numId w:val="9"/>
        </w:numPr>
        <w:tabs>
          <w:tab w:val="left" w:pos="709"/>
        </w:tabs>
        <w:spacing w:after="0" w:line="300" w:lineRule="auto"/>
        <w:jc w:val="both"/>
        <w:rPr>
          <w:rFonts w:ascii="Arial" w:hAnsi="Arial" w:cs="Arial"/>
        </w:rPr>
      </w:pPr>
      <w:r w:rsidRPr="00DA1850">
        <w:rPr>
          <w:rFonts w:ascii="Arial" w:hAnsi="Arial" w:cs="Arial"/>
        </w:rPr>
        <w:t>Gestión de la demanda.</w:t>
      </w:r>
    </w:p>
    <w:p w:rsidR="002B5F0D" w:rsidRPr="00DA1850" w:rsidRDefault="002B5F0D" w:rsidP="00DA1850">
      <w:pPr>
        <w:spacing w:after="0" w:line="300" w:lineRule="auto"/>
        <w:ind w:left="705" w:hanging="705"/>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La elaboración de los Programas Especiales de Movilidad Urbana Sustentable corresponde a los ayuntamientos.</w:t>
      </w:r>
    </w:p>
    <w:p w:rsidR="0020052D" w:rsidRPr="00DA1850" w:rsidRDefault="0020052D" w:rsidP="00DA1850">
      <w:pPr>
        <w:spacing w:after="0" w:line="300" w:lineRule="auto"/>
        <w:jc w:val="both"/>
        <w:rPr>
          <w:rFonts w:ascii="Arial" w:hAnsi="Arial" w:cs="Arial"/>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w:t>
      </w:r>
    </w:p>
    <w:p w:rsidR="0047005D" w:rsidRPr="00DA1850" w:rsidRDefault="0047005D" w:rsidP="00DA1850">
      <w:pPr>
        <w:spacing w:after="0" w:line="300" w:lineRule="auto"/>
        <w:jc w:val="center"/>
        <w:rPr>
          <w:rFonts w:ascii="Arial" w:eastAsia="Calibri" w:hAnsi="Arial" w:cs="Arial"/>
        </w:rPr>
      </w:pPr>
      <w:r w:rsidRPr="00DA1850">
        <w:rPr>
          <w:rFonts w:ascii="Arial" w:eastAsia="Calibri" w:hAnsi="Arial" w:cs="Arial"/>
          <w:b/>
          <w:lang w:eastAsia="es-MX"/>
        </w:rPr>
        <w:t>DE LOS INSTRUMENTOS DE DISEÑO, EVALUACIÓN Y SEGUIMIENTO</w:t>
      </w:r>
      <w:bookmarkStart w:id="3" w:name="_nhefytgh2v7h" w:colFirst="0" w:colLast="0"/>
      <w:bookmarkStart w:id="4" w:name="_788v3edtu5o1" w:colFirst="0" w:colLast="0"/>
      <w:bookmarkEnd w:id="3"/>
      <w:bookmarkEnd w:id="4"/>
    </w:p>
    <w:p w:rsidR="00AD4970" w:rsidRPr="00DA1850" w:rsidRDefault="00AD4970" w:rsidP="00DA1850">
      <w:pPr>
        <w:spacing w:after="0" w:line="300" w:lineRule="auto"/>
        <w:jc w:val="center"/>
        <w:rPr>
          <w:rFonts w:ascii="Arial" w:eastAsia="Times New Roman" w:hAnsi="Arial" w:cs="Arial"/>
          <w:b/>
          <w:bCs/>
          <w:lang w:eastAsia="es-MX"/>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66. </w:t>
      </w:r>
      <w:r w:rsidR="002B5F0D" w:rsidRPr="00DA1850">
        <w:rPr>
          <w:rFonts w:ascii="Arial" w:hAnsi="Arial" w:cs="Arial"/>
        </w:rPr>
        <w:t xml:space="preserve">Los Estudios de Origen y Destino son instrumentos de análisis de la demanda de desplazamiento de la población en un territorio específico, determinado por la distribución espacial de las actividades y de los servicios urbanos que busca satisfacer la población. La elaboración de los Estudios de Origen y Destino se sujetará a los lineamientos que al efecto emita la </w:t>
      </w:r>
      <w:r w:rsidR="00F169BE" w:rsidRPr="00DA1850">
        <w:rPr>
          <w:rFonts w:ascii="Arial" w:hAnsi="Arial" w:cs="Arial"/>
          <w:lang w:eastAsia="es-MX"/>
        </w:rPr>
        <w:t>SEDESU</w:t>
      </w:r>
      <w:r w:rsidR="002B5F0D" w:rsidRPr="00DA1850">
        <w:rPr>
          <w:rFonts w:ascii="Arial" w:hAnsi="Arial" w:cs="Arial"/>
        </w:rPr>
        <w:t>.</w:t>
      </w:r>
    </w:p>
    <w:p w:rsidR="002B5F0D" w:rsidRPr="00DA1850" w:rsidRDefault="002B5F0D" w:rsidP="00DA1850">
      <w:pPr>
        <w:spacing w:after="0" w:line="300" w:lineRule="auto"/>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lastRenderedPageBreak/>
        <w:t>El ámbito territorial de los Estudios de Origen y Destino es el del municipio o Zonas Metropolitanas, con el acuerdo correspondiente de los ayuntamientos involucrados, con el acuerdo entre varios municipios, tanto si integran un área urbana continúa como si no integran ninguna.</w:t>
      </w:r>
    </w:p>
    <w:p w:rsidR="00C63D1E" w:rsidRPr="00DA1850" w:rsidRDefault="00C63D1E" w:rsidP="00DA1850">
      <w:pPr>
        <w:spacing w:after="0" w:line="300" w:lineRule="auto"/>
        <w:jc w:val="both"/>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67. </w:t>
      </w:r>
      <w:r w:rsidR="002B5F0D" w:rsidRPr="00DA1850">
        <w:rPr>
          <w:rFonts w:ascii="Arial" w:hAnsi="Arial" w:cs="Arial"/>
        </w:rPr>
        <w:t xml:space="preserve">Los estudios de Origen y Destino deberán tener una vigencia de corto plazo de 6 años y serán insumos para el diagnóstico integrado de los </w:t>
      </w:r>
      <w:r w:rsidR="0053357B" w:rsidRPr="00DA1850">
        <w:rPr>
          <w:rFonts w:ascii="Arial" w:hAnsi="Arial" w:cs="Arial"/>
        </w:rPr>
        <w:t xml:space="preserve">PIMUS </w:t>
      </w:r>
      <w:r w:rsidR="002B5F0D" w:rsidRPr="00DA1850">
        <w:rPr>
          <w:rFonts w:ascii="Arial" w:hAnsi="Arial" w:cs="Arial"/>
        </w:rPr>
        <w:t>cuyo contenido, proceso de elaboración y tramitación deberá establecerse por el Reglamento de esta Ley, diferenciando el contenido para asentamientos con más de 100,000 habi</w:t>
      </w:r>
      <w:r w:rsidR="0053357B" w:rsidRPr="00DA1850">
        <w:rPr>
          <w:rFonts w:ascii="Arial" w:hAnsi="Arial" w:cs="Arial"/>
        </w:rPr>
        <w:t>tantes y con población menor a é</w:t>
      </w:r>
      <w:r w:rsidR="002B5F0D" w:rsidRPr="00DA1850">
        <w:rPr>
          <w:rFonts w:ascii="Arial" w:hAnsi="Arial" w:cs="Arial"/>
        </w:rPr>
        <w:t>sta.</w:t>
      </w:r>
    </w:p>
    <w:p w:rsidR="002B5F0D" w:rsidRPr="00DA1850" w:rsidRDefault="002B5F0D" w:rsidP="00DA1850">
      <w:pPr>
        <w:spacing w:after="0" w:line="300" w:lineRule="auto"/>
        <w:ind w:left="680" w:hanging="680"/>
        <w:rPr>
          <w:rFonts w:ascii="Arial" w:hAnsi="Arial" w:cs="Arial"/>
        </w:rPr>
      </w:pPr>
    </w:p>
    <w:p w:rsidR="002B5F0D" w:rsidRPr="00DA1850" w:rsidRDefault="00AC1533" w:rsidP="00DA1850">
      <w:pPr>
        <w:tabs>
          <w:tab w:val="left" w:pos="1560"/>
        </w:tabs>
        <w:spacing w:after="0" w:line="300" w:lineRule="auto"/>
        <w:jc w:val="both"/>
        <w:rPr>
          <w:rFonts w:ascii="Arial" w:hAnsi="Arial" w:cs="Arial"/>
          <w:b/>
        </w:rPr>
      </w:pPr>
      <w:r w:rsidRPr="00DA1850">
        <w:rPr>
          <w:rFonts w:ascii="Arial" w:hAnsi="Arial" w:cs="Arial"/>
          <w:b/>
          <w:color w:val="000000"/>
        </w:rPr>
        <w:t xml:space="preserve">Artículo 68. </w:t>
      </w:r>
      <w:r w:rsidR="002B5F0D" w:rsidRPr="00DA1850">
        <w:rPr>
          <w:rFonts w:ascii="Arial" w:hAnsi="Arial" w:cs="Arial"/>
        </w:rPr>
        <w:t>Para la aplicación de los planes y programas en cuanto al financiamiento de las infraestructuras y de los servicios necesarios, se establecen los instrumentos de programación siguientes:</w:t>
      </w:r>
    </w:p>
    <w:p w:rsidR="002B5F0D" w:rsidRPr="00DA1850" w:rsidRDefault="002B5F0D" w:rsidP="00DA1850">
      <w:pPr>
        <w:pStyle w:val="Prrafodelista"/>
        <w:spacing w:after="0" w:line="300" w:lineRule="auto"/>
        <w:rPr>
          <w:rFonts w:ascii="Arial" w:hAnsi="Arial" w:cs="Arial"/>
          <w:b/>
        </w:rPr>
      </w:pPr>
    </w:p>
    <w:p w:rsidR="002B5F0D" w:rsidRPr="00DA1850" w:rsidRDefault="002B5F0D" w:rsidP="000C123B">
      <w:pPr>
        <w:pStyle w:val="Prrafodelista"/>
        <w:numPr>
          <w:ilvl w:val="0"/>
          <w:numId w:val="10"/>
        </w:numPr>
        <w:tabs>
          <w:tab w:val="left" w:pos="709"/>
        </w:tabs>
        <w:spacing w:after="0" w:line="300" w:lineRule="auto"/>
        <w:jc w:val="both"/>
        <w:rPr>
          <w:rFonts w:ascii="Arial" w:hAnsi="Arial" w:cs="Arial"/>
        </w:rPr>
      </w:pPr>
      <w:r w:rsidRPr="00DA1850">
        <w:rPr>
          <w:rFonts w:ascii="Arial" w:hAnsi="Arial" w:cs="Arial"/>
        </w:rPr>
        <w:t>El programa de inversiones; y</w:t>
      </w:r>
    </w:p>
    <w:p w:rsidR="00AD4970" w:rsidRPr="00DA1850" w:rsidRDefault="00AD4970" w:rsidP="00DA1850">
      <w:pPr>
        <w:tabs>
          <w:tab w:val="left" w:pos="709"/>
        </w:tabs>
        <w:spacing w:after="0" w:line="300" w:lineRule="auto"/>
        <w:ind w:left="709"/>
        <w:jc w:val="both"/>
        <w:rPr>
          <w:rFonts w:ascii="Arial" w:hAnsi="Arial" w:cs="Arial"/>
        </w:rPr>
      </w:pPr>
    </w:p>
    <w:p w:rsidR="002B5F0D" w:rsidRPr="00DA1850" w:rsidRDefault="00B16B7C" w:rsidP="000C123B">
      <w:pPr>
        <w:pStyle w:val="Prrafodelista"/>
        <w:numPr>
          <w:ilvl w:val="0"/>
          <w:numId w:val="10"/>
        </w:numPr>
        <w:tabs>
          <w:tab w:val="left" w:pos="709"/>
        </w:tabs>
        <w:spacing w:after="0" w:line="300" w:lineRule="auto"/>
        <w:jc w:val="both"/>
        <w:rPr>
          <w:rFonts w:ascii="Arial" w:hAnsi="Arial" w:cs="Arial"/>
        </w:rPr>
      </w:pPr>
      <w:r w:rsidRPr="00DA1850">
        <w:rPr>
          <w:rFonts w:ascii="Arial" w:hAnsi="Arial" w:cs="Arial"/>
        </w:rPr>
        <w:t>Cartera</w:t>
      </w:r>
      <w:r w:rsidR="002B5F0D" w:rsidRPr="00DA1850">
        <w:rPr>
          <w:rFonts w:ascii="Arial" w:hAnsi="Arial" w:cs="Arial"/>
        </w:rPr>
        <w:t xml:space="preserve"> de Proyectos.</w:t>
      </w:r>
    </w:p>
    <w:p w:rsidR="002B5F0D" w:rsidRPr="00DA1850" w:rsidRDefault="002B5F0D" w:rsidP="00DA1850">
      <w:pPr>
        <w:tabs>
          <w:tab w:val="left" w:pos="709"/>
        </w:tabs>
        <w:spacing w:after="0" w:line="300" w:lineRule="auto"/>
        <w:jc w:val="both"/>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69. </w:t>
      </w:r>
      <w:r w:rsidR="002B5F0D" w:rsidRPr="00DA1850">
        <w:rPr>
          <w:rFonts w:ascii="Arial" w:hAnsi="Arial" w:cs="Arial"/>
        </w:rPr>
        <w:t xml:space="preserve">El Programa de Inversiones es el instrumento que define las prioridades y los mecanismos de financiación de las infraestructuras y de los servicios para la movilidad, que establecen el Programa Estatal y Seguridad Vial y los </w:t>
      </w:r>
      <w:r w:rsidR="0053357B" w:rsidRPr="00DA1850">
        <w:rPr>
          <w:rFonts w:ascii="Arial" w:hAnsi="Arial" w:cs="Arial"/>
        </w:rPr>
        <w:t>PIMUS</w:t>
      </w:r>
      <w:r w:rsidR="002B5F0D" w:rsidRPr="00DA1850">
        <w:rPr>
          <w:rFonts w:ascii="Arial" w:hAnsi="Arial" w:cs="Arial"/>
        </w:rPr>
        <w:t>.</w:t>
      </w:r>
    </w:p>
    <w:p w:rsidR="007C5C10" w:rsidRPr="00DA1850" w:rsidRDefault="007C5C10" w:rsidP="00DA1850">
      <w:pPr>
        <w:tabs>
          <w:tab w:val="left" w:pos="1560"/>
        </w:tabs>
        <w:spacing w:after="0" w:line="300" w:lineRule="auto"/>
        <w:jc w:val="both"/>
        <w:rPr>
          <w:rFonts w:ascii="Arial" w:hAnsi="Arial" w:cs="Arial"/>
        </w:rPr>
      </w:pPr>
    </w:p>
    <w:p w:rsidR="002B5F0D" w:rsidRPr="00DA1850" w:rsidRDefault="002B5F0D" w:rsidP="00DA1850">
      <w:pPr>
        <w:spacing w:after="0" w:line="300" w:lineRule="auto"/>
        <w:ind w:left="29"/>
        <w:jc w:val="both"/>
        <w:rPr>
          <w:rFonts w:ascii="Arial" w:hAnsi="Arial" w:cs="Arial"/>
        </w:rPr>
      </w:pPr>
      <w:r w:rsidRPr="00DA1850">
        <w:rPr>
          <w:rFonts w:ascii="Arial" w:hAnsi="Arial" w:cs="Arial"/>
        </w:rPr>
        <w:t>El Programa de Inversiones establecido en la programación de las actuaciones en los medios de transporte y los recursos de que se dispone para financiar en un periodo mínimo de seis años.</w:t>
      </w:r>
    </w:p>
    <w:p w:rsidR="00C63D1E" w:rsidRPr="00DA1850" w:rsidRDefault="00C63D1E" w:rsidP="00DA1850">
      <w:pPr>
        <w:spacing w:after="0" w:line="300" w:lineRule="auto"/>
        <w:ind w:left="29"/>
        <w:jc w:val="both"/>
        <w:rPr>
          <w:rFonts w:ascii="Arial" w:hAnsi="Arial" w:cs="Arial"/>
        </w:rPr>
      </w:pPr>
    </w:p>
    <w:p w:rsidR="002B5F0D" w:rsidRPr="00DA1850" w:rsidRDefault="002B5F0D" w:rsidP="00DA1850">
      <w:pPr>
        <w:spacing w:after="0" w:line="300" w:lineRule="auto"/>
        <w:ind w:left="29"/>
        <w:jc w:val="both"/>
        <w:rPr>
          <w:rFonts w:ascii="Arial" w:hAnsi="Arial" w:cs="Arial"/>
        </w:rPr>
      </w:pPr>
      <w:r w:rsidRPr="00DA1850">
        <w:rPr>
          <w:rFonts w:ascii="Arial" w:hAnsi="Arial" w:cs="Arial"/>
        </w:rPr>
        <w:t xml:space="preserve">Las prioridades de inversión deben fijarse según una evaluación </w:t>
      </w:r>
      <w:proofErr w:type="spellStart"/>
      <w:r w:rsidRPr="00DA1850">
        <w:rPr>
          <w:rFonts w:ascii="Arial" w:hAnsi="Arial" w:cs="Arial"/>
        </w:rPr>
        <w:t>multicriterio</w:t>
      </w:r>
      <w:proofErr w:type="spellEnd"/>
      <w:r w:rsidRPr="00DA1850">
        <w:rPr>
          <w:rFonts w:ascii="Arial" w:hAnsi="Arial" w:cs="Arial"/>
        </w:rPr>
        <w:t xml:space="preserve"> de las alternativas existentes, que debe tener en cuenta parámetros económicos, sociales y ambientales.</w:t>
      </w:r>
    </w:p>
    <w:p w:rsidR="00E00AEC" w:rsidRPr="00DA1850" w:rsidRDefault="00E00AEC" w:rsidP="00DA1850">
      <w:pPr>
        <w:spacing w:after="0" w:line="300" w:lineRule="auto"/>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 xml:space="preserve">La elaboración del Programa de Inversiones corresponde al organismo que elabore los </w:t>
      </w:r>
      <w:r w:rsidR="0053357B" w:rsidRPr="00DA1850">
        <w:rPr>
          <w:rFonts w:ascii="Arial" w:hAnsi="Arial" w:cs="Arial"/>
        </w:rPr>
        <w:t xml:space="preserve">PIMUS </w:t>
      </w:r>
      <w:r w:rsidRPr="00DA1850">
        <w:rPr>
          <w:rFonts w:ascii="Arial" w:hAnsi="Arial" w:cs="Arial"/>
        </w:rPr>
        <w:t>o los planes correspondientes. La aprobación de la financiación de las actuaciones programadas corresponde a la administración competente en cada caso, de acuerdo con el procedimiento aplicable.</w:t>
      </w:r>
    </w:p>
    <w:p w:rsidR="00C63D1E" w:rsidRPr="00DA1850" w:rsidRDefault="00C63D1E" w:rsidP="00DA1850">
      <w:pPr>
        <w:spacing w:after="0" w:line="300" w:lineRule="auto"/>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lastRenderedPageBreak/>
        <w:t>La elaboración del Programa de Inversiones debe</w:t>
      </w:r>
      <w:r w:rsidR="0053357B" w:rsidRPr="00DA1850">
        <w:rPr>
          <w:rFonts w:ascii="Arial" w:hAnsi="Arial" w:cs="Arial"/>
        </w:rPr>
        <w:t xml:space="preserve">rá ser comunicada al Consejo y Comisión, </w:t>
      </w:r>
      <w:r w:rsidRPr="00DA1850">
        <w:rPr>
          <w:rFonts w:ascii="Arial" w:hAnsi="Arial" w:cs="Arial"/>
        </w:rPr>
        <w:t>y a las administraciones con competencias sobre los medios de transporte y sobre las infraestructuras por las que circulan.</w:t>
      </w:r>
    </w:p>
    <w:p w:rsidR="002B5F0D" w:rsidRPr="00DA1850" w:rsidRDefault="002B5F0D" w:rsidP="00DA1850">
      <w:pPr>
        <w:spacing w:after="0" w:line="300" w:lineRule="auto"/>
        <w:ind w:left="709" w:hanging="680"/>
        <w:jc w:val="both"/>
        <w:rPr>
          <w:rFonts w:ascii="Arial" w:hAnsi="Arial" w:cs="Arial"/>
        </w:rPr>
      </w:pPr>
    </w:p>
    <w:p w:rsidR="002B5F0D" w:rsidRPr="00DA1850" w:rsidRDefault="006A5097"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70. </w:t>
      </w:r>
      <w:r w:rsidR="002B5F0D" w:rsidRPr="00DA1850">
        <w:rPr>
          <w:rFonts w:ascii="Arial" w:hAnsi="Arial" w:cs="Arial"/>
        </w:rPr>
        <w:t xml:space="preserve">La </w:t>
      </w:r>
      <w:r w:rsidR="00961910" w:rsidRPr="00DA1850">
        <w:rPr>
          <w:rFonts w:ascii="Arial" w:hAnsi="Arial" w:cs="Arial"/>
        </w:rPr>
        <w:t>SEDESU</w:t>
      </w:r>
      <w:r w:rsidR="002B5F0D" w:rsidRPr="00DA1850">
        <w:rPr>
          <w:rFonts w:ascii="Arial" w:hAnsi="Arial" w:cs="Arial"/>
        </w:rPr>
        <w:t xml:space="preserve"> establecerá una Cartera de Proyectos, integrado por estudios y proyectos ejecutivos en </w:t>
      </w:r>
      <w:r w:rsidR="004577FA" w:rsidRPr="00DA1850">
        <w:rPr>
          <w:rFonts w:ascii="Arial" w:hAnsi="Arial" w:cs="Arial"/>
        </w:rPr>
        <w:t>materia de movilidad</w:t>
      </w:r>
      <w:r w:rsidR="002B5F0D" w:rsidRPr="00DA1850">
        <w:rPr>
          <w:rFonts w:ascii="Arial" w:hAnsi="Arial" w:cs="Arial"/>
        </w:rPr>
        <w:t>, producto del cumplimiento de las condiciones establecidas como medidas de i</w:t>
      </w:r>
      <w:r w:rsidR="00AD77B6" w:rsidRPr="00DA1850">
        <w:rPr>
          <w:rFonts w:ascii="Arial" w:hAnsi="Arial" w:cs="Arial"/>
        </w:rPr>
        <w:t>ntegración de movilidad en los i</w:t>
      </w:r>
      <w:r w:rsidR="002B5F0D" w:rsidRPr="00DA1850">
        <w:rPr>
          <w:rFonts w:ascii="Arial" w:hAnsi="Arial" w:cs="Arial"/>
        </w:rPr>
        <w:t xml:space="preserve">nstrumentos de </w:t>
      </w:r>
      <w:r w:rsidR="00AD77B6" w:rsidRPr="00DA1850">
        <w:rPr>
          <w:rFonts w:ascii="Arial" w:hAnsi="Arial" w:cs="Arial"/>
        </w:rPr>
        <w:t>p</w:t>
      </w:r>
      <w:r w:rsidR="002B5F0D" w:rsidRPr="00DA1850">
        <w:rPr>
          <w:rFonts w:ascii="Arial" w:hAnsi="Arial" w:cs="Arial"/>
        </w:rPr>
        <w:t>laneación en la materia, así como todos aquellos que sean elaborados por la Administración Pública Estatal. La Cartera de Proyectos estará disponible para consulta de las dependencias y organismos involucrados en la aprobación de recursos para los servicios e infraestructura vial con objeto de facilitar la verificación de la documentación correspondiente.</w:t>
      </w:r>
    </w:p>
    <w:p w:rsidR="002B5F0D" w:rsidRPr="00DA1850" w:rsidRDefault="002B5F0D" w:rsidP="00DA1850">
      <w:pPr>
        <w:spacing w:after="0" w:line="300" w:lineRule="auto"/>
        <w:ind w:left="709" w:hanging="709"/>
        <w:rPr>
          <w:rFonts w:ascii="Arial" w:hAnsi="Arial" w:cs="Arial"/>
        </w:rPr>
      </w:pPr>
    </w:p>
    <w:p w:rsidR="002B5F0D" w:rsidRPr="00DA1850" w:rsidRDefault="006A5097"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71. </w:t>
      </w:r>
      <w:r w:rsidR="002B5F0D" w:rsidRPr="00DA1850">
        <w:rPr>
          <w:rFonts w:ascii="Arial" w:hAnsi="Arial" w:cs="Arial"/>
        </w:rPr>
        <w:t>Para la evaluación de los instrumentos de planificación y para el análisis de los efectos que éstos pueden producir cuando se apliquen, se establecen los instrumentos de evaluación y seguimiento.</w:t>
      </w:r>
    </w:p>
    <w:p w:rsidR="002B5F0D" w:rsidRPr="00DA1850" w:rsidRDefault="002B5F0D" w:rsidP="00DA1850">
      <w:pPr>
        <w:pStyle w:val="Prrafodelista"/>
        <w:spacing w:after="0" w:line="300" w:lineRule="auto"/>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El seguimiento, evaluación y control de la política, los programas y proyectos en materia de movilidad y seguridad vial se realizarán a través de las siguientes herramientas que se enuncian de forma enunciativa más no limitativa:</w:t>
      </w:r>
    </w:p>
    <w:p w:rsidR="00C63D1E" w:rsidRPr="00DA1850" w:rsidRDefault="00C63D1E" w:rsidP="00DA1850">
      <w:pPr>
        <w:spacing w:after="0" w:line="300" w:lineRule="auto"/>
        <w:jc w:val="both"/>
        <w:rPr>
          <w:rFonts w:ascii="Arial" w:hAnsi="Arial" w:cs="Arial"/>
        </w:rPr>
      </w:pPr>
    </w:p>
    <w:p w:rsidR="002B5F0D" w:rsidRPr="00DA1850" w:rsidRDefault="002B5F0D" w:rsidP="000C123B">
      <w:pPr>
        <w:pStyle w:val="Prrafodelista"/>
        <w:numPr>
          <w:ilvl w:val="0"/>
          <w:numId w:val="11"/>
        </w:numPr>
        <w:tabs>
          <w:tab w:val="left" w:pos="709"/>
        </w:tabs>
        <w:spacing w:after="0" w:line="300" w:lineRule="auto"/>
        <w:jc w:val="both"/>
        <w:rPr>
          <w:rFonts w:ascii="Arial" w:hAnsi="Arial" w:cs="Arial"/>
        </w:rPr>
      </w:pPr>
      <w:r w:rsidRPr="00DA1850">
        <w:rPr>
          <w:rFonts w:ascii="Arial" w:hAnsi="Arial" w:cs="Arial"/>
        </w:rPr>
        <w:t>Sistema de información y seguimiento para la movilidad;</w:t>
      </w:r>
    </w:p>
    <w:p w:rsidR="00C63D1E" w:rsidRPr="00DA1850" w:rsidRDefault="00C63D1E" w:rsidP="00DA1850">
      <w:pPr>
        <w:tabs>
          <w:tab w:val="left" w:pos="709"/>
        </w:tabs>
        <w:spacing w:after="0" w:line="300" w:lineRule="auto"/>
        <w:ind w:left="720"/>
        <w:jc w:val="both"/>
        <w:rPr>
          <w:rFonts w:ascii="Arial" w:hAnsi="Arial" w:cs="Arial"/>
        </w:rPr>
      </w:pPr>
    </w:p>
    <w:p w:rsidR="002B5F0D" w:rsidRPr="00DA1850" w:rsidRDefault="002B5F0D" w:rsidP="000C123B">
      <w:pPr>
        <w:pStyle w:val="Prrafodelista"/>
        <w:numPr>
          <w:ilvl w:val="0"/>
          <w:numId w:val="11"/>
        </w:numPr>
        <w:tabs>
          <w:tab w:val="left" w:pos="709"/>
        </w:tabs>
        <w:spacing w:after="0" w:line="300" w:lineRule="auto"/>
        <w:jc w:val="both"/>
        <w:rPr>
          <w:rFonts w:ascii="Arial" w:hAnsi="Arial" w:cs="Arial"/>
        </w:rPr>
      </w:pPr>
      <w:r w:rsidRPr="00DA1850">
        <w:rPr>
          <w:rFonts w:ascii="Arial" w:hAnsi="Arial" w:cs="Arial"/>
        </w:rPr>
        <w:t>Indicadores de Movilidad;</w:t>
      </w:r>
    </w:p>
    <w:p w:rsidR="00C63D1E" w:rsidRPr="00DA1850" w:rsidRDefault="00C63D1E"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1"/>
        </w:numPr>
        <w:tabs>
          <w:tab w:val="left" w:pos="709"/>
        </w:tabs>
        <w:spacing w:after="0" w:line="300" w:lineRule="auto"/>
        <w:jc w:val="both"/>
        <w:rPr>
          <w:rFonts w:ascii="Arial" w:hAnsi="Arial" w:cs="Arial"/>
        </w:rPr>
      </w:pPr>
      <w:r w:rsidRPr="00DA1850">
        <w:rPr>
          <w:rFonts w:ascii="Arial" w:hAnsi="Arial" w:cs="Arial"/>
        </w:rPr>
        <w:t>Estudios de viabilidad;</w:t>
      </w:r>
    </w:p>
    <w:p w:rsidR="00C63D1E" w:rsidRPr="00DA1850" w:rsidRDefault="00C63D1E"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1"/>
        </w:numPr>
        <w:tabs>
          <w:tab w:val="left" w:pos="709"/>
        </w:tabs>
        <w:spacing w:after="0" w:line="300" w:lineRule="auto"/>
        <w:jc w:val="both"/>
        <w:rPr>
          <w:rFonts w:ascii="Arial" w:hAnsi="Arial" w:cs="Arial"/>
        </w:rPr>
      </w:pPr>
      <w:r w:rsidRPr="00DA1850">
        <w:rPr>
          <w:rFonts w:ascii="Arial" w:hAnsi="Arial" w:cs="Arial"/>
        </w:rPr>
        <w:t>Estudios de impacto ambiental;</w:t>
      </w:r>
    </w:p>
    <w:p w:rsidR="00C63D1E" w:rsidRPr="00DA1850" w:rsidRDefault="00C63D1E"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1"/>
        </w:numPr>
        <w:tabs>
          <w:tab w:val="left" w:pos="709"/>
        </w:tabs>
        <w:spacing w:after="0" w:line="300" w:lineRule="auto"/>
        <w:jc w:val="both"/>
        <w:rPr>
          <w:rFonts w:ascii="Arial" w:hAnsi="Arial" w:cs="Arial"/>
        </w:rPr>
      </w:pPr>
      <w:r w:rsidRPr="00DA1850">
        <w:rPr>
          <w:rFonts w:ascii="Arial" w:hAnsi="Arial" w:cs="Arial"/>
        </w:rPr>
        <w:t>Auditorías de movilidad y seguridad vial;</w:t>
      </w:r>
    </w:p>
    <w:p w:rsidR="00C63D1E" w:rsidRPr="00DA1850" w:rsidRDefault="00C63D1E"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1"/>
        </w:numPr>
        <w:tabs>
          <w:tab w:val="left" w:pos="709"/>
        </w:tabs>
        <w:spacing w:after="0" w:line="300" w:lineRule="auto"/>
        <w:jc w:val="both"/>
        <w:rPr>
          <w:rFonts w:ascii="Arial" w:hAnsi="Arial" w:cs="Arial"/>
        </w:rPr>
      </w:pPr>
      <w:r w:rsidRPr="00DA1850">
        <w:rPr>
          <w:rFonts w:ascii="Arial" w:hAnsi="Arial" w:cs="Arial"/>
        </w:rPr>
        <w:t>Estudios de Impacto a la Movilidad;</w:t>
      </w:r>
    </w:p>
    <w:p w:rsidR="00C63D1E" w:rsidRPr="00DA1850" w:rsidRDefault="00C63D1E"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1"/>
        </w:numPr>
        <w:tabs>
          <w:tab w:val="left" w:pos="709"/>
        </w:tabs>
        <w:spacing w:after="0" w:line="300" w:lineRule="auto"/>
        <w:jc w:val="both"/>
        <w:rPr>
          <w:rFonts w:ascii="Arial" w:hAnsi="Arial" w:cs="Arial"/>
        </w:rPr>
      </w:pPr>
      <w:r w:rsidRPr="00DA1850">
        <w:rPr>
          <w:rFonts w:ascii="Arial" w:hAnsi="Arial" w:cs="Arial"/>
        </w:rPr>
        <w:t>Estudios de Impacto de Carga; y</w:t>
      </w:r>
    </w:p>
    <w:p w:rsidR="00C63D1E" w:rsidRPr="00DA1850" w:rsidRDefault="00C63D1E"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1"/>
        </w:numPr>
        <w:tabs>
          <w:tab w:val="left" w:pos="709"/>
        </w:tabs>
        <w:spacing w:after="0" w:line="300" w:lineRule="auto"/>
        <w:ind w:hanging="796"/>
        <w:jc w:val="both"/>
        <w:rPr>
          <w:rFonts w:ascii="Arial" w:hAnsi="Arial" w:cs="Arial"/>
        </w:rPr>
      </w:pPr>
      <w:r w:rsidRPr="00DA1850">
        <w:rPr>
          <w:rFonts w:ascii="Arial" w:hAnsi="Arial" w:cs="Arial"/>
        </w:rPr>
        <w:t>Índices de Potencialidad Ciclista.</w:t>
      </w:r>
    </w:p>
    <w:p w:rsidR="002B5F0D" w:rsidRPr="00DA1850" w:rsidRDefault="002B5F0D" w:rsidP="00DA1850">
      <w:pPr>
        <w:spacing w:after="0" w:line="300" w:lineRule="auto"/>
        <w:ind w:left="709" w:hanging="709"/>
        <w:jc w:val="both"/>
        <w:rPr>
          <w:rFonts w:ascii="Arial" w:hAnsi="Arial" w:cs="Arial"/>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72. </w:t>
      </w:r>
      <w:r w:rsidR="002B5F0D" w:rsidRPr="00DA1850">
        <w:rPr>
          <w:rFonts w:ascii="Arial" w:hAnsi="Arial" w:cs="Arial"/>
        </w:rPr>
        <w:t xml:space="preserve">El Sistema de información es la base de datos que la </w:t>
      </w:r>
      <w:r w:rsidR="00961910" w:rsidRPr="00DA1850">
        <w:rPr>
          <w:rFonts w:ascii="Arial" w:hAnsi="Arial" w:cs="Arial"/>
        </w:rPr>
        <w:t>SEDESU</w:t>
      </w:r>
      <w:r w:rsidR="002B5F0D" w:rsidRPr="00DA1850">
        <w:rPr>
          <w:rFonts w:ascii="Arial" w:hAnsi="Arial" w:cs="Arial"/>
        </w:rPr>
        <w:t xml:space="preserve"> deberá integrar y operar con el objeto de registrar, procesar y actualizar la información en el Estado en materia de movilidad. La información que alimente al sistema será enviada y generada por los organismos y entidades que correspondan, con los cuales la </w:t>
      </w:r>
      <w:r w:rsidR="00961910" w:rsidRPr="00DA1850">
        <w:rPr>
          <w:rFonts w:ascii="Arial" w:hAnsi="Arial" w:cs="Arial"/>
        </w:rPr>
        <w:t xml:space="preserve">SEDESU </w:t>
      </w:r>
      <w:r w:rsidR="002B5F0D" w:rsidRPr="00DA1850">
        <w:rPr>
          <w:rFonts w:ascii="Arial" w:hAnsi="Arial" w:cs="Arial"/>
        </w:rPr>
        <w:t>deberá establecer la coordinación.</w:t>
      </w:r>
    </w:p>
    <w:p w:rsidR="002B5F0D" w:rsidRPr="00DA1850" w:rsidRDefault="002B5F0D" w:rsidP="00DA1850">
      <w:pPr>
        <w:spacing w:after="0" w:line="300" w:lineRule="auto"/>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Este sistema estará compuesto por información geo</w:t>
      </w:r>
      <w:r w:rsidR="00E00AEC" w:rsidRPr="00DA1850">
        <w:rPr>
          <w:rFonts w:ascii="Arial" w:hAnsi="Arial" w:cs="Arial"/>
        </w:rPr>
        <w:t>-</w:t>
      </w:r>
      <w:r w:rsidRPr="00DA1850">
        <w:rPr>
          <w:rFonts w:ascii="Arial" w:hAnsi="Arial" w:cs="Arial"/>
        </w:rPr>
        <w:t>referenciada y estadística, indicadores de movilidad y gestión administrativa, indicadores incluidos en los instrumentos de planeación e información sobre el avance de proyectos y programas.</w:t>
      </w:r>
    </w:p>
    <w:p w:rsidR="001D2201" w:rsidRPr="00DA1850" w:rsidRDefault="001D2201" w:rsidP="00DA1850">
      <w:pPr>
        <w:spacing w:after="0" w:line="300" w:lineRule="auto"/>
        <w:jc w:val="both"/>
        <w:rPr>
          <w:rFonts w:ascii="Arial" w:hAnsi="Arial" w:cs="Arial"/>
        </w:rPr>
      </w:pPr>
    </w:p>
    <w:p w:rsidR="002B5F0D" w:rsidRPr="00DA1850" w:rsidRDefault="00B16B7C" w:rsidP="00DA1850">
      <w:pPr>
        <w:spacing w:after="0" w:line="300" w:lineRule="auto"/>
        <w:jc w:val="both"/>
        <w:rPr>
          <w:rFonts w:ascii="Arial" w:hAnsi="Arial" w:cs="Arial"/>
        </w:rPr>
      </w:pPr>
      <w:r w:rsidRPr="00DA1850">
        <w:rPr>
          <w:rFonts w:ascii="Arial" w:hAnsi="Arial" w:cs="Arial"/>
        </w:rPr>
        <w:t xml:space="preserve">El </w:t>
      </w:r>
      <w:r w:rsidR="002B5F0D" w:rsidRPr="00DA1850">
        <w:rPr>
          <w:rFonts w:ascii="Arial" w:hAnsi="Arial" w:cs="Arial"/>
        </w:rPr>
        <w:t xml:space="preserve">sistema permitirá dar seguimiento y difusión a la información en la materia, </w:t>
      </w:r>
      <w:r w:rsidRPr="00DA1850">
        <w:rPr>
          <w:rFonts w:ascii="Arial" w:hAnsi="Arial" w:cs="Arial"/>
        </w:rPr>
        <w:t>deberán</w:t>
      </w:r>
      <w:r w:rsidR="002B5F0D" w:rsidRPr="00DA1850">
        <w:rPr>
          <w:rFonts w:ascii="Arial" w:hAnsi="Arial" w:cs="Arial"/>
        </w:rPr>
        <w:t xml:space="preserve"> incluir componentes de datos abiertos y se regirá por lo establecido en la Ley de Protección de Datos Personales </w:t>
      </w:r>
      <w:r w:rsidRPr="00DA1850">
        <w:rPr>
          <w:rFonts w:ascii="Arial" w:hAnsi="Arial" w:cs="Arial"/>
        </w:rPr>
        <w:t>en Posesión</w:t>
      </w:r>
      <w:r w:rsidR="001D2201" w:rsidRPr="00DA1850">
        <w:rPr>
          <w:rFonts w:ascii="Arial" w:hAnsi="Arial" w:cs="Arial"/>
        </w:rPr>
        <w:t xml:space="preserve"> de </w:t>
      </w:r>
      <w:r w:rsidRPr="00DA1850">
        <w:rPr>
          <w:rFonts w:ascii="Arial" w:hAnsi="Arial" w:cs="Arial"/>
        </w:rPr>
        <w:t>S</w:t>
      </w:r>
      <w:r w:rsidR="001D2201" w:rsidRPr="00DA1850">
        <w:rPr>
          <w:rFonts w:ascii="Arial" w:hAnsi="Arial" w:cs="Arial"/>
        </w:rPr>
        <w:t xml:space="preserve">ujetos </w:t>
      </w:r>
      <w:r w:rsidRPr="00DA1850">
        <w:rPr>
          <w:rFonts w:ascii="Arial" w:hAnsi="Arial" w:cs="Arial"/>
        </w:rPr>
        <w:t>O</w:t>
      </w:r>
      <w:r w:rsidR="001D2201" w:rsidRPr="00DA1850">
        <w:rPr>
          <w:rFonts w:ascii="Arial" w:hAnsi="Arial" w:cs="Arial"/>
        </w:rPr>
        <w:t xml:space="preserve">bligados </w:t>
      </w:r>
      <w:r w:rsidR="002B5F0D" w:rsidRPr="00DA1850">
        <w:rPr>
          <w:rFonts w:ascii="Arial" w:hAnsi="Arial" w:cs="Arial"/>
        </w:rPr>
        <w:t>del Estado.</w:t>
      </w:r>
    </w:p>
    <w:p w:rsidR="0029452C" w:rsidRPr="00DA1850" w:rsidRDefault="0029452C" w:rsidP="00DA1850">
      <w:pPr>
        <w:spacing w:after="0" w:line="300" w:lineRule="auto"/>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La información y los indicadores de gestión que arrojen el Sistema de Información, se llevarán a cabo las acciones para revisar de manera sistemática la ejecución del Plan Integral de Movilidad Urbana Sustentable y los Programas Especiales.</w:t>
      </w:r>
    </w:p>
    <w:p w:rsidR="0029452C" w:rsidRPr="00DA1850" w:rsidRDefault="0029452C" w:rsidP="00DA1850">
      <w:pPr>
        <w:spacing w:after="0" w:line="300" w:lineRule="auto"/>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Asimismo, se realizarán las acciones de evaluación de los avances en el cumplimiento de las metas establecidas en dichos programas, en su caso, propondrá la modificación o actualización que corresponda.</w:t>
      </w:r>
    </w:p>
    <w:p w:rsidR="0029452C" w:rsidRPr="00DA1850" w:rsidRDefault="0029452C" w:rsidP="00DA1850">
      <w:pPr>
        <w:spacing w:after="0" w:line="300" w:lineRule="auto"/>
        <w:jc w:val="both"/>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 xml:space="preserve">La </w:t>
      </w:r>
      <w:r w:rsidR="00961910" w:rsidRPr="00DA1850">
        <w:rPr>
          <w:rFonts w:ascii="Arial" w:hAnsi="Arial" w:cs="Arial"/>
        </w:rPr>
        <w:t xml:space="preserve">SEDESU </w:t>
      </w:r>
      <w:r w:rsidRPr="00DA1850">
        <w:rPr>
          <w:rFonts w:ascii="Arial" w:hAnsi="Arial" w:cs="Arial"/>
        </w:rPr>
        <w:t>pondrá a disposición de la ciudadanía un informe anual de los avances en materia de movilidad a más tardar el 30 de noviembre de cada año.</w:t>
      </w:r>
    </w:p>
    <w:p w:rsidR="00A24151" w:rsidRPr="00DA1850" w:rsidRDefault="00A24151" w:rsidP="00DA1850">
      <w:pPr>
        <w:spacing w:after="0" w:line="300" w:lineRule="auto"/>
        <w:jc w:val="both"/>
        <w:rPr>
          <w:rFonts w:ascii="Arial" w:hAnsi="Arial" w:cs="Arial"/>
          <w:b/>
        </w:rPr>
      </w:pPr>
    </w:p>
    <w:p w:rsidR="002B5F0D"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73. </w:t>
      </w:r>
      <w:r w:rsidR="002B5F0D" w:rsidRPr="00DA1850">
        <w:rPr>
          <w:rFonts w:ascii="Arial" w:hAnsi="Arial" w:cs="Arial"/>
        </w:rPr>
        <w:t>Los instrumentos de planeación deben establecer los indicadores de movilidad conforme a los estándares internacionales, los cuales deberán cubrir al menos las siguientes categorías:</w:t>
      </w:r>
    </w:p>
    <w:p w:rsidR="002B5F0D" w:rsidRPr="00DA1850" w:rsidRDefault="002B5F0D" w:rsidP="00DA1850">
      <w:pPr>
        <w:spacing w:after="0" w:line="300" w:lineRule="auto"/>
        <w:jc w:val="both"/>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jc w:val="both"/>
        <w:rPr>
          <w:rFonts w:ascii="Arial" w:hAnsi="Arial" w:cs="Arial"/>
        </w:rPr>
      </w:pPr>
      <w:r w:rsidRPr="00DA1850">
        <w:rPr>
          <w:rFonts w:ascii="Arial" w:hAnsi="Arial" w:cs="Arial"/>
        </w:rPr>
        <w:t>Accesibilidad;</w:t>
      </w:r>
    </w:p>
    <w:p w:rsidR="0029452C" w:rsidRPr="00DA1850" w:rsidRDefault="0029452C" w:rsidP="00DA1850">
      <w:pPr>
        <w:tabs>
          <w:tab w:val="left" w:pos="142"/>
          <w:tab w:val="left" w:pos="709"/>
        </w:tabs>
        <w:spacing w:after="0" w:line="300" w:lineRule="auto"/>
        <w:ind w:left="709"/>
        <w:jc w:val="both"/>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jc w:val="both"/>
        <w:rPr>
          <w:rFonts w:ascii="Arial" w:hAnsi="Arial" w:cs="Arial"/>
        </w:rPr>
      </w:pPr>
      <w:r w:rsidRPr="00DA1850">
        <w:rPr>
          <w:rFonts w:ascii="Arial" w:hAnsi="Arial" w:cs="Arial"/>
        </w:rPr>
        <w:t>Impacto ambiental y territorial;</w:t>
      </w:r>
    </w:p>
    <w:p w:rsidR="0029452C" w:rsidRPr="00DA1850" w:rsidRDefault="0029452C"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jc w:val="both"/>
        <w:rPr>
          <w:rFonts w:ascii="Arial" w:hAnsi="Arial" w:cs="Arial"/>
        </w:rPr>
      </w:pPr>
      <w:r w:rsidRPr="00DA1850">
        <w:rPr>
          <w:rFonts w:ascii="Arial" w:hAnsi="Arial" w:cs="Arial"/>
        </w:rPr>
        <w:t>Emisiones de gases de efecto invernadero;</w:t>
      </w:r>
    </w:p>
    <w:p w:rsidR="0029452C" w:rsidRPr="00DA1850" w:rsidRDefault="0029452C"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jc w:val="both"/>
        <w:rPr>
          <w:rFonts w:ascii="Arial" w:hAnsi="Arial" w:cs="Arial"/>
        </w:rPr>
      </w:pPr>
      <w:r w:rsidRPr="00DA1850">
        <w:rPr>
          <w:rFonts w:ascii="Arial" w:hAnsi="Arial" w:cs="Arial"/>
        </w:rPr>
        <w:t>Impacto sonoro;</w:t>
      </w:r>
    </w:p>
    <w:p w:rsidR="0029452C" w:rsidRPr="00DA1850" w:rsidRDefault="0029452C"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jc w:val="both"/>
        <w:rPr>
          <w:rFonts w:ascii="Arial" w:hAnsi="Arial" w:cs="Arial"/>
        </w:rPr>
      </w:pPr>
      <w:r w:rsidRPr="00DA1850">
        <w:rPr>
          <w:rFonts w:ascii="Arial" w:hAnsi="Arial" w:cs="Arial"/>
        </w:rPr>
        <w:t>Seguridad;</w:t>
      </w:r>
    </w:p>
    <w:p w:rsidR="003348E4" w:rsidRPr="00DA1850" w:rsidRDefault="003348E4" w:rsidP="00DA1850">
      <w:pPr>
        <w:pStyle w:val="Prrafodelista"/>
        <w:spacing w:after="0" w:line="300" w:lineRule="auto"/>
        <w:rPr>
          <w:rFonts w:ascii="Arial" w:hAnsi="Arial" w:cs="Arial"/>
        </w:rPr>
      </w:pPr>
    </w:p>
    <w:p w:rsidR="003348E4" w:rsidRPr="00DA1850" w:rsidRDefault="003348E4" w:rsidP="000C123B">
      <w:pPr>
        <w:pStyle w:val="Prrafodelista"/>
        <w:numPr>
          <w:ilvl w:val="0"/>
          <w:numId w:val="12"/>
        </w:numPr>
        <w:tabs>
          <w:tab w:val="left" w:pos="142"/>
          <w:tab w:val="left" w:pos="709"/>
        </w:tabs>
        <w:spacing w:after="0" w:line="300" w:lineRule="auto"/>
        <w:jc w:val="both"/>
        <w:rPr>
          <w:rFonts w:ascii="Arial" w:hAnsi="Arial" w:cs="Arial"/>
        </w:rPr>
      </w:pPr>
      <w:r w:rsidRPr="00DA1850">
        <w:rPr>
          <w:rFonts w:ascii="Arial" w:hAnsi="Arial" w:cs="Arial"/>
        </w:rPr>
        <w:t>Práctica monopólica y barreras a la competencia;</w:t>
      </w:r>
    </w:p>
    <w:p w:rsidR="0029452C" w:rsidRPr="00DA1850" w:rsidRDefault="0029452C"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jc w:val="both"/>
        <w:rPr>
          <w:rFonts w:ascii="Arial" w:hAnsi="Arial" w:cs="Arial"/>
        </w:rPr>
      </w:pPr>
      <w:r w:rsidRPr="00DA1850">
        <w:rPr>
          <w:rFonts w:ascii="Arial" w:hAnsi="Arial" w:cs="Arial"/>
        </w:rPr>
        <w:t>Costos sociales y eficiencia de los sistemas;</w:t>
      </w:r>
    </w:p>
    <w:p w:rsidR="0029452C" w:rsidRPr="00DA1850" w:rsidRDefault="0029452C"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ind w:hanging="796"/>
        <w:jc w:val="both"/>
        <w:rPr>
          <w:rFonts w:ascii="Arial" w:hAnsi="Arial" w:cs="Arial"/>
        </w:rPr>
      </w:pPr>
      <w:r w:rsidRPr="00DA1850">
        <w:rPr>
          <w:rFonts w:ascii="Arial" w:hAnsi="Arial" w:cs="Arial"/>
        </w:rPr>
        <w:t>Capacidad, oferta y demanda;</w:t>
      </w:r>
    </w:p>
    <w:p w:rsidR="0029452C" w:rsidRPr="00DA1850" w:rsidRDefault="0029452C"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jc w:val="both"/>
        <w:rPr>
          <w:rFonts w:ascii="Arial" w:hAnsi="Arial" w:cs="Arial"/>
        </w:rPr>
      </w:pPr>
      <w:r w:rsidRPr="00DA1850">
        <w:rPr>
          <w:rFonts w:ascii="Arial" w:hAnsi="Arial" w:cs="Arial"/>
        </w:rPr>
        <w:t>Calidad del servicio;</w:t>
      </w:r>
    </w:p>
    <w:p w:rsidR="0029452C" w:rsidRPr="00DA1850" w:rsidRDefault="0029452C"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jc w:val="both"/>
        <w:rPr>
          <w:rFonts w:ascii="Arial" w:hAnsi="Arial" w:cs="Arial"/>
        </w:rPr>
      </w:pPr>
      <w:r w:rsidRPr="00DA1850">
        <w:rPr>
          <w:rFonts w:ascii="Arial" w:hAnsi="Arial" w:cs="Arial"/>
        </w:rPr>
        <w:t xml:space="preserve">Consumo energético; </w:t>
      </w:r>
    </w:p>
    <w:p w:rsidR="0029452C" w:rsidRPr="00DA1850" w:rsidRDefault="0029452C"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jc w:val="both"/>
        <w:rPr>
          <w:rFonts w:ascii="Arial" w:hAnsi="Arial" w:cs="Arial"/>
        </w:rPr>
      </w:pPr>
      <w:proofErr w:type="spellStart"/>
      <w:r w:rsidRPr="00DA1850">
        <w:rPr>
          <w:rFonts w:ascii="Arial" w:hAnsi="Arial" w:cs="Arial"/>
        </w:rPr>
        <w:t>Intermodalidad</w:t>
      </w:r>
      <w:proofErr w:type="spellEnd"/>
      <w:r w:rsidRPr="00DA1850">
        <w:rPr>
          <w:rFonts w:ascii="Arial" w:hAnsi="Arial" w:cs="Arial"/>
        </w:rPr>
        <w:t>; y</w:t>
      </w:r>
    </w:p>
    <w:p w:rsidR="0029452C" w:rsidRPr="00DA1850" w:rsidRDefault="0029452C" w:rsidP="00DA1850">
      <w:pPr>
        <w:pStyle w:val="Prrafodelista"/>
        <w:spacing w:after="0" w:line="300" w:lineRule="auto"/>
        <w:rPr>
          <w:rFonts w:ascii="Arial" w:hAnsi="Arial" w:cs="Arial"/>
        </w:rPr>
      </w:pPr>
    </w:p>
    <w:p w:rsidR="002B5F0D" w:rsidRPr="00DA1850" w:rsidRDefault="002B5F0D" w:rsidP="000C123B">
      <w:pPr>
        <w:pStyle w:val="Prrafodelista"/>
        <w:numPr>
          <w:ilvl w:val="0"/>
          <w:numId w:val="12"/>
        </w:numPr>
        <w:tabs>
          <w:tab w:val="left" w:pos="142"/>
          <w:tab w:val="left" w:pos="709"/>
        </w:tabs>
        <w:spacing w:after="0" w:line="300" w:lineRule="auto"/>
        <w:ind w:left="709" w:hanging="349"/>
        <w:jc w:val="both"/>
        <w:rPr>
          <w:rFonts w:ascii="Arial" w:hAnsi="Arial" w:cs="Arial"/>
        </w:rPr>
      </w:pPr>
      <w:r w:rsidRPr="00DA1850">
        <w:rPr>
          <w:rFonts w:ascii="Arial" w:hAnsi="Arial" w:cs="Arial"/>
        </w:rPr>
        <w:t>Los demás que se establezcan en los Programas y reglamentos emanados de la presente Ley.</w:t>
      </w:r>
    </w:p>
    <w:p w:rsidR="002B5F0D" w:rsidRPr="00DA1850" w:rsidRDefault="002B5F0D" w:rsidP="00DA1850">
      <w:pPr>
        <w:spacing w:after="0" w:line="300" w:lineRule="auto"/>
        <w:rPr>
          <w:rFonts w:ascii="Arial" w:hAnsi="Arial" w:cs="Arial"/>
        </w:rPr>
      </w:pPr>
    </w:p>
    <w:p w:rsidR="002B5F0D" w:rsidRPr="00DA1850" w:rsidRDefault="002B5F0D" w:rsidP="00DA1850">
      <w:pPr>
        <w:spacing w:after="0" w:line="300" w:lineRule="auto"/>
        <w:jc w:val="both"/>
        <w:rPr>
          <w:rFonts w:ascii="Arial" w:hAnsi="Arial" w:cs="Arial"/>
        </w:rPr>
      </w:pPr>
      <w:r w:rsidRPr="00DA1850">
        <w:rPr>
          <w:rFonts w:ascii="Arial" w:hAnsi="Arial" w:cs="Arial"/>
        </w:rPr>
        <w:t>La información del sistema permitirá dar seguimiento y difusión a la información en la materia, podrá incluir componentes de datos abiertos y se regirá por lo establecido en la Ley de Protección de Datos Personales del Estado.</w:t>
      </w:r>
    </w:p>
    <w:p w:rsidR="00B16B7C" w:rsidRPr="00DA1850" w:rsidRDefault="00B16B7C" w:rsidP="00DA1850">
      <w:pPr>
        <w:spacing w:after="0" w:line="300" w:lineRule="auto"/>
        <w:jc w:val="both"/>
        <w:rPr>
          <w:rFonts w:ascii="Arial" w:hAnsi="Arial" w:cs="Arial"/>
        </w:rPr>
      </w:pPr>
    </w:p>
    <w:p w:rsidR="00B16B7C" w:rsidRPr="00DA1850" w:rsidRDefault="00B16B7C" w:rsidP="00DA1850">
      <w:pPr>
        <w:spacing w:after="0" w:line="300" w:lineRule="auto"/>
        <w:jc w:val="both"/>
        <w:rPr>
          <w:rFonts w:ascii="Arial" w:hAnsi="Arial" w:cs="Arial"/>
        </w:rPr>
      </w:pPr>
      <w:r w:rsidRPr="00DA1850">
        <w:rPr>
          <w:rFonts w:ascii="Arial" w:hAnsi="Arial" w:cs="Arial"/>
        </w:rPr>
        <w:t>Cada una de las fracciones mencionadas en el artículo 71, serán desarrolladas en su contenido, metodología y aplicación en el Reglamento correspondiente de la Ley.</w:t>
      </w:r>
    </w:p>
    <w:p w:rsidR="00483E27" w:rsidRPr="00DA1850" w:rsidRDefault="00483E27" w:rsidP="00DA1850">
      <w:pPr>
        <w:spacing w:after="0" w:line="300" w:lineRule="auto"/>
        <w:jc w:val="both"/>
        <w:rPr>
          <w:rFonts w:ascii="Arial" w:hAnsi="Arial" w:cs="Arial"/>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III</w:t>
      </w: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MODIFICACIÓN DE LOS PROGRAMAS</w:t>
      </w:r>
    </w:p>
    <w:p w:rsidR="004977FB" w:rsidRPr="00DA1850" w:rsidRDefault="004977FB" w:rsidP="00DA1850">
      <w:pPr>
        <w:spacing w:after="0" w:line="300" w:lineRule="auto"/>
        <w:jc w:val="center"/>
        <w:rPr>
          <w:rFonts w:ascii="Arial" w:eastAsia="Times New Roman" w:hAnsi="Arial" w:cs="Arial"/>
          <w:b/>
          <w:bCs/>
          <w:lang w:eastAsia="es-MX"/>
        </w:rPr>
      </w:pPr>
    </w:p>
    <w:p w:rsidR="00483E27"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74. </w:t>
      </w:r>
      <w:r w:rsidR="00483E27" w:rsidRPr="00DA1850">
        <w:rPr>
          <w:rFonts w:ascii="Arial" w:hAnsi="Arial" w:cs="Arial"/>
        </w:rPr>
        <w:t xml:space="preserve">El Programa Estatal y los Programas Sectoriales de Movilidad se podrán actualizar, modificar, derogar o abrogar cuando: </w:t>
      </w:r>
    </w:p>
    <w:p w:rsidR="007F3A74" w:rsidRPr="00DA1850" w:rsidRDefault="007F3A74" w:rsidP="00DA1850">
      <w:pPr>
        <w:tabs>
          <w:tab w:val="left" w:pos="1560"/>
        </w:tabs>
        <w:spacing w:after="0" w:line="300" w:lineRule="auto"/>
        <w:jc w:val="both"/>
        <w:rPr>
          <w:rFonts w:ascii="Arial" w:hAnsi="Arial" w:cs="Arial"/>
        </w:rPr>
      </w:pPr>
    </w:p>
    <w:p w:rsidR="00483E27" w:rsidRPr="00DA1850" w:rsidRDefault="00483E27" w:rsidP="000C123B">
      <w:pPr>
        <w:pStyle w:val="Prrafodelista"/>
        <w:numPr>
          <w:ilvl w:val="0"/>
          <w:numId w:val="13"/>
        </w:numPr>
        <w:spacing w:after="0" w:line="300" w:lineRule="auto"/>
        <w:ind w:left="709" w:hanging="349"/>
        <w:jc w:val="both"/>
        <w:rPr>
          <w:rFonts w:ascii="Arial" w:hAnsi="Arial" w:cs="Arial"/>
        </w:rPr>
      </w:pPr>
      <w:r w:rsidRPr="00DA1850">
        <w:rPr>
          <w:rFonts w:ascii="Arial" w:hAnsi="Arial" w:cs="Arial"/>
        </w:rPr>
        <w:t>Exista una variación sustancial de las condiciones o circunstancias que les dieron origen;</w:t>
      </w:r>
    </w:p>
    <w:p w:rsidR="00E12CC2" w:rsidRPr="00DA1850" w:rsidRDefault="00E12CC2" w:rsidP="00DA1850">
      <w:pPr>
        <w:pStyle w:val="Prrafodelista"/>
        <w:spacing w:after="0" w:line="300" w:lineRule="auto"/>
        <w:ind w:left="709" w:hanging="349"/>
        <w:jc w:val="both"/>
        <w:rPr>
          <w:rFonts w:ascii="Arial" w:hAnsi="Arial" w:cs="Arial"/>
        </w:rPr>
      </w:pPr>
    </w:p>
    <w:p w:rsidR="00483E27" w:rsidRPr="00DA1850" w:rsidRDefault="00483E27" w:rsidP="000C123B">
      <w:pPr>
        <w:pStyle w:val="Prrafodelista"/>
        <w:numPr>
          <w:ilvl w:val="0"/>
          <w:numId w:val="13"/>
        </w:numPr>
        <w:spacing w:after="0" w:line="300" w:lineRule="auto"/>
        <w:ind w:left="709" w:hanging="349"/>
        <w:jc w:val="both"/>
        <w:rPr>
          <w:rFonts w:ascii="Arial" w:hAnsi="Arial" w:cs="Arial"/>
        </w:rPr>
      </w:pPr>
      <w:r w:rsidRPr="00DA1850">
        <w:rPr>
          <w:rFonts w:ascii="Arial" w:hAnsi="Arial" w:cs="Arial"/>
        </w:rPr>
        <w:t>Surjan técnicas diferentes que permitan una ejecución más eficiente;</w:t>
      </w:r>
    </w:p>
    <w:p w:rsidR="00E12CC2" w:rsidRPr="00DA1850" w:rsidRDefault="00E12CC2" w:rsidP="00DA1850">
      <w:pPr>
        <w:pStyle w:val="Prrafodelista"/>
        <w:spacing w:after="0" w:line="300" w:lineRule="auto"/>
        <w:ind w:left="709" w:hanging="349"/>
        <w:rPr>
          <w:rFonts w:ascii="Arial" w:hAnsi="Arial" w:cs="Arial"/>
        </w:rPr>
      </w:pPr>
    </w:p>
    <w:p w:rsidR="00483E27" w:rsidRPr="00DA1850" w:rsidRDefault="00483E27" w:rsidP="000C123B">
      <w:pPr>
        <w:pStyle w:val="Prrafodelista"/>
        <w:numPr>
          <w:ilvl w:val="0"/>
          <w:numId w:val="13"/>
        </w:numPr>
        <w:spacing w:after="0" w:line="300" w:lineRule="auto"/>
        <w:ind w:left="709" w:hanging="349"/>
        <w:jc w:val="both"/>
        <w:rPr>
          <w:rFonts w:ascii="Arial" w:hAnsi="Arial" w:cs="Arial"/>
        </w:rPr>
      </w:pPr>
      <w:r w:rsidRPr="00DA1850">
        <w:rPr>
          <w:rFonts w:ascii="Arial" w:hAnsi="Arial" w:cs="Arial"/>
        </w:rPr>
        <w:lastRenderedPageBreak/>
        <w:t xml:space="preserve">No se inicien en la fecha señalada o dejen de cumplirse en las etapas de ejecución, salvo caso fortuito o fuerza mayor; y </w:t>
      </w:r>
    </w:p>
    <w:p w:rsidR="00E12CC2" w:rsidRPr="00DA1850" w:rsidRDefault="00E12CC2" w:rsidP="00DA1850">
      <w:pPr>
        <w:pStyle w:val="Prrafodelista"/>
        <w:spacing w:after="0" w:line="300" w:lineRule="auto"/>
        <w:ind w:left="709" w:hanging="349"/>
        <w:rPr>
          <w:rFonts w:ascii="Arial" w:hAnsi="Arial" w:cs="Arial"/>
        </w:rPr>
      </w:pPr>
    </w:p>
    <w:p w:rsidR="00483E27" w:rsidRPr="00DA1850" w:rsidRDefault="00483E27" w:rsidP="000C123B">
      <w:pPr>
        <w:pStyle w:val="Prrafodelista"/>
        <w:numPr>
          <w:ilvl w:val="0"/>
          <w:numId w:val="13"/>
        </w:numPr>
        <w:spacing w:after="0" w:line="300" w:lineRule="auto"/>
        <w:ind w:left="709" w:hanging="349"/>
        <w:jc w:val="both"/>
        <w:rPr>
          <w:rFonts w:ascii="Arial" w:hAnsi="Arial" w:cs="Arial"/>
        </w:rPr>
      </w:pPr>
      <w:r w:rsidRPr="00DA1850">
        <w:rPr>
          <w:rFonts w:ascii="Arial" w:hAnsi="Arial" w:cs="Arial"/>
        </w:rPr>
        <w:t xml:space="preserve">Sobrevenga otra causa de orden o de interés general que haga recomendable adoptar alguna de esas medidas. </w:t>
      </w:r>
    </w:p>
    <w:p w:rsidR="00C63D1E" w:rsidRPr="00DA1850" w:rsidRDefault="00C63D1E" w:rsidP="00DA1850">
      <w:pPr>
        <w:pStyle w:val="Prrafodelista"/>
        <w:spacing w:after="0" w:line="300" w:lineRule="auto"/>
        <w:rPr>
          <w:rFonts w:ascii="Arial" w:hAnsi="Arial" w:cs="Arial"/>
        </w:rPr>
      </w:pPr>
    </w:p>
    <w:p w:rsidR="00483E27" w:rsidRPr="00DA1850" w:rsidRDefault="00483E27" w:rsidP="00DA1850">
      <w:pPr>
        <w:spacing w:after="0" w:line="300" w:lineRule="auto"/>
        <w:jc w:val="both"/>
        <w:rPr>
          <w:rFonts w:ascii="Arial" w:hAnsi="Arial" w:cs="Arial"/>
        </w:rPr>
      </w:pPr>
      <w:r w:rsidRPr="00DA1850">
        <w:rPr>
          <w:rFonts w:ascii="Arial" w:hAnsi="Arial" w:cs="Arial"/>
        </w:rPr>
        <w:t xml:space="preserve">En ningún caso se podrá derogar o abrogar los programas sin que en la resolución correspondiente se declare la vigencia de uno nuevo. </w:t>
      </w:r>
    </w:p>
    <w:p w:rsidR="00C63D1E" w:rsidRPr="00DA1850" w:rsidRDefault="00C63D1E" w:rsidP="00DA1850">
      <w:pPr>
        <w:spacing w:after="0" w:line="300" w:lineRule="auto"/>
        <w:jc w:val="both"/>
        <w:rPr>
          <w:rFonts w:ascii="Arial" w:hAnsi="Arial" w:cs="Arial"/>
        </w:rPr>
      </w:pPr>
    </w:p>
    <w:p w:rsidR="00483E27"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75. </w:t>
      </w:r>
      <w:r w:rsidR="00483E27" w:rsidRPr="00DA1850">
        <w:rPr>
          <w:rFonts w:ascii="Arial" w:hAnsi="Arial" w:cs="Arial"/>
        </w:rPr>
        <w:t xml:space="preserve">Las modificaciones al Programa Sectorial podrán ser solicitadas ante la dependencia municipal correspondiente por los sujetos señalados en el artículo 99 de la Ley de Ordenamiento Territorial y Desarrollo Urbano así como por la </w:t>
      </w:r>
      <w:r w:rsidR="00961910" w:rsidRPr="00DA1850">
        <w:rPr>
          <w:rFonts w:ascii="Arial" w:hAnsi="Arial" w:cs="Arial"/>
        </w:rPr>
        <w:t xml:space="preserve">SEDESU </w:t>
      </w:r>
      <w:r w:rsidR="00483E27" w:rsidRPr="00DA1850">
        <w:rPr>
          <w:rFonts w:ascii="Arial" w:hAnsi="Arial" w:cs="Arial"/>
        </w:rPr>
        <w:t xml:space="preserve">a través del </w:t>
      </w:r>
      <w:r w:rsidR="005A25F0" w:rsidRPr="00DA1850">
        <w:rPr>
          <w:rFonts w:ascii="Arial" w:hAnsi="Arial" w:cs="Arial"/>
        </w:rPr>
        <w:t xml:space="preserve">Consejo </w:t>
      </w:r>
      <w:r w:rsidR="00483E27" w:rsidRPr="00DA1850">
        <w:rPr>
          <w:rFonts w:ascii="Arial" w:hAnsi="Arial" w:cs="Arial"/>
        </w:rPr>
        <w:t>referido en la presente ley.</w:t>
      </w:r>
    </w:p>
    <w:p w:rsidR="009D49E4" w:rsidRPr="00DA1850" w:rsidRDefault="009D49E4" w:rsidP="00DA1850">
      <w:pPr>
        <w:tabs>
          <w:tab w:val="left" w:pos="1560"/>
        </w:tabs>
        <w:spacing w:after="0" w:line="300" w:lineRule="auto"/>
        <w:jc w:val="both"/>
        <w:rPr>
          <w:rFonts w:ascii="Arial" w:hAnsi="Arial" w:cs="Arial"/>
        </w:rPr>
      </w:pPr>
    </w:p>
    <w:p w:rsidR="00483E27" w:rsidRPr="00DA1850" w:rsidRDefault="00483E27" w:rsidP="00DA1850">
      <w:pPr>
        <w:spacing w:after="0" w:line="300" w:lineRule="auto"/>
        <w:jc w:val="both"/>
        <w:rPr>
          <w:rFonts w:ascii="Arial" w:hAnsi="Arial" w:cs="Arial"/>
        </w:rPr>
      </w:pPr>
      <w:r w:rsidRPr="00DA1850">
        <w:rPr>
          <w:rFonts w:ascii="Arial" w:hAnsi="Arial" w:cs="Arial"/>
        </w:rPr>
        <w:t>La autoridad municipal estará facultada para concede</w:t>
      </w:r>
      <w:r w:rsidR="002369DE" w:rsidRPr="00DA1850">
        <w:rPr>
          <w:rFonts w:ascii="Arial" w:hAnsi="Arial" w:cs="Arial"/>
        </w:rPr>
        <w:t>r o negar la modificación del Programa de M</w:t>
      </w:r>
      <w:r w:rsidRPr="00DA1850">
        <w:rPr>
          <w:rFonts w:ascii="Arial" w:hAnsi="Arial" w:cs="Arial"/>
        </w:rPr>
        <w:t>ovilidad cuando se afecte, directa o indirectamente el orden público, el interés general o el ámbito de su competencia. Para este efecto, elaborará los estudios y análisis que soporten su decisión. Toda actualización o modificación a los programas de movilidad se sujetarán al mismo procedimiento que el establecido para su formulación y expedición.</w:t>
      </w:r>
    </w:p>
    <w:p w:rsidR="00441DE5" w:rsidRPr="00DA1850" w:rsidRDefault="00441DE5" w:rsidP="00DA1850">
      <w:pPr>
        <w:spacing w:after="0" w:line="300" w:lineRule="auto"/>
        <w:jc w:val="both"/>
        <w:rPr>
          <w:rFonts w:ascii="Arial" w:hAnsi="Arial" w:cs="Arial"/>
        </w:rPr>
      </w:pPr>
    </w:p>
    <w:p w:rsidR="00483E27" w:rsidRPr="00DA1850" w:rsidRDefault="00483E27" w:rsidP="00DA1850">
      <w:pPr>
        <w:spacing w:after="0" w:line="300" w:lineRule="auto"/>
        <w:jc w:val="both"/>
        <w:rPr>
          <w:rFonts w:ascii="Arial" w:hAnsi="Arial" w:cs="Arial"/>
        </w:rPr>
      </w:pPr>
      <w:r w:rsidRPr="00DA1850">
        <w:rPr>
          <w:rFonts w:ascii="Arial" w:hAnsi="Arial" w:cs="Arial"/>
        </w:rPr>
        <w:t>Para realizar modificaciones se deberán observar los principios de integralidad, largo plazo, participación ciudadana y sustentabilidad.</w:t>
      </w:r>
    </w:p>
    <w:p w:rsidR="001C0EB5" w:rsidRPr="00DA1850" w:rsidRDefault="001C0EB5" w:rsidP="00DA1850">
      <w:pPr>
        <w:spacing w:after="0" w:line="300" w:lineRule="auto"/>
        <w:jc w:val="center"/>
        <w:rPr>
          <w:rFonts w:ascii="Arial" w:eastAsia="Calibri" w:hAnsi="Arial" w:cs="Arial"/>
          <w:b/>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TÍTULO SÉPTIMO</w:t>
      </w:r>
      <w:r w:rsidRPr="00DA1850">
        <w:rPr>
          <w:rFonts w:ascii="Arial" w:eastAsia="Calibri" w:hAnsi="Arial" w:cs="Arial"/>
          <w:b/>
          <w:lang w:eastAsia="es-MX"/>
        </w:rPr>
        <w:br/>
        <w:t>DE LOS DERECHOS Y OBLIGACIONES DE LOS</w:t>
      </w:r>
    </w:p>
    <w:p w:rsidR="00D851BB" w:rsidRPr="00DA1850" w:rsidRDefault="0047005D" w:rsidP="00DA1850">
      <w:pPr>
        <w:spacing w:after="0" w:line="300" w:lineRule="auto"/>
        <w:jc w:val="center"/>
        <w:rPr>
          <w:rFonts w:ascii="Arial" w:hAnsi="Arial" w:cs="Arial"/>
          <w:b/>
          <w:lang w:eastAsia="es-MX"/>
        </w:rPr>
      </w:pPr>
      <w:r w:rsidRPr="00DA1850">
        <w:rPr>
          <w:rFonts w:ascii="Arial" w:eastAsia="Calibri" w:hAnsi="Arial" w:cs="Arial"/>
          <w:b/>
          <w:lang w:eastAsia="es-MX"/>
        </w:rPr>
        <w:t>SUJETOS ACTIVOS DE LA MOVILIDAD</w:t>
      </w:r>
    </w:p>
    <w:p w:rsidR="00D851BB" w:rsidRPr="00DA1850" w:rsidRDefault="00D851BB" w:rsidP="00DA1850">
      <w:pPr>
        <w:spacing w:after="0" w:line="300" w:lineRule="auto"/>
        <w:jc w:val="center"/>
        <w:rPr>
          <w:rFonts w:ascii="Arial" w:hAnsi="Arial" w:cs="Arial"/>
          <w:b/>
          <w:lang w:eastAsia="es-MX"/>
        </w:rPr>
      </w:pPr>
    </w:p>
    <w:p w:rsidR="0047005D" w:rsidRPr="00DA1850" w:rsidRDefault="0047005D" w:rsidP="00DA1850">
      <w:pPr>
        <w:spacing w:after="0" w:line="300" w:lineRule="auto"/>
        <w:jc w:val="center"/>
        <w:rPr>
          <w:rFonts w:ascii="Arial" w:eastAsia="Times New Roman" w:hAnsi="Arial" w:cs="Arial"/>
          <w:bCs/>
          <w:lang w:eastAsia="es-MX"/>
        </w:rPr>
      </w:pPr>
      <w:r w:rsidRPr="00DA1850">
        <w:rPr>
          <w:rFonts w:ascii="Arial" w:eastAsia="Calibri" w:hAnsi="Arial" w:cs="Arial"/>
          <w:b/>
          <w:lang w:eastAsia="es-MX"/>
        </w:rPr>
        <w:t xml:space="preserve">CAPÍTULO I </w:t>
      </w:r>
      <w:r w:rsidRPr="00DA1850">
        <w:rPr>
          <w:rFonts w:ascii="Arial" w:eastAsia="Calibri" w:hAnsi="Arial" w:cs="Arial"/>
          <w:b/>
          <w:lang w:eastAsia="es-MX"/>
        </w:rPr>
        <w:br/>
        <w:t>DISPOSICIONES GENERALES</w:t>
      </w:r>
    </w:p>
    <w:p w:rsidR="00D851BB" w:rsidRPr="00DA1850" w:rsidRDefault="00D851BB" w:rsidP="00DA1850">
      <w:pPr>
        <w:spacing w:after="0" w:line="300" w:lineRule="auto"/>
        <w:jc w:val="center"/>
        <w:rPr>
          <w:rFonts w:ascii="Arial" w:eastAsia="Times New Roman" w:hAnsi="Arial" w:cs="Arial"/>
          <w:bCs/>
          <w:lang w:eastAsia="es-MX"/>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76. </w:t>
      </w:r>
      <w:r w:rsidR="00D851BB" w:rsidRPr="00DA1850">
        <w:rPr>
          <w:rFonts w:ascii="Arial" w:hAnsi="Arial" w:cs="Arial"/>
        </w:rPr>
        <w:t xml:space="preserve">En observancia a la jerarquía de movilidad, la preferencia de circulación en la vía pública atenderá a lo siguiente: </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spacing w:after="0" w:line="300" w:lineRule="auto"/>
        <w:ind w:left="788"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D851BB" w:rsidRPr="00DA1850">
        <w:rPr>
          <w:rFonts w:ascii="Arial" w:hAnsi="Arial" w:cs="Arial"/>
        </w:rPr>
        <w:t>Los peatones</w:t>
      </w:r>
      <w:r w:rsidR="00750317" w:rsidRPr="00DA1850">
        <w:rPr>
          <w:rFonts w:ascii="Arial" w:hAnsi="Arial" w:cs="Arial"/>
        </w:rPr>
        <w:t xml:space="preserve">; </w:t>
      </w:r>
      <w:r w:rsidR="00B16B7C" w:rsidRPr="00DA1850">
        <w:rPr>
          <w:rFonts w:ascii="Arial" w:hAnsi="Arial" w:cs="Arial"/>
        </w:rPr>
        <w:t xml:space="preserve">con especial atención </w:t>
      </w:r>
      <w:r w:rsidR="00D851BB" w:rsidRPr="00DA1850">
        <w:rPr>
          <w:rFonts w:ascii="Arial" w:hAnsi="Arial" w:cs="Arial"/>
        </w:rPr>
        <w:t>las person</w:t>
      </w:r>
      <w:r w:rsidR="00FA1D23" w:rsidRPr="00DA1850">
        <w:rPr>
          <w:rFonts w:ascii="Arial" w:hAnsi="Arial" w:cs="Arial"/>
        </w:rPr>
        <w:t xml:space="preserve">as con movilidad limitada, los </w:t>
      </w:r>
      <w:r w:rsidR="00750317" w:rsidRPr="00DA1850">
        <w:rPr>
          <w:rFonts w:ascii="Arial" w:hAnsi="Arial" w:cs="Arial"/>
        </w:rPr>
        <w:t>infantes</w:t>
      </w:r>
      <w:r w:rsidR="00D851BB" w:rsidRPr="00DA1850">
        <w:rPr>
          <w:rFonts w:ascii="Arial" w:hAnsi="Arial" w:cs="Arial"/>
        </w:rPr>
        <w:t xml:space="preserve"> y los adultos mayores</w:t>
      </w:r>
      <w:r w:rsidR="00750317" w:rsidRPr="00DA1850">
        <w:rPr>
          <w:rFonts w:ascii="Arial" w:hAnsi="Arial" w:cs="Arial"/>
        </w:rPr>
        <w:t xml:space="preserve"> quienes</w:t>
      </w:r>
      <w:r w:rsidR="00D851BB" w:rsidRPr="00DA1850">
        <w:rPr>
          <w:rFonts w:ascii="Arial" w:hAnsi="Arial" w:cs="Arial"/>
        </w:rPr>
        <w:t xml:space="preserve"> tendrán preferencia de paso en los cruceros o zonas de paso peatonal; asimismo, se les otorgarán las </w:t>
      </w:r>
      <w:r w:rsidR="00D851BB" w:rsidRPr="00DA1850">
        <w:rPr>
          <w:rFonts w:ascii="Arial" w:hAnsi="Arial" w:cs="Arial"/>
        </w:rPr>
        <w:lastRenderedPageBreak/>
        <w:t xml:space="preserve">facilidades para abordar los vehículos de transporte público en los lugares destinados para ello. En las intersecciones no </w:t>
      </w:r>
      <w:proofErr w:type="spellStart"/>
      <w:r w:rsidR="00D851BB" w:rsidRPr="00DA1850">
        <w:rPr>
          <w:rFonts w:ascii="Arial" w:hAnsi="Arial" w:cs="Arial"/>
        </w:rPr>
        <w:t>semaforizadas</w:t>
      </w:r>
      <w:proofErr w:type="spellEnd"/>
      <w:r w:rsidR="00D851BB" w:rsidRPr="00DA1850">
        <w:rPr>
          <w:rFonts w:ascii="Arial" w:hAnsi="Arial" w:cs="Arial"/>
        </w:rPr>
        <w:t xml:space="preserve"> tendrán preferencia de paso respecto de los vehículos; en tanto que, en las intersecciones o secciones intermedias de vialidad </w:t>
      </w:r>
      <w:proofErr w:type="spellStart"/>
      <w:r w:rsidR="00D851BB" w:rsidRPr="00DA1850">
        <w:rPr>
          <w:rFonts w:ascii="Arial" w:hAnsi="Arial" w:cs="Arial"/>
        </w:rPr>
        <w:t>semaforizadas</w:t>
      </w:r>
      <w:proofErr w:type="spellEnd"/>
      <w:r w:rsidR="00D851BB" w:rsidRPr="00DA1850">
        <w:rPr>
          <w:rFonts w:ascii="Arial" w:hAnsi="Arial" w:cs="Arial"/>
        </w:rPr>
        <w:t xml:space="preserve"> podrán transitar cuando el semáforo de peatones así lo indique, o cuando encontrándose en señal de alto, el agente de tránsito detenga el tráfico vehicular. Cuando correspondiéndoles el paso en intersecciones </w:t>
      </w:r>
      <w:proofErr w:type="spellStart"/>
      <w:r w:rsidR="00D851BB" w:rsidRPr="00DA1850">
        <w:rPr>
          <w:rFonts w:ascii="Arial" w:hAnsi="Arial" w:cs="Arial"/>
        </w:rPr>
        <w:t>semaforizadas</w:t>
      </w:r>
      <w:proofErr w:type="spellEnd"/>
      <w:r w:rsidR="00D851BB" w:rsidRPr="00DA1850">
        <w:rPr>
          <w:rFonts w:ascii="Arial" w:hAnsi="Arial" w:cs="Arial"/>
        </w:rPr>
        <w:t xml:space="preserve"> no alcancen a cruzar, es obligación de los conductores mantenerse detenidos hasta que aquellos terminen su cruce;  </w:t>
      </w:r>
    </w:p>
    <w:p w:rsidR="00D851BB" w:rsidRPr="00DA1850" w:rsidRDefault="00D851BB" w:rsidP="00DA1850">
      <w:pPr>
        <w:pStyle w:val="Prrafodelista"/>
        <w:spacing w:after="0" w:line="300" w:lineRule="auto"/>
        <w:ind w:left="788"/>
        <w:jc w:val="both"/>
        <w:rPr>
          <w:rFonts w:ascii="Arial" w:hAnsi="Arial" w:cs="Arial"/>
        </w:rPr>
      </w:pPr>
    </w:p>
    <w:p w:rsidR="00D851BB" w:rsidRPr="00DA1850" w:rsidRDefault="00AC1533" w:rsidP="00DA1850">
      <w:pPr>
        <w:spacing w:after="0" w:line="300" w:lineRule="auto"/>
        <w:ind w:left="788"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D851BB" w:rsidRPr="00DA1850">
        <w:rPr>
          <w:rFonts w:ascii="Arial" w:hAnsi="Arial" w:cs="Arial"/>
        </w:rPr>
        <w:t xml:space="preserve">Los escolares tendrán paso preferencial en todas las intersecciones y zonas destinadas para esos fines, y se les dará prioridad en el ascenso y descenso de los vehículos de </w:t>
      </w:r>
      <w:r w:rsidR="00D851BB" w:rsidRPr="00DA1850">
        <w:rPr>
          <w:rFonts w:ascii="Arial" w:eastAsia="Arial" w:hAnsi="Arial" w:cs="Arial"/>
        </w:rPr>
        <w:t>s</w:t>
      </w:r>
      <w:r w:rsidR="00D851BB" w:rsidRPr="00DA1850">
        <w:rPr>
          <w:rFonts w:ascii="Arial" w:eastAsia="Arial" w:hAnsi="Arial" w:cs="Arial"/>
          <w:spacing w:val="-1"/>
        </w:rPr>
        <w:t>e</w:t>
      </w:r>
      <w:r w:rsidR="00D851BB" w:rsidRPr="00DA1850">
        <w:rPr>
          <w:rFonts w:ascii="Arial" w:eastAsia="Arial" w:hAnsi="Arial" w:cs="Arial"/>
        </w:rPr>
        <w:t>r</w:t>
      </w:r>
      <w:r w:rsidR="00D851BB" w:rsidRPr="00DA1850">
        <w:rPr>
          <w:rFonts w:ascii="Arial" w:eastAsia="Arial" w:hAnsi="Arial" w:cs="Arial"/>
          <w:spacing w:val="4"/>
        </w:rPr>
        <w:t>v</w:t>
      </w:r>
      <w:r w:rsidR="00D851BB" w:rsidRPr="00DA1850">
        <w:rPr>
          <w:rFonts w:ascii="Arial" w:eastAsia="Arial" w:hAnsi="Arial" w:cs="Arial"/>
          <w:spacing w:val="-1"/>
        </w:rPr>
        <w:t>i</w:t>
      </w:r>
      <w:r w:rsidR="00D851BB" w:rsidRPr="00DA1850">
        <w:rPr>
          <w:rFonts w:ascii="Arial" w:eastAsia="Arial" w:hAnsi="Arial" w:cs="Arial"/>
        </w:rPr>
        <w:t>c</w:t>
      </w:r>
      <w:r w:rsidR="00D851BB" w:rsidRPr="00DA1850">
        <w:rPr>
          <w:rFonts w:ascii="Arial" w:eastAsia="Arial" w:hAnsi="Arial" w:cs="Arial"/>
          <w:spacing w:val="-1"/>
        </w:rPr>
        <w:t>i</w:t>
      </w:r>
      <w:r w:rsidR="00D851BB" w:rsidRPr="00DA1850">
        <w:rPr>
          <w:rFonts w:ascii="Arial" w:eastAsia="Arial" w:hAnsi="Arial" w:cs="Arial"/>
        </w:rPr>
        <w:t>o</w:t>
      </w:r>
      <w:r w:rsidR="00D851BB" w:rsidRPr="00DA1850">
        <w:rPr>
          <w:rFonts w:ascii="Arial" w:eastAsia="Arial" w:hAnsi="Arial" w:cs="Arial"/>
          <w:spacing w:val="4"/>
        </w:rPr>
        <w:t xml:space="preserve"> </w:t>
      </w:r>
      <w:r w:rsidR="00D851BB" w:rsidRPr="00DA1850">
        <w:rPr>
          <w:rFonts w:ascii="Arial" w:eastAsia="Arial" w:hAnsi="Arial" w:cs="Arial"/>
          <w:spacing w:val="-1"/>
        </w:rPr>
        <w:t>d</w:t>
      </w:r>
      <w:r w:rsidR="00D851BB" w:rsidRPr="00DA1850">
        <w:rPr>
          <w:rFonts w:ascii="Arial" w:eastAsia="Arial" w:hAnsi="Arial" w:cs="Arial"/>
        </w:rPr>
        <w:t>e</w:t>
      </w:r>
      <w:r w:rsidR="00D851BB" w:rsidRPr="00DA1850">
        <w:rPr>
          <w:rFonts w:ascii="Arial" w:eastAsia="Arial" w:hAnsi="Arial" w:cs="Arial"/>
          <w:spacing w:val="4"/>
        </w:rPr>
        <w:t xml:space="preserve"> </w:t>
      </w:r>
      <w:r w:rsidR="00D851BB" w:rsidRPr="00DA1850">
        <w:rPr>
          <w:rFonts w:ascii="Arial" w:eastAsia="Arial" w:hAnsi="Arial" w:cs="Arial"/>
          <w:spacing w:val="1"/>
        </w:rPr>
        <w:t>t</w:t>
      </w:r>
      <w:r w:rsidR="00D851BB" w:rsidRPr="00DA1850">
        <w:rPr>
          <w:rFonts w:ascii="Arial" w:eastAsia="Arial" w:hAnsi="Arial" w:cs="Arial"/>
        </w:rPr>
        <w:t>r</w:t>
      </w:r>
      <w:r w:rsidR="00D851BB" w:rsidRPr="00DA1850">
        <w:rPr>
          <w:rFonts w:ascii="Arial" w:eastAsia="Arial" w:hAnsi="Arial" w:cs="Arial"/>
          <w:spacing w:val="-1"/>
        </w:rPr>
        <w:t>an</w:t>
      </w:r>
      <w:r w:rsidR="00D851BB" w:rsidRPr="00DA1850">
        <w:rPr>
          <w:rFonts w:ascii="Arial" w:eastAsia="Arial" w:hAnsi="Arial" w:cs="Arial"/>
        </w:rPr>
        <w:t>s</w:t>
      </w:r>
      <w:r w:rsidR="00D851BB" w:rsidRPr="00DA1850">
        <w:rPr>
          <w:rFonts w:ascii="Arial" w:eastAsia="Arial" w:hAnsi="Arial" w:cs="Arial"/>
          <w:spacing w:val="-1"/>
        </w:rPr>
        <w:t>po</w:t>
      </w:r>
      <w:r w:rsidR="00D851BB" w:rsidRPr="00DA1850">
        <w:rPr>
          <w:rFonts w:ascii="Arial" w:eastAsia="Arial" w:hAnsi="Arial" w:cs="Arial"/>
        </w:rPr>
        <w:t>r</w:t>
      </w:r>
      <w:r w:rsidR="00D851BB" w:rsidRPr="00DA1850">
        <w:rPr>
          <w:rFonts w:ascii="Arial" w:eastAsia="Arial" w:hAnsi="Arial" w:cs="Arial"/>
          <w:spacing w:val="1"/>
        </w:rPr>
        <w:t>t</w:t>
      </w:r>
      <w:r w:rsidR="00D851BB" w:rsidRPr="00DA1850">
        <w:rPr>
          <w:rFonts w:ascii="Arial" w:eastAsia="Arial" w:hAnsi="Arial" w:cs="Arial"/>
          <w:spacing w:val="-1"/>
        </w:rPr>
        <w:t>e púb</w:t>
      </w:r>
      <w:r w:rsidR="00D851BB" w:rsidRPr="00DA1850">
        <w:rPr>
          <w:rFonts w:ascii="Arial" w:eastAsia="Arial" w:hAnsi="Arial" w:cs="Arial"/>
          <w:spacing w:val="2"/>
        </w:rPr>
        <w:t>l</w:t>
      </w:r>
      <w:r w:rsidR="00D851BB" w:rsidRPr="00DA1850">
        <w:rPr>
          <w:rFonts w:ascii="Arial" w:eastAsia="Arial" w:hAnsi="Arial" w:cs="Arial"/>
          <w:spacing w:val="-1"/>
        </w:rPr>
        <w:t>i</w:t>
      </w:r>
      <w:r w:rsidR="00D851BB" w:rsidRPr="00DA1850">
        <w:rPr>
          <w:rFonts w:ascii="Arial" w:eastAsia="Arial" w:hAnsi="Arial" w:cs="Arial"/>
        </w:rPr>
        <w:t>co</w:t>
      </w:r>
      <w:r w:rsidR="00D851BB" w:rsidRPr="00DA1850">
        <w:rPr>
          <w:rFonts w:ascii="Arial" w:hAnsi="Arial" w:cs="Arial"/>
        </w:rPr>
        <w:t xml:space="preserve">; en consecuencia, las autoridades competentes deberán proteger, mediante dispositivos, señalamientos e indicaciones apropiadas, el tránsito de los escolares en los horarios y lugares establecidos. </w:t>
      </w:r>
    </w:p>
    <w:p w:rsidR="00D851BB" w:rsidRPr="00DA1850" w:rsidRDefault="00D851BB" w:rsidP="00DA1850">
      <w:pPr>
        <w:pStyle w:val="Prrafodelista"/>
        <w:spacing w:after="0" w:line="300" w:lineRule="auto"/>
        <w:ind w:left="788"/>
        <w:jc w:val="both"/>
        <w:rPr>
          <w:rFonts w:ascii="Arial" w:hAnsi="Arial" w:cs="Arial"/>
        </w:rPr>
      </w:pPr>
    </w:p>
    <w:p w:rsidR="00D851BB" w:rsidRPr="00DA1850" w:rsidRDefault="00D851BB" w:rsidP="00DA1850">
      <w:pPr>
        <w:pStyle w:val="Prrafodelista"/>
        <w:spacing w:after="0" w:line="300" w:lineRule="auto"/>
        <w:ind w:left="788"/>
        <w:jc w:val="both"/>
        <w:rPr>
          <w:rFonts w:ascii="Arial" w:hAnsi="Arial" w:cs="Arial"/>
        </w:rPr>
      </w:pPr>
      <w:r w:rsidRPr="00DA1850">
        <w:rPr>
          <w:rFonts w:ascii="Arial" w:hAnsi="Arial" w:cs="Arial"/>
        </w:rPr>
        <w:t xml:space="preserve">Además del derecho de paso, cuando estén involucrados escolares en alguna acción de tránsito, se observarán las siguientes reglas: </w:t>
      </w:r>
    </w:p>
    <w:p w:rsidR="00D851BB" w:rsidRPr="00DA1850" w:rsidRDefault="00D851BB" w:rsidP="00DA1850">
      <w:pPr>
        <w:spacing w:after="0" w:line="300" w:lineRule="auto"/>
        <w:jc w:val="both"/>
        <w:rPr>
          <w:rFonts w:ascii="Arial" w:hAnsi="Arial" w:cs="Arial"/>
        </w:rPr>
      </w:pPr>
      <w:r w:rsidRPr="00DA1850">
        <w:rPr>
          <w:rFonts w:ascii="Arial" w:hAnsi="Arial" w:cs="Arial"/>
        </w:rPr>
        <w:t xml:space="preserve"> </w:t>
      </w:r>
    </w:p>
    <w:p w:rsidR="00D851BB" w:rsidRPr="00DA1850" w:rsidRDefault="00AC1533" w:rsidP="00DA1850">
      <w:pPr>
        <w:spacing w:after="0" w:line="300" w:lineRule="auto"/>
        <w:ind w:left="1440" w:hanging="360"/>
        <w:jc w:val="both"/>
        <w:rPr>
          <w:rFonts w:ascii="Arial" w:hAnsi="Arial" w:cs="Arial"/>
        </w:rPr>
      </w:pPr>
      <w:r w:rsidRPr="00DA1850">
        <w:rPr>
          <w:rFonts w:ascii="Arial" w:eastAsia="Calibri" w:hAnsi="Arial" w:cs="Arial"/>
        </w:rPr>
        <w:t>a.</w:t>
      </w:r>
      <w:r w:rsidRPr="00DA1850">
        <w:rPr>
          <w:rFonts w:ascii="Arial" w:eastAsia="Calibri" w:hAnsi="Arial" w:cs="Arial"/>
        </w:rPr>
        <w:tab/>
      </w:r>
      <w:r w:rsidR="00D851BB" w:rsidRPr="00DA1850">
        <w:rPr>
          <w:rFonts w:ascii="Arial" w:hAnsi="Arial" w:cs="Arial"/>
        </w:rPr>
        <w:t xml:space="preserve">Los promotores voluntarios o agentes de educación vial, serán auxiliares de tránsito para proteger a los escolares a la entrada o salida de sus centros de estudio, para lo que deberán contar con capacitación vial, así como utilizar los chalecos identificadores correspondientes y demás aditamentos adecuados para desempeñar su función, en los términos que señale el Reglamento; y </w:t>
      </w:r>
    </w:p>
    <w:p w:rsidR="006C27C2" w:rsidRPr="00DA1850" w:rsidRDefault="006C27C2" w:rsidP="00DA1850">
      <w:pPr>
        <w:pStyle w:val="Prrafodelista"/>
        <w:spacing w:after="0" w:line="300" w:lineRule="auto"/>
        <w:ind w:left="1440"/>
        <w:jc w:val="both"/>
        <w:rPr>
          <w:rFonts w:ascii="Arial" w:hAnsi="Arial" w:cs="Arial"/>
        </w:rPr>
      </w:pPr>
    </w:p>
    <w:p w:rsidR="00D851BB" w:rsidRPr="00DA1850" w:rsidRDefault="00AC1533" w:rsidP="00DA1850">
      <w:pPr>
        <w:spacing w:after="0" w:line="300" w:lineRule="auto"/>
        <w:ind w:left="1440" w:hanging="360"/>
        <w:jc w:val="both"/>
        <w:rPr>
          <w:rFonts w:ascii="Arial" w:hAnsi="Arial" w:cs="Arial"/>
        </w:rPr>
      </w:pPr>
      <w:r w:rsidRPr="00DA1850">
        <w:rPr>
          <w:rFonts w:ascii="Arial" w:eastAsia="Calibri" w:hAnsi="Arial" w:cs="Arial"/>
        </w:rPr>
        <w:t>b.</w:t>
      </w:r>
      <w:r w:rsidRPr="00DA1850">
        <w:rPr>
          <w:rFonts w:ascii="Arial" w:eastAsia="Calibri" w:hAnsi="Arial" w:cs="Arial"/>
        </w:rPr>
        <w:tab/>
      </w:r>
      <w:r w:rsidR="00D851BB" w:rsidRPr="00DA1850">
        <w:rPr>
          <w:rFonts w:ascii="Arial" w:hAnsi="Arial" w:cs="Arial"/>
        </w:rPr>
        <w:t xml:space="preserve">Los conductores de vehículos que adviertan que se encuentra un transporte escolar detenido en la vía pública realizando maniobras de ascenso o descenso de escolares, deberán de disminuir su velocidad y tomarán las precauciones pertinentes; </w:t>
      </w:r>
    </w:p>
    <w:p w:rsidR="00D851BB" w:rsidRPr="00DA1850" w:rsidRDefault="00D851BB" w:rsidP="00DA1850">
      <w:pPr>
        <w:pStyle w:val="Prrafodelista"/>
        <w:spacing w:after="0" w:line="300" w:lineRule="auto"/>
        <w:ind w:left="1440"/>
        <w:jc w:val="both"/>
        <w:rPr>
          <w:rFonts w:ascii="Arial" w:hAnsi="Arial" w:cs="Arial"/>
        </w:rPr>
      </w:pPr>
    </w:p>
    <w:p w:rsidR="00D851BB" w:rsidRPr="00DA1850" w:rsidRDefault="00AC1533" w:rsidP="00DA1850">
      <w:pPr>
        <w:spacing w:after="0" w:line="300" w:lineRule="auto"/>
        <w:ind w:left="788"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D851BB" w:rsidRPr="00DA1850">
        <w:rPr>
          <w:rFonts w:ascii="Arial" w:hAnsi="Arial" w:cs="Arial"/>
        </w:rPr>
        <w:t xml:space="preserve">Los ciclistas tienen derecho a una movilidad segura y preferencial, y el deber de utilizar los espacios de circulación designados, acatar las indicaciones de la autoridad correspondiente, así como los señalamientos y dispositivos que regulen la circulación vial compartida o la exclusiva, respetar los espacios de </w:t>
      </w:r>
      <w:r w:rsidR="00D851BB" w:rsidRPr="00DA1850">
        <w:rPr>
          <w:rFonts w:ascii="Arial" w:hAnsi="Arial" w:cs="Arial"/>
        </w:rPr>
        <w:lastRenderedPageBreak/>
        <w:t xml:space="preserve">circulación o accesibilidad peatonal, así como dar preferencia a las personas con movilidad limitada y peatones; </w:t>
      </w:r>
    </w:p>
    <w:p w:rsidR="00D851BB" w:rsidRPr="00DA1850" w:rsidRDefault="00D851BB" w:rsidP="00DA1850">
      <w:pPr>
        <w:pStyle w:val="Prrafodelista"/>
        <w:spacing w:after="0" w:line="300" w:lineRule="auto"/>
        <w:ind w:left="788"/>
        <w:jc w:val="both"/>
        <w:rPr>
          <w:rFonts w:ascii="Arial" w:hAnsi="Arial" w:cs="Arial"/>
        </w:rPr>
      </w:pPr>
    </w:p>
    <w:p w:rsidR="00D851BB" w:rsidRPr="00DA1850" w:rsidRDefault="00AC1533" w:rsidP="00DA1850">
      <w:pPr>
        <w:spacing w:after="0" w:line="300" w:lineRule="auto"/>
        <w:ind w:left="788" w:hanging="360"/>
        <w:jc w:val="both"/>
        <w:rPr>
          <w:rFonts w:ascii="Arial" w:hAnsi="Arial" w:cs="Arial"/>
        </w:rPr>
      </w:pPr>
      <w:r w:rsidRPr="00DA1850">
        <w:rPr>
          <w:rFonts w:ascii="Arial" w:eastAsia="Calibri" w:hAnsi="Arial" w:cs="Arial"/>
        </w:rPr>
        <w:t>IV.</w:t>
      </w:r>
      <w:r w:rsidRPr="00DA1850">
        <w:rPr>
          <w:rFonts w:ascii="Arial" w:eastAsia="Calibri" w:hAnsi="Arial" w:cs="Arial"/>
        </w:rPr>
        <w:tab/>
      </w:r>
      <w:r w:rsidR="00D851BB" w:rsidRPr="00DA1850">
        <w:rPr>
          <w:rFonts w:ascii="Arial" w:hAnsi="Arial" w:cs="Arial"/>
        </w:rPr>
        <w:t xml:space="preserve">En los carriles destinados para ese fin, el transporte público tiene preferencia al circular sobre el transporte de motor en general, con la obligación de respetar, el espacio de circulación compartida con los ciclistas, los paraderos y el ascenso y descenso de los peatones, dando preferencia a las personas con movilidad limitada; y </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spacing w:after="0" w:line="300" w:lineRule="auto"/>
        <w:ind w:left="788" w:hanging="360"/>
        <w:jc w:val="both"/>
        <w:rPr>
          <w:rFonts w:ascii="Arial" w:hAnsi="Arial" w:cs="Arial"/>
        </w:rPr>
      </w:pPr>
      <w:r w:rsidRPr="00DA1850">
        <w:rPr>
          <w:rFonts w:ascii="Arial" w:eastAsia="Calibri" w:hAnsi="Arial" w:cs="Arial"/>
        </w:rPr>
        <w:t>V.</w:t>
      </w:r>
      <w:r w:rsidRPr="00DA1850">
        <w:rPr>
          <w:rFonts w:ascii="Arial" w:eastAsia="Calibri" w:hAnsi="Arial" w:cs="Arial"/>
        </w:rPr>
        <w:tab/>
      </w:r>
      <w:r w:rsidR="00D851BB" w:rsidRPr="00DA1850">
        <w:rPr>
          <w:rFonts w:ascii="Arial" w:hAnsi="Arial" w:cs="Arial"/>
        </w:rPr>
        <w:t xml:space="preserve">Los conductores de vehículos del servicio de transporte que circulen en la infraestructura vial, acatarán todas las disposiciones establecidas en la presente Ley y su Reglamento, así como las medidas establecidas para la conservación y protección del medio ambiente. </w:t>
      </w:r>
    </w:p>
    <w:p w:rsidR="0029452C" w:rsidRPr="00DA1850" w:rsidRDefault="0029452C" w:rsidP="00DA1850">
      <w:pPr>
        <w:pStyle w:val="Prrafodelista"/>
        <w:spacing w:after="0" w:line="300" w:lineRule="auto"/>
        <w:rPr>
          <w:rFonts w:ascii="Arial" w:hAnsi="Arial" w:cs="Arial"/>
        </w:rPr>
      </w:pPr>
    </w:p>
    <w:p w:rsidR="00D851BB" w:rsidRPr="00DA1850" w:rsidRDefault="00D851BB" w:rsidP="00DA1850">
      <w:pPr>
        <w:spacing w:after="0" w:line="300" w:lineRule="auto"/>
        <w:ind w:right="76"/>
        <w:jc w:val="both"/>
        <w:rPr>
          <w:rFonts w:ascii="Arial" w:eastAsia="Arial" w:hAnsi="Arial" w:cs="Arial"/>
        </w:rPr>
      </w:pPr>
      <w:r w:rsidRPr="00DA1850">
        <w:rPr>
          <w:rFonts w:ascii="Arial" w:eastAsia="Arial" w:hAnsi="Arial" w:cs="Arial"/>
          <w:spacing w:val="5"/>
        </w:rPr>
        <w:t>T</w:t>
      </w:r>
      <w:r w:rsidRPr="00DA1850">
        <w:rPr>
          <w:rFonts w:ascii="Arial" w:eastAsia="Arial" w:hAnsi="Arial" w:cs="Arial"/>
          <w:spacing w:val="-1"/>
        </w:rPr>
        <w:t>odo</w:t>
      </w:r>
      <w:r w:rsidRPr="00DA1850">
        <w:rPr>
          <w:rFonts w:ascii="Arial" w:eastAsia="Arial" w:hAnsi="Arial" w:cs="Arial"/>
        </w:rPr>
        <w:t>s</w:t>
      </w:r>
      <w:r w:rsidRPr="00DA1850">
        <w:rPr>
          <w:rFonts w:ascii="Arial" w:eastAsia="Arial" w:hAnsi="Arial" w:cs="Arial"/>
          <w:spacing w:val="35"/>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35"/>
        </w:rPr>
        <w:t xml:space="preserve"> </w:t>
      </w:r>
      <w:r w:rsidRPr="00DA1850">
        <w:rPr>
          <w:rFonts w:ascii="Arial" w:eastAsia="Arial" w:hAnsi="Arial" w:cs="Arial"/>
        </w:rPr>
        <w:t>s</w:t>
      </w:r>
      <w:r w:rsidRPr="00DA1850">
        <w:rPr>
          <w:rFonts w:ascii="Arial" w:eastAsia="Arial" w:hAnsi="Arial" w:cs="Arial"/>
          <w:spacing w:val="-1"/>
        </w:rPr>
        <w:t>uje</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35"/>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3"/>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3"/>
        </w:rPr>
        <w:t xml:space="preserve">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ili</w:t>
      </w:r>
      <w:r w:rsidRPr="00DA1850">
        <w:rPr>
          <w:rFonts w:ascii="Arial" w:eastAsia="Arial" w:hAnsi="Arial" w:cs="Arial"/>
          <w:spacing w:val="2"/>
        </w:rPr>
        <w:t>d</w:t>
      </w:r>
      <w:r w:rsidRPr="00DA1850">
        <w:rPr>
          <w:rFonts w:ascii="Arial" w:eastAsia="Arial" w:hAnsi="Arial" w:cs="Arial"/>
          <w:spacing w:val="-1"/>
        </w:rPr>
        <w:t>a</w:t>
      </w:r>
      <w:r w:rsidRPr="00DA1850">
        <w:rPr>
          <w:rFonts w:ascii="Arial" w:eastAsia="Arial" w:hAnsi="Arial" w:cs="Arial"/>
        </w:rPr>
        <w:t>d</w:t>
      </w:r>
      <w:r w:rsidRPr="00DA1850">
        <w:rPr>
          <w:rFonts w:ascii="Arial" w:eastAsia="Arial" w:hAnsi="Arial" w:cs="Arial"/>
          <w:spacing w:val="33"/>
        </w:rPr>
        <w:t xml:space="preserve"> </w:t>
      </w:r>
      <w:r w:rsidRPr="00DA1850">
        <w:rPr>
          <w:rFonts w:ascii="Arial" w:eastAsia="Arial" w:hAnsi="Arial" w:cs="Arial"/>
        </w:rPr>
        <w:t>o</w:t>
      </w:r>
      <w:r w:rsidRPr="00DA1850">
        <w:rPr>
          <w:rFonts w:ascii="Arial" w:eastAsia="Arial" w:hAnsi="Arial" w:cs="Arial"/>
          <w:spacing w:val="37"/>
        </w:rPr>
        <w:t xml:space="preserve"> </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1"/>
        </w:rPr>
        <w:t>ua</w:t>
      </w:r>
      <w:r w:rsidRPr="00DA1850">
        <w:rPr>
          <w:rFonts w:ascii="Arial" w:eastAsia="Arial" w:hAnsi="Arial" w:cs="Arial"/>
        </w:rPr>
        <w:t>r</w:t>
      </w:r>
      <w:r w:rsidRPr="00DA1850">
        <w:rPr>
          <w:rFonts w:ascii="Arial" w:eastAsia="Arial" w:hAnsi="Arial" w:cs="Arial"/>
          <w:spacing w:val="-1"/>
        </w:rPr>
        <w:t>io</w:t>
      </w:r>
      <w:r w:rsidRPr="00DA1850">
        <w:rPr>
          <w:rFonts w:ascii="Arial" w:eastAsia="Arial" w:hAnsi="Arial" w:cs="Arial"/>
        </w:rPr>
        <w:t>s</w:t>
      </w:r>
      <w:r w:rsidRPr="00DA1850">
        <w:rPr>
          <w:rFonts w:ascii="Arial" w:eastAsia="Arial" w:hAnsi="Arial" w:cs="Arial"/>
          <w:spacing w:val="35"/>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3"/>
        </w:rPr>
        <w:t xml:space="preserve"> </w:t>
      </w:r>
      <w:r w:rsidRPr="00DA1850">
        <w:rPr>
          <w:rFonts w:ascii="Arial" w:eastAsia="Arial" w:hAnsi="Arial" w:cs="Arial"/>
          <w:spacing w:val="-1"/>
        </w:rPr>
        <w:t>la</w:t>
      </w:r>
      <w:r w:rsidRPr="00DA1850">
        <w:rPr>
          <w:rFonts w:ascii="Arial" w:eastAsia="Arial" w:hAnsi="Arial" w:cs="Arial"/>
        </w:rPr>
        <w:t>s</w:t>
      </w:r>
      <w:r w:rsidRPr="00DA1850">
        <w:rPr>
          <w:rFonts w:ascii="Arial" w:eastAsia="Arial" w:hAnsi="Arial" w:cs="Arial"/>
          <w:spacing w:val="35"/>
        </w:rPr>
        <w:t xml:space="preserve"> </w:t>
      </w:r>
      <w:r w:rsidRPr="00DA1850">
        <w:rPr>
          <w:rFonts w:ascii="Arial" w:eastAsia="Arial" w:hAnsi="Arial" w:cs="Arial"/>
          <w:spacing w:val="4"/>
        </w:rPr>
        <w:t>v</w:t>
      </w:r>
      <w:r w:rsidRPr="00DA1850">
        <w:rPr>
          <w:rFonts w:ascii="Arial" w:eastAsia="Arial" w:hAnsi="Arial" w:cs="Arial"/>
          <w:spacing w:val="1"/>
        </w:rPr>
        <w:t>í</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31"/>
        </w:rPr>
        <w:t xml:space="preserve"> </w:t>
      </w:r>
      <w:r w:rsidRPr="00DA1850">
        <w:rPr>
          <w:rFonts w:ascii="Arial" w:eastAsia="Arial" w:hAnsi="Arial" w:cs="Arial"/>
          <w:spacing w:val="-1"/>
        </w:rPr>
        <w:t>públi</w:t>
      </w:r>
      <w:r w:rsidRPr="00DA1850">
        <w:rPr>
          <w:rFonts w:ascii="Arial" w:eastAsia="Arial" w:hAnsi="Arial" w:cs="Arial"/>
        </w:rPr>
        <w:t>c</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36"/>
        </w:rPr>
        <w:t xml:space="preserve">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á</w:t>
      </w:r>
      <w:r w:rsidRPr="00DA1850">
        <w:rPr>
          <w:rFonts w:ascii="Arial" w:eastAsia="Arial" w:hAnsi="Arial" w:cs="Arial"/>
        </w:rPr>
        <w:t xml:space="preserve">n </w:t>
      </w:r>
      <w:r w:rsidRPr="00DA1850">
        <w:rPr>
          <w:rFonts w:ascii="Arial" w:eastAsia="Arial" w:hAnsi="Arial" w:cs="Arial"/>
          <w:spacing w:val="-1"/>
        </w:rPr>
        <w:t>o</w:t>
      </w:r>
      <w:r w:rsidRPr="00DA1850">
        <w:rPr>
          <w:rFonts w:ascii="Arial" w:eastAsia="Arial" w:hAnsi="Arial" w:cs="Arial"/>
          <w:spacing w:val="2"/>
        </w:rPr>
        <w:t>b</w:t>
      </w:r>
      <w:r w:rsidRPr="00DA1850">
        <w:rPr>
          <w:rFonts w:ascii="Arial" w:eastAsia="Arial" w:hAnsi="Arial" w:cs="Arial"/>
          <w:spacing w:val="-1"/>
        </w:rPr>
        <w:t>li</w:t>
      </w:r>
      <w:r w:rsidRPr="00DA1850">
        <w:rPr>
          <w:rFonts w:ascii="Arial" w:eastAsia="Arial" w:hAnsi="Arial" w:cs="Arial"/>
          <w:spacing w:val="2"/>
        </w:rPr>
        <w:t>g</w:t>
      </w:r>
      <w:r w:rsidRPr="00DA1850">
        <w:rPr>
          <w:rFonts w:ascii="Arial" w:eastAsia="Arial" w:hAnsi="Arial" w:cs="Arial"/>
          <w:spacing w:val="-1"/>
        </w:rPr>
        <w:t>a</w:t>
      </w:r>
      <w:r w:rsidRPr="00DA1850">
        <w:rPr>
          <w:rFonts w:ascii="Arial" w:eastAsia="Arial" w:hAnsi="Arial" w:cs="Arial"/>
          <w:spacing w:val="2"/>
        </w:rPr>
        <w:t>d</w:t>
      </w:r>
      <w:r w:rsidRPr="00DA1850">
        <w:rPr>
          <w:rFonts w:ascii="Arial" w:eastAsia="Arial" w:hAnsi="Arial" w:cs="Arial"/>
        </w:rPr>
        <w:t xml:space="preserve">os a </w:t>
      </w:r>
      <w:r w:rsidRPr="00DA1850">
        <w:rPr>
          <w:rFonts w:ascii="Arial" w:eastAsia="Arial" w:hAnsi="Arial" w:cs="Arial"/>
          <w:spacing w:val="-1"/>
        </w:rPr>
        <w:t>ob</w:t>
      </w:r>
      <w:r w:rsidRPr="00DA1850">
        <w:rPr>
          <w:rFonts w:ascii="Arial" w:eastAsia="Arial" w:hAnsi="Arial" w:cs="Arial"/>
          <w:spacing w:val="2"/>
        </w:rPr>
        <w:t>e</w:t>
      </w:r>
      <w:r w:rsidRPr="00DA1850">
        <w:rPr>
          <w:rFonts w:ascii="Arial" w:eastAsia="Arial" w:hAnsi="Arial" w:cs="Arial"/>
          <w:spacing w:val="-1"/>
        </w:rPr>
        <w:t>de</w:t>
      </w:r>
      <w:r w:rsidRPr="00DA1850">
        <w:rPr>
          <w:rFonts w:ascii="Arial" w:eastAsia="Arial" w:hAnsi="Arial" w:cs="Arial"/>
        </w:rPr>
        <w:t>c</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señalamientos</w:t>
      </w:r>
      <w:r w:rsidRPr="00DA1850">
        <w:rPr>
          <w:rFonts w:ascii="Arial" w:eastAsia="Arial" w:hAnsi="Arial" w:cs="Arial"/>
          <w:spacing w:val="1"/>
        </w:rPr>
        <w:t xml:space="preserv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2"/>
        </w:rPr>
        <w:t>l</w:t>
      </w:r>
      <w:r w:rsidRPr="00DA1850">
        <w:rPr>
          <w:rFonts w:ascii="Arial" w:eastAsia="Arial" w:hAnsi="Arial" w:cs="Arial"/>
        </w:rPr>
        <w:t xml:space="preserve">a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spacing w:val="4"/>
        </w:rPr>
        <w:t>s</w:t>
      </w:r>
      <w:r w:rsidRPr="00DA1850">
        <w:rPr>
          <w:rFonts w:ascii="Arial" w:eastAsia="Arial" w:hAnsi="Arial" w:cs="Arial"/>
          <w:spacing w:val="-1"/>
        </w:rPr>
        <w:t>en</w:t>
      </w:r>
      <w:r w:rsidRPr="00DA1850">
        <w:rPr>
          <w:rFonts w:ascii="Arial" w:eastAsia="Arial" w:hAnsi="Arial" w:cs="Arial"/>
          <w:spacing w:val="5"/>
        </w:rPr>
        <w:t>t</w:t>
      </w:r>
      <w:r w:rsidRPr="00DA1850">
        <w:rPr>
          <w:rFonts w:ascii="Arial" w:eastAsia="Arial" w:hAnsi="Arial" w:cs="Arial"/>
        </w:rPr>
        <w:t xml:space="preserve">e </w:t>
      </w:r>
      <w:r w:rsidRPr="00DA1850">
        <w:rPr>
          <w:rFonts w:ascii="Arial" w:eastAsia="Arial" w:hAnsi="Arial" w:cs="Arial"/>
          <w:spacing w:val="-1"/>
        </w:rPr>
        <w:t>L</w:t>
      </w:r>
      <w:r w:rsidRPr="00DA1850">
        <w:rPr>
          <w:rFonts w:ascii="Arial" w:eastAsia="Arial" w:hAnsi="Arial" w:cs="Arial"/>
          <w:spacing w:val="2"/>
        </w:rPr>
        <w:t>e</w:t>
      </w:r>
      <w:r w:rsidRPr="00DA1850">
        <w:rPr>
          <w:rFonts w:ascii="Arial" w:eastAsia="Arial" w:hAnsi="Arial" w:cs="Arial"/>
          <w:spacing w:val="-4"/>
        </w:rPr>
        <w:t>y</w:t>
      </w:r>
      <w:r w:rsidRPr="00DA1850">
        <w:rPr>
          <w:rFonts w:ascii="Arial" w:eastAsia="Arial" w:hAnsi="Arial" w:cs="Arial"/>
        </w:rPr>
        <w:t>.</w:t>
      </w:r>
    </w:p>
    <w:p w:rsidR="0029452C" w:rsidRPr="00DA1850" w:rsidRDefault="0029452C" w:rsidP="00DA1850">
      <w:pPr>
        <w:spacing w:after="0" w:line="300" w:lineRule="auto"/>
        <w:ind w:right="76"/>
        <w:jc w:val="both"/>
        <w:rPr>
          <w:rFonts w:ascii="Arial" w:eastAsia="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77. </w:t>
      </w:r>
      <w:r w:rsidR="00D851BB" w:rsidRPr="00DA1850">
        <w:rPr>
          <w:rFonts w:ascii="Arial" w:hAnsi="Arial" w:cs="Arial"/>
        </w:rPr>
        <w:t xml:space="preserve">Los usuarios de la vía pública, deberán de abstenerse de realizar todo acto que pueda constituir un obstáculo para el tránsito de peatones y vehículos, poner en peligro a las personas y causar daños a propiedades públicas o privadas.  </w:t>
      </w:r>
    </w:p>
    <w:p w:rsidR="00D851BB" w:rsidRPr="00DA1850" w:rsidRDefault="00D851BB" w:rsidP="00DA1850">
      <w:pPr>
        <w:tabs>
          <w:tab w:val="left" w:pos="1560"/>
        </w:tabs>
        <w:spacing w:after="0" w:line="300" w:lineRule="auto"/>
        <w:jc w:val="both"/>
        <w:rPr>
          <w:rFonts w:ascii="Arial" w:hAnsi="Arial" w:cs="Arial"/>
        </w:rPr>
      </w:pPr>
    </w:p>
    <w:p w:rsidR="00D851BB" w:rsidRPr="00DA1850" w:rsidRDefault="00D851BB" w:rsidP="00DA1850">
      <w:pPr>
        <w:spacing w:after="0" w:line="300" w:lineRule="auto"/>
        <w:jc w:val="both"/>
        <w:rPr>
          <w:rFonts w:ascii="Arial" w:hAnsi="Arial" w:cs="Arial"/>
        </w:rPr>
      </w:pPr>
      <w:r w:rsidRPr="00DA1850">
        <w:rPr>
          <w:rFonts w:ascii="Arial" w:hAnsi="Arial" w:cs="Arial"/>
        </w:rPr>
        <w:t xml:space="preserve">Queda prohibido depositar en la vía pública materiales de construcción o de cualquier índole. En caso de necesidad justificada, se recabará autorización del Municipio correspondiente, quien la expedirá únicamente para aquellos lugares donde dichos depósitos no signifiquen obstáculos de importancia al libre tránsito de peatones y vehículos. </w:t>
      </w:r>
    </w:p>
    <w:p w:rsidR="00E45B08" w:rsidRPr="00DA1850" w:rsidRDefault="00E45B08" w:rsidP="00DA1850">
      <w:pPr>
        <w:spacing w:after="0" w:line="300" w:lineRule="auto"/>
        <w:jc w:val="both"/>
        <w:rPr>
          <w:rFonts w:ascii="Arial" w:hAnsi="Arial" w:cs="Arial"/>
        </w:rPr>
      </w:pPr>
    </w:p>
    <w:p w:rsidR="00D851BB" w:rsidRPr="00DA1850" w:rsidRDefault="00D851BB" w:rsidP="00DA1850">
      <w:pPr>
        <w:spacing w:after="0" w:line="300" w:lineRule="auto"/>
        <w:jc w:val="both"/>
        <w:rPr>
          <w:rFonts w:ascii="Arial" w:hAnsi="Arial" w:cs="Arial"/>
        </w:rPr>
      </w:pPr>
      <w:r w:rsidRPr="00DA1850">
        <w:rPr>
          <w:rFonts w:ascii="Arial" w:hAnsi="Arial" w:cs="Arial"/>
        </w:rPr>
        <w:t xml:space="preserve">Si existe un obstáculo en la vía pública y el propietario responsable no lo removiere, la autoridad pertinente deberá retirar el obstáculo y poner a disposición al responsable ante la instancia competente, para los efectos legales a que haya lugar. </w:t>
      </w:r>
    </w:p>
    <w:p w:rsidR="00E45139" w:rsidRPr="00DA1850" w:rsidRDefault="00E45139" w:rsidP="00DA1850">
      <w:pPr>
        <w:spacing w:after="0" w:line="300" w:lineRule="auto"/>
        <w:jc w:val="both"/>
        <w:rPr>
          <w:rFonts w:ascii="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78. </w:t>
      </w:r>
      <w:r w:rsidR="00D851BB" w:rsidRPr="00DA1850">
        <w:rPr>
          <w:rFonts w:ascii="Arial" w:hAnsi="Arial" w:cs="Arial"/>
        </w:rPr>
        <w:t xml:space="preserve">Para el tránsito de contingentes, caravanas o manifestaciones de índole cultural, cívico, religioso, político, social o deportivo que se realicen en la vía pública, será necesario dar aviso a la autoridad correspondiente, a efecto de adoptar las medidas tendientes a procurar su protección y evitar congestionamientos viales. </w:t>
      </w:r>
    </w:p>
    <w:p w:rsidR="00D851BB" w:rsidRPr="00DA1850" w:rsidRDefault="00D851BB" w:rsidP="00DA1850">
      <w:pPr>
        <w:tabs>
          <w:tab w:val="left" w:pos="1560"/>
        </w:tabs>
        <w:spacing w:after="0" w:line="300" w:lineRule="auto"/>
        <w:jc w:val="both"/>
        <w:rPr>
          <w:rFonts w:ascii="Arial" w:hAnsi="Arial" w:cs="Arial"/>
        </w:rPr>
      </w:pPr>
    </w:p>
    <w:p w:rsidR="00D851BB" w:rsidRPr="00DA1850" w:rsidRDefault="00AC1533" w:rsidP="00DA1850">
      <w:pPr>
        <w:tabs>
          <w:tab w:val="left" w:pos="1560"/>
        </w:tabs>
        <w:spacing w:after="0" w:line="300" w:lineRule="auto"/>
        <w:jc w:val="both"/>
        <w:rPr>
          <w:rFonts w:ascii="Arial" w:hAnsi="Arial" w:cs="Arial"/>
          <w:b/>
        </w:rPr>
      </w:pPr>
      <w:r w:rsidRPr="00DA1850">
        <w:rPr>
          <w:rFonts w:ascii="Arial" w:hAnsi="Arial" w:cs="Arial"/>
          <w:b/>
          <w:color w:val="000000"/>
        </w:rPr>
        <w:lastRenderedPageBreak/>
        <w:t xml:space="preserve">Artículo 79. </w:t>
      </w:r>
      <w:r w:rsidR="00D851BB" w:rsidRPr="00DA1850">
        <w:rPr>
          <w:rFonts w:ascii="Arial" w:hAnsi="Arial" w:cs="Arial"/>
        </w:rPr>
        <w:t xml:space="preserve">Los usuarios del servicio </w:t>
      </w:r>
      <w:r w:rsidR="00F42607" w:rsidRPr="00DA1850">
        <w:rPr>
          <w:rFonts w:ascii="Arial" w:hAnsi="Arial" w:cs="Arial"/>
        </w:rPr>
        <w:t>público</w:t>
      </w:r>
      <w:r w:rsidR="00D851BB" w:rsidRPr="00DA1850">
        <w:rPr>
          <w:rFonts w:ascii="Arial" w:hAnsi="Arial" w:cs="Arial"/>
        </w:rPr>
        <w:t xml:space="preserve"> de transporte de carga, tienen derecho a que sus bienes, productos o materiales, sean trasladados y asegurados desde el lugar de su embarque hasta el sitio de destino previamente determinado, bajo la responsabilidad del prestador del servicio.</w:t>
      </w:r>
    </w:p>
    <w:p w:rsidR="00047067" w:rsidRPr="00DA1850" w:rsidRDefault="00047067" w:rsidP="00DA1850">
      <w:pPr>
        <w:spacing w:after="0" w:line="300" w:lineRule="auto"/>
        <w:jc w:val="center"/>
        <w:rPr>
          <w:rFonts w:ascii="Arial" w:eastAsia="Times New Roman" w:hAnsi="Arial" w:cs="Arial"/>
          <w:bCs/>
          <w:lang w:eastAsia="es-MX"/>
        </w:rPr>
      </w:pPr>
    </w:p>
    <w:p w:rsidR="0047005D" w:rsidRPr="00DA1850" w:rsidRDefault="0047005D"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CAPÍTULO II </w:t>
      </w:r>
      <w:r w:rsidRPr="00DA1850">
        <w:rPr>
          <w:rFonts w:ascii="Arial" w:eastAsia="Calibri" w:hAnsi="Arial" w:cs="Arial"/>
          <w:b/>
          <w:lang w:eastAsia="es-MX"/>
        </w:rPr>
        <w:br/>
      </w:r>
      <w:r w:rsidR="003F584C" w:rsidRPr="00DA1850">
        <w:rPr>
          <w:rFonts w:ascii="Arial" w:eastAsia="Calibri" w:hAnsi="Arial" w:cs="Arial"/>
          <w:b/>
          <w:lang w:eastAsia="es-MX"/>
        </w:rPr>
        <w:t xml:space="preserve">DE </w:t>
      </w:r>
      <w:r w:rsidRPr="00DA1850">
        <w:rPr>
          <w:rFonts w:ascii="Arial" w:eastAsia="Calibri" w:hAnsi="Arial" w:cs="Arial"/>
          <w:b/>
          <w:lang w:eastAsia="es-MX"/>
        </w:rPr>
        <w:t>LOS PEATONES</w:t>
      </w:r>
    </w:p>
    <w:p w:rsidR="00D851BB" w:rsidRPr="00DA1850" w:rsidRDefault="00D851BB" w:rsidP="00DA1850">
      <w:pPr>
        <w:spacing w:after="0" w:line="300" w:lineRule="auto"/>
        <w:jc w:val="center"/>
        <w:rPr>
          <w:rFonts w:ascii="Arial" w:eastAsia="Times New Roman" w:hAnsi="Arial" w:cs="Arial"/>
          <w:bCs/>
          <w:lang w:eastAsia="es-MX"/>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80. </w:t>
      </w:r>
      <w:r w:rsidR="0049782C" w:rsidRPr="00DA1850">
        <w:rPr>
          <w:rFonts w:ascii="Arial" w:hAnsi="Arial" w:cs="Arial"/>
        </w:rPr>
        <w:t>Los peatones gozarán de los siguientes derechos:</w:t>
      </w:r>
    </w:p>
    <w:p w:rsidR="0049782C" w:rsidRPr="00DA1850" w:rsidRDefault="0049782C" w:rsidP="00DA1850">
      <w:pPr>
        <w:tabs>
          <w:tab w:val="left" w:pos="1560"/>
        </w:tabs>
        <w:spacing w:after="0" w:line="300" w:lineRule="auto"/>
        <w:jc w:val="both"/>
        <w:rPr>
          <w:rFonts w:ascii="Arial" w:hAnsi="Arial" w:cs="Arial"/>
        </w:rPr>
      </w:pPr>
      <w:r w:rsidRPr="00DA1850">
        <w:rPr>
          <w:rFonts w:ascii="Arial" w:hAnsi="Arial" w:cs="Arial"/>
        </w:rPr>
        <w:t xml:space="preserve"> </w:t>
      </w:r>
    </w:p>
    <w:p w:rsidR="0049782C" w:rsidRPr="00DA1850" w:rsidRDefault="0049782C" w:rsidP="000C123B">
      <w:pPr>
        <w:pStyle w:val="Prrafodelista"/>
        <w:numPr>
          <w:ilvl w:val="0"/>
          <w:numId w:val="14"/>
        </w:numPr>
        <w:spacing w:after="0" w:line="300" w:lineRule="auto"/>
        <w:ind w:left="709" w:hanging="281"/>
        <w:jc w:val="both"/>
        <w:rPr>
          <w:rFonts w:ascii="Arial" w:hAnsi="Arial" w:cs="Arial"/>
        </w:rPr>
      </w:pPr>
      <w:r w:rsidRPr="00DA1850">
        <w:rPr>
          <w:rFonts w:ascii="Arial" w:hAnsi="Arial" w:cs="Arial"/>
        </w:rPr>
        <w:t xml:space="preserve">Seguridad al desplazarse en los centros de población con las condiciones óptimas de comodidad, habitabilidad, y accesibilidad al uso de los diversos modos de transporte acordes con los principios establecidos en esta Ley; </w:t>
      </w:r>
    </w:p>
    <w:p w:rsidR="0049782C" w:rsidRPr="00DA1850" w:rsidRDefault="0049782C" w:rsidP="00DA1850">
      <w:pPr>
        <w:pStyle w:val="Prrafodelista"/>
        <w:spacing w:after="0" w:line="300" w:lineRule="auto"/>
        <w:ind w:left="709" w:hanging="281"/>
        <w:jc w:val="both"/>
        <w:rPr>
          <w:rFonts w:ascii="Arial" w:hAnsi="Arial" w:cs="Arial"/>
        </w:rPr>
      </w:pPr>
    </w:p>
    <w:p w:rsidR="0049782C" w:rsidRPr="00DA1850" w:rsidRDefault="0049782C" w:rsidP="000C123B">
      <w:pPr>
        <w:pStyle w:val="Prrafodelista"/>
        <w:numPr>
          <w:ilvl w:val="0"/>
          <w:numId w:val="14"/>
        </w:numPr>
        <w:spacing w:after="0" w:line="300" w:lineRule="auto"/>
        <w:ind w:left="709" w:hanging="281"/>
        <w:jc w:val="both"/>
        <w:rPr>
          <w:rFonts w:ascii="Arial" w:hAnsi="Arial" w:cs="Arial"/>
        </w:rPr>
      </w:pPr>
      <w:r w:rsidRPr="00DA1850">
        <w:rPr>
          <w:rFonts w:ascii="Arial" w:hAnsi="Arial" w:cs="Arial"/>
        </w:rPr>
        <w:t xml:space="preserve">Disfrutar del espacio público y de un medio ambiente sano, en condiciones de seguridad, comodidad y accesibilidad adecuadas para su salud física, emocional y mental; </w:t>
      </w:r>
    </w:p>
    <w:p w:rsidR="0049782C" w:rsidRPr="00DA1850" w:rsidRDefault="0049782C" w:rsidP="00DA1850">
      <w:pPr>
        <w:pStyle w:val="Prrafodelista"/>
        <w:spacing w:after="0" w:line="300" w:lineRule="auto"/>
        <w:ind w:left="709" w:hanging="281"/>
        <w:rPr>
          <w:rFonts w:ascii="Arial" w:hAnsi="Arial" w:cs="Arial"/>
        </w:rPr>
      </w:pPr>
    </w:p>
    <w:p w:rsidR="0049782C" w:rsidRPr="00DA1850" w:rsidRDefault="0049782C" w:rsidP="000C123B">
      <w:pPr>
        <w:pStyle w:val="Prrafodelista"/>
        <w:numPr>
          <w:ilvl w:val="0"/>
          <w:numId w:val="14"/>
        </w:numPr>
        <w:spacing w:after="0" w:line="300" w:lineRule="auto"/>
        <w:ind w:left="709" w:hanging="281"/>
        <w:jc w:val="both"/>
        <w:rPr>
          <w:rFonts w:ascii="Arial" w:hAnsi="Arial" w:cs="Arial"/>
        </w:rPr>
      </w:pPr>
      <w:r w:rsidRPr="00DA1850">
        <w:rPr>
          <w:rFonts w:ascii="Arial" w:hAnsi="Arial" w:cs="Arial"/>
        </w:rPr>
        <w:t xml:space="preserve">Acceder a un sistema de movilidad libre, seguro e incluyente, a través de un servicio de transporte público debidamente equipado, así como de zonas seguras para todo tipo de movilidad urbana y la disposición de áreas de aparcamiento que no afecten su movilidad; </w:t>
      </w:r>
    </w:p>
    <w:p w:rsidR="0049782C" w:rsidRPr="00DA1850" w:rsidRDefault="0049782C" w:rsidP="00DA1850">
      <w:pPr>
        <w:pStyle w:val="Prrafodelista"/>
        <w:spacing w:after="0" w:line="300" w:lineRule="auto"/>
        <w:ind w:left="709" w:hanging="281"/>
        <w:rPr>
          <w:rFonts w:ascii="Arial" w:hAnsi="Arial" w:cs="Arial"/>
        </w:rPr>
      </w:pPr>
    </w:p>
    <w:p w:rsidR="0049782C" w:rsidRPr="00DA1850" w:rsidRDefault="0049782C" w:rsidP="000C123B">
      <w:pPr>
        <w:pStyle w:val="Prrafodelista"/>
        <w:numPr>
          <w:ilvl w:val="0"/>
          <w:numId w:val="14"/>
        </w:numPr>
        <w:spacing w:after="0" w:line="300" w:lineRule="auto"/>
        <w:ind w:left="709" w:hanging="281"/>
        <w:jc w:val="both"/>
        <w:rPr>
          <w:rFonts w:ascii="Arial" w:hAnsi="Arial" w:cs="Arial"/>
        </w:rPr>
      </w:pPr>
      <w:r w:rsidRPr="00DA1850">
        <w:rPr>
          <w:rFonts w:ascii="Arial" w:hAnsi="Arial" w:cs="Arial"/>
        </w:rPr>
        <w:t xml:space="preserve">Derecho de paso en todas las intersecciones, en las zonas con señalamiento para tal efecto y en aquellas en que el tránsito vehicular esté controlado por dispositivos electrónicos o por agentes de tránsito; </w:t>
      </w:r>
    </w:p>
    <w:p w:rsidR="0049782C" w:rsidRPr="00DA1850" w:rsidRDefault="0049782C" w:rsidP="00DA1850">
      <w:pPr>
        <w:pStyle w:val="Prrafodelista"/>
        <w:spacing w:after="0" w:line="300" w:lineRule="auto"/>
        <w:ind w:left="709" w:hanging="281"/>
        <w:rPr>
          <w:rFonts w:ascii="Arial" w:hAnsi="Arial" w:cs="Arial"/>
        </w:rPr>
      </w:pPr>
    </w:p>
    <w:p w:rsidR="0049782C" w:rsidRPr="00DA1850" w:rsidRDefault="0049782C" w:rsidP="000C123B">
      <w:pPr>
        <w:pStyle w:val="Prrafodelista"/>
        <w:numPr>
          <w:ilvl w:val="0"/>
          <w:numId w:val="14"/>
        </w:numPr>
        <w:spacing w:after="0" w:line="300" w:lineRule="auto"/>
        <w:ind w:left="709" w:hanging="281"/>
        <w:jc w:val="both"/>
        <w:rPr>
          <w:rFonts w:ascii="Arial" w:hAnsi="Arial" w:cs="Arial"/>
        </w:rPr>
      </w:pPr>
      <w:r w:rsidRPr="00DA1850">
        <w:rPr>
          <w:rFonts w:ascii="Arial" w:hAnsi="Arial" w:cs="Arial"/>
        </w:rPr>
        <w:t xml:space="preserve">Derecho de paso libre sobre las aceras y zonas peatonales; </w:t>
      </w:r>
    </w:p>
    <w:p w:rsidR="0049782C" w:rsidRPr="00DA1850" w:rsidRDefault="0049782C" w:rsidP="00DA1850">
      <w:pPr>
        <w:pStyle w:val="Prrafodelista"/>
        <w:spacing w:after="0" w:line="300" w:lineRule="auto"/>
        <w:ind w:left="709" w:hanging="281"/>
        <w:rPr>
          <w:rFonts w:ascii="Arial" w:hAnsi="Arial" w:cs="Arial"/>
        </w:rPr>
      </w:pPr>
    </w:p>
    <w:p w:rsidR="0049782C" w:rsidRPr="00DA1850" w:rsidRDefault="0049782C" w:rsidP="000C123B">
      <w:pPr>
        <w:pStyle w:val="Prrafodelista"/>
        <w:numPr>
          <w:ilvl w:val="0"/>
          <w:numId w:val="14"/>
        </w:numPr>
        <w:spacing w:after="0" w:line="300" w:lineRule="auto"/>
        <w:ind w:left="709" w:hanging="281"/>
        <w:jc w:val="both"/>
        <w:rPr>
          <w:rFonts w:ascii="Arial" w:hAnsi="Arial" w:cs="Arial"/>
        </w:rPr>
      </w:pPr>
      <w:r w:rsidRPr="00DA1850">
        <w:rPr>
          <w:rFonts w:ascii="Arial" w:hAnsi="Arial" w:cs="Arial"/>
        </w:rPr>
        <w:t xml:space="preserve">Derecho de preferencia al cruzar las calles, cuando el señalamiento de tránsito permita el paso simultáneo de vehículos y peatones, en los cruces peatonales con señalamiento específico en vuelta continua de los vehículos a la derecha o a la izquierda o con señalamiento manual o electrónico, cuando habiéndoles correspondido el paso de acuerdo con el ciclo del semáforo no alcancen a cruzar totalmente la vía, cuando transiten en formación, desfile, filas escolares o comitivas organizadas y cuando transiten por la banqueta y </w:t>
      </w:r>
      <w:r w:rsidRPr="00DA1850">
        <w:rPr>
          <w:rFonts w:ascii="Arial" w:hAnsi="Arial" w:cs="Arial"/>
        </w:rPr>
        <w:lastRenderedPageBreak/>
        <w:t xml:space="preserve">algún conductor deba cruzarla para entrar o salir de alguna cochera, estacionamiento o calle privada; </w:t>
      </w:r>
    </w:p>
    <w:p w:rsidR="0049782C" w:rsidRPr="00DA1850" w:rsidRDefault="0049782C" w:rsidP="00DA1850">
      <w:pPr>
        <w:pStyle w:val="Prrafodelista"/>
        <w:spacing w:after="0" w:line="300" w:lineRule="auto"/>
        <w:ind w:left="709" w:hanging="281"/>
        <w:rPr>
          <w:rFonts w:ascii="Arial" w:hAnsi="Arial" w:cs="Arial"/>
        </w:rPr>
      </w:pPr>
    </w:p>
    <w:p w:rsidR="0049782C" w:rsidRPr="00DA1850" w:rsidRDefault="0049782C" w:rsidP="000C123B">
      <w:pPr>
        <w:pStyle w:val="Prrafodelista"/>
        <w:numPr>
          <w:ilvl w:val="0"/>
          <w:numId w:val="14"/>
        </w:numPr>
        <w:spacing w:after="0" w:line="300" w:lineRule="auto"/>
        <w:ind w:left="709" w:hanging="425"/>
        <w:jc w:val="both"/>
        <w:rPr>
          <w:rFonts w:ascii="Arial" w:hAnsi="Arial" w:cs="Arial"/>
        </w:rPr>
      </w:pPr>
      <w:r w:rsidRPr="00DA1850">
        <w:rPr>
          <w:rFonts w:ascii="Arial" w:hAnsi="Arial" w:cs="Arial"/>
        </w:rPr>
        <w:t xml:space="preserve">Derecho de orientación, entendido como la obligación a cargo de los agentes, a proporcionar la información que soliciten los peatones, sobre el señalamiento vial, ubicación de las calles, normas que regulen el tránsito de personas y bienes; y </w:t>
      </w:r>
    </w:p>
    <w:p w:rsidR="0049782C" w:rsidRPr="00DA1850" w:rsidRDefault="0049782C" w:rsidP="00DA1850">
      <w:pPr>
        <w:pStyle w:val="Prrafodelista"/>
        <w:spacing w:after="0" w:line="300" w:lineRule="auto"/>
        <w:ind w:left="709" w:hanging="281"/>
        <w:rPr>
          <w:rFonts w:ascii="Arial" w:hAnsi="Arial" w:cs="Arial"/>
        </w:rPr>
      </w:pPr>
    </w:p>
    <w:p w:rsidR="0049782C" w:rsidRPr="00DA1850" w:rsidRDefault="0049782C" w:rsidP="000C123B">
      <w:pPr>
        <w:pStyle w:val="Prrafodelista"/>
        <w:numPr>
          <w:ilvl w:val="0"/>
          <w:numId w:val="14"/>
        </w:numPr>
        <w:spacing w:after="0" w:line="300" w:lineRule="auto"/>
        <w:ind w:left="709" w:hanging="425"/>
        <w:jc w:val="both"/>
        <w:rPr>
          <w:rFonts w:ascii="Arial" w:hAnsi="Arial" w:cs="Arial"/>
        </w:rPr>
      </w:pPr>
      <w:r w:rsidRPr="00DA1850">
        <w:rPr>
          <w:rFonts w:ascii="Arial" w:hAnsi="Arial" w:cs="Arial"/>
        </w:rPr>
        <w:t xml:space="preserve">Derecho de asistencia o auxilio, es decir, la obligación de los ciudadanos y agentes de tránsito de ayudar a los peatones menores de diez años, a los ancianos y a quienes no se encuentren en uso de sus facultades físicas o mentales para cruzar las calles, gozando de prioridad en el paso; en estos casos los agentes de tránsito, deberán acompañar a los menores y personas con movilidad limitada, hasta que se complemente el cruzamiento.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81. </w:t>
      </w:r>
      <w:r w:rsidR="0049782C" w:rsidRPr="00DA1850">
        <w:rPr>
          <w:rFonts w:ascii="Arial" w:hAnsi="Arial" w:cs="Arial"/>
        </w:rPr>
        <w:t xml:space="preserve">Al transitar por la vía pública, los peatones deberán observar las disposiciones  siguientes: </w:t>
      </w:r>
    </w:p>
    <w:p w:rsidR="0049782C" w:rsidRPr="00DA1850" w:rsidRDefault="0049782C" w:rsidP="00DA1850">
      <w:pPr>
        <w:tabs>
          <w:tab w:val="left" w:pos="1560"/>
        </w:tabs>
        <w:spacing w:after="0" w:line="300" w:lineRule="auto"/>
        <w:jc w:val="both"/>
        <w:rPr>
          <w:rFonts w:ascii="Arial" w:hAnsi="Arial" w:cs="Arial"/>
        </w:rPr>
      </w:pPr>
    </w:p>
    <w:p w:rsidR="0049782C"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49782C" w:rsidRPr="00DA1850">
        <w:rPr>
          <w:rFonts w:ascii="Arial" w:hAnsi="Arial" w:cs="Arial"/>
        </w:rPr>
        <w:t xml:space="preserve">Cruzar las calles en las esquinas o en las zonas especiales de paso, de forma perpendicular a las aceras, atendiendo las indicaciones de los oficiales de tránsito, cuando se encuentren presentes; </w:t>
      </w:r>
    </w:p>
    <w:p w:rsidR="0049782C" w:rsidRPr="00DA1850" w:rsidRDefault="0049782C" w:rsidP="00DA1850">
      <w:pPr>
        <w:pStyle w:val="Prrafodelista"/>
        <w:spacing w:after="0" w:line="300" w:lineRule="auto"/>
        <w:jc w:val="both"/>
        <w:rPr>
          <w:rFonts w:ascii="Arial" w:hAnsi="Arial" w:cs="Arial"/>
        </w:rPr>
      </w:pPr>
    </w:p>
    <w:p w:rsidR="0049782C"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49782C" w:rsidRPr="00DA1850">
        <w:rPr>
          <w:rFonts w:ascii="Arial" w:hAnsi="Arial" w:cs="Arial"/>
        </w:rPr>
        <w:t xml:space="preserve">Abstenerse de caminar a lo largo de la superficie de rodamiento de las calles;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49782C" w:rsidRPr="00DA1850">
        <w:rPr>
          <w:rFonts w:ascii="Arial" w:hAnsi="Arial" w:cs="Arial"/>
        </w:rPr>
        <w:t xml:space="preserve">Dar preferencia de paso y asistencia a las personas que utilicen ayudas técnicas o tengan movilidad limitada;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IV.</w:t>
      </w:r>
      <w:r w:rsidRPr="00DA1850">
        <w:rPr>
          <w:rFonts w:ascii="Arial" w:eastAsia="Calibri" w:hAnsi="Arial" w:cs="Arial"/>
        </w:rPr>
        <w:tab/>
      </w:r>
      <w:r w:rsidR="0049782C" w:rsidRPr="00DA1850">
        <w:rPr>
          <w:rFonts w:ascii="Arial" w:hAnsi="Arial" w:cs="Arial"/>
        </w:rPr>
        <w:t>En intersecciones no controladas por semáforos o agentes de tránsito, deberán cruzar las calles cerciorándose que pueden hacerlo con toda seguridad;</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V.</w:t>
      </w:r>
      <w:r w:rsidRPr="00DA1850">
        <w:rPr>
          <w:rFonts w:ascii="Arial" w:eastAsia="Calibri" w:hAnsi="Arial" w:cs="Arial"/>
        </w:rPr>
        <w:tab/>
      </w:r>
      <w:r w:rsidR="0049782C" w:rsidRPr="00DA1850">
        <w:rPr>
          <w:rFonts w:ascii="Arial" w:hAnsi="Arial" w:cs="Arial"/>
        </w:rPr>
        <w:t xml:space="preserve">Cuando no existan banquetas en las vialidades, deberá circular por el acotamiento y a falta de éste, por la orilla de la vía. En todo caso, procurarán circular en sentido contrario al tránsito de los vehículos; y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lastRenderedPageBreak/>
        <w:t>VI.</w:t>
      </w:r>
      <w:r w:rsidRPr="00DA1850">
        <w:rPr>
          <w:rFonts w:ascii="Arial" w:eastAsia="Calibri" w:hAnsi="Arial" w:cs="Arial"/>
        </w:rPr>
        <w:tab/>
      </w:r>
      <w:r w:rsidR="0049782C" w:rsidRPr="00DA1850">
        <w:rPr>
          <w:rFonts w:ascii="Arial" w:hAnsi="Arial" w:cs="Arial"/>
        </w:rPr>
        <w:t xml:space="preserve">Al abordar o descender de un vehículo, no deberán obstaculizar la circulación, hasta el momento que se acerque el vehículo a la orilla de la banqueta y puedan hacerlo con toda seguridad. </w:t>
      </w:r>
    </w:p>
    <w:p w:rsidR="00047067" w:rsidRPr="00DA1850" w:rsidRDefault="00047067" w:rsidP="00DA1850">
      <w:pPr>
        <w:pStyle w:val="Prrafodelista"/>
        <w:spacing w:after="0" w:line="300" w:lineRule="auto"/>
        <w:rPr>
          <w:rFonts w:ascii="Arial" w:hAnsi="Arial" w:cs="Arial"/>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82. </w:t>
      </w:r>
      <w:r w:rsidR="00A22AAE" w:rsidRPr="00DA1850">
        <w:rPr>
          <w:rFonts w:ascii="Arial" w:hAnsi="Arial" w:cs="Arial"/>
        </w:rPr>
        <w:t>L</w:t>
      </w:r>
      <w:r w:rsidR="0049782C" w:rsidRPr="00DA1850">
        <w:rPr>
          <w:rFonts w:ascii="Arial" w:hAnsi="Arial" w:cs="Arial"/>
        </w:rPr>
        <w:t>os conductores están obligados a detener el vehículo para ceder el paso</w:t>
      </w:r>
      <w:r w:rsidR="00A22AAE" w:rsidRPr="00DA1850">
        <w:rPr>
          <w:rFonts w:ascii="Arial" w:hAnsi="Arial" w:cs="Arial"/>
        </w:rPr>
        <w:t xml:space="preserve"> al peatón</w:t>
      </w:r>
      <w:r w:rsidR="0049782C" w:rsidRPr="00DA1850">
        <w:rPr>
          <w:rFonts w:ascii="Arial" w:hAnsi="Arial" w:cs="Arial"/>
        </w:rPr>
        <w:t xml:space="preserve">. En las vías de doble circulación, donde no exista zona de protección peatonal, los conductores deberán ceder el paso a los peatones provenientes de la vía de circulación opuesta. </w:t>
      </w:r>
    </w:p>
    <w:p w:rsidR="0049782C" w:rsidRPr="00DA1850" w:rsidRDefault="0049782C" w:rsidP="00DA1850">
      <w:pPr>
        <w:tabs>
          <w:tab w:val="left" w:pos="1560"/>
        </w:tabs>
        <w:spacing w:after="0" w:line="300" w:lineRule="auto"/>
        <w:jc w:val="both"/>
        <w:rPr>
          <w:rFonts w:ascii="Arial" w:hAnsi="Arial" w:cs="Arial"/>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83. </w:t>
      </w:r>
      <w:r w:rsidR="0049782C" w:rsidRPr="00DA1850">
        <w:rPr>
          <w:rFonts w:ascii="Arial" w:hAnsi="Arial" w:cs="Arial"/>
        </w:rPr>
        <w:t xml:space="preserve">En ningún momento el propietario de un predio podrá modificar las banquetas para el ingreso al mismo en perjuicio del peatón, salvo en los casos previstos en los reglamentos o la normatividad respectiva. </w:t>
      </w:r>
    </w:p>
    <w:p w:rsidR="0049782C" w:rsidRPr="00DA1850" w:rsidRDefault="0049782C" w:rsidP="00DA1850">
      <w:pPr>
        <w:pStyle w:val="Estilo"/>
        <w:spacing w:line="300" w:lineRule="auto"/>
        <w:rPr>
          <w:rFonts w:cs="Arial"/>
          <w:sz w:val="22"/>
        </w:rPr>
      </w:pPr>
    </w:p>
    <w:p w:rsidR="0049782C" w:rsidRPr="00DA1850" w:rsidRDefault="0049782C" w:rsidP="00DA1850">
      <w:pPr>
        <w:spacing w:after="0" w:line="300" w:lineRule="auto"/>
        <w:jc w:val="center"/>
        <w:rPr>
          <w:rFonts w:ascii="Arial" w:eastAsia="Times New Roman" w:hAnsi="Arial" w:cs="Arial"/>
          <w:bCs/>
          <w:lang w:eastAsia="es-MX"/>
        </w:rPr>
      </w:pPr>
      <w:r w:rsidRPr="00DA1850">
        <w:rPr>
          <w:rFonts w:ascii="Arial" w:eastAsia="Calibri" w:hAnsi="Arial" w:cs="Arial"/>
          <w:b/>
          <w:lang w:eastAsia="es-MX"/>
        </w:rPr>
        <w:t xml:space="preserve">CAPÍTULO III </w:t>
      </w:r>
      <w:r w:rsidRPr="00DA1850">
        <w:rPr>
          <w:rFonts w:ascii="Arial" w:eastAsia="Calibri" w:hAnsi="Arial" w:cs="Arial"/>
          <w:b/>
          <w:lang w:eastAsia="es-MX"/>
        </w:rPr>
        <w:br/>
        <w:t>DE LOS CICLISTAS</w:t>
      </w:r>
    </w:p>
    <w:p w:rsidR="0049782C" w:rsidRPr="00DA1850" w:rsidRDefault="0049782C" w:rsidP="00DA1850">
      <w:pPr>
        <w:spacing w:after="0" w:line="300" w:lineRule="auto"/>
        <w:jc w:val="center"/>
        <w:rPr>
          <w:rFonts w:ascii="Arial" w:eastAsia="Times New Roman" w:hAnsi="Arial" w:cs="Arial"/>
          <w:bCs/>
          <w:lang w:eastAsia="es-MX"/>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84. </w:t>
      </w:r>
      <w:r w:rsidR="0049782C" w:rsidRPr="00DA1850">
        <w:rPr>
          <w:rFonts w:ascii="Arial" w:hAnsi="Arial" w:cs="Arial"/>
        </w:rPr>
        <w:t xml:space="preserve">Las autoridades estatales y municipales favorecerán la implementación de acciones que propicien el uso de la bicicleta como medio de desplazamiento preferente a los vehículos de motor.  </w:t>
      </w:r>
    </w:p>
    <w:p w:rsidR="0049782C" w:rsidRPr="00DA1850" w:rsidRDefault="0049782C" w:rsidP="00DA1850">
      <w:pPr>
        <w:tabs>
          <w:tab w:val="left" w:pos="1560"/>
        </w:tabs>
        <w:spacing w:after="0" w:line="300" w:lineRule="auto"/>
        <w:jc w:val="both"/>
        <w:rPr>
          <w:rFonts w:ascii="Arial" w:hAnsi="Arial" w:cs="Arial"/>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85. </w:t>
      </w:r>
      <w:r w:rsidR="0049782C" w:rsidRPr="00DA1850">
        <w:rPr>
          <w:rFonts w:ascii="Arial" w:hAnsi="Arial" w:cs="Arial"/>
        </w:rPr>
        <w:t xml:space="preserve">Serán directrices de las acciones gubernamentales en materia de promoción del uso de la bicicleta las siguientes: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spacing w:after="0" w:line="300" w:lineRule="auto"/>
        <w:ind w:left="788"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49782C" w:rsidRPr="00DA1850">
        <w:rPr>
          <w:rFonts w:ascii="Arial" w:hAnsi="Arial" w:cs="Arial"/>
        </w:rPr>
        <w:t xml:space="preserve">El fomento e incentivo del uso de la bicicleta como medio de transporte saludable y no contaminante; </w:t>
      </w:r>
    </w:p>
    <w:p w:rsidR="0049782C" w:rsidRPr="00DA1850" w:rsidRDefault="0049782C" w:rsidP="00DA1850">
      <w:pPr>
        <w:pStyle w:val="Prrafodelista"/>
        <w:spacing w:after="0" w:line="300" w:lineRule="auto"/>
        <w:ind w:left="788"/>
        <w:jc w:val="both"/>
        <w:rPr>
          <w:rFonts w:ascii="Arial" w:hAnsi="Arial" w:cs="Arial"/>
        </w:rPr>
      </w:pPr>
    </w:p>
    <w:p w:rsidR="0049782C" w:rsidRPr="00DA1850" w:rsidRDefault="00AC1533" w:rsidP="00DA1850">
      <w:pPr>
        <w:spacing w:after="0" w:line="300" w:lineRule="auto"/>
        <w:ind w:left="788"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49782C" w:rsidRPr="00DA1850">
        <w:rPr>
          <w:rFonts w:ascii="Arial" w:hAnsi="Arial" w:cs="Arial"/>
        </w:rPr>
        <w:t xml:space="preserve">La protección a las personas que usen la bicicleta como medio de transporte;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spacing w:after="0" w:line="300" w:lineRule="auto"/>
        <w:ind w:left="788"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49782C" w:rsidRPr="00DA1850">
        <w:rPr>
          <w:rFonts w:ascii="Arial" w:hAnsi="Arial" w:cs="Arial"/>
        </w:rPr>
        <w:t xml:space="preserve">La adecuación de las políticas públicas en el Estado para generar las condiciones e infraestructura necesarias que permitan usar la bicicleta como medio de transporte;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spacing w:after="0" w:line="300" w:lineRule="auto"/>
        <w:ind w:left="788" w:hanging="360"/>
        <w:jc w:val="both"/>
        <w:rPr>
          <w:rFonts w:ascii="Arial" w:hAnsi="Arial" w:cs="Arial"/>
        </w:rPr>
      </w:pPr>
      <w:r w:rsidRPr="00DA1850">
        <w:rPr>
          <w:rFonts w:ascii="Arial" w:eastAsia="Calibri" w:hAnsi="Arial" w:cs="Arial"/>
        </w:rPr>
        <w:t>IV.</w:t>
      </w:r>
      <w:r w:rsidRPr="00DA1850">
        <w:rPr>
          <w:rFonts w:ascii="Arial" w:eastAsia="Calibri" w:hAnsi="Arial" w:cs="Arial"/>
        </w:rPr>
        <w:tab/>
      </w:r>
      <w:r w:rsidR="0049782C" w:rsidRPr="00DA1850">
        <w:rPr>
          <w:rFonts w:ascii="Arial" w:hAnsi="Arial" w:cs="Arial"/>
        </w:rPr>
        <w:t xml:space="preserve">La organización de un sistema de transporte sustentable, eficiente y accesible sobre el uso de la bicicleta que cuente con infraestructura equipamiento suficiente; y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spacing w:after="0" w:line="300" w:lineRule="auto"/>
        <w:ind w:left="788" w:hanging="360"/>
        <w:jc w:val="both"/>
        <w:rPr>
          <w:rFonts w:ascii="Arial" w:hAnsi="Arial" w:cs="Arial"/>
        </w:rPr>
      </w:pPr>
      <w:r w:rsidRPr="00DA1850">
        <w:rPr>
          <w:rFonts w:ascii="Arial" w:eastAsia="Calibri" w:hAnsi="Arial" w:cs="Arial"/>
        </w:rPr>
        <w:lastRenderedPageBreak/>
        <w:t>V.</w:t>
      </w:r>
      <w:r w:rsidRPr="00DA1850">
        <w:rPr>
          <w:rFonts w:ascii="Arial" w:eastAsia="Calibri" w:hAnsi="Arial" w:cs="Arial"/>
        </w:rPr>
        <w:tab/>
      </w:r>
      <w:r w:rsidR="0049782C" w:rsidRPr="00DA1850">
        <w:rPr>
          <w:rFonts w:ascii="Arial" w:hAnsi="Arial" w:cs="Arial"/>
        </w:rPr>
        <w:t xml:space="preserve">El reconocimiento de la prioridad en el uso de medios de transporte de menor costo económico, social y ambiental.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86. </w:t>
      </w:r>
      <w:r w:rsidR="0049782C" w:rsidRPr="00DA1850">
        <w:rPr>
          <w:rFonts w:ascii="Arial" w:hAnsi="Arial" w:cs="Arial"/>
        </w:rPr>
        <w:t xml:space="preserve">Todos los niveles de gobierno implementarán campañas de difusión permanentes que fomenten el uso de la bicicleta, así como una cultura de respeto a los ciclistas. </w:t>
      </w:r>
    </w:p>
    <w:p w:rsidR="0049782C" w:rsidRPr="00DA1850" w:rsidRDefault="0049782C" w:rsidP="00DA1850">
      <w:pPr>
        <w:tabs>
          <w:tab w:val="left" w:pos="1560"/>
        </w:tabs>
        <w:spacing w:after="0" w:line="300" w:lineRule="auto"/>
        <w:jc w:val="both"/>
        <w:rPr>
          <w:rFonts w:ascii="Arial" w:hAnsi="Arial" w:cs="Arial"/>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87. </w:t>
      </w:r>
      <w:r w:rsidR="0049782C" w:rsidRPr="00DA1850">
        <w:rPr>
          <w:rFonts w:ascii="Arial" w:hAnsi="Arial" w:cs="Arial"/>
        </w:rPr>
        <w:t>Para los efectos del presente Capitulo, se consideran vehículos similares a la bicicleta, los siguientes:</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49782C" w:rsidRPr="00DA1850">
        <w:rPr>
          <w:rFonts w:ascii="Arial" w:hAnsi="Arial" w:cs="Arial"/>
        </w:rPr>
        <w:t xml:space="preserve">Triciclos; y </w:t>
      </w:r>
    </w:p>
    <w:p w:rsidR="0049782C" w:rsidRPr="00DA1850" w:rsidRDefault="0049782C" w:rsidP="00DA1850">
      <w:pPr>
        <w:pStyle w:val="Prrafodelista"/>
        <w:spacing w:after="0" w:line="300" w:lineRule="auto"/>
        <w:jc w:val="both"/>
        <w:rPr>
          <w:rFonts w:ascii="Arial" w:hAnsi="Arial" w:cs="Arial"/>
        </w:rPr>
      </w:pPr>
    </w:p>
    <w:p w:rsidR="0049782C"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49782C" w:rsidRPr="00DA1850">
        <w:rPr>
          <w:rFonts w:ascii="Arial" w:hAnsi="Arial" w:cs="Arial"/>
        </w:rPr>
        <w:t xml:space="preserve">Bici sillas de ruedas y sillas de ruedas en la que se desplacen las personas con movilidad limitada.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88. </w:t>
      </w:r>
      <w:r w:rsidR="0049782C" w:rsidRPr="00DA1850">
        <w:rPr>
          <w:rFonts w:ascii="Arial" w:hAnsi="Arial" w:cs="Arial"/>
        </w:rPr>
        <w:t xml:space="preserve"> Los ciclistas deberán observar las siguientes disposiciones: </w:t>
      </w:r>
    </w:p>
    <w:p w:rsidR="0049782C" w:rsidRPr="00DA1850" w:rsidRDefault="0049782C" w:rsidP="00DA1850">
      <w:pPr>
        <w:tabs>
          <w:tab w:val="left" w:pos="1560"/>
        </w:tabs>
        <w:spacing w:after="0" w:line="300" w:lineRule="auto"/>
        <w:jc w:val="both"/>
        <w:rPr>
          <w:rFonts w:ascii="Arial" w:hAnsi="Arial" w:cs="Arial"/>
        </w:rPr>
      </w:pPr>
    </w:p>
    <w:p w:rsidR="0049782C" w:rsidRPr="00DA1850" w:rsidRDefault="0049782C" w:rsidP="000C123B">
      <w:pPr>
        <w:pStyle w:val="Prrafodelista"/>
        <w:numPr>
          <w:ilvl w:val="0"/>
          <w:numId w:val="15"/>
        </w:numPr>
        <w:spacing w:after="0" w:line="300" w:lineRule="auto"/>
        <w:ind w:left="709" w:hanging="349"/>
        <w:jc w:val="both"/>
        <w:rPr>
          <w:rFonts w:ascii="Arial" w:hAnsi="Arial" w:cs="Arial"/>
        </w:rPr>
      </w:pPr>
      <w:r w:rsidRPr="00DA1850">
        <w:rPr>
          <w:rFonts w:ascii="Arial" w:hAnsi="Arial" w:cs="Arial"/>
        </w:rPr>
        <w:t xml:space="preserve">Circularán en el centro del carril de extrema derecha de las vías sobre las que transiten y en el sentido de la vialidad, cuando no cuenten con infraestructura ciclista; </w:t>
      </w:r>
    </w:p>
    <w:p w:rsidR="0049782C" w:rsidRPr="00DA1850" w:rsidRDefault="0049782C" w:rsidP="00DA1850">
      <w:pPr>
        <w:pStyle w:val="Prrafodelista"/>
        <w:spacing w:after="0" w:line="300" w:lineRule="auto"/>
        <w:ind w:left="709" w:hanging="349"/>
        <w:jc w:val="both"/>
        <w:rPr>
          <w:rFonts w:ascii="Arial" w:hAnsi="Arial" w:cs="Arial"/>
        </w:rPr>
      </w:pPr>
    </w:p>
    <w:p w:rsidR="0049782C" w:rsidRPr="00DA1850" w:rsidRDefault="0049782C" w:rsidP="000C123B">
      <w:pPr>
        <w:pStyle w:val="Prrafodelista"/>
        <w:numPr>
          <w:ilvl w:val="0"/>
          <w:numId w:val="15"/>
        </w:numPr>
        <w:spacing w:after="0" w:line="300" w:lineRule="auto"/>
        <w:ind w:left="709" w:hanging="349"/>
        <w:jc w:val="both"/>
        <w:rPr>
          <w:rFonts w:ascii="Arial" w:hAnsi="Arial" w:cs="Arial"/>
        </w:rPr>
      </w:pPr>
      <w:r w:rsidRPr="00DA1850">
        <w:rPr>
          <w:rFonts w:ascii="Arial" w:hAnsi="Arial" w:cs="Arial"/>
        </w:rPr>
        <w:t xml:space="preserve">Maniobrarán con cuidado al rebasar vehículos; </w:t>
      </w:r>
    </w:p>
    <w:p w:rsidR="0049782C" w:rsidRPr="00DA1850" w:rsidRDefault="0049782C" w:rsidP="00DA1850">
      <w:pPr>
        <w:pStyle w:val="Prrafodelista"/>
        <w:spacing w:after="0" w:line="300" w:lineRule="auto"/>
        <w:ind w:left="709" w:hanging="349"/>
        <w:rPr>
          <w:rFonts w:ascii="Arial" w:hAnsi="Arial" w:cs="Arial"/>
        </w:rPr>
      </w:pPr>
    </w:p>
    <w:p w:rsidR="0049782C" w:rsidRPr="00DA1850" w:rsidRDefault="0049782C" w:rsidP="000C123B">
      <w:pPr>
        <w:pStyle w:val="Prrafodelista"/>
        <w:numPr>
          <w:ilvl w:val="0"/>
          <w:numId w:val="15"/>
        </w:numPr>
        <w:spacing w:after="0" w:line="300" w:lineRule="auto"/>
        <w:ind w:left="709" w:hanging="349"/>
        <w:jc w:val="both"/>
        <w:rPr>
          <w:rFonts w:ascii="Arial" w:hAnsi="Arial" w:cs="Arial"/>
        </w:rPr>
      </w:pPr>
      <w:r w:rsidRPr="00DA1850">
        <w:rPr>
          <w:rFonts w:ascii="Arial" w:hAnsi="Arial" w:cs="Arial"/>
        </w:rPr>
        <w:t xml:space="preserve">No llevarán personas o carga que les dificulte la visibilidad, el equilibrio o su adecuado manejo salvo que la bicicleta cuente con las adecuaciones pertinentes; </w:t>
      </w:r>
    </w:p>
    <w:p w:rsidR="0049782C" w:rsidRPr="00DA1850" w:rsidRDefault="0049782C" w:rsidP="00DA1850">
      <w:pPr>
        <w:pStyle w:val="Prrafodelista"/>
        <w:spacing w:after="0" w:line="300" w:lineRule="auto"/>
        <w:ind w:left="709" w:hanging="349"/>
        <w:rPr>
          <w:rFonts w:ascii="Arial" w:hAnsi="Arial" w:cs="Arial"/>
        </w:rPr>
      </w:pPr>
    </w:p>
    <w:p w:rsidR="0049782C" w:rsidRPr="00DA1850" w:rsidRDefault="0049782C" w:rsidP="000C123B">
      <w:pPr>
        <w:pStyle w:val="Prrafodelista"/>
        <w:numPr>
          <w:ilvl w:val="0"/>
          <w:numId w:val="15"/>
        </w:numPr>
        <w:spacing w:after="0" w:line="300" w:lineRule="auto"/>
        <w:ind w:left="709" w:hanging="349"/>
        <w:jc w:val="both"/>
        <w:rPr>
          <w:rFonts w:ascii="Arial" w:hAnsi="Arial" w:cs="Arial"/>
        </w:rPr>
      </w:pPr>
      <w:r w:rsidRPr="00DA1850">
        <w:rPr>
          <w:rFonts w:ascii="Arial" w:hAnsi="Arial" w:cs="Arial"/>
        </w:rPr>
        <w:t xml:space="preserve">No podrán usar radio o reproductores de sonido y demás mecanismos que propicien distracción al conducir; </w:t>
      </w:r>
    </w:p>
    <w:p w:rsidR="0049782C" w:rsidRPr="00DA1850" w:rsidRDefault="0049782C" w:rsidP="00DA1850">
      <w:pPr>
        <w:pStyle w:val="Prrafodelista"/>
        <w:spacing w:after="0" w:line="300" w:lineRule="auto"/>
        <w:ind w:left="709" w:hanging="349"/>
        <w:rPr>
          <w:rFonts w:ascii="Arial" w:hAnsi="Arial" w:cs="Arial"/>
        </w:rPr>
      </w:pPr>
    </w:p>
    <w:p w:rsidR="0049782C" w:rsidRPr="00DA1850" w:rsidRDefault="0049782C" w:rsidP="000C123B">
      <w:pPr>
        <w:pStyle w:val="Prrafodelista"/>
        <w:numPr>
          <w:ilvl w:val="0"/>
          <w:numId w:val="15"/>
        </w:numPr>
        <w:spacing w:after="0" w:line="300" w:lineRule="auto"/>
        <w:ind w:left="709" w:hanging="349"/>
        <w:jc w:val="both"/>
        <w:rPr>
          <w:rFonts w:ascii="Arial" w:hAnsi="Arial" w:cs="Arial"/>
        </w:rPr>
      </w:pPr>
      <w:r w:rsidRPr="00DA1850">
        <w:rPr>
          <w:rFonts w:ascii="Arial" w:hAnsi="Arial" w:cs="Arial"/>
        </w:rPr>
        <w:t xml:space="preserve">No podrán circular sobre las banquetas o las zonas de seguridad, excepto los menores de 12 años; </w:t>
      </w:r>
    </w:p>
    <w:p w:rsidR="0049782C" w:rsidRPr="00DA1850" w:rsidRDefault="0049782C" w:rsidP="00DA1850">
      <w:pPr>
        <w:pStyle w:val="Prrafodelista"/>
        <w:spacing w:after="0" w:line="300" w:lineRule="auto"/>
        <w:ind w:left="709" w:hanging="349"/>
        <w:rPr>
          <w:rFonts w:ascii="Arial" w:hAnsi="Arial" w:cs="Arial"/>
        </w:rPr>
      </w:pPr>
    </w:p>
    <w:p w:rsidR="0049782C" w:rsidRPr="00DA1850" w:rsidRDefault="0049782C" w:rsidP="000C123B">
      <w:pPr>
        <w:pStyle w:val="Prrafodelista"/>
        <w:numPr>
          <w:ilvl w:val="0"/>
          <w:numId w:val="15"/>
        </w:numPr>
        <w:spacing w:after="0" w:line="300" w:lineRule="auto"/>
        <w:ind w:left="709" w:hanging="349"/>
        <w:jc w:val="both"/>
        <w:rPr>
          <w:rFonts w:ascii="Arial" w:hAnsi="Arial" w:cs="Arial"/>
        </w:rPr>
      </w:pPr>
      <w:r w:rsidRPr="00DA1850">
        <w:rPr>
          <w:rFonts w:ascii="Arial" w:hAnsi="Arial" w:cs="Arial"/>
        </w:rPr>
        <w:t>Respetar el derecho de paso de los peatones;</w:t>
      </w:r>
    </w:p>
    <w:p w:rsidR="0049782C" w:rsidRPr="00DA1850" w:rsidRDefault="0049782C" w:rsidP="00DA1850">
      <w:pPr>
        <w:pStyle w:val="Prrafodelista"/>
        <w:spacing w:after="0" w:line="300" w:lineRule="auto"/>
        <w:ind w:left="709" w:hanging="349"/>
        <w:rPr>
          <w:rFonts w:ascii="Arial" w:hAnsi="Arial" w:cs="Arial"/>
        </w:rPr>
      </w:pPr>
    </w:p>
    <w:p w:rsidR="0049782C" w:rsidRPr="00DA1850" w:rsidRDefault="0049782C" w:rsidP="000C123B">
      <w:pPr>
        <w:pStyle w:val="Prrafodelista"/>
        <w:numPr>
          <w:ilvl w:val="0"/>
          <w:numId w:val="15"/>
        </w:numPr>
        <w:spacing w:after="0" w:line="300" w:lineRule="auto"/>
        <w:ind w:left="709" w:hanging="349"/>
        <w:jc w:val="both"/>
        <w:rPr>
          <w:rFonts w:ascii="Arial" w:hAnsi="Arial" w:cs="Arial"/>
        </w:rPr>
      </w:pPr>
      <w:r w:rsidRPr="00DA1850">
        <w:rPr>
          <w:rFonts w:ascii="Arial" w:hAnsi="Arial" w:cs="Arial"/>
        </w:rPr>
        <w:lastRenderedPageBreak/>
        <w:t xml:space="preserve">En la circulación nocturna y lugares de poca visibilidad deberán encender el faro delantero que emita luz blanca y portar reflejante de color rojo en la parte posterior de la bicicleta; </w:t>
      </w:r>
    </w:p>
    <w:p w:rsidR="0049782C" w:rsidRPr="00DA1850" w:rsidRDefault="0049782C" w:rsidP="00DA1850">
      <w:pPr>
        <w:pStyle w:val="Prrafodelista"/>
        <w:spacing w:after="0" w:line="300" w:lineRule="auto"/>
        <w:ind w:left="709" w:hanging="349"/>
        <w:rPr>
          <w:rFonts w:ascii="Arial" w:hAnsi="Arial" w:cs="Arial"/>
        </w:rPr>
      </w:pPr>
    </w:p>
    <w:p w:rsidR="0049782C" w:rsidRPr="00DA1850" w:rsidRDefault="0049782C" w:rsidP="000C123B">
      <w:pPr>
        <w:pStyle w:val="Prrafodelista"/>
        <w:numPr>
          <w:ilvl w:val="0"/>
          <w:numId w:val="15"/>
        </w:numPr>
        <w:spacing w:after="0" w:line="300" w:lineRule="auto"/>
        <w:ind w:left="709" w:hanging="425"/>
        <w:jc w:val="both"/>
        <w:rPr>
          <w:rFonts w:ascii="Arial" w:hAnsi="Arial" w:cs="Arial"/>
        </w:rPr>
      </w:pPr>
      <w:r w:rsidRPr="00DA1850">
        <w:rPr>
          <w:rFonts w:ascii="Arial" w:hAnsi="Arial" w:cs="Arial"/>
        </w:rPr>
        <w:t xml:space="preserve">Al circular por las vialidades, en los casos de cambio de carril o viraje en alguna intersección deberá previamente señalar el sentido del movimiento a través de algún medio adecuado que permita su conocimiento a los demás usuarios de la vía; </w:t>
      </w:r>
    </w:p>
    <w:p w:rsidR="0049782C" w:rsidRPr="00DA1850" w:rsidRDefault="0049782C" w:rsidP="00DA1850">
      <w:pPr>
        <w:pStyle w:val="Prrafodelista"/>
        <w:spacing w:after="0" w:line="300" w:lineRule="auto"/>
        <w:ind w:left="709" w:hanging="349"/>
        <w:rPr>
          <w:rFonts w:ascii="Arial" w:hAnsi="Arial" w:cs="Arial"/>
        </w:rPr>
      </w:pPr>
    </w:p>
    <w:p w:rsidR="0049782C" w:rsidRPr="00DA1850" w:rsidRDefault="0049782C" w:rsidP="000C123B">
      <w:pPr>
        <w:pStyle w:val="Prrafodelista"/>
        <w:numPr>
          <w:ilvl w:val="0"/>
          <w:numId w:val="15"/>
        </w:numPr>
        <w:spacing w:after="0" w:line="300" w:lineRule="auto"/>
        <w:ind w:left="709" w:hanging="349"/>
        <w:jc w:val="both"/>
        <w:rPr>
          <w:rFonts w:ascii="Arial" w:hAnsi="Arial" w:cs="Arial"/>
        </w:rPr>
      </w:pPr>
      <w:r w:rsidRPr="00DA1850">
        <w:rPr>
          <w:rFonts w:ascii="Arial" w:hAnsi="Arial" w:cs="Arial"/>
        </w:rPr>
        <w:t xml:space="preserve">Deberán usar los implementos recomendados para su protección y para ser distinguidos en situaciones de poca visibilidad; y </w:t>
      </w:r>
    </w:p>
    <w:p w:rsidR="0049782C" w:rsidRPr="00DA1850" w:rsidRDefault="0049782C" w:rsidP="00DA1850">
      <w:pPr>
        <w:pStyle w:val="Prrafodelista"/>
        <w:spacing w:after="0" w:line="300" w:lineRule="auto"/>
        <w:ind w:left="709" w:hanging="349"/>
        <w:jc w:val="both"/>
        <w:rPr>
          <w:rFonts w:ascii="Arial" w:hAnsi="Arial" w:cs="Arial"/>
        </w:rPr>
      </w:pPr>
    </w:p>
    <w:p w:rsidR="0049782C" w:rsidRPr="00DA1850" w:rsidRDefault="0049782C" w:rsidP="000C123B">
      <w:pPr>
        <w:pStyle w:val="Prrafodelista"/>
        <w:numPr>
          <w:ilvl w:val="0"/>
          <w:numId w:val="15"/>
        </w:numPr>
        <w:spacing w:after="0" w:line="300" w:lineRule="auto"/>
        <w:ind w:left="709" w:hanging="349"/>
        <w:jc w:val="both"/>
        <w:rPr>
          <w:rFonts w:ascii="Arial" w:hAnsi="Arial" w:cs="Arial"/>
        </w:rPr>
      </w:pPr>
      <w:r w:rsidRPr="00DA1850">
        <w:rPr>
          <w:rFonts w:ascii="Arial" w:hAnsi="Arial" w:cs="Arial"/>
        </w:rPr>
        <w:t xml:space="preserve">Se abstendrán de realizar maniobras que pongan en riesgo su integridad física o la de los demás. </w:t>
      </w:r>
    </w:p>
    <w:p w:rsidR="0049782C" w:rsidRPr="00DA1850" w:rsidRDefault="0049782C" w:rsidP="00DA1850">
      <w:pPr>
        <w:pStyle w:val="Prrafodelista"/>
        <w:spacing w:after="0" w:line="300" w:lineRule="auto"/>
        <w:rPr>
          <w:rFonts w:ascii="Arial" w:hAnsi="Arial" w:cs="Arial"/>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89. </w:t>
      </w:r>
      <w:r w:rsidR="0049782C" w:rsidRPr="00DA1850">
        <w:rPr>
          <w:rFonts w:ascii="Arial" w:hAnsi="Arial" w:cs="Arial"/>
        </w:rPr>
        <w:t xml:space="preserve">En todas las vías de circulación y en donde se establezcan o adapten carriles como vías ciclistas, los conductores de vehículos automotores deberán respetar el derecho de tránsito y darán preferencia a los ciclistas que transiten en ellas. </w:t>
      </w:r>
    </w:p>
    <w:p w:rsidR="0049782C" w:rsidRPr="00DA1850" w:rsidRDefault="0049782C" w:rsidP="00DA1850">
      <w:pPr>
        <w:tabs>
          <w:tab w:val="left" w:pos="1560"/>
        </w:tabs>
        <w:spacing w:after="0" w:line="300" w:lineRule="auto"/>
        <w:jc w:val="both"/>
        <w:rPr>
          <w:rFonts w:ascii="Arial" w:hAnsi="Arial" w:cs="Arial"/>
        </w:rPr>
      </w:pPr>
    </w:p>
    <w:p w:rsidR="0049782C" w:rsidRPr="00DA1850" w:rsidRDefault="0049782C" w:rsidP="00DA1850">
      <w:pPr>
        <w:tabs>
          <w:tab w:val="left" w:pos="1560"/>
        </w:tabs>
        <w:spacing w:after="0" w:line="300" w:lineRule="auto"/>
        <w:jc w:val="both"/>
        <w:rPr>
          <w:rFonts w:ascii="Arial" w:hAnsi="Arial" w:cs="Arial"/>
        </w:rPr>
      </w:pPr>
      <w:r w:rsidRPr="00DA1850">
        <w:rPr>
          <w:rFonts w:ascii="Arial" w:hAnsi="Arial" w:cs="Arial"/>
        </w:rPr>
        <w:t>Los conductores de vehículos automotores deben otorgar al menos la distancia de 1 metro de separación lateral entre la bicicleta y sus vehículos.</w:t>
      </w:r>
    </w:p>
    <w:p w:rsidR="0049782C" w:rsidRPr="00DA1850" w:rsidRDefault="0049782C" w:rsidP="00DA1850">
      <w:pPr>
        <w:tabs>
          <w:tab w:val="left" w:pos="1560"/>
        </w:tabs>
        <w:spacing w:after="0" w:line="300" w:lineRule="auto"/>
        <w:jc w:val="both"/>
        <w:rPr>
          <w:rFonts w:ascii="Arial" w:hAnsi="Arial" w:cs="Arial"/>
        </w:rPr>
      </w:pPr>
    </w:p>
    <w:p w:rsidR="004978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90. </w:t>
      </w:r>
      <w:r w:rsidR="0049782C" w:rsidRPr="00DA1850">
        <w:rPr>
          <w:rFonts w:ascii="Arial" w:hAnsi="Arial" w:cs="Arial"/>
        </w:rPr>
        <w:t xml:space="preserve">Todas las Dependencias y Entidades de la administración pública estatal y municipal, así como las escuelas, centros comerciales, fábricas, oficinas, estacionamientos públicos y terminales de autobuses urbanos deberán contar con bici estacionamientos adecuados. </w:t>
      </w:r>
    </w:p>
    <w:p w:rsidR="00300098" w:rsidRPr="00DA1850" w:rsidRDefault="00300098" w:rsidP="00DA1850">
      <w:pPr>
        <w:spacing w:after="0" w:line="300" w:lineRule="auto"/>
        <w:rPr>
          <w:rFonts w:ascii="Arial" w:eastAsia="Times New Roman" w:hAnsi="Arial" w:cs="Arial"/>
          <w:bCs/>
          <w:lang w:eastAsia="es-MX"/>
        </w:rPr>
      </w:pPr>
    </w:p>
    <w:p w:rsidR="0047005D" w:rsidRPr="00DA1850" w:rsidRDefault="0047005D" w:rsidP="00DA1850">
      <w:pPr>
        <w:spacing w:after="0" w:line="300" w:lineRule="auto"/>
        <w:jc w:val="center"/>
        <w:rPr>
          <w:rFonts w:ascii="Arial" w:eastAsia="Calibri" w:hAnsi="Arial" w:cs="Arial"/>
        </w:rPr>
      </w:pPr>
      <w:r w:rsidRPr="00DA1850">
        <w:rPr>
          <w:rFonts w:ascii="Arial" w:eastAsia="Calibri" w:hAnsi="Arial" w:cs="Arial"/>
          <w:b/>
          <w:lang w:eastAsia="es-MX"/>
        </w:rPr>
        <w:t>CAPÍTULO IV</w:t>
      </w:r>
      <w:r w:rsidRPr="00DA1850">
        <w:rPr>
          <w:rFonts w:ascii="Arial" w:eastAsia="Calibri" w:hAnsi="Arial" w:cs="Arial"/>
          <w:b/>
          <w:lang w:eastAsia="es-MX"/>
        </w:rPr>
        <w:br/>
      </w:r>
      <w:r w:rsidR="003B6939" w:rsidRPr="00DA1850">
        <w:rPr>
          <w:rFonts w:ascii="Arial" w:eastAsia="Calibri" w:hAnsi="Arial" w:cs="Arial"/>
          <w:b/>
          <w:lang w:eastAsia="es-MX"/>
        </w:rPr>
        <w:t xml:space="preserve">DE </w:t>
      </w:r>
      <w:r w:rsidRPr="00DA1850">
        <w:rPr>
          <w:rFonts w:ascii="Arial" w:eastAsia="Calibri" w:hAnsi="Arial" w:cs="Arial"/>
          <w:b/>
          <w:lang w:eastAsia="es-MX"/>
        </w:rPr>
        <w:t>LOS USUARIOS DEL TRANSPORTE PÚBLICO</w:t>
      </w:r>
    </w:p>
    <w:p w:rsidR="00D851BB" w:rsidRPr="00DA1850" w:rsidRDefault="00D851BB" w:rsidP="00DA1850">
      <w:pPr>
        <w:spacing w:after="0" w:line="300" w:lineRule="auto"/>
        <w:jc w:val="center"/>
        <w:rPr>
          <w:rFonts w:ascii="Arial" w:eastAsia="Times New Roman" w:hAnsi="Arial" w:cs="Arial"/>
          <w:bCs/>
          <w:lang w:eastAsia="es-MX"/>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91. </w:t>
      </w:r>
      <w:r w:rsidR="00D851BB" w:rsidRPr="00DA1850">
        <w:rPr>
          <w:rFonts w:ascii="Arial" w:hAnsi="Arial" w:cs="Arial"/>
        </w:rPr>
        <w:t xml:space="preserve">Los usuarios del transporte público tienen los siguientes derechos:  </w:t>
      </w:r>
    </w:p>
    <w:p w:rsidR="00D851BB" w:rsidRPr="00DA1850" w:rsidRDefault="00D851BB" w:rsidP="00DA1850">
      <w:pPr>
        <w:tabs>
          <w:tab w:val="left" w:pos="1560"/>
        </w:tabs>
        <w:spacing w:after="0" w:line="300" w:lineRule="auto"/>
        <w:jc w:val="both"/>
        <w:rPr>
          <w:rFonts w:ascii="Arial" w:hAnsi="Arial" w:cs="Arial"/>
        </w:rPr>
      </w:pPr>
    </w:p>
    <w:p w:rsidR="00D851BB" w:rsidRPr="00DA1850" w:rsidRDefault="00D851BB" w:rsidP="000C123B">
      <w:pPr>
        <w:pStyle w:val="Prrafodelista"/>
        <w:numPr>
          <w:ilvl w:val="0"/>
          <w:numId w:val="16"/>
        </w:numPr>
        <w:spacing w:after="0" w:line="300" w:lineRule="auto"/>
        <w:ind w:left="709" w:hanging="349"/>
        <w:jc w:val="both"/>
        <w:rPr>
          <w:rFonts w:ascii="Arial" w:hAnsi="Arial" w:cs="Arial"/>
        </w:rPr>
      </w:pPr>
      <w:r w:rsidRPr="00DA1850">
        <w:rPr>
          <w:rFonts w:ascii="Arial" w:hAnsi="Arial" w:cs="Arial"/>
        </w:rPr>
        <w:t xml:space="preserve">Recibir un servicio de calidad, moderno, cómodo, eficiente, seguro e higiénico, que satisfaga sus necesidades; </w:t>
      </w:r>
    </w:p>
    <w:p w:rsidR="0029452C" w:rsidRPr="00DA1850" w:rsidRDefault="0029452C" w:rsidP="00DA1850">
      <w:pPr>
        <w:pStyle w:val="Prrafodelista"/>
        <w:spacing w:after="0" w:line="300" w:lineRule="auto"/>
        <w:ind w:left="709" w:hanging="349"/>
        <w:jc w:val="both"/>
        <w:rPr>
          <w:rFonts w:ascii="Arial" w:hAnsi="Arial" w:cs="Arial"/>
        </w:rPr>
      </w:pPr>
    </w:p>
    <w:p w:rsidR="00D851BB" w:rsidRPr="00DA1850" w:rsidRDefault="00D851BB" w:rsidP="000C123B">
      <w:pPr>
        <w:pStyle w:val="Prrafodelista"/>
        <w:numPr>
          <w:ilvl w:val="0"/>
          <w:numId w:val="16"/>
        </w:numPr>
        <w:spacing w:after="0" w:line="300" w:lineRule="auto"/>
        <w:ind w:left="709" w:hanging="349"/>
        <w:jc w:val="both"/>
        <w:rPr>
          <w:rFonts w:ascii="Arial" w:hAnsi="Arial" w:cs="Arial"/>
        </w:rPr>
      </w:pPr>
      <w:r w:rsidRPr="00DA1850">
        <w:rPr>
          <w:rFonts w:ascii="Arial" w:hAnsi="Arial" w:cs="Arial"/>
        </w:rPr>
        <w:lastRenderedPageBreak/>
        <w:t xml:space="preserve">A la prestación de un servicio de transporte público en forma regular, continua, uniforme, permanente e ininterrumpido;  </w:t>
      </w:r>
    </w:p>
    <w:p w:rsidR="0029452C" w:rsidRPr="00DA1850" w:rsidRDefault="0029452C" w:rsidP="00DA1850">
      <w:pPr>
        <w:pStyle w:val="Prrafodelista"/>
        <w:spacing w:after="0" w:line="300" w:lineRule="auto"/>
        <w:ind w:left="709" w:hanging="349"/>
        <w:rPr>
          <w:rFonts w:ascii="Arial" w:hAnsi="Arial" w:cs="Arial"/>
        </w:rPr>
      </w:pPr>
    </w:p>
    <w:p w:rsidR="00D851BB" w:rsidRPr="00DA1850" w:rsidRDefault="00D851BB" w:rsidP="000C123B">
      <w:pPr>
        <w:pStyle w:val="Prrafodelista"/>
        <w:numPr>
          <w:ilvl w:val="0"/>
          <w:numId w:val="16"/>
        </w:numPr>
        <w:spacing w:after="0" w:line="300" w:lineRule="auto"/>
        <w:ind w:left="709" w:hanging="349"/>
        <w:jc w:val="both"/>
        <w:rPr>
          <w:rFonts w:ascii="Arial" w:hAnsi="Arial" w:cs="Arial"/>
        </w:rPr>
      </w:pPr>
      <w:r w:rsidRPr="00DA1850">
        <w:rPr>
          <w:rFonts w:ascii="Arial" w:hAnsi="Arial" w:cs="Arial"/>
        </w:rPr>
        <w:t xml:space="preserve">Recibir un trato digno y respetuoso sin ningún tipo de discriminación, maltrato o violencia; </w:t>
      </w:r>
    </w:p>
    <w:p w:rsidR="0029452C" w:rsidRPr="00DA1850" w:rsidRDefault="0029452C" w:rsidP="00DA1850">
      <w:pPr>
        <w:pStyle w:val="Prrafodelista"/>
        <w:spacing w:after="0" w:line="300" w:lineRule="auto"/>
        <w:ind w:left="709" w:hanging="349"/>
        <w:jc w:val="both"/>
        <w:rPr>
          <w:rFonts w:ascii="Arial" w:hAnsi="Arial" w:cs="Arial"/>
        </w:rPr>
      </w:pPr>
    </w:p>
    <w:p w:rsidR="00D851BB" w:rsidRPr="00DA1850" w:rsidRDefault="00D851BB" w:rsidP="000C123B">
      <w:pPr>
        <w:pStyle w:val="Prrafodelista"/>
        <w:numPr>
          <w:ilvl w:val="0"/>
          <w:numId w:val="16"/>
        </w:numPr>
        <w:spacing w:after="0" w:line="300" w:lineRule="auto"/>
        <w:ind w:left="709" w:hanging="349"/>
        <w:jc w:val="both"/>
        <w:rPr>
          <w:rFonts w:ascii="Arial" w:hAnsi="Arial" w:cs="Arial"/>
        </w:rPr>
      </w:pPr>
      <w:r w:rsidRPr="00DA1850">
        <w:rPr>
          <w:rFonts w:ascii="Arial" w:hAnsi="Arial" w:cs="Arial"/>
        </w:rPr>
        <w:t xml:space="preserve">A que el medio de transporte cubra todo el recorrido de la ruta autorizada; </w:t>
      </w:r>
    </w:p>
    <w:p w:rsidR="0029452C" w:rsidRPr="00DA1850" w:rsidRDefault="0029452C" w:rsidP="00DA1850">
      <w:pPr>
        <w:pStyle w:val="Prrafodelista"/>
        <w:spacing w:after="0" w:line="300" w:lineRule="auto"/>
        <w:ind w:left="709" w:hanging="349"/>
        <w:jc w:val="both"/>
        <w:rPr>
          <w:rFonts w:ascii="Arial" w:hAnsi="Arial" w:cs="Arial"/>
        </w:rPr>
      </w:pPr>
    </w:p>
    <w:p w:rsidR="00D851BB" w:rsidRPr="00DA1850" w:rsidRDefault="00D851BB" w:rsidP="000C123B">
      <w:pPr>
        <w:pStyle w:val="Prrafodelista"/>
        <w:numPr>
          <w:ilvl w:val="0"/>
          <w:numId w:val="16"/>
        </w:numPr>
        <w:spacing w:after="0" w:line="300" w:lineRule="auto"/>
        <w:ind w:left="709" w:hanging="349"/>
        <w:jc w:val="both"/>
        <w:rPr>
          <w:rFonts w:ascii="Arial" w:hAnsi="Arial" w:cs="Arial"/>
        </w:rPr>
      </w:pPr>
      <w:r w:rsidRPr="00DA1850">
        <w:rPr>
          <w:rFonts w:ascii="Arial" w:hAnsi="Arial" w:cs="Arial"/>
        </w:rPr>
        <w:t xml:space="preserve">A que las corridas del transporte sean despachadas de acuerdo con los intervalos establecidos; </w:t>
      </w:r>
    </w:p>
    <w:p w:rsidR="0029452C" w:rsidRPr="00DA1850" w:rsidRDefault="0029452C" w:rsidP="00DA1850">
      <w:pPr>
        <w:pStyle w:val="Prrafodelista"/>
        <w:spacing w:after="0" w:line="300" w:lineRule="auto"/>
        <w:ind w:left="709" w:hanging="349"/>
        <w:jc w:val="both"/>
        <w:rPr>
          <w:rFonts w:ascii="Arial" w:hAnsi="Arial" w:cs="Arial"/>
        </w:rPr>
      </w:pPr>
    </w:p>
    <w:p w:rsidR="00416E14" w:rsidRPr="00DA1850" w:rsidRDefault="00416E14" w:rsidP="000C123B">
      <w:pPr>
        <w:pStyle w:val="Prrafodelista"/>
        <w:numPr>
          <w:ilvl w:val="0"/>
          <w:numId w:val="16"/>
        </w:numPr>
        <w:spacing w:after="0" w:line="300" w:lineRule="auto"/>
        <w:ind w:left="709" w:hanging="349"/>
        <w:jc w:val="both"/>
        <w:rPr>
          <w:rFonts w:ascii="Arial" w:hAnsi="Arial" w:cs="Arial"/>
        </w:rPr>
      </w:pPr>
      <w:bookmarkStart w:id="5" w:name="_Hlk524809346"/>
      <w:r w:rsidRPr="00DA1850">
        <w:rPr>
          <w:rFonts w:ascii="Arial" w:hAnsi="Arial" w:cs="Arial"/>
        </w:rPr>
        <w:t xml:space="preserve">A que se respeten las tarifas autorizadas para el servicio público de transporte de personas, incluyendo las tarifas preferenciales a que se refiere esta Ley; en su caso, la contraprestación acordada mediante contrato celebrado con el concesionario; </w:t>
      </w:r>
    </w:p>
    <w:bookmarkEnd w:id="5"/>
    <w:p w:rsidR="00416E14" w:rsidRPr="00DA1850" w:rsidRDefault="00416E14" w:rsidP="00DA1850">
      <w:pPr>
        <w:pStyle w:val="Prrafodelista"/>
        <w:spacing w:after="0" w:line="300" w:lineRule="auto"/>
        <w:ind w:left="709" w:hanging="349"/>
        <w:jc w:val="both"/>
        <w:rPr>
          <w:rFonts w:ascii="Arial" w:hAnsi="Arial" w:cs="Arial"/>
        </w:rPr>
      </w:pPr>
    </w:p>
    <w:p w:rsidR="00D851BB" w:rsidRPr="00DA1850" w:rsidRDefault="00D851BB" w:rsidP="000C123B">
      <w:pPr>
        <w:pStyle w:val="Prrafodelista"/>
        <w:numPr>
          <w:ilvl w:val="0"/>
          <w:numId w:val="16"/>
        </w:numPr>
        <w:spacing w:after="0" w:line="300" w:lineRule="auto"/>
        <w:ind w:left="709" w:hanging="349"/>
        <w:jc w:val="both"/>
        <w:rPr>
          <w:rFonts w:ascii="Arial" w:hAnsi="Arial" w:cs="Arial"/>
        </w:rPr>
      </w:pPr>
      <w:r w:rsidRPr="00DA1850">
        <w:rPr>
          <w:rFonts w:ascii="Arial" w:hAnsi="Arial" w:cs="Arial"/>
        </w:rPr>
        <w:t xml:space="preserve">Disfrutar de un ambiente libre de contaminación generada por el mismo vehículo; </w:t>
      </w:r>
    </w:p>
    <w:p w:rsidR="0029452C" w:rsidRPr="00DA1850" w:rsidRDefault="0029452C" w:rsidP="00DA1850">
      <w:pPr>
        <w:pStyle w:val="Prrafodelista"/>
        <w:spacing w:after="0" w:line="300" w:lineRule="auto"/>
        <w:ind w:left="709" w:hanging="349"/>
        <w:jc w:val="both"/>
        <w:rPr>
          <w:rFonts w:ascii="Arial" w:hAnsi="Arial" w:cs="Arial"/>
        </w:rPr>
      </w:pPr>
    </w:p>
    <w:p w:rsidR="00D851BB" w:rsidRPr="00DA1850" w:rsidRDefault="00D851BB" w:rsidP="000C123B">
      <w:pPr>
        <w:pStyle w:val="Prrafodelista"/>
        <w:numPr>
          <w:ilvl w:val="0"/>
          <w:numId w:val="16"/>
        </w:numPr>
        <w:spacing w:after="0" w:line="300" w:lineRule="auto"/>
        <w:ind w:left="567" w:hanging="349"/>
        <w:jc w:val="both"/>
        <w:rPr>
          <w:rFonts w:ascii="Arial" w:hAnsi="Arial" w:cs="Arial"/>
        </w:rPr>
      </w:pPr>
      <w:r w:rsidRPr="00DA1850">
        <w:rPr>
          <w:rFonts w:ascii="Arial" w:hAnsi="Arial" w:cs="Arial"/>
        </w:rPr>
        <w:t xml:space="preserve">Conocer el número de licencia, gafete y fotografía del operador, dichos documentos deberán colocarse en un lugar visible del vehículo y serán de un tamaño que permitan su lectura a distancia; </w:t>
      </w:r>
    </w:p>
    <w:p w:rsidR="0029452C" w:rsidRPr="00DA1850" w:rsidRDefault="0029452C" w:rsidP="00DA1850">
      <w:pPr>
        <w:pStyle w:val="Prrafodelista"/>
        <w:spacing w:after="0" w:line="300" w:lineRule="auto"/>
        <w:ind w:left="709" w:hanging="349"/>
        <w:jc w:val="both"/>
        <w:rPr>
          <w:rFonts w:ascii="Arial" w:hAnsi="Arial" w:cs="Arial"/>
        </w:rPr>
      </w:pPr>
    </w:p>
    <w:p w:rsidR="00D851BB" w:rsidRPr="00DA1850" w:rsidRDefault="00D851BB" w:rsidP="000C123B">
      <w:pPr>
        <w:pStyle w:val="Prrafodelista"/>
        <w:numPr>
          <w:ilvl w:val="0"/>
          <w:numId w:val="16"/>
        </w:numPr>
        <w:spacing w:after="0" w:line="300" w:lineRule="auto"/>
        <w:ind w:left="709" w:hanging="349"/>
        <w:jc w:val="both"/>
        <w:rPr>
          <w:rFonts w:ascii="Arial" w:hAnsi="Arial" w:cs="Arial"/>
        </w:rPr>
      </w:pPr>
      <w:r w:rsidRPr="00DA1850">
        <w:rPr>
          <w:rFonts w:ascii="Arial" w:hAnsi="Arial" w:cs="Arial"/>
        </w:rPr>
        <w:t>A que las unidades cuenten con las características de diseño de accesibilidad</w:t>
      </w:r>
      <w:r w:rsidR="000A5205" w:rsidRPr="00DA1850">
        <w:rPr>
          <w:rFonts w:ascii="Arial" w:hAnsi="Arial" w:cs="Arial"/>
        </w:rPr>
        <w:t xml:space="preserve">  y de información</w:t>
      </w:r>
      <w:r w:rsidRPr="00DA1850">
        <w:rPr>
          <w:rFonts w:ascii="Arial" w:hAnsi="Arial" w:cs="Arial"/>
        </w:rPr>
        <w:t xml:space="preserve"> para todas las personas y sus difer</w:t>
      </w:r>
      <w:r w:rsidR="0029452C" w:rsidRPr="00DA1850">
        <w:rPr>
          <w:rFonts w:ascii="Arial" w:hAnsi="Arial" w:cs="Arial"/>
        </w:rPr>
        <w:t>entes condiciones y capacidades</w:t>
      </w:r>
      <w:r w:rsidR="000A5205" w:rsidRPr="00DA1850">
        <w:rPr>
          <w:rFonts w:ascii="Arial" w:hAnsi="Arial" w:cs="Arial"/>
        </w:rPr>
        <w:t xml:space="preserve">, en términos </w:t>
      </w:r>
      <w:r w:rsidR="004D2E3A" w:rsidRPr="00DA1850">
        <w:rPr>
          <w:rFonts w:ascii="Arial" w:hAnsi="Arial" w:cs="Arial"/>
        </w:rPr>
        <w:t>de la normatividad expedida</w:t>
      </w:r>
      <w:r w:rsidR="000A5205" w:rsidRPr="00DA1850">
        <w:rPr>
          <w:rFonts w:ascii="Arial" w:hAnsi="Arial" w:cs="Arial"/>
        </w:rPr>
        <w:t xml:space="preserve"> por la SEDESU</w:t>
      </w:r>
      <w:r w:rsidR="0029452C" w:rsidRPr="00DA1850">
        <w:rPr>
          <w:rFonts w:ascii="Arial" w:hAnsi="Arial" w:cs="Arial"/>
        </w:rPr>
        <w:t>;</w:t>
      </w:r>
    </w:p>
    <w:p w:rsidR="004D2E3A" w:rsidRPr="00DA1850" w:rsidRDefault="004D2E3A" w:rsidP="00DA1850">
      <w:pPr>
        <w:pStyle w:val="Prrafodelista"/>
        <w:spacing w:after="0" w:line="300" w:lineRule="auto"/>
        <w:ind w:left="709" w:hanging="349"/>
        <w:jc w:val="both"/>
        <w:rPr>
          <w:rFonts w:ascii="Arial" w:hAnsi="Arial" w:cs="Arial"/>
        </w:rPr>
      </w:pPr>
    </w:p>
    <w:p w:rsidR="00D851BB" w:rsidRPr="00DA1850" w:rsidRDefault="00D851BB" w:rsidP="000C123B">
      <w:pPr>
        <w:pStyle w:val="Prrafodelista"/>
        <w:numPr>
          <w:ilvl w:val="0"/>
          <w:numId w:val="16"/>
        </w:numPr>
        <w:spacing w:after="0" w:line="300" w:lineRule="auto"/>
        <w:ind w:left="709" w:hanging="349"/>
        <w:jc w:val="both"/>
        <w:rPr>
          <w:rFonts w:ascii="Arial" w:hAnsi="Arial" w:cs="Arial"/>
        </w:rPr>
      </w:pPr>
      <w:r w:rsidRPr="00DA1850">
        <w:rPr>
          <w:rFonts w:ascii="Arial" w:hAnsi="Arial" w:cs="Arial"/>
        </w:rPr>
        <w:t>Exigir al conductor el comprobante de pago de la tarifa cuando éste se haga en efectivo a bordo del vehículo;</w:t>
      </w:r>
    </w:p>
    <w:p w:rsidR="0029452C" w:rsidRPr="00DA1850" w:rsidRDefault="0029452C" w:rsidP="00DA1850">
      <w:pPr>
        <w:pStyle w:val="Prrafodelista"/>
        <w:spacing w:after="0" w:line="300" w:lineRule="auto"/>
        <w:ind w:left="709" w:hanging="349"/>
        <w:jc w:val="both"/>
        <w:rPr>
          <w:rFonts w:ascii="Arial" w:hAnsi="Arial" w:cs="Arial"/>
        </w:rPr>
      </w:pPr>
    </w:p>
    <w:p w:rsidR="00D851BB" w:rsidRPr="00DA1850" w:rsidRDefault="00D851BB" w:rsidP="000C123B">
      <w:pPr>
        <w:pStyle w:val="Prrafodelista"/>
        <w:numPr>
          <w:ilvl w:val="0"/>
          <w:numId w:val="16"/>
        </w:numPr>
        <w:spacing w:after="0" w:line="300" w:lineRule="auto"/>
        <w:ind w:left="709" w:hanging="349"/>
        <w:jc w:val="both"/>
        <w:rPr>
          <w:rFonts w:ascii="Arial" w:hAnsi="Arial" w:cs="Arial"/>
        </w:rPr>
      </w:pPr>
      <w:r w:rsidRPr="00DA1850">
        <w:rPr>
          <w:rFonts w:ascii="Arial" w:hAnsi="Arial" w:cs="Arial"/>
        </w:rPr>
        <w:t>Al pago de gastos médicos e indemnizaciones que se deriven de cualquier siniestro con motivo de la prestación del servicio;</w:t>
      </w:r>
    </w:p>
    <w:p w:rsidR="0029452C" w:rsidRPr="00DA1850" w:rsidRDefault="0029452C" w:rsidP="00DA1850">
      <w:pPr>
        <w:pStyle w:val="Prrafodelista"/>
        <w:spacing w:after="0" w:line="300" w:lineRule="auto"/>
        <w:ind w:left="709" w:hanging="349"/>
        <w:jc w:val="both"/>
        <w:rPr>
          <w:rFonts w:ascii="Arial" w:hAnsi="Arial" w:cs="Arial"/>
        </w:rPr>
      </w:pPr>
    </w:p>
    <w:p w:rsidR="00D851BB" w:rsidRPr="00DA1850" w:rsidRDefault="00D851BB" w:rsidP="000C123B">
      <w:pPr>
        <w:pStyle w:val="Prrafodelista"/>
        <w:numPr>
          <w:ilvl w:val="0"/>
          <w:numId w:val="16"/>
        </w:numPr>
        <w:spacing w:after="0" w:line="300" w:lineRule="auto"/>
        <w:ind w:left="709" w:hanging="349"/>
        <w:jc w:val="both"/>
        <w:rPr>
          <w:rFonts w:ascii="Arial" w:hAnsi="Arial" w:cs="Arial"/>
        </w:rPr>
      </w:pPr>
      <w:r w:rsidRPr="00DA1850">
        <w:rPr>
          <w:rFonts w:ascii="Arial" w:hAnsi="Arial" w:cs="Arial"/>
        </w:rPr>
        <w:t>Tener acceso a la información relativa al servicio público de transporte respecto de las rutas, horarios, tarifas, zonas y demás condiciones de operación; y</w:t>
      </w:r>
    </w:p>
    <w:p w:rsidR="0029452C" w:rsidRPr="00DA1850" w:rsidRDefault="0029452C" w:rsidP="00DA1850">
      <w:pPr>
        <w:pStyle w:val="Prrafodelista"/>
        <w:spacing w:after="0" w:line="300" w:lineRule="auto"/>
        <w:ind w:left="709" w:hanging="349"/>
        <w:jc w:val="both"/>
        <w:rPr>
          <w:rFonts w:ascii="Arial" w:hAnsi="Arial" w:cs="Arial"/>
        </w:rPr>
      </w:pPr>
    </w:p>
    <w:p w:rsidR="00D851BB" w:rsidRPr="00DA1850" w:rsidRDefault="00D851BB" w:rsidP="000C123B">
      <w:pPr>
        <w:pStyle w:val="Prrafodelista"/>
        <w:numPr>
          <w:ilvl w:val="0"/>
          <w:numId w:val="16"/>
        </w:numPr>
        <w:spacing w:after="0" w:line="300" w:lineRule="auto"/>
        <w:ind w:left="567" w:hanging="349"/>
        <w:jc w:val="both"/>
        <w:rPr>
          <w:rFonts w:ascii="Arial" w:hAnsi="Arial" w:cs="Arial"/>
        </w:rPr>
      </w:pPr>
      <w:r w:rsidRPr="00DA1850">
        <w:rPr>
          <w:rFonts w:ascii="Arial" w:hAnsi="Arial" w:cs="Arial"/>
        </w:rPr>
        <w:lastRenderedPageBreak/>
        <w:t>Presentar quejas y sugerencias sobre los vehículos del servicio de transporte, personal y condiciones de operación del servicio.</w:t>
      </w:r>
    </w:p>
    <w:p w:rsidR="00B41B6B" w:rsidRPr="00DA1850" w:rsidRDefault="00B41B6B" w:rsidP="00DA1850">
      <w:pPr>
        <w:pStyle w:val="Prrafodelista"/>
        <w:spacing w:after="0" w:line="300" w:lineRule="auto"/>
        <w:ind w:left="1211"/>
        <w:jc w:val="both"/>
        <w:rPr>
          <w:rFonts w:ascii="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92. </w:t>
      </w:r>
      <w:r w:rsidR="00D851BB" w:rsidRPr="00DA1850">
        <w:rPr>
          <w:rFonts w:ascii="Arial" w:hAnsi="Arial" w:cs="Arial"/>
        </w:rPr>
        <w:t xml:space="preserve">Los usuarios del transporte público tendrán las siguientes obligaciones: </w:t>
      </w:r>
    </w:p>
    <w:p w:rsidR="00D851BB" w:rsidRPr="00DA1850" w:rsidRDefault="00D851BB" w:rsidP="00DA1850">
      <w:pPr>
        <w:tabs>
          <w:tab w:val="left" w:pos="1560"/>
        </w:tabs>
        <w:spacing w:after="0" w:line="300" w:lineRule="auto"/>
        <w:jc w:val="both"/>
        <w:rPr>
          <w:rFonts w:ascii="Arial" w:hAnsi="Arial" w:cs="Arial"/>
        </w:rPr>
      </w:pPr>
    </w:p>
    <w:p w:rsidR="007539A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416E14" w:rsidRPr="00DA1850">
        <w:rPr>
          <w:rFonts w:ascii="Arial" w:hAnsi="Arial" w:cs="Arial"/>
        </w:rPr>
        <w:t xml:space="preserve">Del servicio público de transporte de personas, pagar las tarifas autorizadas a través de los sistemas de recaudo aprobados por la SEDESU. </w:t>
      </w:r>
    </w:p>
    <w:p w:rsidR="007539AB" w:rsidRPr="00DA1850" w:rsidRDefault="007539AB" w:rsidP="00DA1850">
      <w:pPr>
        <w:pStyle w:val="Prrafodelista"/>
        <w:autoSpaceDE w:val="0"/>
        <w:autoSpaceDN w:val="0"/>
        <w:adjustRightInd w:val="0"/>
        <w:spacing w:after="0" w:line="300" w:lineRule="auto"/>
        <w:jc w:val="both"/>
        <w:rPr>
          <w:rFonts w:ascii="Arial" w:hAnsi="Arial" w:cs="Arial"/>
        </w:rPr>
      </w:pPr>
    </w:p>
    <w:p w:rsidR="00416E14"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416E14" w:rsidRPr="00DA1850">
        <w:rPr>
          <w:rFonts w:ascii="Arial" w:hAnsi="Arial" w:cs="Arial"/>
        </w:rPr>
        <w:t xml:space="preserve">Del servicio público de transporte de carga, </w:t>
      </w:r>
      <w:r w:rsidR="007539AB" w:rsidRPr="00DA1850">
        <w:rPr>
          <w:rFonts w:ascii="Arial" w:hAnsi="Arial" w:cs="Arial"/>
        </w:rPr>
        <w:t xml:space="preserve">celebrar con el concesionario contrato </w:t>
      </w:r>
      <w:r w:rsidR="00C8545E" w:rsidRPr="00DA1850">
        <w:rPr>
          <w:rFonts w:ascii="Arial" w:hAnsi="Arial" w:cs="Arial"/>
        </w:rPr>
        <w:t xml:space="preserve">por escrito </w:t>
      </w:r>
      <w:r w:rsidR="007539AB" w:rsidRPr="00DA1850">
        <w:rPr>
          <w:rFonts w:ascii="Arial" w:hAnsi="Arial" w:cs="Arial"/>
        </w:rPr>
        <w:t xml:space="preserve">de prestación de servicios de transporte, así como </w:t>
      </w:r>
      <w:r w:rsidR="00416E14" w:rsidRPr="00DA1850">
        <w:rPr>
          <w:rFonts w:ascii="Arial" w:hAnsi="Arial" w:cs="Arial"/>
        </w:rPr>
        <w:t xml:space="preserve">pagar la contraprestación acordada </w:t>
      </w:r>
      <w:r w:rsidR="007539AB" w:rsidRPr="00DA1850">
        <w:rPr>
          <w:rFonts w:ascii="Arial" w:hAnsi="Arial" w:cs="Arial"/>
        </w:rPr>
        <w:t>contractualmente</w:t>
      </w:r>
      <w:r w:rsidR="00416E14" w:rsidRPr="00DA1850">
        <w:rPr>
          <w:rFonts w:ascii="Arial" w:hAnsi="Arial" w:cs="Arial"/>
        </w:rPr>
        <w:t xml:space="preserve">; </w:t>
      </w:r>
    </w:p>
    <w:p w:rsidR="00416E14" w:rsidRPr="00DA1850" w:rsidRDefault="00416E14" w:rsidP="00DA1850">
      <w:pPr>
        <w:pStyle w:val="Prrafodelista"/>
        <w:autoSpaceDE w:val="0"/>
        <w:autoSpaceDN w:val="0"/>
        <w:adjustRightInd w:val="0"/>
        <w:spacing w:after="0" w:line="300" w:lineRule="auto"/>
        <w:jc w:val="both"/>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D851BB" w:rsidRPr="00DA1850">
        <w:rPr>
          <w:rFonts w:ascii="Arial" w:hAnsi="Arial" w:cs="Arial"/>
        </w:rPr>
        <w:t>Mostrar buen comportamiento, educación, civilidad y respeto hacia las demás personas;</w:t>
      </w:r>
    </w:p>
    <w:p w:rsidR="0029452C" w:rsidRPr="00DA1850" w:rsidRDefault="0029452C" w:rsidP="00DA1850">
      <w:pPr>
        <w:pStyle w:val="Prrafodelista"/>
        <w:autoSpaceDE w:val="0"/>
        <w:autoSpaceDN w:val="0"/>
        <w:adjustRightInd w:val="0"/>
        <w:spacing w:after="0" w:line="300" w:lineRule="auto"/>
        <w:jc w:val="both"/>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IV.</w:t>
      </w:r>
      <w:r w:rsidRPr="00DA1850">
        <w:rPr>
          <w:rFonts w:ascii="Arial" w:eastAsia="Calibri" w:hAnsi="Arial" w:cs="Arial"/>
        </w:rPr>
        <w:tab/>
      </w:r>
      <w:r w:rsidR="00D851BB" w:rsidRPr="00DA1850">
        <w:rPr>
          <w:rFonts w:ascii="Arial" w:hAnsi="Arial" w:cs="Arial"/>
        </w:rPr>
        <w:t>Atender las indicaciones del conductor y los señalamientos colocados en el vehículo para el buen funcionamiento del servicio, su seguridad y la de terceros;</w:t>
      </w:r>
    </w:p>
    <w:p w:rsidR="0029452C" w:rsidRPr="00DA1850" w:rsidRDefault="0029452C" w:rsidP="00DA1850">
      <w:pPr>
        <w:pStyle w:val="Prrafodelista"/>
        <w:spacing w:after="0" w:line="300" w:lineRule="auto"/>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V.</w:t>
      </w:r>
      <w:r w:rsidRPr="00DA1850">
        <w:rPr>
          <w:rFonts w:ascii="Arial" w:eastAsia="Calibri" w:hAnsi="Arial" w:cs="Arial"/>
        </w:rPr>
        <w:tab/>
      </w:r>
      <w:r w:rsidR="00D851BB" w:rsidRPr="00DA1850">
        <w:rPr>
          <w:rFonts w:ascii="Arial" w:hAnsi="Arial" w:cs="Arial"/>
        </w:rPr>
        <w:t>Realizar el ascenso y descenso de manera ordenada en las paradas oficiales o lugares señalados para ello, utilizando la puerta determinada para tal efecto;</w:t>
      </w:r>
    </w:p>
    <w:p w:rsidR="0029452C" w:rsidRPr="00DA1850" w:rsidRDefault="0029452C" w:rsidP="00DA1850">
      <w:pPr>
        <w:pStyle w:val="Prrafodelista"/>
        <w:spacing w:after="0" w:line="300" w:lineRule="auto"/>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VI.</w:t>
      </w:r>
      <w:r w:rsidRPr="00DA1850">
        <w:rPr>
          <w:rFonts w:ascii="Arial" w:eastAsia="Calibri" w:hAnsi="Arial" w:cs="Arial"/>
        </w:rPr>
        <w:tab/>
      </w:r>
      <w:r w:rsidR="00D851BB" w:rsidRPr="00DA1850">
        <w:rPr>
          <w:rFonts w:ascii="Arial" w:hAnsi="Arial" w:cs="Arial"/>
        </w:rPr>
        <w:t xml:space="preserve">Respetar las indicaciones y señalamientos para el uso y conservación de los vehículos e infraestructura del transporte público; </w:t>
      </w:r>
    </w:p>
    <w:p w:rsidR="0029452C" w:rsidRPr="00DA1850" w:rsidRDefault="0029452C" w:rsidP="00DA1850">
      <w:pPr>
        <w:pStyle w:val="Prrafodelista"/>
        <w:spacing w:after="0" w:line="300" w:lineRule="auto"/>
        <w:rPr>
          <w:rFonts w:ascii="Arial" w:hAnsi="Arial" w:cs="Arial"/>
        </w:rPr>
      </w:pPr>
    </w:p>
    <w:p w:rsidR="00D851BB"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VII.</w:t>
      </w:r>
      <w:r w:rsidRPr="00DA1850">
        <w:rPr>
          <w:rFonts w:ascii="Arial" w:eastAsia="Calibri" w:hAnsi="Arial" w:cs="Arial"/>
        </w:rPr>
        <w:tab/>
      </w:r>
      <w:r w:rsidR="00D851BB" w:rsidRPr="00DA1850">
        <w:rPr>
          <w:rFonts w:ascii="Arial" w:hAnsi="Arial" w:cs="Arial"/>
        </w:rPr>
        <w:t>Solicitar al operador su ascenso o descenso sólo en los lugares autorizados para ese efecto; y</w:t>
      </w:r>
    </w:p>
    <w:p w:rsidR="0029452C" w:rsidRPr="00DA1850" w:rsidRDefault="0029452C" w:rsidP="00DA1850">
      <w:pPr>
        <w:pStyle w:val="Prrafodelista"/>
        <w:spacing w:after="0" w:line="300" w:lineRule="auto"/>
        <w:rPr>
          <w:rFonts w:ascii="Arial" w:hAnsi="Arial" w:cs="Arial"/>
        </w:rPr>
      </w:pPr>
    </w:p>
    <w:p w:rsidR="00D851BB" w:rsidRPr="00DA1850" w:rsidRDefault="00B41B6B"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 xml:space="preserve">VIII. </w:t>
      </w:r>
      <w:r w:rsidR="00D851BB" w:rsidRPr="00DA1850">
        <w:rPr>
          <w:rFonts w:ascii="Arial" w:hAnsi="Arial" w:cs="Arial"/>
        </w:rPr>
        <w:t xml:space="preserve">Las demás señaladas en la presente Ley y en las normas reglamentarias; </w:t>
      </w:r>
    </w:p>
    <w:p w:rsidR="00D851BB" w:rsidRPr="00DA1850" w:rsidRDefault="00D851BB" w:rsidP="00DA1850">
      <w:pPr>
        <w:tabs>
          <w:tab w:val="left" w:pos="1560"/>
        </w:tabs>
        <w:spacing w:after="0" w:line="300" w:lineRule="auto"/>
        <w:jc w:val="both"/>
        <w:rPr>
          <w:rFonts w:ascii="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93. </w:t>
      </w:r>
      <w:r w:rsidR="00D851BB" w:rsidRPr="00DA1850">
        <w:rPr>
          <w:rFonts w:ascii="Arial" w:hAnsi="Arial" w:cs="Arial"/>
        </w:rPr>
        <w:t>Se prohíbe a los usuarios del servicio público de transporte:</w:t>
      </w:r>
    </w:p>
    <w:p w:rsidR="00D851BB" w:rsidRPr="00DA1850" w:rsidRDefault="00D851BB" w:rsidP="00DA1850">
      <w:pPr>
        <w:autoSpaceDE w:val="0"/>
        <w:autoSpaceDN w:val="0"/>
        <w:adjustRightInd w:val="0"/>
        <w:spacing w:after="0" w:line="300" w:lineRule="auto"/>
        <w:jc w:val="both"/>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D851BB" w:rsidRPr="00DA1850">
        <w:rPr>
          <w:rFonts w:ascii="Arial" w:hAnsi="Arial" w:cs="Arial"/>
        </w:rPr>
        <w:t>Dañar, ensuciar, pintar o causar cualquier otro deterioro a la infraestructura, instalaciones, vehículos y demás equipamiento destinado a la prestación del servicio;</w:t>
      </w:r>
    </w:p>
    <w:p w:rsidR="0029452C" w:rsidRPr="00DA1850" w:rsidRDefault="0029452C" w:rsidP="00DA1850">
      <w:pPr>
        <w:pStyle w:val="Prrafodelista"/>
        <w:autoSpaceDE w:val="0"/>
        <w:autoSpaceDN w:val="0"/>
        <w:adjustRightInd w:val="0"/>
        <w:spacing w:after="0" w:line="300" w:lineRule="auto"/>
        <w:jc w:val="both"/>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D851BB" w:rsidRPr="00DA1850">
        <w:rPr>
          <w:rFonts w:ascii="Arial" w:hAnsi="Arial" w:cs="Arial"/>
        </w:rPr>
        <w:t>Introducir armas a los vehículos;</w:t>
      </w:r>
    </w:p>
    <w:p w:rsidR="0029452C" w:rsidRPr="00DA1850" w:rsidRDefault="0029452C" w:rsidP="00DA1850">
      <w:pPr>
        <w:pStyle w:val="Prrafodelista"/>
        <w:spacing w:after="0" w:line="300" w:lineRule="auto"/>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D851BB" w:rsidRPr="00DA1850">
        <w:rPr>
          <w:rFonts w:ascii="Arial" w:hAnsi="Arial" w:cs="Arial"/>
        </w:rPr>
        <w:t>Alterar el orden a bordo del vehículo de transporte y faltar el respeto al conductor y demás usuarios;</w:t>
      </w:r>
    </w:p>
    <w:p w:rsidR="0029452C" w:rsidRPr="00DA1850" w:rsidRDefault="0029452C" w:rsidP="00DA1850">
      <w:pPr>
        <w:pStyle w:val="Prrafodelista"/>
        <w:spacing w:after="0" w:line="300" w:lineRule="auto"/>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IV.</w:t>
      </w:r>
      <w:r w:rsidRPr="00DA1850">
        <w:rPr>
          <w:rFonts w:ascii="Arial" w:eastAsia="Calibri" w:hAnsi="Arial" w:cs="Arial"/>
        </w:rPr>
        <w:tab/>
      </w:r>
      <w:r w:rsidR="00D851BB" w:rsidRPr="00DA1850">
        <w:rPr>
          <w:rFonts w:ascii="Arial" w:hAnsi="Arial" w:cs="Arial"/>
        </w:rPr>
        <w:t>Realizar cualquier acto u omisión que ponga en riesgo su seguridad o la de terceros;</w:t>
      </w:r>
    </w:p>
    <w:p w:rsidR="0029452C" w:rsidRPr="00DA1850" w:rsidRDefault="0029452C" w:rsidP="00DA1850">
      <w:pPr>
        <w:pStyle w:val="Prrafodelista"/>
        <w:spacing w:after="0" w:line="300" w:lineRule="auto"/>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V.</w:t>
      </w:r>
      <w:r w:rsidRPr="00DA1850">
        <w:rPr>
          <w:rFonts w:ascii="Arial" w:eastAsia="Calibri" w:hAnsi="Arial" w:cs="Arial"/>
        </w:rPr>
        <w:tab/>
      </w:r>
      <w:r w:rsidR="00D851BB" w:rsidRPr="00DA1850">
        <w:rPr>
          <w:rFonts w:ascii="Arial" w:hAnsi="Arial" w:cs="Arial"/>
        </w:rPr>
        <w:t>Hacer uso de los vehículos del servicio, bajo el influjo de cualquier tipo de drogas, enervantes o psicotrópicos de cualquier tipo o de bebidas alcohólicas;</w:t>
      </w:r>
    </w:p>
    <w:p w:rsidR="0029452C" w:rsidRPr="00DA1850" w:rsidRDefault="0029452C" w:rsidP="00DA1850">
      <w:pPr>
        <w:pStyle w:val="Prrafodelista"/>
        <w:spacing w:after="0" w:line="300" w:lineRule="auto"/>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VI.</w:t>
      </w:r>
      <w:r w:rsidRPr="00DA1850">
        <w:rPr>
          <w:rFonts w:ascii="Arial" w:eastAsia="Calibri" w:hAnsi="Arial" w:cs="Arial"/>
        </w:rPr>
        <w:tab/>
      </w:r>
      <w:r w:rsidR="00D851BB" w:rsidRPr="00DA1850">
        <w:rPr>
          <w:rFonts w:ascii="Arial" w:hAnsi="Arial" w:cs="Arial"/>
        </w:rPr>
        <w:t>Introducir o portar en las vehículos del servicio de transporte, con excepción del servicio de carga, mercancías, paquetes o cualquier material o carga que resulte peligrosa para los demás usuarios, por su forma o dimensiones o por su carácter tóxico, corrosivo, reactivo o explosivo;</w:t>
      </w:r>
    </w:p>
    <w:p w:rsidR="0029452C" w:rsidRPr="00DA1850" w:rsidRDefault="0029452C" w:rsidP="00DA1850">
      <w:pPr>
        <w:pStyle w:val="Prrafodelista"/>
        <w:spacing w:after="0" w:line="300" w:lineRule="auto"/>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VII.</w:t>
      </w:r>
      <w:r w:rsidRPr="00DA1850">
        <w:rPr>
          <w:rFonts w:ascii="Arial" w:eastAsia="Calibri" w:hAnsi="Arial" w:cs="Arial"/>
        </w:rPr>
        <w:tab/>
      </w:r>
      <w:r w:rsidR="00D851BB" w:rsidRPr="00DA1850">
        <w:rPr>
          <w:rFonts w:ascii="Arial" w:hAnsi="Arial" w:cs="Arial"/>
        </w:rPr>
        <w:t>Colocar cualquier objeto que obstruya el libre tránsito en el interior del vehículo y las áreas de ascenso y descenso de los demás usuarios;</w:t>
      </w:r>
    </w:p>
    <w:p w:rsidR="0029452C" w:rsidRPr="00DA1850" w:rsidRDefault="0029452C" w:rsidP="00DA1850">
      <w:pPr>
        <w:pStyle w:val="Prrafodelista"/>
        <w:spacing w:after="0" w:line="300" w:lineRule="auto"/>
        <w:rPr>
          <w:rFonts w:ascii="Arial" w:hAnsi="Arial" w:cs="Arial"/>
        </w:rPr>
      </w:pPr>
    </w:p>
    <w:p w:rsidR="00D851BB" w:rsidRPr="00DA1850" w:rsidRDefault="00B41B6B"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 xml:space="preserve">VIII. </w:t>
      </w:r>
      <w:r w:rsidR="00D851BB" w:rsidRPr="00DA1850">
        <w:rPr>
          <w:rFonts w:ascii="Arial" w:hAnsi="Arial" w:cs="Arial"/>
        </w:rPr>
        <w:t>Fumar o ingerir bebidas embriagantes a bordo del vehículo; y</w:t>
      </w:r>
    </w:p>
    <w:p w:rsidR="0029452C" w:rsidRPr="00DA1850" w:rsidRDefault="0029452C" w:rsidP="00DA1850">
      <w:pPr>
        <w:pStyle w:val="Prrafodelista"/>
        <w:spacing w:after="0" w:line="300" w:lineRule="auto"/>
        <w:rPr>
          <w:rFonts w:ascii="Arial" w:hAnsi="Arial" w:cs="Arial"/>
        </w:rPr>
      </w:pPr>
    </w:p>
    <w:p w:rsidR="00D851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IX.</w:t>
      </w:r>
      <w:r w:rsidRPr="00DA1850">
        <w:rPr>
          <w:rFonts w:ascii="Arial" w:eastAsia="Calibri" w:hAnsi="Arial" w:cs="Arial"/>
        </w:rPr>
        <w:tab/>
      </w:r>
      <w:r w:rsidR="00D851BB" w:rsidRPr="00DA1850">
        <w:rPr>
          <w:rFonts w:ascii="Arial" w:hAnsi="Arial" w:cs="Arial"/>
        </w:rPr>
        <w:t>Las demás que se deriven de la presente ley y de las normas reglamentarias.</w:t>
      </w:r>
    </w:p>
    <w:p w:rsidR="00300098" w:rsidRPr="00DA1850" w:rsidRDefault="00300098" w:rsidP="00DA1850">
      <w:pPr>
        <w:autoSpaceDE w:val="0"/>
        <w:autoSpaceDN w:val="0"/>
        <w:adjustRightInd w:val="0"/>
        <w:spacing w:after="0" w:line="300" w:lineRule="auto"/>
        <w:jc w:val="both"/>
        <w:rPr>
          <w:rFonts w:ascii="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94. </w:t>
      </w:r>
      <w:r w:rsidR="00D851BB" w:rsidRPr="00DA1850">
        <w:rPr>
          <w:rFonts w:ascii="Arial" w:hAnsi="Arial" w:cs="Arial"/>
        </w:rPr>
        <w:t xml:space="preserve">Son causas justificadas para negar la prestación del servicio de transporte público de personas al usuario cuando: </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spacing w:after="0" w:line="300" w:lineRule="auto"/>
        <w:ind w:left="567" w:hanging="425"/>
        <w:jc w:val="both"/>
        <w:rPr>
          <w:rFonts w:ascii="Arial" w:hAnsi="Arial" w:cs="Arial"/>
        </w:rPr>
      </w:pPr>
      <w:r w:rsidRPr="00DA1850">
        <w:rPr>
          <w:rFonts w:ascii="Arial" w:eastAsia="Calibri" w:hAnsi="Arial" w:cs="Arial"/>
        </w:rPr>
        <w:t>I.</w:t>
      </w:r>
      <w:r w:rsidRPr="00DA1850">
        <w:rPr>
          <w:rFonts w:ascii="Arial" w:eastAsia="Calibri" w:hAnsi="Arial" w:cs="Arial"/>
        </w:rPr>
        <w:tab/>
      </w:r>
      <w:r w:rsidR="00D851BB" w:rsidRPr="00DA1850">
        <w:rPr>
          <w:rFonts w:ascii="Arial" w:hAnsi="Arial" w:cs="Arial"/>
        </w:rPr>
        <w:t xml:space="preserve">Se encuentre notoriamente bajo el efecto de bebidas alcohólicas, estupefacientes o psicotrópicos; </w:t>
      </w:r>
    </w:p>
    <w:p w:rsidR="00D851BB" w:rsidRPr="00DA1850" w:rsidRDefault="00D851BB" w:rsidP="00DA1850">
      <w:pPr>
        <w:pStyle w:val="Prrafodelista"/>
        <w:spacing w:after="0" w:line="300" w:lineRule="auto"/>
        <w:ind w:left="567" w:hanging="425"/>
        <w:jc w:val="both"/>
        <w:rPr>
          <w:rFonts w:ascii="Arial" w:hAnsi="Arial" w:cs="Arial"/>
        </w:rPr>
      </w:pPr>
    </w:p>
    <w:p w:rsidR="00D851BB" w:rsidRPr="00DA1850" w:rsidRDefault="00AC1533" w:rsidP="00DA1850">
      <w:pPr>
        <w:spacing w:after="0" w:line="300" w:lineRule="auto"/>
        <w:ind w:left="567" w:hanging="425"/>
        <w:jc w:val="both"/>
        <w:rPr>
          <w:rFonts w:ascii="Arial" w:hAnsi="Arial" w:cs="Arial"/>
        </w:rPr>
      </w:pPr>
      <w:r w:rsidRPr="00DA1850">
        <w:rPr>
          <w:rFonts w:ascii="Arial" w:eastAsia="Calibri" w:hAnsi="Arial" w:cs="Arial"/>
        </w:rPr>
        <w:t>II.</w:t>
      </w:r>
      <w:r w:rsidRPr="00DA1850">
        <w:rPr>
          <w:rFonts w:ascii="Arial" w:eastAsia="Calibri" w:hAnsi="Arial" w:cs="Arial"/>
        </w:rPr>
        <w:tab/>
      </w:r>
      <w:r w:rsidR="00D851BB" w:rsidRPr="00DA1850">
        <w:rPr>
          <w:rFonts w:ascii="Arial" w:hAnsi="Arial" w:cs="Arial"/>
        </w:rPr>
        <w:t xml:space="preserve">Porte bultos, equipajes, materiales inflamables o animales que puedan, de forma manifiesta, causar molestia o representen un riesgo para los demás usuarios o ensuciar, deteriorar o causar daños al vehículo; o bien, cuando se pretenda ejercer el comercio de forma ambulante dentro del vehículo; </w:t>
      </w:r>
    </w:p>
    <w:p w:rsidR="00D851BB" w:rsidRPr="00DA1850" w:rsidRDefault="00D851BB" w:rsidP="00DA1850">
      <w:pPr>
        <w:pStyle w:val="Prrafodelista"/>
        <w:spacing w:after="0" w:line="300" w:lineRule="auto"/>
        <w:ind w:left="567" w:hanging="425"/>
        <w:rPr>
          <w:rFonts w:ascii="Arial" w:hAnsi="Arial" w:cs="Arial"/>
        </w:rPr>
      </w:pPr>
    </w:p>
    <w:p w:rsidR="00D851BB" w:rsidRPr="00DA1850" w:rsidRDefault="00AC1533" w:rsidP="00DA1850">
      <w:pPr>
        <w:spacing w:after="0" w:line="300" w:lineRule="auto"/>
        <w:ind w:left="567" w:hanging="425"/>
        <w:jc w:val="both"/>
        <w:rPr>
          <w:rFonts w:ascii="Arial" w:hAnsi="Arial" w:cs="Arial"/>
        </w:rPr>
      </w:pPr>
      <w:r w:rsidRPr="00DA1850">
        <w:rPr>
          <w:rFonts w:ascii="Arial" w:eastAsia="Calibri" w:hAnsi="Arial" w:cs="Arial"/>
        </w:rPr>
        <w:t>III.</w:t>
      </w:r>
      <w:r w:rsidRPr="00DA1850">
        <w:rPr>
          <w:rFonts w:ascii="Arial" w:eastAsia="Calibri" w:hAnsi="Arial" w:cs="Arial"/>
        </w:rPr>
        <w:tab/>
      </w:r>
      <w:r w:rsidR="00D851BB" w:rsidRPr="00DA1850">
        <w:rPr>
          <w:rFonts w:ascii="Arial" w:hAnsi="Arial" w:cs="Arial"/>
        </w:rPr>
        <w:t xml:space="preserve">Ejecute o haga ejecutar a bordo de los vehículos actos que atenten contra la seguridad e integridad de los demás usuarios; </w:t>
      </w:r>
    </w:p>
    <w:p w:rsidR="00D851BB" w:rsidRPr="00DA1850" w:rsidRDefault="00D851BB" w:rsidP="00DA1850">
      <w:pPr>
        <w:pStyle w:val="Prrafodelista"/>
        <w:spacing w:after="0" w:line="300" w:lineRule="auto"/>
        <w:ind w:left="567" w:hanging="425"/>
        <w:rPr>
          <w:rFonts w:ascii="Arial" w:hAnsi="Arial" w:cs="Arial"/>
        </w:rPr>
      </w:pPr>
    </w:p>
    <w:p w:rsidR="00D851BB" w:rsidRPr="00DA1850" w:rsidRDefault="00AC1533" w:rsidP="00DA1850">
      <w:pPr>
        <w:spacing w:after="0" w:line="300" w:lineRule="auto"/>
        <w:ind w:left="567" w:hanging="425"/>
        <w:jc w:val="both"/>
        <w:rPr>
          <w:rFonts w:ascii="Arial" w:hAnsi="Arial" w:cs="Arial"/>
        </w:rPr>
      </w:pPr>
      <w:r w:rsidRPr="00DA1850">
        <w:rPr>
          <w:rFonts w:ascii="Arial" w:eastAsia="Calibri" w:hAnsi="Arial" w:cs="Arial"/>
        </w:rPr>
        <w:t>IV.</w:t>
      </w:r>
      <w:r w:rsidRPr="00DA1850">
        <w:rPr>
          <w:rFonts w:ascii="Arial" w:eastAsia="Calibri" w:hAnsi="Arial" w:cs="Arial"/>
        </w:rPr>
        <w:tab/>
      </w:r>
      <w:r w:rsidR="00D851BB" w:rsidRPr="00DA1850">
        <w:rPr>
          <w:rFonts w:ascii="Arial" w:hAnsi="Arial" w:cs="Arial"/>
        </w:rPr>
        <w:t xml:space="preserve">Solicite el servicio en lugares distintos a los autorizados; </w:t>
      </w:r>
    </w:p>
    <w:p w:rsidR="00D851BB" w:rsidRPr="00DA1850" w:rsidRDefault="00D851BB" w:rsidP="00DA1850">
      <w:pPr>
        <w:pStyle w:val="Prrafodelista"/>
        <w:spacing w:after="0" w:line="300" w:lineRule="auto"/>
        <w:ind w:left="567" w:hanging="425"/>
        <w:rPr>
          <w:rFonts w:ascii="Arial" w:hAnsi="Arial" w:cs="Arial"/>
        </w:rPr>
      </w:pPr>
    </w:p>
    <w:p w:rsidR="00D851BB" w:rsidRPr="00DA1850" w:rsidRDefault="00AC1533" w:rsidP="00DA1850">
      <w:pPr>
        <w:spacing w:after="0" w:line="300" w:lineRule="auto"/>
        <w:ind w:left="567" w:hanging="425"/>
        <w:jc w:val="both"/>
        <w:rPr>
          <w:rFonts w:ascii="Arial" w:hAnsi="Arial" w:cs="Arial"/>
        </w:rPr>
      </w:pPr>
      <w:r w:rsidRPr="00DA1850">
        <w:rPr>
          <w:rFonts w:ascii="Arial" w:eastAsia="Calibri" w:hAnsi="Arial" w:cs="Arial"/>
        </w:rPr>
        <w:t>V.</w:t>
      </w:r>
      <w:r w:rsidRPr="00DA1850">
        <w:rPr>
          <w:rFonts w:ascii="Arial" w:eastAsia="Calibri" w:hAnsi="Arial" w:cs="Arial"/>
        </w:rPr>
        <w:tab/>
      </w:r>
      <w:r w:rsidR="00D851BB" w:rsidRPr="00DA1850">
        <w:rPr>
          <w:rFonts w:ascii="Arial" w:hAnsi="Arial" w:cs="Arial"/>
        </w:rPr>
        <w:t xml:space="preserve">De manera evidente se perciban alteraciones de la conducta que puedan poner en riesgo la seguridad de los demás usuarios; </w:t>
      </w:r>
    </w:p>
    <w:p w:rsidR="00D851BB" w:rsidRPr="00DA1850" w:rsidRDefault="00D851BB" w:rsidP="00DA1850">
      <w:pPr>
        <w:pStyle w:val="Prrafodelista"/>
        <w:spacing w:after="0" w:line="300" w:lineRule="auto"/>
        <w:ind w:left="567" w:hanging="425"/>
        <w:rPr>
          <w:rFonts w:ascii="Arial" w:hAnsi="Arial" w:cs="Arial"/>
        </w:rPr>
      </w:pPr>
    </w:p>
    <w:p w:rsidR="00D851BB" w:rsidRPr="00DA1850" w:rsidRDefault="00AC1533" w:rsidP="00DA1850">
      <w:pPr>
        <w:spacing w:after="0" w:line="300" w:lineRule="auto"/>
        <w:ind w:left="567" w:hanging="425"/>
        <w:jc w:val="both"/>
        <w:rPr>
          <w:rFonts w:ascii="Arial" w:hAnsi="Arial" w:cs="Arial"/>
        </w:rPr>
      </w:pPr>
      <w:r w:rsidRPr="00DA1850">
        <w:rPr>
          <w:rFonts w:ascii="Arial" w:eastAsia="Calibri" w:hAnsi="Arial" w:cs="Arial"/>
        </w:rPr>
        <w:t>VI.</w:t>
      </w:r>
      <w:r w:rsidRPr="00DA1850">
        <w:rPr>
          <w:rFonts w:ascii="Arial" w:eastAsia="Calibri" w:hAnsi="Arial" w:cs="Arial"/>
        </w:rPr>
        <w:tab/>
      </w:r>
      <w:r w:rsidR="00D851BB" w:rsidRPr="00DA1850">
        <w:rPr>
          <w:rFonts w:ascii="Arial" w:hAnsi="Arial" w:cs="Arial"/>
        </w:rPr>
        <w:t xml:space="preserve">Se solicite transportar un número de personas y equipaje superior al de la capacidad autorizada para el vehículo; y </w:t>
      </w:r>
    </w:p>
    <w:p w:rsidR="00D851BB" w:rsidRPr="00DA1850" w:rsidRDefault="00D851BB" w:rsidP="00DA1850">
      <w:pPr>
        <w:pStyle w:val="Prrafodelista"/>
        <w:spacing w:after="0" w:line="300" w:lineRule="auto"/>
        <w:ind w:left="567" w:hanging="425"/>
        <w:rPr>
          <w:rFonts w:ascii="Arial" w:hAnsi="Arial" w:cs="Arial"/>
        </w:rPr>
      </w:pPr>
    </w:p>
    <w:p w:rsidR="00D851BB" w:rsidRPr="00DA1850" w:rsidRDefault="00AC1533" w:rsidP="00DA1850">
      <w:pPr>
        <w:spacing w:after="0" w:line="300" w:lineRule="auto"/>
        <w:ind w:left="567" w:hanging="425"/>
        <w:jc w:val="both"/>
        <w:rPr>
          <w:rFonts w:ascii="Arial" w:hAnsi="Arial" w:cs="Arial"/>
        </w:rPr>
      </w:pPr>
      <w:r w:rsidRPr="00DA1850">
        <w:rPr>
          <w:rFonts w:ascii="Arial" w:eastAsia="Calibri" w:hAnsi="Arial" w:cs="Arial"/>
        </w:rPr>
        <w:t>VII.</w:t>
      </w:r>
      <w:r w:rsidRPr="00DA1850">
        <w:rPr>
          <w:rFonts w:ascii="Arial" w:eastAsia="Calibri" w:hAnsi="Arial" w:cs="Arial"/>
        </w:rPr>
        <w:tab/>
      </w:r>
      <w:r w:rsidR="00D851BB" w:rsidRPr="00DA1850">
        <w:rPr>
          <w:rFonts w:ascii="Arial" w:hAnsi="Arial" w:cs="Arial"/>
        </w:rPr>
        <w:t xml:space="preserve">En general, cuando pretenda que el servicio se le otorgue contraviniendo las disposiciones legales o reglamentarias. </w:t>
      </w:r>
    </w:p>
    <w:p w:rsidR="0029452C" w:rsidRPr="00DA1850" w:rsidRDefault="0029452C" w:rsidP="00DA1850">
      <w:pPr>
        <w:pStyle w:val="Prrafodelista"/>
        <w:spacing w:after="0" w:line="300" w:lineRule="auto"/>
        <w:rPr>
          <w:rFonts w:ascii="Arial" w:hAnsi="Arial" w:cs="Arial"/>
        </w:rPr>
      </w:pPr>
    </w:p>
    <w:p w:rsidR="006C2B5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95. </w:t>
      </w:r>
      <w:r w:rsidR="007F222F" w:rsidRPr="00DA1850">
        <w:rPr>
          <w:rFonts w:ascii="Arial" w:hAnsi="Arial" w:cs="Arial"/>
        </w:rPr>
        <w:t>Son causas justificadas para negar la prestación del servicio de transporte público de carga al usuario cuando se niegue</w:t>
      </w:r>
      <w:r w:rsidR="006C2B55" w:rsidRPr="00DA1850">
        <w:rPr>
          <w:rFonts w:ascii="Arial" w:hAnsi="Arial" w:cs="Arial"/>
        </w:rPr>
        <w:t xml:space="preserve"> a celebrar con el concesionario el contrato por escrito de prestac</w:t>
      </w:r>
      <w:r w:rsidR="007F222F" w:rsidRPr="00DA1850">
        <w:rPr>
          <w:rFonts w:ascii="Arial" w:hAnsi="Arial" w:cs="Arial"/>
        </w:rPr>
        <w:t>ión de servicios de transporte</w:t>
      </w:r>
      <w:r w:rsidR="003F3018" w:rsidRPr="00DA1850">
        <w:rPr>
          <w:rFonts w:ascii="Arial" w:hAnsi="Arial" w:cs="Arial"/>
        </w:rPr>
        <w:t xml:space="preserve"> o bien por falta de cumplimiento a otros que ya se hubiesen celebrado con anterioridad, incluyendo la falta de pago de la contraprestación acordada.</w:t>
      </w:r>
    </w:p>
    <w:p w:rsidR="003F3018" w:rsidRPr="00DA1850" w:rsidRDefault="003F3018" w:rsidP="00DA1850">
      <w:pPr>
        <w:pStyle w:val="Prrafodelista"/>
        <w:spacing w:after="0" w:line="300" w:lineRule="auto"/>
        <w:rPr>
          <w:rFonts w:ascii="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96. </w:t>
      </w:r>
      <w:r w:rsidR="00D851BB" w:rsidRPr="00DA1850">
        <w:rPr>
          <w:rFonts w:ascii="Arial" w:hAnsi="Arial" w:cs="Arial"/>
        </w:rPr>
        <w:t xml:space="preserve">Tratándose de transporte de carga se podrá negar la prestación del servicio cuando se solicite embarcar materiales que pongan en riesgo la seguridad pública o que el prestador desconozca la naturaleza de la carga. </w:t>
      </w:r>
    </w:p>
    <w:p w:rsidR="00D851BB" w:rsidRPr="00DA1850" w:rsidRDefault="00D851BB" w:rsidP="00DA1850">
      <w:pPr>
        <w:tabs>
          <w:tab w:val="left" w:pos="1560"/>
        </w:tabs>
        <w:spacing w:after="0" w:line="300" w:lineRule="auto"/>
        <w:jc w:val="both"/>
        <w:rPr>
          <w:rFonts w:ascii="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97. </w:t>
      </w:r>
      <w:r w:rsidR="00D851BB" w:rsidRPr="00DA1850">
        <w:rPr>
          <w:rFonts w:ascii="Arial" w:hAnsi="Arial" w:cs="Arial"/>
        </w:rPr>
        <w:t>Cuando el servicio no se rija por rutas establecidas, éste se podrá interrumpir cuando el usuario exija conducirse por vialidad intransitable, o bien represente notorio peligro para el usuario o el operador, o se contravengan las disposiciones en materia de tránsito.</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98. </w:t>
      </w:r>
      <w:r w:rsidR="00D851BB" w:rsidRPr="00DA1850">
        <w:rPr>
          <w:rFonts w:ascii="Arial" w:hAnsi="Arial" w:cs="Arial"/>
        </w:rPr>
        <w:t xml:space="preserve">Los botones de pánico, las alarmas de urgencia, seguridad  y solicitud de auxilio colocados en paraderos, vehículos de transporte público y centros de transferencia multimodal; extinguidores de incendio y los sistemas de comunicación instalados en los paraderos sólo deberán ser accionados por los operadores o usuarios en caso de emergencia. </w:t>
      </w:r>
    </w:p>
    <w:p w:rsidR="003348E4" w:rsidRPr="00DA1850" w:rsidRDefault="003348E4" w:rsidP="00DA1850">
      <w:pPr>
        <w:pStyle w:val="Prrafodelista"/>
        <w:spacing w:after="0" w:line="300" w:lineRule="auto"/>
        <w:rPr>
          <w:rFonts w:ascii="Arial" w:hAnsi="Arial" w:cs="Arial"/>
        </w:rPr>
      </w:pPr>
    </w:p>
    <w:p w:rsidR="00D851BB" w:rsidRPr="00DA1850" w:rsidRDefault="006A5097"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99. </w:t>
      </w:r>
      <w:r w:rsidR="00D851BB" w:rsidRPr="00DA1850">
        <w:rPr>
          <w:rFonts w:ascii="Arial" w:hAnsi="Arial" w:cs="Arial"/>
        </w:rPr>
        <w:t xml:space="preserve">Los menores de siete años sólo pueden hacer uso del transporte público de personas cuando estén acompañados por persona mayor de edad que se responsabilice de su seguridad. </w:t>
      </w:r>
    </w:p>
    <w:p w:rsidR="0052298A" w:rsidRPr="00DA1850" w:rsidRDefault="0052298A" w:rsidP="00DA1850">
      <w:pPr>
        <w:pStyle w:val="Prrafodelista"/>
        <w:spacing w:after="0" w:line="300" w:lineRule="auto"/>
        <w:rPr>
          <w:rFonts w:ascii="Arial" w:hAnsi="Arial" w:cs="Arial"/>
        </w:rPr>
      </w:pPr>
    </w:p>
    <w:p w:rsidR="00047067" w:rsidRPr="00DA1850" w:rsidRDefault="00047067" w:rsidP="00DA1850">
      <w:pPr>
        <w:pStyle w:val="Prrafodelista"/>
        <w:spacing w:after="0" w:line="300" w:lineRule="auto"/>
        <w:rPr>
          <w:rFonts w:ascii="Arial" w:hAnsi="Arial" w:cs="Arial"/>
        </w:rPr>
      </w:pPr>
    </w:p>
    <w:p w:rsidR="00047067" w:rsidRPr="00DA1850" w:rsidRDefault="00047067" w:rsidP="00DA1850">
      <w:pPr>
        <w:pStyle w:val="Prrafodelista"/>
        <w:spacing w:after="0" w:line="300" w:lineRule="auto"/>
        <w:rPr>
          <w:rFonts w:ascii="Arial" w:hAnsi="Arial" w:cs="Arial"/>
        </w:rPr>
      </w:pPr>
    </w:p>
    <w:p w:rsidR="000A4EBE" w:rsidRPr="00DA1850" w:rsidRDefault="000A4EB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lastRenderedPageBreak/>
        <w:t>CAPÍTULO V</w:t>
      </w:r>
    </w:p>
    <w:p w:rsidR="000A4EBE" w:rsidRPr="00DA1850" w:rsidRDefault="000A4EB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DE LOS DERECHOS Y OBLIGACIONES DE LOS CONDUCTORES </w:t>
      </w:r>
      <w:r w:rsidR="00355B47" w:rsidRPr="00DA1850">
        <w:rPr>
          <w:rFonts w:ascii="Arial" w:eastAsia="Calibri" w:hAnsi="Arial" w:cs="Arial"/>
          <w:b/>
          <w:lang w:eastAsia="es-MX"/>
        </w:rPr>
        <w:t xml:space="preserve">PARTICULARES Y </w:t>
      </w:r>
      <w:r w:rsidRPr="00DA1850">
        <w:rPr>
          <w:rFonts w:ascii="Arial" w:eastAsia="Calibri" w:hAnsi="Arial" w:cs="Arial"/>
          <w:b/>
          <w:lang w:eastAsia="es-MX"/>
        </w:rPr>
        <w:t>DEL TRANSPORTE PUBLICO</w:t>
      </w:r>
    </w:p>
    <w:p w:rsidR="00D851BB" w:rsidRPr="00DA1850" w:rsidRDefault="004300A6" w:rsidP="00DA1850">
      <w:pPr>
        <w:tabs>
          <w:tab w:val="left" w:pos="5940"/>
        </w:tabs>
        <w:spacing w:after="0" w:line="300" w:lineRule="auto"/>
        <w:rPr>
          <w:rFonts w:ascii="Arial" w:hAnsi="Arial" w:cs="Arial"/>
          <w:b/>
          <w:lang w:eastAsia="es-MX"/>
        </w:rPr>
      </w:pPr>
      <w:r w:rsidRPr="00DA1850">
        <w:rPr>
          <w:rFonts w:ascii="Arial" w:hAnsi="Arial" w:cs="Arial"/>
          <w:b/>
          <w:lang w:eastAsia="es-MX"/>
        </w:rPr>
        <w:tab/>
      </w:r>
    </w:p>
    <w:p w:rsidR="000A4EB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0A4EBE" w:rsidRPr="00DA1850">
        <w:rPr>
          <w:rFonts w:ascii="Arial" w:eastAsia="Calibri" w:hAnsi="Arial" w:cs="Arial"/>
          <w:b/>
          <w:lang w:eastAsia="es-MX"/>
        </w:rPr>
        <w:t>I</w:t>
      </w:r>
    </w:p>
    <w:p w:rsidR="000A4EB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Derechos</w:t>
      </w:r>
    </w:p>
    <w:p w:rsidR="00D851BB" w:rsidRPr="00DA1850" w:rsidRDefault="00D851BB" w:rsidP="00DA1850">
      <w:pPr>
        <w:pStyle w:val="Sinespaciado"/>
        <w:spacing w:line="300" w:lineRule="auto"/>
        <w:jc w:val="center"/>
        <w:outlineLvl w:val="1"/>
        <w:rPr>
          <w:rFonts w:ascii="Arial" w:hAnsi="Arial" w:cs="Arial"/>
          <w:b/>
          <w:lang w:val="es-ES_tradnl"/>
        </w:rPr>
      </w:pPr>
    </w:p>
    <w:p w:rsidR="00D851BB" w:rsidRPr="00DA1850" w:rsidRDefault="006A5097"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100. </w:t>
      </w:r>
      <w:r w:rsidR="00D851BB" w:rsidRPr="00DA1850">
        <w:rPr>
          <w:rFonts w:ascii="Arial" w:hAnsi="Arial" w:cs="Arial"/>
        </w:rPr>
        <w:t>Son derechos de los conductores</w:t>
      </w:r>
      <w:r w:rsidR="00355B47" w:rsidRPr="00DA1850">
        <w:rPr>
          <w:rFonts w:ascii="Arial" w:hAnsi="Arial" w:cs="Arial"/>
        </w:rPr>
        <w:t xml:space="preserve"> del transporte público</w:t>
      </w:r>
      <w:r w:rsidR="00D851BB" w:rsidRPr="00DA1850">
        <w:rPr>
          <w:rFonts w:ascii="Arial" w:hAnsi="Arial" w:cs="Arial"/>
        </w:rPr>
        <w:t>:</w:t>
      </w:r>
    </w:p>
    <w:p w:rsidR="00D851BB" w:rsidRPr="00DA1850" w:rsidRDefault="00D851BB" w:rsidP="00DA1850">
      <w:pPr>
        <w:pStyle w:val="Sinespaciado"/>
        <w:spacing w:line="300" w:lineRule="auto"/>
        <w:jc w:val="center"/>
        <w:outlineLvl w:val="1"/>
        <w:rPr>
          <w:rFonts w:ascii="Arial" w:hAnsi="Arial" w:cs="Arial"/>
          <w:b/>
          <w:lang w:val="es-ES_tradn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D851BB" w:rsidRPr="00DA1850">
        <w:rPr>
          <w:rFonts w:ascii="Arial" w:hAnsi="Arial" w:cs="Arial"/>
        </w:rPr>
        <w:t>Gozar del derecho al trabajo y seguridad social, conforme a lo establecido en la Ley Federal del Trabajo;</w:t>
      </w:r>
    </w:p>
    <w:p w:rsidR="00D851BB" w:rsidRPr="00DA1850" w:rsidRDefault="00D851BB" w:rsidP="00DA1850">
      <w:pPr>
        <w:pStyle w:val="Prrafodelista"/>
        <w:tabs>
          <w:tab w:val="left" w:pos="1560"/>
        </w:tabs>
        <w:spacing w:after="0" w:line="300" w:lineRule="auto"/>
        <w:jc w:val="both"/>
        <w:rPr>
          <w:rFonts w:ascii="Arial" w:hAnsi="Arial" w:cs="Aria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D851BB" w:rsidRPr="00DA1850">
        <w:rPr>
          <w:rFonts w:ascii="Arial" w:hAnsi="Arial" w:cs="Arial"/>
        </w:rPr>
        <w:t>Recibir capacitación periódica y actualizada para el correcto desempeño de su trabajo;</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D851BB" w:rsidRPr="00DA1850">
        <w:rPr>
          <w:rFonts w:ascii="Arial" w:hAnsi="Arial" w:cs="Arial"/>
        </w:rPr>
        <w:t xml:space="preserve">Contar con </w:t>
      </w:r>
      <w:proofErr w:type="gramStart"/>
      <w:r w:rsidR="00D851BB" w:rsidRPr="00DA1850">
        <w:rPr>
          <w:rFonts w:ascii="Arial" w:hAnsi="Arial" w:cs="Arial"/>
        </w:rPr>
        <w:t>los instrumentos necesario</w:t>
      </w:r>
      <w:proofErr w:type="gramEnd"/>
      <w:r w:rsidR="00D851BB" w:rsidRPr="00DA1850">
        <w:rPr>
          <w:rFonts w:ascii="Arial" w:hAnsi="Arial" w:cs="Arial"/>
        </w:rPr>
        <w:t xml:space="preserve"> para el ejercicio de su labor en las condiciones de seguridad establecida en la Ley;</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IV.</w:t>
      </w:r>
      <w:r w:rsidRPr="00DA1850">
        <w:rPr>
          <w:rFonts w:ascii="Arial" w:eastAsia="Calibri" w:hAnsi="Arial" w:cs="Arial"/>
        </w:rPr>
        <w:tab/>
      </w:r>
      <w:r w:rsidR="00D851BB" w:rsidRPr="00DA1850">
        <w:rPr>
          <w:rFonts w:ascii="Arial" w:hAnsi="Arial" w:cs="Arial"/>
        </w:rPr>
        <w:t>Recibir un trato digno de patrones o jefes, de las autoridades y de los usuarios; y</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V.</w:t>
      </w:r>
      <w:r w:rsidRPr="00DA1850">
        <w:rPr>
          <w:rFonts w:ascii="Arial" w:eastAsia="Calibri" w:hAnsi="Arial" w:cs="Arial"/>
        </w:rPr>
        <w:tab/>
      </w:r>
      <w:r w:rsidR="00D851BB" w:rsidRPr="00DA1850">
        <w:rPr>
          <w:rFonts w:ascii="Arial" w:hAnsi="Arial" w:cs="Arial"/>
        </w:rPr>
        <w:t>Tener un ambiente de trabajo sano, adecuado, con planeación y organización en los tiempos que deberá cubrir en la ruta.</w:t>
      </w:r>
    </w:p>
    <w:p w:rsidR="000432F2" w:rsidRPr="00DA1850" w:rsidRDefault="000432F2" w:rsidP="00DA1850">
      <w:pPr>
        <w:spacing w:after="0" w:line="300" w:lineRule="auto"/>
        <w:jc w:val="center"/>
        <w:rPr>
          <w:rFonts w:ascii="Arial" w:eastAsia="Calibri" w:hAnsi="Arial" w:cs="Arial"/>
          <w:b/>
          <w:lang w:eastAsia="es-MX"/>
        </w:rPr>
      </w:pPr>
    </w:p>
    <w:p w:rsidR="000A4EB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0A4EBE" w:rsidRPr="00DA1850">
        <w:rPr>
          <w:rFonts w:ascii="Arial" w:eastAsia="Calibri" w:hAnsi="Arial" w:cs="Arial"/>
          <w:b/>
          <w:lang w:eastAsia="es-MX"/>
        </w:rPr>
        <w:t>II</w:t>
      </w:r>
    </w:p>
    <w:p w:rsidR="000A4EB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Obligaciones</w:t>
      </w:r>
      <w:r w:rsidR="00355B47" w:rsidRPr="00DA1850">
        <w:rPr>
          <w:rFonts w:ascii="Arial" w:eastAsia="Calibri" w:hAnsi="Arial" w:cs="Arial"/>
          <w:b/>
          <w:lang w:eastAsia="es-MX"/>
        </w:rPr>
        <w:t xml:space="preserve"> de los Conductores del Servicio Público de Transporte y de Vehículos Particulares </w:t>
      </w:r>
    </w:p>
    <w:p w:rsidR="00D851BB" w:rsidRPr="00DA1850" w:rsidRDefault="00D851BB" w:rsidP="00DA1850">
      <w:pPr>
        <w:pStyle w:val="Sinespaciado"/>
        <w:spacing w:line="300" w:lineRule="auto"/>
        <w:jc w:val="center"/>
        <w:rPr>
          <w:rFonts w:ascii="Arial" w:hAnsi="Arial" w:cs="Arial"/>
          <w:b/>
          <w:lang w:val="es-ES_tradn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101. </w:t>
      </w:r>
      <w:r w:rsidR="00D851BB" w:rsidRPr="00DA1850">
        <w:rPr>
          <w:rFonts w:ascii="Arial" w:hAnsi="Arial" w:cs="Arial"/>
        </w:rPr>
        <w:t>Son obligaciones de los conductores</w:t>
      </w:r>
      <w:r w:rsidR="00355B47" w:rsidRPr="00DA1850">
        <w:rPr>
          <w:rFonts w:ascii="Arial" w:hAnsi="Arial" w:cs="Arial"/>
        </w:rPr>
        <w:t>:</w:t>
      </w:r>
    </w:p>
    <w:p w:rsidR="00D851BB" w:rsidRPr="00DA1850" w:rsidRDefault="00D851BB" w:rsidP="00DA1850">
      <w:pPr>
        <w:tabs>
          <w:tab w:val="left" w:pos="1560"/>
        </w:tabs>
        <w:spacing w:after="0" w:line="300" w:lineRule="auto"/>
        <w:jc w:val="both"/>
        <w:rPr>
          <w:rFonts w:ascii="Arial" w:hAnsi="Arial" w:cs="Arial"/>
        </w:rPr>
      </w:pPr>
    </w:p>
    <w:p w:rsidR="00355B47" w:rsidRPr="00DA1850" w:rsidRDefault="00355B47" w:rsidP="00DA1850">
      <w:pPr>
        <w:tabs>
          <w:tab w:val="left" w:pos="1560"/>
        </w:tabs>
        <w:spacing w:after="0" w:line="300" w:lineRule="auto"/>
        <w:jc w:val="both"/>
        <w:rPr>
          <w:rFonts w:ascii="Arial" w:hAnsi="Arial" w:cs="Arial"/>
        </w:rPr>
      </w:pPr>
      <w:r w:rsidRPr="00DA1850">
        <w:rPr>
          <w:rFonts w:ascii="Arial" w:hAnsi="Arial" w:cs="Arial"/>
        </w:rPr>
        <w:t>Del Servicio Público de Transporte.-</w:t>
      </w:r>
    </w:p>
    <w:p w:rsidR="00355B47" w:rsidRPr="00DA1850" w:rsidRDefault="00355B47" w:rsidP="00DA1850">
      <w:pPr>
        <w:tabs>
          <w:tab w:val="left" w:pos="1560"/>
        </w:tabs>
        <w:spacing w:after="0" w:line="300" w:lineRule="auto"/>
        <w:jc w:val="both"/>
        <w:rPr>
          <w:rFonts w:ascii="Arial" w:hAnsi="Arial" w:cs="Aria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D851BB" w:rsidRPr="00DA1850">
        <w:rPr>
          <w:rFonts w:ascii="Arial" w:hAnsi="Arial" w:cs="Arial"/>
        </w:rPr>
        <w:t>Someterse, cuando así lo determine la SEDESU, a los exámenes médicos y toxicológicos necesarios, a efecto de evaluar su estado de salud y determinar si se encuentran o no en aptitud, para realizar con seguridad y eficiencia las funciones inherentes a sus actividades.</w:t>
      </w:r>
    </w:p>
    <w:p w:rsidR="00D851BB" w:rsidRPr="00DA1850" w:rsidRDefault="00D851BB" w:rsidP="00DA1850">
      <w:pPr>
        <w:pStyle w:val="Prrafodelista"/>
        <w:tabs>
          <w:tab w:val="left" w:pos="1560"/>
        </w:tabs>
        <w:spacing w:after="0" w:line="300" w:lineRule="auto"/>
        <w:jc w:val="both"/>
        <w:rPr>
          <w:rFonts w:ascii="Arial" w:hAnsi="Arial" w:cs="Aria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lastRenderedPageBreak/>
        <w:t>II.</w:t>
      </w:r>
      <w:r w:rsidRPr="00DA1850">
        <w:rPr>
          <w:rFonts w:ascii="Arial" w:eastAsia="Calibri" w:hAnsi="Arial" w:cs="Arial"/>
        </w:rPr>
        <w:tab/>
      </w:r>
      <w:r w:rsidR="00D851BB" w:rsidRPr="00DA1850">
        <w:rPr>
          <w:rFonts w:ascii="Arial" w:hAnsi="Arial" w:cs="Arial"/>
        </w:rPr>
        <w:t>Atender las instrucciones y disposiciones de operación que la SEDESU les indique. Serán los responsables directos de las infracciones que cometan,  con motivo de su actividad.</w:t>
      </w:r>
    </w:p>
    <w:p w:rsidR="00D851BB" w:rsidRPr="00DA1850" w:rsidRDefault="00D851BB" w:rsidP="00DA1850">
      <w:pPr>
        <w:pStyle w:val="Prrafodelista"/>
        <w:tabs>
          <w:tab w:val="left" w:pos="1560"/>
        </w:tabs>
        <w:spacing w:after="0" w:line="300" w:lineRule="auto"/>
        <w:jc w:val="both"/>
        <w:rPr>
          <w:rFonts w:ascii="Arial" w:hAnsi="Arial" w:cs="Aria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D851BB" w:rsidRPr="00DA1850">
        <w:rPr>
          <w:rFonts w:ascii="Arial" w:hAnsi="Arial" w:cs="Arial"/>
        </w:rPr>
        <w:t>Cumplir con los indicadores de seguridad higiene, comodidad y trato amable, que se le indiquen;</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IV.</w:t>
      </w:r>
      <w:r w:rsidRPr="00DA1850">
        <w:rPr>
          <w:rFonts w:ascii="Arial" w:eastAsia="Calibri" w:hAnsi="Arial" w:cs="Arial"/>
        </w:rPr>
        <w:tab/>
      </w:r>
      <w:r w:rsidR="00D851BB" w:rsidRPr="00DA1850">
        <w:rPr>
          <w:rFonts w:ascii="Arial" w:hAnsi="Arial" w:cs="Arial"/>
        </w:rPr>
        <w:t>Portar, en su caso, el uniforme que se le asigne;</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V.</w:t>
      </w:r>
      <w:r w:rsidRPr="00DA1850">
        <w:rPr>
          <w:rFonts w:ascii="Arial" w:eastAsia="Calibri" w:hAnsi="Arial" w:cs="Arial"/>
        </w:rPr>
        <w:tab/>
      </w:r>
      <w:r w:rsidR="00D851BB" w:rsidRPr="00DA1850">
        <w:rPr>
          <w:rFonts w:ascii="Arial" w:hAnsi="Arial" w:cs="Arial"/>
        </w:rPr>
        <w:t>Llevar los cursos de capacitación y adiestramiento, que se le indiquen, de acuerdo con los planes y programas contenidos en el programa de capacitación correspondiente;</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VI.</w:t>
      </w:r>
      <w:r w:rsidRPr="00DA1850">
        <w:rPr>
          <w:rFonts w:ascii="Arial" w:eastAsia="Calibri" w:hAnsi="Arial" w:cs="Arial"/>
        </w:rPr>
        <w:tab/>
      </w:r>
      <w:r w:rsidR="00D851BB" w:rsidRPr="00DA1850">
        <w:rPr>
          <w:rFonts w:ascii="Arial" w:hAnsi="Arial" w:cs="Arial"/>
        </w:rPr>
        <w:t>Acreditar la aprobación de los cursos de capacitación y actualización, indicados en el programa respectivo; y</w:t>
      </w:r>
    </w:p>
    <w:p w:rsidR="00D851BB" w:rsidRPr="00DA1850" w:rsidRDefault="00D851BB" w:rsidP="00DA1850">
      <w:pPr>
        <w:pStyle w:val="Prrafodelista"/>
        <w:spacing w:after="0" w:line="300" w:lineRule="auto"/>
        <w:rPr>
          <w:rFonts w:ascii="Arial" w:hAnsi="Arial" w:cs="Arial"/>
        </w:rPr>
      </w:pPr>
    </w:p>
    <w:p w:rsidR="00416E14"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VII.</w:t>
      </w:r>
      <w:r w:rsidRPr="00DA1850">
        <w:rPr>
          <w:rFonts w:ascii="Arial" w:eastAsia="Calibri" w:hAnsi="Arial" w:cs="Arial"/>
        </w:rPr>
        <w:tab/>
      </w:r>
      <w:r w:rsidR="00416E14" w:rsidRPr="00DA1850">
        <w:rPr>
          <w:rFonts w:ascii="Arial" w:hAnsi="Arial" w:cs="Arial"/>
        </w:rPr>
        <w:t>Contar con los documentos establecidos en la presente Ley, tales como la licencia de conducir del servicio público de transporte, y el certificado de aptitud que se menciona en este ordenamiento.</w:t>
      </w:r>
    </w:p>
    <w:p w:rsidR="00D851BB" w:rsidRPr="00DA1850" w:rsidRDefault="00D851BB" w:rsidP="00DA1850">
      <w:pPr>
        <w:pStyle w:val="Prrafodelista"/>
        <w:tabs>
          <w:tab w:val="left" w:pos="1560"/>
        </w:tabs>
        <w:spacing w:after="0" w:line="300" w:lineRule="auto"/>
        <w:jc w:val="both"/>
        <w:rPr>
          <w:rFonts w:ascii="Arial" w:hAnsi="Arial" w:cs="Arial"/>
        </w:rPr>
      </w:pPr>
    </w:p>
    <w:p w:rsidR="00D851BB" w:rsidRPr="00DA1850" w:rsidRDefault="00D851BB" w:rsidP="00DA1850">
      <w:pPr>
        <w:pStyle w:val="Prrafodelista"/>
        <w:tabs>
          <w:tab w:val="left" w:pos="1560"/>
        </w:tabs>
        <w:spacing w:after="0" w:line="300" w:lineRule="auto"/>
        <w:jc w:val="both"/>
        <w:rPr>
          <w:rFonts w:ascii="Arial" w:hAnsi="Arial" w:cs="Arial"/>
        </w:rPr>
      </w:pPr>
      <w:r w:rsidRPr="00DA1850">
        <w:rPr>
          <w:rFonts w:ascii="Arial" w:hAnsi="Arial" w:cs="Arial"/>
        </w:rPr>
        <w:t xml:space="preserve">En este caso, se les extenderá un certificado de aptitud, previo curso de capacitación a que deberán someterse, en los términos que se indiquen en el Reglamento de esta Ley. </w:t>
      </w:r>
    </w:p>
    <w:p w:rsidR="00FE1340" w:rsidRPr="00DA1850" w:rsidRDefault="00FE1340" w:rsidP="00DA1850">
      <w:pPr>
        <w:autoSpaceDE w:val="0"/>
        <w:autoSpaceDN w:val="0"/>
        <w:adjustRightInd w:val="0"/>
        <w:spacing w:after="0" w:line="300" w:lineRule="auto"/>
        <w:jc w:val="both"/>
        <w:rPr>
          <w:rFonts w:ascii="Arial" w:hAnsi="Arial" w:cs="Arial"/>
        </w:rPr>
      </w:pPr>
    </w:p>
    <w:p w:rsidR="00355B47" w:rsidRPr="00DA1850" w:rsidRDefault="00355B47" w:rsidP="00DA1850">
      <w:pPr>
        <w:tabs>
          <w:tab w:val="left" w:pos="1560"/>
        </w:tabs>
        <w:spacing w:after="0" w:line="300" w:lineRule="auto"/>
        <w:jc w:val="both"/>
        <w:rPr>
          <w:rFonts w:ascii="Arial" w:hAnsi="Arial" w:cs="Arial"/>
        </w:rPr>
      </w:pPr>
      <w:r w:rsidRPr="00DA1850">
        <w:rPr>
          <w:rFonts w:ascii="Arial" w:hAnsi="Arial" w:cs="Arial"/>
        </w:rPr>
        <w:t xml:space="preserve">De Vehículos Particulares.- </w:t>
      </w:r>
    </w:p>
    <w:p w:rsidR="00355B47" w:rsidRPr="00DA1850" w:rsidRDefault="00355B47" w:rsidP="00DA1850">
      <w:pPr>
        <w:autoSpaceDE w:val="0"/>
        <w:autoSpaceDN w:val="0"/>
        <w:adjustRightInd w:val="0"/>
        <w:spacing w:after="0" w:line="300" w:lineRule="auto"/>
        <w:jc w:val="both"/>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355B47" w:rsidRPr="00DA1850">
        <w:rPr>
          <w:rFonts w:ascii="Arial" w:hAnsi="Arial" w:cs="Arial"/>
        </w:rPr>
        <w:t>Tirar o arrojar basura u objetos desde el interior del vehículo hacia el exterior;</w:t>
      </w:r>
    </w:p>
    <w:p w:rsidR="00355B47" w:rsidRPr="00DA1850" w:rsidRDefault="00355B47" w:rsidP="00DA1850">
      <w:pPr>
        <w:pStyle w:val="Prrafodelista"/>
        <w:spacing w:after="0" w:line="300" w:lineRule="auto"/>
        <w:jc w:val="both"/>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355B47" w:rsidRPr="00DA1850">
        <w:rPr>
          <w:rFonts w:ascii="Arial" w:hAnsi="Arial" w:cs="Arial"/>
        </w:rPr>
        <w:t>Transportar un número de personas superior al número de plazas o asientos cuya capacidad posea el vehículo;</w:t>
      </w:r>
    </w:p>
    <w:p w:rsidR="00355B47" w:rsidRPr="00DA1850" w:rsidRDefault="00355B47" w:rsidP="00DA1850">
      <w:pPr>
        <w:pStyle w:val="Prrafodelista"/>
        <w:spacing w:after="0" w:line="300" w:lineRule="auto"/>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355B47" w:rsidRPr="00DA1850">
        <w:rPr>
          <w:rFonts w:ascii="Arial" w:hAnsi="Arial" w:cs="Arial"/>
        </w:rPr>
        <w:t>Abordar o descender de los vehículos cuando se encuentren en movimiento; en todo caso el ascenso o descenso del vehículo lo efectuarán del lado que se encuentre más cercano a la banqueta, una vez que éste haya detenido totalmente su marcha;</w:t>
      </w:r>
    </w:p>
    <w:p w:rsidR="00355B47" w:rsidRPr="00DA1850" w:rsidRDefault="00355B47" w:rsidP="00DA1850">
      <w:pPr>
        <w:pStyle w:val="Prrafodelista"/>
        <w:spacing w:after="0" w:line="300" w:lineRule="auto"/>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IV.</w:t>
      </w:r>
      <w:r w:rsidRPr="00DA1850">
        <w:rPr>
          <w:rFonts w:ascii="Arial" w:eastAsia="Calibri" w:hAnsi="Arial" w:cs="Arial"/>
        </w:rPr>
        <w:tab/>
      </w:r>
      <w:r w:rsidR="00355B47" w:rsidRPr="00DA1850">
        <w:rPr>
          <w:rFonts w:ascii="Arial" w:hAnsi="Arial" w:cs="Arial"/>
        </w:rPr>
        <w:t>Viajar en las salpicaderas, estribos o defensas de los vehículos;</w:t>
      </w:r>
    </w:p>
    <w:p w:rsidR="00355B47" w:rsidRPr="00DA1850" w:rsidRDefault="00355B47" w:rsidP="00DA1850">
      <w:pPr>
        <w:pStyle w:val="Prrafodelista"/>
        <w:spacing w:after="0" w:line="300" w:lineRule="auto"/>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V.</w:t>
      </w:r>
      <w:r w:rsidRPr="00DA1850">
        <w:rPr>
          <w:rFonts w:ascii="Arial" w:eastAsia="Calibri" w:hAnsi="Arial" w:cs="Arial"/>
        </w:rPr>
        <w:tab/>
      </w:r>
      <w:r w:rsidR="00355B47" w:rsidRPr="00DA1850">
        <w:rPr>
          <w:rFonts w:ascii="Arial" w:hAnsi="Arial" w:cs="Arial"/>
        </w:rPr>
        <w:t>Cargar sobre sus piernas niños, mascotas u objetos al conducir;</w:t>
      </w:r>
    </w:p>
    <w:p w:rsidR="00355B47" w:rsidRPr="00DA1850" w:rsidRDefault="00355B47" w:rsidP="00DA1850">
      <w:pPr>
        <w:pStyle w:val="Prrafodelista"/>
        <w:spacing w:after="0" w:line="300" w:lineRule="auto"/>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VI.</w:t>
      </w:r>
      <w:r w:rsidRPr="00DA1850">
        <w:rPr>
          <w:rFonts w:ascii="Arial" w:eastAsia="Calibri" w:hAnsi="Arial" w:cs="Arial"/>
        </w:rPr>
        <w:tab/>
      </w:r>
      <w:r w:rsidR="00355B47" w:rsidRPr="00DA1850">
        <w:rPr>
          <w:rFonts w:ascii="Arial" w:hAnsi="Arial" w:cs="Arial"/>
        </w:rPr>
        <w:t xml:space="preserve">Operar o accionar teléfonos celulares o cualquier otro aparato mecánico o electrónico mientras los vehículos se encuentren en movimiento, con excepción de los pasajeros y conductores de vehículos de paso preferencial o emergencia; </w:t>
      </w:r>
    </w:p>
    <w:p w:rsidR="00355B47" w:rsidRPr="00DA1850" w:rsidRDefault="00355B47" w:rsidP="00DA1850">
      <w:pPr>
        <w:pStyle w:val="Prrafodelista"/>
        <w:spacing w:after="0" w:line="300" w:lineRule="auto"/>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VII.</w:t>
      </w:r>
      <w:r w:rsidRPr="00DA1850">
        <w:rPr>
          <w:rFonts w:ascii="Arial" w:eastAsia="Calibri" w:hAnsi="Arial" w:cs="Arial"/>
        </w:rPr>
        <w:tab/>
      </w:r>
      <w:r w:rsidR="00355B47" w:rsidRPr="00DA1850">
        <w:rPr>
          <w:rFonts w:ascii="Arial" w:hAnsi="Arial" w:cs="Arial"/>
        </w:rPr>
        <w:t>Utilizar los cinturones de seguridad del vehículo. Esta disposición se hará extensiva también a los pasajeros;</w:t>
      </w:r>
    </w:p>
    <w:p w:rsidR="00355B47" w:rsidRPr="00DA1850" w:rsidRDefault="00355B47" w:rsidP="00DA1850">
      <w:pPr>
        <w:pStyle w:val="Prrafodelista"/>
        <w:spacing w:after="0" w:line="300" w:lineRule="auto"/>
        <w:rPr>
          <w:rFonts w:ascii="Arial" w:hAnsi="Arial" w:cs="Arial"/>
        </w:rPr>
      </w:pPr>
    </w:p>
    <w:p w:rsidR="00355B47" w:rsidRPr="00DA1850" w:rsidRDefault="00B41B6B" w:rsidP="00DA1850">
      <w:pPr>
        <w:spacing w:after="0" w:line="300" w:lineRule="auto"/>
        <w:ind w:left="720" w:hanging="436"/>
        <w:jc w:val="both"/>
        <w:rPr>
          <w:rFonts w:ascii="Arial" w:hAnsi="Arial" w:cs="Arial"/>
        </w:rPr>
      </w:pPr>
      <w:r w:rsidRPr="00DA1850">
        <w:rPr>
          <w:rFonts w:ascii="Arial" w:eastAsia="Calibri" w:hAnsi="Arial" w:cs="Arial"/>
        </w:rPr>
        <w:t>VIII.</w:t>
      </w:r>
      <w:r w:rsidR="00DA1850">
        <w:rPr>
          <w:rFonts w:ascii="Arial" w:eastAsia="Calibri" w:hAnsi="Arial" w:cs="Arial"/>
        </w:rPr>
        <w:t xml:space="preserve"> </w:t>
      </w:r>
      <w:r w:rsidR="00355B47" w:rsidRPr="00DA1850">
        <w:rPr>
          <w:rFonts w:ascii="Arial" w:hAnsi="Arial" w:cs="Arial"/>
        </w:rPr>
        <w:t>Disminuir su velocidad o detenerse, dando preferencia peatonal en los casos que determine el Reglamento;</w:t>
      </w:r>
    </w:p>
    <w:p w:rsidR="00355B47" w:rsidRPr="00DA1850" w:rsidRDefault="00355B47" w:rsidP="00DA1850">
      <w:pPr>
        <w:pStyle w:val="Prrafodelista"/>
        <w:spacing w:after="0" w:line="300" w:lineRule="auto"/>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IX.</w:t>
      </w:r>
      <w:r w:rsidRPr="00DA1850">
        <w:rPr>
          <w:rFonts w:ascii="Arial" w:eastAsia="Calibri" w:hAnsi="Arial" w:cs="Arial"/>
        </w:rPr>
        <w:tab/>
      </w:r>
      <w:r w:rsidR="00355B47" w:rsidRPr="00DA1850">
        <w:rPr>
          <w:rFonts w:ascii="Arial" w:hAnsi="Arial" w:cs="Arial"/>
        </w:rPr>
        <w:t>Conducir dentro de los límites de velocidad autorizados, observando las disposiciones que para tal efecto señale el Reglamento de la presente Ley;</w:t>
      </w:r>
    </w:p>
    <w:p w:rsidR="00355B47" w:rsidRPr="00DA1850" w:rsidRDefault="00355B47" w:rsidP="00DA1850">
      <w:pPr>
        <w:pStyle w:val="Prrafodelista"/>
        <w:spacing w:after="0" w:line="300" w:lineRule="auto"/>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X.</w:t>
      </w:r>
      <w:r w:rsidRPr="00DA1850">
        <w:rPr>
          <w:rFonts w:ascii="Arial" w:eastAsia="Calibri" w:hAnsi="Arial" w:cs="Arial"/>
        </w:rPr>
        <w:tab/>
      </w:r>
      <w:r w:rsidR="00355B47" w:rsidRPr="00DA1850">
        <w:rPr>
          <w:rFonts w:ascii="Arial" w:hAnsi="Arial" w:cs="Arial"/>
        </w:rPr>
        <w:t>Obedecer las luces de los semáforos y todos los señalamientos viales existentes en las vías públicas;</w:t>
      </w:r>
    </w:p>
    <w:p w:rsidR="00355B47" w:rsidRPr="00DA1850" w:rsidRDefault="00355B47" w:rsidP="00DA1850">
      <w:pPr>
        <w:pStyle w:val="Prrafodelista"/>
        <w:spacing w:after="0" w:line="300" w:lineRule="auto"/>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XI.</w:t>
      </w:r>
      <w:r w:rsidRPr="00DA1850">
        <w:rPr>
          <w:rFonts w:ascii="Arial" w:eastAsia="Calibri" w:hAnsi="Arial" w:cs="Arial"/>
        </w:rPr>
        <w:tab/>
      </w:r>
      <w:r w:rsidR="00355B47" w:rsidRPr="00DA1850">
        <w:rPr>
          <w:rFonts w:ascii="Arial" w:hAnsi="Arial" w:cs="Arial"/>
        </w:rPr>
        <w:t>Obedecer las señales manuales y atender las medidas de seguridad que hagan los agentes de tránsito;</w:t>
      </w:r>
    </w:p>
    <w:p w:rsidR="00355B47" w:rsidRPr="00DA1850" w:rsidRDefault="00355B47" w:rsidP="00DA1850">
      <w:pPr>
        <w:pStyle w:val="Prrafodelista"/>
        <w:spacing w:after="0" w:line="300" w:lineRule="auto"/>
        <w:rPr>
          <w:rFonts w:ascii="Arial" w:hAnsi="Arial" w:cs="Arial"/>
        </w:rPr>
      </w:pPr>
    </w:p>
    <w:p w:rsidR="003A5351"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XII.</w:t>
      </w:r>
      <w:r w:rsidRPr="00DA1850">
        <w:rPr>
          <w:rFonts w:ascii="Arial" w:eastAsia="Calibri" w:hAnsi="Arial" w:cs="Arial"/>
        </w:rPr>
        <w:tab/>
      </w:r>
      <w:r w:rsidR="003A5351" w:rsidRPr="00DA1850">
        <w:rPr>
          <w:rFonts w:ascii="Arial" w:hAnsi="Arial" w:cs="Arial"/>
        </w:rPr>
        <w:t>Obedecer las señales manuales que en los términos de la presente Ley realicen las personas autorizadas por los centros escolares dentro de su perímetro, o personas habilitadas en casos de emergencia;</w:t>
      </w:r>
    </w:p>
    <w:p w:rsidR="003A5351" w:rsidRPr="00DA1850" w:rsidRDefault="003A5351" w:rsidP="00DA1850">
      <w:pPr>
        <w:pStyle w:val="Prrafodelista"/>
        <w:spacing w:after="0" w:line="300" w:lineRule="auto"/>
        <w:rPr>
          <w:rFonts w:ascii="Arial" w:hAnsi="Arial" w:cs="Arial"/>
        </w:rPr>
      </w:pPr>
    </w:p>
    <w:p w:rsidR="003A5351" w:rsidRPr="00DA1850" w:rsidRDefault="00B41B6B" w:rsidP="00DA1850">
      <w:pPr>
        <w:spacing w:after="0" w:line="300" w:lineRule="auto"/>
        <w:ind w:left="720" w:hanging="360"/>
        <w:jc w:val="both"/>
        <w:rPr>
          <w:rFonts w:ascii="Arial" w:hAnsi="Arial" w:cs="Arial"/>
        </w:rPr>
      </w:pPr>
      <w:r w:rsidRPr="00DA1850">
        <w:rPr>
          <w:rFonts w:ascii="Arial" w:eastAsia="Calibri" w:hAnsi="Arial" w:cs="Arial"/>
        </w:rPr>
        <w:t xml:space="preserve">XIII. </w:t>
      </w:r>
      <w:r w:rsidR="003A5351" w:rsidRPr="00DA1850">
        <w:rPr>
          <w:rFonts w:ascii="Arial" w:hAnsi="Arial" w:cs="Arial"/>
        </w:rPr>
        <w:t>Utilizar el claxon únicamente cuando se haga necesario;</w:t>
      </w:r>
    </w:p>
    <w:p w:rsidR="00355B47" w:rsidRPr="00DA1850" w:rsidRDefault="00355B47" w:rsidP="00DA1850">
      <w:pPr>
        <w:pStyle w:val="Prrafodelista"/>
        <w:spacing w:after="0" w:line="300" w:lineRule="auto"/>
        <w:rPr>
          <w:rFonts w:ascii="Arial" w:hAnsi="Arial" w:cs="Arial"/>
        </w:rPr>
      </w:pPr>
    </w:p>
    <w:p w:rsidR="00355B47" w:rsidRPr="00DA1850" w:rsidRDefault="00B41B6B" w:rsidP="00DA1850">
      <w:pPr>
        <w:spacing w:after="0" w:line="300" w:lineRule="auto"/>
        <w:ind w:left="720" w:hanging="360"/>
        <w:jc w:val="both"/>
        <w:rPr>
          <w:rFonts w:ascii="Arial" w:hAnsi="Arial" w:cs="Arial"/>
        </w:rPr>
      </w:pPr>
      <w:r w:rsidRPr="00DA1850">
        <w:rPr>
          <w:rFonts w:ascii="Arial" w:eastAsia="Calibri" w:hAnsi="Arial" w:cs="Arial"/>
        </w:rPr>
        <w:t xml:space="preserve">XIV. </w:t>
      </w:r>
      <w:r w:rsidR="00355B47" w:rsidRPr="00DA1850">
        <w:rPr>
          <w:rFonts w:ascii="Arial" w:hAnsi="Arial" w:cs="Arial"/>
        </w:rPr>
        <w:t>Contar con licencia de conducir vigente que le haya sido otorgada para la clase de vehículo que conduzca, así como traer en el vehículo la tarjeta de circulación vigente del mismo, y la póliza de seguro vigente con cobertura de al menos daños a terceros, que garantice su responsabilidad civil en caso de hecho de tránsito;</w:t>
      </w:r>
    </w:p>
    <w:p w:rsidR="00355B47" w:rsidRPr="00DA1850" w:rsidRDefault="00355B47" w:rsidP="00DA1850">
      <w:pPr>
        <w:spacing w:after="0" w:line="300" w:lineRule="auto"/>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XV.</w:t>
      </w:r>
      <w:r w:rsidRPr="00DA1850">
        <w:rPr>
          <w:rFonts w:ascii="Arial" w:eastAsia="Calibri" w:hAnsi="Arial" w:cs="Arial"/>
        </w:rPr>
        <w:tab/>
      </w:r>
      <w:r w:rsidR="00355B47" w:rsidRPr="00DA1850">
        <w:rPr>
          <w:rFonts w:ascii="Arial" w:hAnsi="Arial" w:cs="Arial"/>
        </w:rPr>
        <w:t>Presentarse ante las autoridades de tránsito, o de la SGG en su caso cuando así sea requerido;</w:t>
      </w:r>
    </w:p>
    <w:p w:rsidR="00355B47" w:rsidRPr="00DA1850" w:rsidRDefault="00355B47" w:rsidP="00DA1850">
      <w:pPr>
        <w:pStyle w:val="Prrafodelista"/>
        <w:spacing w:after="0" w:line="300" w:lineRule="auto"/>
        <w:rPr>
          <w:rFonts w:ascii="Arial" w:hAnsi="Arial" w:cs="Arial"/>
        </w:rPr>
      </w:pPr>
    </w:p>
    <w:p w:rsidR="00355B47" w:rsidRPr="00DA1850" w:rsidRDefault="00B41B6B" w:rsidP="00DA1850">
      <w:pPr>
        <w:spacing w:after="0" w:line="300" w:lineRule="auto"/>
        <w:ind w:left="720" w:hanging="360"/>
        <w:jc w:val="both"/>
        <w:rPr>
          <w:rFonts w:ascii="Arial" w:hAnsi="Arial" w:cs="Arial"/>
        </w:rPr>
      </w:pPr>
      <w:r w:rsidRPr="00DA1850">
        <w:rPr>
          <w:rFonts w:ascii="Arial" w:eastAsia="Calibri" w:hAnsi="Arial" w:cs="Arial"/>
        </w:rPr>
        <w:t xml:space="preserve">XVI. </w:t>
      </w:r>
      <w:r w:rsidR="00355B47" w:rsidRPr="00DA1850">
        <w:rPr>
          <w:rFonts w:ascii="Arial" w:hAnsi="Arial" w:cs="Arial"/>
        </w:rPr>
        <w:t>Tener cuidado para evitar hechos de tránsito, guardando la distancia prudente de vehículo a vehículo; y cuando observen sobre el arroyo de la vía pública a cualquier persona deberán disminuir su velocidad hasta el mínimo;</w:t>
      </w:r>
    </w:p>
    <w:p w:rsidR="00355B47" w:rsidRPr="00DA1850" w:rsidRDefault="00355B47" w:rsidP="00DA1850">
      <w:pPr>
        <w:pStyle w:val="Prrafodelista"/>
        <w:spacing w:after="0" w:line="300" w:lineRule="auto"/>
        <w:rPr>
          <w:rFonts w:ascii="Arial" w:hAnsi="Arial" w:cs="Arial"/>
        </w:rPr>
      </w:pPr>
    </w:p>
    <w:p w:rsidR="00355B47" w:rsidRPr="00DA1850" w:rsidRDefault="00B41B6B" w:rsidP="00DA1850">
      <w:pPr>
        <w:spacing w:after="0" w:line="300" w:lineRule="auto"/>
        <w:ind w:left="720" w:hanging="360"/>
        <w:jc w:val="both"/>
        <w:rPr>
          <w:rFonts w:ascii="Arial" w:hAnsi="Arial" w:cs="Arial"/>
        </w:rPr>
      </w:pPr>
      <w:r w:rsidRPr="00DA1850">
        <w:rPr>
          <w:rFonts w:ascii="Arial" w:eastAsia="Calibri" w:hAnsi="Arial" w:cs="Arial"/>
        </w:rPr>
        <w:t xml:space="preserve">XVII. </w:t>
      </w:r>
      <w:r w:rsidR="00355B47" w:rsidRPr="00DA1850">
        <w:rPr>
          <w:rFonts w:ascii="Arial" w:hAnsi="Arial" w:cs="Arial"/>
        </w:rPr>
        <w:t>Presentar a los oficiales la documentación inherente a la conducción de tránsito de vehículos, cuando le sea solicitada;</w:t>
      </w:r>
    </w:p>
    <w:p w:rsidR="00355B47" w:rsidRPr="00DA1850" w:rsidRDefault="00355B47" w:rsidP="00DA1850">
      <w:pPr>
        <w:pStyle w:val="Prrafodelista"/>
        <w:spacing w:after="0" w:line="300" w:lineRule="auto"/>
        <w:rPr>
          <w:rFonts w:ascii="Arial" w:hAnsi="Arial" w:cs="Arial"/>
        </w:rPr>
      </w:pPr>
    </w:p>
    <w:p w:rsidR="00355B47" w:rsidRPr="00DA1850" w:rsidRDefault="00B41B6B" w:rsidP="00DA1850">
      <w:pPr>
        <w:spacing w:after="0" w:line="300" w:lineRule="auto"/>
        <w:ind w:left="720" w:hanging="360"/>
        <w:jc w:val="both"/>
        <w:rPr>
          <w:rFonts w:ascii="Arial" w:hAnsi="Arial" w:cs="Arial"/>
        </w:rPr>
      </w:pPr>
      <w:r w:rsidRPr="00DA1850">
        <w:rPr>
          <w:rFonts w:ascii="Arial" w:eastAsia="Calibri" w:hAnsi="Arial" w:cs="Arial"/>
        </w:rPr>
        <w:t xml:space="preserve">XVIII. </w:t>
      </w:r>
      <w:r w:rsidR="00355B47" w:rsidRPr="00DA1850">
        <w:rPr>
          <w:rFonts w:ascii="Arial" w:hAnsi="Arial" w:cs="Arial"/>
        </w:rPr>
        <w:t xml:space="preserve">Utilizar casco protector, reglamentario, tanto los conductores como sus acompañantes, en el caso de que los vehículos fuesen motocicletas de dos o más ruedas; </w:t>
      </w:r>
    </w:p>
    <w:p w:rsidR="00355B47" w:rsidRPr="00DA1850" w:rsidRDefault="00355B47" w:rsidP="00DA1850">
      <w:pPr>
        <w:pStyle w:val="Prrafodelista"/>
        <w:spacing w:after="0" w:line="300" w:lineRule="auto"/>
        <w:rPr>
          <w:rFonts w:ascii="Arial" w:hAnsi="Arial" w:cs="Arial"/>
        </w:rPr>
      </w:pPr>
    </w:p>
    <w:p w:rsidR="00355B47" w:rsidRPr="00DA1850" w:rsidRDefault="00B41B6B" w:rsidP="00DA1850">
      <w:pPr>
        <w:spacing w:after="0" w:line="300" w:lineRule="auto"/>
        <w:ind w:left="720" w:hanging="360"/>
        <w:jc w:val="both"/>
        <w:rPr>
          <w:rFonts w:ascii="Arial" w:hAnsi="Arial" w:cs="Arial"/>
        </w:rPr>
      </w:pPr>
      <w:r w:rsidRPr="00DA1850">
        <w:rPr>
          <w:rFonts w:ascii="Arial" w:eastAsia="Calibri" w:hAnsi="Arial" w:cs="Arial"/>
        </w:rPr>
        <w:t xml:space="preserve">XIX. </w:t>
      </w:r>
      <w:r w:rsidR="00355B47" w:rsidRPr="00DA1850">
        <w:rPr>
          <w:rFonts w:ascii="Arial" w:hAnsi="Arial" w:cs="Arial"/>
        </w:rPr>
        <w:t xml:space="preserve">Revisar las condiciones mecánicas de la unidad que manejen, comprobar el buen funcionamiento de las llantas, limpiadores, luces y frenos, así como verificar que se cuenta con llanta de refacción, herramienta básica y extinguidor; y </w:t>
      </w:r>
    </w:p>
    <w:p w:rsidR="00355B47" w:rsidRPr="00DA1850" w:rsidRDefault="00355B47" w:rsidP="00DA1850">
      <w:pPr>
        <w:pStyle w:val="Prrafodelista"/>
        <w:spacing w:after="0" w:line="300" w:lineRule="auto"/>
        <w:rPr>
          <w:rFonts w:ascii="Arial" w:hAnsi="Arial" w:cs="Arial"/>
        </w:rPr>
      </w:pPr>
    </w:p>
    <w:p w:rsidR="00355B47"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XX.</w:t>
      </w:r>
      <w:r w:rsidRPr="00DA1850">
        <w:rPr>
          <w:rFonts w:ascii="Arial" w:eastAsia="Calibri" w:hAnsi="Arial" w:cs="Arial"/>
        </w:rPr>
        <w:tab/>
      </w:r>
      <w:r w:rsidR="00355B47" w:rsidRPr="00DA1850">
        <w:rPr>
          <w:rFonts w:ascii="Arial" w:hAnsi="Arial" w:cs="Arial"/>
        </w:rPr>
        <w:t>Las demás que establezca esta Ley y el reglamento que de ella se derive.</w:t>
      </w:r>
    </w:p>
    <w:p w:rsidR="000432F2" w:rsidRPr="00DA1850" w:rsidRDefault="000432F2" w:rsidP="00DA1850">
      <w:pPr>
        <w:spacing w:after="0" w:line="300" w:lineRule="auto"/>
        <w:jc w:val="both"/>
        <w:rPr>
          <w:rFonts w:ascii="Arial" w:hAnsi="Arial" w:cs="Arial"/>
        </w:rPr>
      </w:pPr>
    </w:p>
    <w:p w:rsidR="00355B47" w:rsidRPr="00DA1850" w:rsidRDefault="00355B47" w:rsidP="00DA1850">
      <w:pPr>
        <w:spacing w:after="0" w:line="300" w:lineRule="auto"/>
        <w:jc w:val="both"/>
        <w:rPr>
          <w:rFonts w:ascii="Arial" w:hAnsi="Arial" w:cs="Arial"/>
        </w:rPr>
      </w:pPr>
      <w:r w:rsidRPr="00DA1850">
        <w:rPr>
          <w:rFonts w:ascii="Arial" w:hAnsi="Arial" w:cs="Arial"/>
        </w:rPr>
        <w:t xml:space="preserve">Los conductores de vehículos de paso preferencial o emergencia quedarán exentos de cumplir con lo dispuesto en las fracciones </w:t>
      </w:r>
      <w:r w:rsidR="003A5351" w:rsidRPr="00DA1850">
        <w:rPr>
          <w:rFonts w:ascii="Arial" w:hAnsi="Arial" w:cs="Arial"/>
        </w:rPr>
        <w:t>VIII</w:t>
      </w:r>
      <w:r w:rsidRPr="00DA1850">
        <w:rPr>
          <w:rFonts w:ascii="Arial" w:hAnsi="Arial" w:cs="Arial"/>
        </w:rPr>
        <w:t xml:space="preserve">, </w:t>
      </w:r>
      <w:r w:rsidR="003A5351" w:rsidRPr="00DA1850">
        <w:rPr>
          <w:rFonts w:ascii="Arial" w:hAnsi="Arial" w:cs="Arial"/>
        </w:rPr>
        <w:t>IX</w:t>
      </w:r>
      <w:r w:rsidRPr="00DA1850">
        <w:rPr>
          <w:rFonts w:ascii="Arial" w:hAnsi="Arial" w:cs="Arial"/>
        </w:rPr>
        <w:t xml:space="preserve">, </w:t>
      </w:r>
      <w:r w:rsidR="003A5351" w:rsidRPr="00DA1850">
        <w:rPr>
          <w:rFonts w:ascii="Arial" w:hAnsi="Arial" w:cs="Arial"/>
        </w:rPr>
        <w:t>X</w:t>
      </w:r>
      <w:r w:rsidRPr="00DA1850">
        <w:rPr>
          <w:rFonts w:ascii="Arial" w:hAnsi="Arial" w:cs="Arial"/>
        </w:rPr>
        <w:t xml:space="preserve">, </w:t>
      </w:r>
      <w:r w:rsidR="003A5351" w:rsidRPr="00DA1850">
        <w:rPr>
          <w:rFonts w:ascii="Arial" w:hAnsi="Arial" w:cs="Arial"/>
        </w:rPr>
        <w:t>XI</w:t>
      </w:r>
      <w:r w:rsidRPr="00DA1850">
        <w:rPr>
          <w:rFonts w:ascii="Arial" w:hAnsi="Arial" w:cs="Arial"/>
        </w:rPr>
        <w:t xml:space="preserve"> y </w:t>
      </w:r>
      <w:r w:rsidR="003A5351" w:rsidRPr="00DA1850">
        <w:rPr>
          <w:rFonts w:ascii="Arial" w:hAnsi="Arial" w:cs="Arial"/>
        </w:rPr>
        <w:t>X</w:t>
      </w:r>
      <w:r w:rsidRPr="00DA1850">
        <w:rPr>
          <w:rFonts w:ascii="Arial" w:hAnsi="Arial" w:cs="Arial"/>
        </w:rPr>
        <w:t xml:space="preserve">II a que hace referencia el </w:t>
      </w:r>
      <w:r w:rsidR="003A5351" w:rsidRPr="00DA1850">
        <w:rPr>
          <w:rFonts w:ascii="Arial" w:hAnsi="Arial" w:cs="Arial"/>
        </w:rPr>
        <w:t xml:space="preserve">presente </w:t>
      </w:r>
      <w:r w:rsidRPr="00DA1850">
        <w:rPr>
          <w:rFonts w:ascii="Arial" w:hAnsi="Arial" w:cs="Arial"/>
        </w:rPr>
        <w:t>artículo</w:t>
      </w:r>
      <w:r w:rsidR="003A5351" w:rsidRPr="00DA1850">
        <w:rPr>
          <w:rFonts w:ascii="Arial" w:hAnsi="Arial" w:cs="Arial"/>
        </w:rPr>
        <w:t xml:space="preserve"> en su apartado de Vehículos Particulares</w:t>
      </w:r>
      <w:r w:rsidRPr="00DA1850">
        <w:rPr>
          <w:rFonts w:ascii="Arial" w:hAnsi="Arial" w:cs="Arial"/>
        </w:rPr>
        <w:t>, siempre que sea en uso de funciones propias de seguridad y atención social, observando en todo momento las debidas precauciones.</w:t>
      </w:r>
    </w:p>
    <w:p w:rsidR="000432F2" w:rsidRPr="00DA1850" w:rsidRDefault="000432F2" w:rsidP="00DA1850">
      <w:pPr>
        <w:spacing w:after="0" w:line="300" w:lineRule="auto"/>
        <w:jc w:val="both"/>
        <w:rPr>
          <w:rFonts w:ascii="Arial" w:hAnsi="Arial" w:cs="Arial"/>
        </w:rPr>
      </w:pPr>
    </w:p>
    <w:p w:rsidR="00355B47" w:rsidRPr="00DA1850" w:rsidRDefault="00355B47" w:rsidP="00DA1850">
      <w:pPr>
        <w:spacing w:after="0" w:line="300" w:lineRule="auto"/>
        <w:jc w:val="both"/>
        <w:rPr>
          <w:rFonts w:ascii="Arial" w:hAnsi="Arial" w:cs="Arial"/>
        </w:rPr>
      </w:pPr>
      <w:r w:rsidRPr="00DA1850">
        <w:rPr>
          <w:rFonts w:ascii="Arial" w:hAnsi="Arial" w:cs="Arial"/>
        </w:rPr>
        <w:t>Queda prohibido a toda persona conducir un vehículo en estado de ebriedad o bajo la influencia de cualquier droga o substancia tóxica que disminuya en forma notable su aptitud para conducir, aun cuando por prescripción médica esté autorizado para su uso. Los conductores del servicio público deberán conducir, manejar o maniobrar vehículos, libres de cualquier cantidad de alcohol o substancias tóxicas.</w:t>
      </w:r>
    </w:p>
    <w:p w:rsidR="000432F2" w:rsidRPr="00DA1850" w:rsidRDefault="000432F2" w:rsidP="00DA1850">
      <w:pPr>
        <w:spacing w:after="0" w:line="300" w:lineRule="auto"/>
        <w:jc w:val="both"/>
        <w:rPr>
          <w:rFonts w:ascii="Arial" w:hAnsi="Arial" w:cs="Arial"/>
        </w:rPr>
      </w:pPr>
    </w:p>
    <w:p w:rsidR="00355B47" w:rsidRPr="00DA1850" w:rsidRDefault="00355B47" w:rsidP="00DA1850">
      <w:pPr>
        <w:spacing w:after="0" w:line="300" w:lineRule="auto"/>
        <w:jc w:val="both"/>
        <w:rPr>
          <w:rFonts w:ascii="Arial" w:hAnsi="Arial" w:cs="Arial"/>
        </w:rPr>
      </w:pPr>
      <w:r w:rsidRPr="00DA1850">
        <w:rPr>
          <w:rFonts w:ascii="Arial" w:hAnsi="Arial" w:cs="Arial"/>
        </w:rPr>
        <w:t>El Reglamento que se derive de la presente Ley establecerá los niveles de alcoholemia, según se trate de aliento alcohólico o   estados de ebriedad y su clasificación, así como las sanciones que para cada correspondan, y precisará el procedimiento respectivo para su aplicación. Del mismo modo dicho Reglamento definirá el tipo de alcoholímetro que se utilizará para la medición del grado alcohol universalmente aceptable.</w:t>
      </w:r>
    </w:p>
    <w:p w:rsidR="000432F2" w:rsidRPr="00DA1850" w:rsidRDefault="000432F2" w:rsidP="00DA1850">
      <w:pPr>
        <w:spacing w:after="0" w:line="300" w:lineRule="auto"/>
        <w:jc w:val="both"/>
        <w:rPr>
          <w:rFonts w:ascii="Arial" w:hAnsi="Arial" w:cs="Arial"/>
        </w:rPr>
      </w:pPr>
    </w:p>
    <w:p w:rsidR="00355B47" w:rsidRPr="00DA1850" w:rsidRDefault="00355B47" w:rsidP="00DA1850">
      <w:pPr>
        <w:spacing w:after="0" w:line="300" w:lineRule="auto"/>
        <w:jc w:val="both"/>
        <w:rPr>
          <w:rFonts w:ascii="Arial" w:hAnsi="Arial" w:cs="Arial"/>
        </w:rPr>
      </w:pPr>
      <w:r w:rsidRPr="00DA1850">
        <w:rPr>
          <w:rFonts w:ascii="Arial" w:hAnsi="Arial" w:cs="Arial"/>
        </w:rPr>
        <w:t>Cuando el conductor que se oponga o por sus condiciones físicas, no se pueda diagnosticar el grado de ebriedad en aire expirado por medio del alcoholímetro, el médico examinante quedará facultado para practicar el examen clínico.</w:t>
      </w:r>
    </w:p>
    <w:p w:rsidR="00355B47" w:rsidRPr="00DA1850" w:rsidRDefault="00355B47" w:rsidP="00DA1850">
      <w:pPr>
        <w:autoSpaceDE w:val="0"/>
        <w:autoSpaceDN w:val="0"/>
        <w:adjustRightInd w:val="0"/>
        <w:spacing w:after="0" w:line="300" w:lineRule="auto"/>
        <w:jc w:val="both"/>
        <w:rPr>
          <w:rFonts w:ascii="Arial" w:hAnsi="Arial" w:cs="Arial"/>
        </w:rPr>
      </w:pPr>
    </w:p>
    <w:p w:rsidR="00053DC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102. </w:t>
      </w:r>
      <w:r w:rsidR="00053DCE" w:rsidRPr="00DA1850">
        <w:rPr>
          <w:rFonts w:ascii="Arial" w:hAnsi="Arial" w:cs="Arial"/>
        </w:rPr>
        <w:t>Son obligaciones de los conductores del servicio público</w:t>
      </w:r>
      <w:r w:rsidR="00750317" w:rsidRPr="00DA1850">
        <w:rPr>
          <w:rFonts w:ascii="Arial" w:hAnsi="Arial" w:cs="Arial"/>
        </w:rPr>
        <w:t xml:space="preserve"> de transporte en materia </w:t>
      </w:r>
      <w:r w:rsidR="00053DCE" w:rsidRPr="00DA1850">
        <w:rPr>
          <w:rFonts w:ascii="Arial" w:hAnsi="Arial" w:cs="Arial"/>
        </w:rPr>
        <w:t>de tránsito:</w:t>
      </w:r>
    </w:p>
    <w:p w:rsidR="00053DCE" w:rsidRPr="00DA1850" w:rsidRDefault="00053DCE" w:rsidP="00DA1850">
      <w:pPr>
        <w:autoSpaceDE w:val="0"/>
        <w:autoSpaceDN w:val="0"/>
        <w:adjustRightInd w:val="0"/>
        <w:spacing w:after="0" w:line="300" w:lineRule="auto"/>
        <w:jc w:val="both"/>
        <w:rPr>
          <w:rFonts w:ascii="Arial" w:hAnsi="Arial" w:cs="Arial"/>
        </w:rPr>
      </w:pPr>
    </w:p>
    <w:p w:rsidR="002D395C"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w:t>
      </w:r>
      <w:r w:rsidRPr="00DA1850">
        <w:rPr>
          <w:rFonts w:ascii="Arial" w:hAnsi="Arial" w:cs="Arial"/>
        </w:rPr>
        <w:tab/>
      </w:r>
      <w:r w:rsidR="002D395C" w:rsidRPr="00DA1850">
        <w:rPr>
          <w:rFonts w:ascii="Arial" w:hAnsi="Arial" w:cs="Arial"/>
        </w:rPr>
        <w:t>Utilizar los cinturones de seguridad del vehículo. Esta disposición se hará extensiva también a los pasajeros;</w:t>
      </w:r>
    </w:p>
    <w:p w:rsidR="002D395C" w:rsidRPr="00DA1850" w:rsidRDefault="002D395C" w:rsidP="00DA1850">
      <w:pPr>
        <w:pStyle w:val="Sinespaciado"/>
        <w:spacing w:line="300" w:lineRule="auto"/>
        <w:ind w:left="720"/>
        <w:jc w:val="both"/>
        <w:rPr>
          <w:rFonts w:ascii="Arial" w:hAnsi="Arial" w:cs="Arial"/>
        </w:rPr>
      </w:pPr>
    </w:p>
    <w:p w:rsidR="002D395C"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w:t>
      </w:r>
      <w:r w:rsidRPr="00DA1850">
        <w:rPr>
          <w:rFonts w:ascii="Arial" w:hAnsi="Arial" w:cs="Arial"/>
        </w:rPr>
        <w:tab/>
      </w:r>
      <w:r w:rsidR="002D395C" w:rsidRPr="00DA1850">
        <w:rPr>
          <w:rFonts w:ascii="Arial" w:hAnsi="Arial" w:cs="Arial"/>
        </w:rPr>
        <w:t>Disminuir su velocidad o detenerse, dando preferencia peatonal en los casos que determine el Reglamento;</w:t>
      </w:r>
    </w:p>
    <w:p w:rsidR="002D395C" w:rsidRPr="00DA1850" w:rsidRDefault="002D395C" w:rsidP="00DA1850">
      <w:pPr>
        <w:pStyle w:val="Prrafodelista"/>
        <w:spacing w:after="0" w:line="300" w:lineRule="auto"/>
        <w:rPr>
          <w:rFonts w:ascii="Arial" w:hAnsi="Arial" w:cs="Arial"/>
        </w:rPr>
      </w:pPr>
    </w:p>
    <w:p w:rsidR="002D395C"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III.</w:t>
      </w:r>
      <w:r w:rsidRPr="00DA1850">
        <w:rPr>
          <w:rFonts w:ascii="Arial" w:hAnsi="Arial" w:cs="Arial"/>
        </w:rPr>
        <w:tab/>
      </w:r>
      <w:r w:rsidR="002D395C" w:rsidRPr="00DA1850">
        <w:rPr>
          <w:rFonts w:ascii="Arial" w:hAnsi="Arial" w:cs="Arial"/>
        </w:rPr>
        <w:t>Conducir dentro de los límites de velocidad autorizados, observando las disposiciones que para tal efecto señale el Reglamento de la presente Ley;</w:t>
      </w:r>
    </w:p>
    <w:p w:rsidR="002D395C" w:rsidRPr="00DA1850" w:rsidRDefault="002D395C" w:rsidP="00DA1850">
      <w:pPr>
        <w:pStyle w:val="Prrafodelista"/>
        <w:spacing w:after="0" w:line="300" w:lineRule="auto"/>
        <w:rPr>
          <w:rFonts w:ascii="Arial" w:hAnsi="Arial" w:cs="Arial"/>
        </w:rPr>
      </w:pPr>
    </w:p>
    <w:p w:rsidR="002D395C"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IV.</w:t>
      </w:r>
      <w:r w:rsidRPr="00DA1850">
        <w:rPr>
          <w:rFonts w:ascii="Arial" w:hAnsi="Arial" w:cs="Arial"/>
        </w:rPr>
        <w:tab/>
      </w:r>
      <w:r w:rsidR="002D395C" w:rsidRPr="00DA1850">
        <w:rPr>
          <w:rFonts w:ascii="Arial" w:hAnsi="Arial" w:cs="Arial"/>
        </w:rPr>
        <w:t>Obedecer las luces de los semáforos y todos los señalamientos viales existentes en las vías públicas;</w:t>
      </w:r>
    </w:p>
    <w:p w:rsidR="002D395C" w:rsidRPr="00DA1850" w:rsidRDefault="002D395C" w:rsidP="00DA1850">
      <w:pPr>
        <w:pStyle w:val="Sinespaciado"/>
        <w:spacing w:line="300" w:lineRule="auto"/>
        <w:ind w:left="720"/>
        <w:jc w:val="both"/>
        <w:rPr>
          <w:rFonts w:ascii="Arial" w:hAnsi="Arial" w:cs="Arial"/>
        </w:rPr>
      </w:pPr>
    </w:p>
    <w:p w:rsidR="002D395C"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V.</w:t>
      </w:r>
      <w:r w:rsidRPr="00DA1850">
        <w:rPr>
          <w:rFonts w:ascii="Arial" w:hAnsi="Arial" w:cs="Arial"/>
        </w:rPr>
        <w:tab/>
      </w:r>
      <w:r w:rsidR="002D395C" w:rsidRPr="00DA1850">
        <w:rPr>
          <w:rFonts w:ascii="Arial" w:hAnsi="Arial" w:cs="Arial"/>
        </w:rPr>
        <w:t>Obedecer las señales manuales y atender las medidas de seguridad que hagan los agentes de tránsito;</w:t>
      </w:r>
    </w:p>
    <w:p w:rsidR="002D395C" w:rsidRPr="00DA1850" w:rsidRDefault="002D395C" w:rsidP="00DA1850">
      <w:pPr>
        <w:pStyle w:val="Prrafodelista"/>
        <w:spacing w:after="0" w:line="300" w:lineRule="auto"/>
        <w:rPr>
          <w:rFonts w:ascii="Arial" w:hAnsi="Arial" w:cs="Arial"/>
        </w:rPr>
      </w:pPr>
    </w:p>
    <w:p w:rsidR="002D395C"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VI.</w:t>
      </w:r>
      <w:r w:rsidRPr="00DA1850">
        <w:rPr>
          <w:rFonts w:ascii="Arial" w:hAnsi="Arial" w:cs="Arial"/>
        </w:rPr>
        <w:tab/>
      </w:r>
      <w:r w:rsidR="002D395C" w:rsidRPr="00DA1850">
        <w:rPr>
          <w:rFonts w:ascii="Arial" w:hAnsi="Arial" w:cs="Arial"/>
        </w:rPr>
        <w:t>Utilizar el claxon únicamente cuando se haga necesario;</w:t>
      </w:r>
    </w:p>
    <w:p w:rsidR="002D395C" w:rsidRPr="00DA1850" w:rsidRDefault="002D395C" w:rsidP="00DA1850">
      <w:pPr>
        <w:pStyle w:val="Prrafodelista"/>
        <w:spacing w:after="0" w:line="300" w:lineRule="auto"/>
        <w:rPr>
          <w:rFonts w:ascii="Arial" w:hAnsi="Arial" w:cs="Arial"/>
        </w:rPr>
      </w:pPr>
    </w:p>
    <w:p w:rsidR="002D395C"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VII.</w:t>
      </w:r>
      <w:r w:rsidRPr="00DA1850">
        <w:rPr>
          <w:rFonts w:ascii="Arial" w:hAnsi="Arial" w:cs="Arial"/>
        </w:rPr>
        <w:tab/>
      </w:r>
      <w:r w:rsidR="002D395C" w:rsidRPr="00DA1850">
        <w:rPr>
          <w:rFonts w:ascii="Arial" w:hAnsi="Arial" w:cs="Arial"/>
        </w:rPr>
        <w:t>Contar con licencia de conducir vigente que le haya sido otorgada para la clase de vehículo que conduzca, así como traer en el vehículo la tarjeta de circulación vigente del mismo, y la póliza de seguro vigente con cobertura de al menos daños a terceros, que garantice su responsabilidad civil en caso de hecho de tránsito;</w:t>
      </w:r>
    </w:p>
    <w:p w:rsidR="002D395C" w:rsidRPr="00DA1850" w:rsidRDefault="002D395C" w:rsidP="00DA1850">
      <w:pPr>
        <w:pStyle w:val="Prrafodelista"/>
        <w:spacing w:after="0" w:line="300" w:lineRule="auto"/>
        <w:rPr>
          <w:rFonts w:ascii="Arial" w:hAnsi="Arial" w:cs="Arial"/>
        </w:rPr>
      </w:pPr>
    </w:p>
    <w:p w:rsidR="002D395C" w:rsidRPr="00DA1850" w:rsidRDefault="00B41B6B" w:rsidP="00DA1850">
      <w:pPr>
        <w:pStyle w:val="Sinespaciado"/>
        <w:spacing w:line="300" w:lineRule="auto"/>
        <w:ind w:left="709" w:hanging="425"/>
        <w:jc w:val="both"/>
        <w:rPr>
          <w:rFonts w:ascii="Arial" w:hAnsi="Arial" w:cs="Arial"/>
        </w:rPr>
      </w:pPr>
      <w:r w:rsidRPr="00DA1850">
        <w:rPr>
          <w:rFonts w:ascii="Arial" w:hAnsi="Arial" w:cs="Arial"/>
        </w:rPr>
        <w:t xml:space="preserve">VIII. </w:t>
      </w:r>
      <w:r w:rsidR="002D395C" w:rsidRPr="00DA1850">
        <w:rPr>
          <w:rFonts w:ascii="Arial" w:hAnsi="Arial" w:cs="Arial"/>
        </w:rPr>
        <w:t>Obedecer las señales manuales que en los términos de la presente Ley realicen las personas autorizadas por los centros escolares dentro de su perímetro, o personas habilitadas en casos de emergencia;</w:t>
      </w:r>
    </w:p>
    <w:p w:rsidR="002D395C" w:rsidRPr="00DA1850" w:rsidRDefault="002D395C" w:rsidP="00DA1850">
      <w:pPr>
        <w:pStyle w:val="Prrafodelista"/>
        <w:spacing w:after="0" w:line="300" w:lineRule="auto"/>
        <w:rPr>
          <w:rFonts w:ascii="Arial" w:hAnsi="Arial" w:cs="Arial"/>
        </w:rPr>
      </w:pPr>
    </w:p>
    <w:p w:rsidR="002D395C"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IX.</w:t>
      </w:r>
      <w:r w:rsidRPr="00DA1850">
        <w:rPr>
          <w:rFonts w:ascii="Arial" w:hAnsi="Arial" w:cs="Arial"/>
        </w:rPr>
        <w:tab/>
      </w:r>
      <w:r w:rsidR="002D395C" w:rsidRPr="00DA1850">
        <w:rPr>
          <w:rFonts w:ascii="Arial" w:hAnsi="Arial" w:cs="Arial"/>
        </w:rPr>
        <w:t>Presentarse ante las autoridades de tránsito, o de la SGG en su caso cuando así sea requerido;</w:t>
      </w:r>
    </w:p>
    <w:p w:rsidR="002D395C" w:rsidRPr="00DA1850" w:rsidRDefault="002D395C" w:rsidP="00DA1850">
      <w:pPr>
        <w:pStyle w:val="Prrafodelista"/>
        <w:spacing w:after="0" w:line="300" w:lineRule="auto"/>
        <w:rPr>
          <w:rFonts w:ascii="Arial" w:hAnsi="Arial" w:cs="Arial"/>
        </w:rPr>
      </w:pPr>
    </w:p>
    <w:p w:rsidR="002D395C" w:rsidRPr="00DA1850" w:rsidRDefault="00AC1533" w:rsidP="00DA1850">
      <w:pPr>
        <w:spacing w:after="0" w:line="300" w:lineRule="auto"/>
        <w:ind w:left="720" w:hanging="360"/>
        <w:jc w:val="both"/>
        <w:rPr>
          <w:rFonts w:ascii="Arial" w:hAnsi="Arial" w:cs="Arial"/>
          <w:lang w:val="es-ES_tradnl"/>
        </w:rPr>
      </w:pPr>
      <w:r w:rsidRPr="00DA1850">
        <w:rPr>
          <w:rFonts w:ascii="Arial" w:eastAsia="Calibri" w:hAnsi="Arial" w:cs="Arial"/>
          <w:lang w:val="es-ES_tradnl"/>
        </w:rPr>
        <w:t>X.</w:t>
      </w:r>
      <w:r w:rsidRPr="00DA1850">
        <w:rPr>
          <w:rFonts w:ascii="Arial" w:eastAsia="Calibri" w:hAnsi="Arial" w:cs="Arial"/>
          <w:lang w:val="es-ES_tradnl"/>
        </w:rPr>
        <w:tab/>
      </w:r>
      <w:r w:rsidR="002D395C" w:rsidRPr="00DA1850">
        <w:rPr>
          <w:rFonts w:ascii="Arial" w:hAnsi="Arial" w:cs="Arial"/>
          <w:lang w:val="es-ES_tradnl"/>
        </w:rPr>
        <w:t xml:space="preserve">Tener cuidado para evitar </w:t>
      </w:r>
      <w:r w:rsidR="002D395C" w:rsidRPr="00DA1850">
        <w:rPr>
          <w:rFonts w:ascii="Arial" w:hAnsi="Arial" w:cs="Arial"/>
        </w:rPr>
        <w:t>hechos de tránsito</w:t>
      </w:r>
      <w:r w:rsidR="002D395C" w:rsidRPr="00DA1850">
        <w:rPr>
          <w:rFonts w:ascii="Arial" w:hAnsi="Arial" w:cs="Arial"/>
          <w:lang w:val="es-ES_tradnl"/>
        </w:rPr>
        <w:t>, guardando la distancia prudente de vehículo a vehículo; y cuando observen sobre el arroyo de la vía pública a cualquier persona deberán disminu</w:t>
      </w:r>
      <w:r w:rsidR="0013514E" w:rsidRPr="00DA1850">
        <w:rPr>
          <w:rFonts w:ascii="Arial" w:hAnsi="Arial" w:cs="Arial"/>
          <w:lang w:val="es-ES_tradnl"/>
        </w:rPr>
        <w:t>ir su velocidad hasta el mínimo;</w:t>
      </w:r>
    </w:p>
    <w:p w:rsidR="002D395C" w:rsidRPr="00DA1850" w:rsidRDefault="002D395C" w:rsidP="00DA1850">
      <w:pPr>
        <w:pStyle w:val="Prrafodelista"/>
        <w:spacing w:after="0" w:line="300" w:lineRule="auto"/>
        <w:rPr>
          <w:rFonts w:ascii="Arial" w:hAnsi="Arial" w:cs="Arial"/>
        </w:rPr>
      </w:pPr>
    </w:p>
    <w:p w:rsidR="002D395C"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XI.</w:t>
      </w:r>
      <w:r w:rsidRPr="00DA1850">
        <w:rPr>
          <w:rFonts w:ascii="Arial" w:hAnsi="Arial" w:cs="Arial"/>
        </w:rPr>
        <w:tab/>
      </w:r>
      <w:r w:rsidR="002D395C" w:rsidRPr="00DA1850">
        <w:rPr>
          <w:rFonts w:ascii="Arial" w:hAnsi="Arial" w:cs="Arial"/>
        </w:rPr>
        <w:t>Presentar a los oficiales la documentación inherente a la conducción de tránsito de vehículos, cuando le sea solicitada;</w:t>
      </w:r>
    </w:p>
    <w:p w:rsidR="002D395C" w:rsidRPr="00DA1850" w:rsidRDefault="002D395C" w:rsidP="00DA1850">
      <w:pPr>
        <w:pStyle w:val="Prrafodelista"/>
        <w:spacing w:after="0" w:line="300" w:lineRule="auto"/>
        <w:rPr>
          <w:rFonts w:ascii="Arial" w:hAnsi="Arial" w:cs="Arial"/>
        </w:rPr>
      </w:pPr>
    </w:p>
    <w:p w:rsidR="002D395C"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XII.</w:t>
      </w:r>
      <w:r w:rsidRPr="00DA1850">
        <w:rPr>
          <w:rFonts w:ascii="Arial" w:hAnsi="Arial" w:cs="Arial"/>
        </w:rPr>
        <w:tab/>
      </w:r>
      <w:r w:rsidR="002D395C" w:rsidRPr="00DA1850">
        <w:rPr>
          <w:rFonts w:ascii="Arial" w:hAnsi="Arial" w:cs="Arial"/>
        </w:rPr>
        <w:t xml:space="preserve">Utilizar casco protector, reglamentario, tanto los conductores como sus acompañantes, en el caso de que los vehículos fuesen motocicletas de dos o más ruedas; </w:t>
      </w:r>
    </w:p>
    <w:p w:rsidR="002D395C" w:rsidRPr="00DA1850" w:rsidRDefault="002D395C" w:rsidP="00DA1850">
      <w:pPr>
        <w:pStyle w:val="Prrafodelista"/>
        <w:spacing w:after="0" w:line="300" w:lineRule="auto"/>
        <w:rPr>
          <w:rFonts w:ascii="Arial" w:hAnsi="Arial" w:cs="Arial"/>
        </w:rPr>
      </w:pPr>
    </w:p>
    <w:p w:rsidR="002D395C" w:rsidRPr="00DA1850" w:rsidRDefault="00B41B6B" w:rsidP="00DA1850">
      <w:pPr>
        <w:pStyle w:val="Sinespaciado"/>
        <w:spacing w:line="300" w:lineRule="auto"/>
        <w:ind w:left="720" w:hanging="360"/>
        <w:jc w:val="both"/>
        <w:rPr>
          <w:rFonts w:ascii="Arial" w:hAnsi="Arial" w:cs="Arial"/>
        </w:rPr>
      </w:pPr>
      <w:r w:rsidRPr="00DA1850">
        <w:rPr>
          <w:rFonts w:ascii="Arial" w:hAnsi="Arial" w:cs="Arial"/>
        </w:rPr>
        <w:t xml:space="preserve">XIII. </w:t>
      </w:r>
      <w:r w:rsidR="002D395C" w:rsidRPr="00DA1850">
        <w:rPr>
          <w:rFonts w:ascii="Arial" w:hAnsi="Arial" w:cs="Arial"/>
        </w:rPr>
        <w:t xml:space="preserve">Revisar las condiciones mecánicas de la unidad que manejen, comprobar el buen funcionamiento de las llantas, limpiadores, luces y frenos, así como verificar que se cuenta con llanta de refacción, herramienta básica y extinguidor; y </w:t>
      </w:r>
    </w:p>
    <w:p w:rsidR="002D395C" w:rsidRPr="00DA1850" w:rsidRDefault="002D395C" w:rsidP="00DA1850">
      <w:pPr>
        <w:pStyle w:val="Prrafodelista"/>
        <w:spacing w:after="0" w:line="300" w:lineRule="auto"/>
        <w:rPr>
          <w:rFonts w:ascii="Arial" w:hAnsi="Arial" w:cs="Arial"/>
        </w:rPr>
      </w:pPr>
    </w:p>
    <w:p w:rsidR="00053DCE" w:rsidRPr="00DA1850" w:rsidRDefault="00B41B6B" w:rsidP="00DA1850">
      <w:pPr>
        <w:pStyle w:val="Sinespaciado"/>
        <w:spacing w:line="300" w:lineRule="auto"/>
        <w:ind w:left="720" w:hanging="360"/>
        <w:jc w:val="both"/>
        <w:rPr>
          <w:rFonts w:ascii="Arial" w:hAnsi="Arial" w:cs="Arial"/>
        </w:rPr>
      </w:pPr>
      <w:r w:rsidRPr="00DA1850">
        <w:rPr>
          <w:rFonts w:ascii="Arial" w:hAnsi="Arial" w:cs="Arial"/>
        </w:rPr>
        <w:t xml:space="preserve">XIV. </w:t>
      </w:r>
      <w:r w:rsidR="002D395C" w:rsidRPr="00DA1850">
        <w:rPr>
          <w:rFonts w:ascii="Arial" w:hAnsi="Arial" w:cs="Arial"/>
        </w:rPr>
        <w:t>Las demás que establezca esta Ley y el reglamento que de ella se derive.</w:t>
      </w:r>
    </w:p>
    <w:p w:rsidR="006C27C2" w:rsidRPr="00DA1850" w:rsidRDefault="006C27C2" w:rsidP="00DA1850">
      <w:pPr>
        <w:pStyle w:val="Sinespaciado"/>
        <w:spacing w:line="300" w:lineRule="auto"/>
        <w:ind w:left="720"/>
        <w:jc w:val="both"/>
        <w:rPr>
          <w:rFonts w:ascii="Arial" w:hAnsi="Arial" w:cs="Arial"/>
        </w:rPr>
      </w:pPr>
    </w:p>
    <w:p w:rsidR="000A4EBE" w:rsidRPr="00DA1850" w:rsidRDefault="000A4EB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VI</w:t>
      </w:r>
    </w:p>
    <w:p w:rsidR="000A4EBE" w:rsidRPr="00DA1850" w:rsidRDefault="000A4EB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DERECHOS Y OBLIGACIONES DE LOS CONCESIONARIOS Y PERMISIONARIOS</w:t>
      </w:r>
    </w:p>
    <w:p w:rsidR="00F170B4" w:rsidRPr="00DA1850" w:rsidRDefault="00F170B4" w:rsidP="00DA1850">
      <w:pPr>
        <w:spacing w:after="0" w:line="300" w:lineRule="auto"/>
        <w:jc w:val="center"/>
        <w:rPr>
          <w:rFonts w:ascii="Arial" w:eastAsia="Calibri" w:hAnsi="Arial" w:cs="Arial"/>
          <w:b/>
          <w:strike/>
          <w:lang w:eastAsia="es-MX"/>
        </w:rPr>
      </w:pPr>
      <w:bookmarkStart w:id="6" w:name="_Toc449002038"/>
      <w:bookmarkStart w:id="7" w:name="_Toc481518325"/>
    </w:p>
    <w:p w:rsidR="00F170B4"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F170B4" w:rsidRPr="00DA1850">
        <w:rPr>
          <w:rFonts w:ascii="Arial" w:eastAsia="Calibri" w:hAnsi="Arial" w:cs="Arial"/>
          <w:b/>
          <w:lang w:eastAsia="es-MX"/>
        </w:rPr>
        <w:t>I</w:t>
      </w:r>
    </w:p>
    <w:p w:rsidR="00F170B4"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Derechos</w:t>
      </w:r>
      <w:bookmarkEnd w:id="6"/>
      <w:bookmarkEnd w:id="7"/>
    </w:p>
    <w:p w:rsidR="00F170B4" w:rsidRPr="00DA1850" w:rsidRDefault="00F170B4" w:rsidP="00DA1850">
      <w:pPr>
        <w:spacing w:after="0" w:line="300" w:lineRule="auto"/>
        <w:rPr>
          <w:rFonts w:ascii="Arial" w:hAnsi="Arial" w:cs="Arial"/>
        </w:rPr>
      </w:pPr>
    </w:p>
    <w:p w:rsidR="00F170B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103. </w:t>
      </w:r>
      <w:r w:rsidR="00F170B4" w:rsidRPr="00DA1850">
        <w:rPr>
          <w:rFonts w:ascii="Arial" w:hAnsi="Arial" w:cs="Arial"/>
        </w:rPr>
        <w:t xml:space="preserve"> Los concesionarios del servicio de transporte tienen los siguientes derechos:</w:t>
      </w:r>
    </w:p>
    <w:p w:rsidR="00F170B4" w:rsidRPr="00DA1850" w:rsidRDefault="00F170B4" w:rsidP="00DA1850">
      <w:pPr>
        <w:pStyle w:val="Sinespaciado"/>
        <w:spacing w:line="300" w:lineRule="auto"/>
        <w:rPr>
          <w:rFonts w:ascii="Arial" w:hAnsi="Arial" w:cs="Arial"/>
        </w:rPr>
      </w:pPr>
    </w:p>
    <w:p w:rsidR="00F170B4" w:rsidRPr="00DA1850" w:rsidRDefault="00AC1533" w:rsidP="00DA1850">
      <w:pPr>
        <w:pStyle w:val="Sinespaciado"/>
        <w:spacing w:line="300" w:lineRule="auto"/>
        <w:ind w:left="567" w:hanging="141"/>
        <w:jc w:val="both"/>
        <w:rPr>
          <w:rFonts w:ascii="Arial" w:hAnsi="Arial" w:cs="Arial"/>
        </w:rPr>
      </w:pPr>
      <w:r w:rsidRPr="00DA1850">
        <w:rPr>
          <w:rFonts w:ascii="Arial" w:hAnsi="Arial" w:cs="Arial"/>
        </w:rPr>
        <w:t>I.</w:t>
      </w:r>
      <w:r w:rsidRPr="00DA1850">
        <w:rPr>
          <w:rFonts w:ascii="Arial" w:hAnsi="Arial" w:cs="Arial"/>
        </w:rPr>
        <w:tab/>
      </w:r>
      <w:r w:rsidR="00F170B4" w:rsidRPr="00DA1850">
        <w:rPr>
          <w:rFonts w:ascii="Arial" w:hAnsi="Arial" w:cs="Arial"/>
        </w:rPr>
        <w:t>Explotar el servicio de transporte autorizado;</w:t>
      </w:r>
    </w:p>
    <w:p w:rsidR="00F170B4" w:rsidRPr="00DA1850" w:rsidRDefault="00F170B4" w:rsidP="00DA1850">
      <w:pPr>
        <w:pStyle w:val="Sinespaciado"/>
        <w:spacing w:line="300" w:lineRule="auto"/>
        <w:ind w:left="567" w:hanging="141"/>
        <w:jc w:val="both"/>
        <w:rPr>
          <w:rFonts w:ascii="Arial" w:hAnsi="Arial" w:cs="Arial"/>
        </w:rPr>
      </w:pPr>
    </w:p>
    <w:p w:rsidR="004C3E3C" w:rsidRPr="00DA1850" w:rsidRDefault="00AC1533" w:rsidP="00DA1850">
      <w:pPr>
        <w:pStyle w:val="Sinespaciado"/>
        <w:spacing w:line="300" w:lineRule="auto"/>
        <w:ind w:left="567" w:hanging="141"/>
        <w:jc w:val="both"/>
        <w:rPr>
          <w:rFonts w:ascii="Arial" w:hAnsi="Arial" w:cs="Arial"/>
        </w:rPr>
      </w:pPr>
      <w:r w:rsidRPr="00DA1850">
        <w:rPr>
          <w:rFonts w:ascii="Arial" w:hAnsi="Arial" w:cs="Arial"/>
        </w:rPr>
        <w:t>II.</w:t>
      </w:r>
      <w:r w:rsidRPr="00DA1850">
        <w:rPr>
          <w:rFonts w:ascii="Arial" w:hAnsi="Arial" w:cs="Arial"/>
        </w:rPr>
        <w:tab/>
      </w:r>
      <w:r w:rsidR="00416E14" w:rsidRPr="00DA1850">
        <w:rPr>
          <w:rFonts w:ascii="Arial" w:hAnsi="Arial" w:cs="Arial"/>
        </w:rPr>
        <w:t>Del servicio público de transporte de personas, cobrar la tarifa autorizada o la contraprestación correspondiente</w:t>
      </w:r>
      <w:r w:rsidR="004C3E3C" w:rsidRPr="00DA1850">
        <w:rPr>
          <w:rFonts w:ascii="Arial" w:hAnsi="Arial" w:cs="Arial"/>
        </w:rPr>
        <w:t>;</w:t>
      </w:r>
    </w:p>
    <w:p w:rsidR="004C3E3C" w:rsidRPr="00DA1850" w:rsidRDefault="004C3E3C" w:rsidP="00DA1850">
      <w:pPr>
        <w:pStyle w:val="Sinespaciado"/>
        <w:spacing w:line="300" w:lineRule="auto"/>
        <w:ind w:left="567"/>
        <w:jc w:val="both"/>
        <w:rPr>
          <w:rFonts w:ascii="Arial" w:hAnsi="Arial" w:cs="Arial"/>
        </w:rPr>
      </w:pPr>
    </w:p>
    <w:p w:rsidR="00416E14" w:rsidRPr="00DA1850" w:rsidRDefault="00AC1533" w:rsidP="00DA1850">
      <w:pPr>
        <w:pStyle w:val="Sinespaciado"/>
        <w:spacing w:line="300" w:lineRule="auto"/>
        <w:ind w:left="567" w:hanging="141"/>
        <w:jc w:val="both"/>
        <w:rPr>
          <w:rFonts w:ascii="Arial" w:hAnsi="Arial" w:cs="Arial"/>
        </w:rPr>
      </w:pPr>
      <w:r w:rsidRPr="00DA1850">
        <w:rPr>
          <w:rFonts w:ascii="Arial" w:hAnsi="Arial" w:cs="Arial"/>
        </w:rPr>
        <w:t>III.</w:t>
      </w:r>
      <w:r w:rsidRPr="00DA1850">
        <w:rPr>
          <w:rFonts w:ascii="Arial" w:hAnsi="Arial" w:cs="Arial"/>
        </w:rPr>
        <w:tab/>
      </w:r>
      <w:r w:rsidR="00416E14" w:rsidRPr="00DA1850">
        <w:rPr>
          <w:rFonts w:ascii="Arial" w:hAnsi="Arial" w:cs="Arial"/>
        </w:rPr>
        <w:t xml:space="preserve">Del servicio público de transporte de carga, cobrar la contraprestación acordada mediante contrato </w:t>
      </w:r>
      <w:r w:rsidR="004C3E3C" w:rsidRPr="00DA1850">
        <w:rPr>
          <w:rFonts w:ascii="Arial" w:hAnsi="Arial" w:cs="Arial"/>
        </w:rPr>
        <w:t xml:space="preserve">por escrito </w:t>
      </w:r>
      <w:r w:rsidR="00416E14" w:rsidRPr="00DA1850">
        <w:rPr>
          <w:rFonts w:ascii="Arial" w:hAnsi="Arial" w:cs="Arial"/>
        </w:rPr>
        <w:t>celebrado con el usuario;</w:t>
      </w:r>
    </w:p>
    <w:p w:rsidR="00416E14" w:rsidRPr="00DA1850" w:rsidRDefault="00416E14" w:rsidP="00DA1850">
      <w:pPr>
        <w:pStyle w:val="Prrafodelista"/>
        <w:spacing w:after="0" w:line="300" w:lineRule="auto"/>
        <w:ind w:left="567" w:hanging="141"/>
        <w:rPr>
          <w:rFonts w:ascii="Arial" w:hAnsi="Arial" w:cs="Arial"/>
        </w:rPr>
      </w:pPr>
    </w:p>
    <w:p w:rsidR="000A5205" w:rsidRPr="00DA1850" w:rsidRDefault="00AC1533" w:rsidP="00DA1850">
      <w:pPr>
        <w:pStyle w:val="Sinespaciado"/>
        <w:spacing w:line="300" w:lineRule="auto"/>
        <w:ind w:left="567" w:hanging="141"/>
        <w:jc w:val="both"/>
        <w:rPr>
          <w:rFonts w:ascii="Arial" w:hAnsi="Arial" w:cs="Arial"/>
        </w:rPr>
      </w:pPr>
      <w:r w:rsidRPr="00DA1850">
        <w:rPr>
          <w:rFonts w:ascii="Arial" w:hAnsi="Arial" w:cs="Arial"/>
        </w:rPr>
        <w:lastRenderedPageBreak/>
        <w:t>IV.</w:t>
      </w:r>
      <w:r w:rsidRPr="00DA1850">
        <w:rPr>
          <w:rFonts w:ascii="Arial" w:hAnsi="Arial" w:cs="Arial"/>
        </w:rPr>
        <w:tab/>
      </w:r>
      <w:r w:rsidR="000A5205" w:rsidRPr="00DA1850">
        <w:rPr>
          <w:rFonts w:ascii="Arial" w:hAnsi="Arial" w:cs="Arial"/>
        </w:rPr>
        <w:t>Transmitir los derechos derivados de la concesión o permiso en los términos de esta Ley;</w:t>
      </w:r>
    </w:p>
    <w:p w:rsidR="00F170B4" w:rsidRPr="00DA1850" w:rsidRDefault="00F170B4" w:rsidP="00DA1850">
      <w:pPr>
        <w:pStyle w:val="Prrafodelista"/>
        <w:spacing w:after="0" w:line="300" w:lineRule="auto"/>
        <w:ind w:left="567" w:hanging="141"/>
        <w:rPr>
          <w:rFonts w:ascii="Arial" w:hAnsi="Arial" w:cs="Arial"/>
        </w:rPr>
      </w:pPr>
    </w:p>
    <w:p w:rsidR="00F170B4" w:rsidRPr="00DA1850" w:rsidRDefault="00AC1533" w:rsidP="00DA1850">
      <w:pPr>
        <w:pStyle w:val="Sinespaciado"/>
        <w:spacing w:line="300" w:lineRule="auto"/>
        <w:ind w:left="567" w:hanging="141"/>
        <w:jc w:val="both"/>
        <w:rPr>
          <w:rFonts w:ascii="Arial" w:hAnsi="Arial" w:cs="Arial"/>
        </w:rPr>
      </w:pPr>
      <w:r w:rsidRPr="00DA1850">
        <w:rPr>
          <w:rFonts w:ascii="Arial" w:hAnsi="Arial" w:cs="Arial"/>
        </w:rPr>
        <w:t>V.</w:t>
      </w:r>
      <w:r w:rsidRPr="00DA1850">
        <w:rPr>
          <w:rFonts w:ascii="Arial" w:hAnsi="Arial" w:cs="Arial"/>
        </w:rPr>
        <w:tab/>
      </w:r>
      <w:r w:rsidR="00F170B4" w:rsidRPr="00DA1850">
        <w:rPr>
          <w:rFonts w:ascii="Arial" w:hAnsi="Arial" w:cs="Arial"/>
        </w:rPr>
        <w:t xml:space="preserve">Solicitar la prórroga de la vigencia de la concesión o permiso; y </w:t>
      </w:r>
    </w:p>
    <w:p w:rsidR="00F170B4" w:rsidRPr="00DA1850" w:rsidRDefault="00F170B4" w:rsidP="00DA1850">
      <w:pPr>
        <w:pStyle w:val="Prrafodelista"/>
        <w:spacing w:after="0" w:line="300" w:lineRule="auto"/>
        <w:ind w:left="567" w:hanging="141"/>
        <w:rPr>
          <w:rFonts w:ascii="Arial" w:hAnsi="Arial" w:cs="Arial"/>
        </w:rPr>
      </w:pPr>
    </w:p>
    <w:p w:rsidR="00416E14" w:rsidRPr="00DA1850" w:rsidRDefault="00AC1533" w:rsidP="00DA1850">
      <w:pPr>
        <w:pStyle w:val="Sinespaciado"/>
        <w:spacing w:line="300" w:lineRule="auto"/>
        <w:ind w:left="567" w:hanging="141"/>
        <w:jc w:val="both"/>
        <w:rPr>
          <w:rFonts w:ascii="Arial" w:hAnsi="Arial" w:cs="Arial"/>
        </w:rPr>
      </w:pPr>
      <w:r w:rsidRPr="00DA1850">
        <w:rPr>
          <w:rFonts w:ascii="Arial" w:hAnsi="Arial" w:cs="Arial"/>
        </w:rPr>
        <w:t>VI.</w:t>
      </w:r>
      <w:r w:rsidRPr="00DA1850">
        <w:rPr>
          <w:rFonts w:ascii="Arial" w:hAnsi="Arial" w:cs="Arial"/>
        </w:rPr>
        <w:tab/>
      </w:r>
      <w:r w:rsidR="00F170B4" w:rsidRPr="00DA1850">
        <w:rPr>
          <w:rFonts w:ascii="Arial" w:hAnsi="Arial" w:cs="Arial"/>
        </w:rPr>
        <w:t xml:space="preserve">Proponer a la SEDESU la instrumentación de programas y acciones para el mejoramiento de las condiciones de operación, supervisión y cobro del servicio. </w:t>
      </w:r>
    </w:p>
    <w:p w:rsidR="006C27C2" w:rsidRPr="00DA1850" w:rsidRDefault="006C27C2" w:rsidP="00DA1850">
      <w:pPr>
        <w:spacing w:after="0" w:line="300" w:lineRule="auto"/>
        <w:jc w:val="center"/>
        <w:rPr>
          <w:rFonts w:ascii="Arial" w:eastAsia="Calibri" w:hAnsi="Arial" w:cs="Arial"/>
          <w:b/>
          <w:lang w:eastAsia="es-MX"/>
        </w:rPr>
      </w:pPr>
      <w:bookmarkStart w:id="8" w:name="_Toc449002040"/>
      <w:bookmarkStart w:id="9" w:name="_Toc481518327"/>
    </w:p>
    <w:p w:rsidR="00D2187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D2187E" w:rsidRPr="00DA1850">
        <w:rPr>
          <w:rFonts w:ascii="Arial" w:eastAsia="Calibri" w:hAnsi="Arial" w:cs="Arial"/>
          <w:b/>
          <w:lang w:eastAsia="es-MX"/>
        </w:rPr>
        <w:t>II</w:t>
      </w:r>
    </w:p>
    <w:p w:rsidR="00F170B4"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Obligaciones</w:t>
      </w:r>
      <w:bookmarkEnd w:id="8"/>
      <w:bookmarkEnd w:id="9"/>
    </w:p>
    <w:p w:rsidR="00F170B4" w:rsidRPr="00DA1850" w:rsidRDefault="00F170B4" w:rsidP="00DA1850">
      <w:pPr>
        <w:pStyle w:val="Prrafodelista"/>
        <w:spacing w:after="0" w:line="300" w:lineRule="auto"/>
        <w:ind w:left="0"/>
        <w:jc w:val="center"/>
        <w:rPr>
          <w:rFonts w:ascii="Arial" w:hAnsi="Arial" w:cs="Arial"/>
        </w:rPr>
      </w:pPr>
    </w:p>
    <w:p w:rsidR="00416E1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104. </w:t>
      </w:r>
      <w:r w:rsidR="00416E14" w:rsidRPr="00DA1850">
        <w:rPr>
          <w:rFonts w:ascii="Arial" w:hAnsi="Arial" w:cs="Arial"/>
        </w:rPr>
        <w:t xml:space="preserve">Son obligaciones de los Concesionarios y permisionarios del servicio </w:t>
      </w:r>
      <w:r w:rsidR="00653ED4" w:rsidRPr="00DA1850">
        <w:rPr>
          <w:rFonts w:ascii="Arial" w:hAnsi="Arial" w:cs="Arial"/>
        </w:rPr>
        <w:t xml:space="preserve">público </w:t>
      </w:r>
      <w:r w:rsidR="00416E14" w:rsidRPr="00DA1850">
        <w:rPr>
          <w:rFonts w:ascii="Arial" w:hAnsi="Arial" w:cs="Arial"/>
        </w:rPr>
        <w:t>de transporte:</w:t>
      </w:r>
    </w:p>
    <w:p w:rsidR="00416E14" w:rsidRPr="00DA1850" w:rsidRDefault="00416E14" w:rsidP="00DA1850">
      <w:pPr>
        <w:tabs>
          <w:tab w:val="left" w:pos="1560"/>
        </w:tabs>
        <w:spacing w:after="0" w:line="300" w:lineRule="auto"/>
        <w:jc w:val="both"/>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Prestar el servicio de manera uniforme, continua y eficiente de conformidad con lo que establezca la concesión;</w:t>
      </w:r>
    </w:p>
    <w:p w:rsidR="0049782C" w:rsidRPr="00DA1850" w:rsidRDefault="0049782C" w:rsidP="00DA1850">
      <w:pPr>
        <w:pStyle w:val="Prrafodelista"/>
        <w:spacing w:after="0" w:line="300" w:lineRule="auto"/>
        <w:ind w:left="709" w:hanging="142"/>
        <w:jc w:val="both"/>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Presentar y registrar el vehículo con el que se habrá de prestar el servicio público concesionado;</w:t>
      </w:r>
    </w:p>
    <w:p w:rsidR="0049782C" w:rsidRPr="00DA1850" w:rsidRDefault="0049782C" w:rsidP="00DA1850">
      <w:pPr>
        <w:pStyle w:val="Prrafodelista"/>
        <w:spacing w:after="0" w:line="300" w:lineRule="auto"/>
        <w:ind w:left="709" w:hanging="142"/>
        <w:jc w:val="both"/>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Sujetarse a las disposiciones de la presente Ley, de los ordenamientos federales en materia de trabajo y previsión social, de los reglamentos aplicables en la materia, del título de concesión, de los manuales, instructivos y circulares que emitan las autoridades competentes;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Prestar el servicio de manera obligatoria cuando lo requiera la autoridad competente, en casos de riesgo o desastre, con arreglo a las disposiciones de esta Ley;</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Sujetarse a los itinerarios, horarios, coberturas geográficas, tarifas, sitios, terminales, frecuencias del servicio; a las especificaciones de las unidades y de sus equipos en lo que se refiere a las condiciones de comodidad, tecnología, higiene y seguridad; portando los vehículos en este último caso: equipos, sistemas, dispositivos y demás accesorios que determinen las autoridades competentes;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lastRenderedPageBreak/>
        <w:t>Responder por las faltas o infracciones, en que incurran por sí mismos, a la presente Ley y normas reglamentarias que de ella se deriven;</w:t>
      </w:r>
    </w:p>
    <w:p w:rsidR="00FE4EFE" w:rsidRPr="00DA1850" w:rsidRDefault="00FE4EFE" w:rsidP="00DA1850">
      <w:pPr>
        <w:pStyle w:val="Prrafodelista"/>
        <w:spacing w:after="0" w:line="300" w:lineRule="auto"/>
        <w:ind w:left="709" w:hanging="142"/>
        <w:jc w:val="both"/>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Cubrir el pago de los derechos generados con motivo de la prestación del servicio;</w:t>
      </w:r>
    </w:p>
    <w:p w:rsidR="0049782C" w:rsidRPr="00DA1850" w:rsidRDefault="0049782C" w:rsidP="00DA1850">
      <w:pPr>
        <w:pStyle w:val="Prrafodelista"/>
        <w:spacing w:after="0" w:line="300" w:lineRule="auto"/>
        <w:ind w:left="709" w:hanging="142"/>
        <w:rPr>
          <w:rFonts w:ascii="Arial" w:hAnsi="Arial" w:cs="Arial"/>
        </w:rPr>
      </w:pPr>
    </w:p>
    <w:p w:rsidR="006035E3" w:rsidRPr="00DA1850" w:rsidRDefault="006035E3" w:rsidP="000C123B">
      <w:pPr>
        <w:pStyle w:val="Prrafodelista"/>
        <w:numPr>
          <w:ilvl w:val="0"/>
          <w:numId w:val="17"/>
        </w:numPr>
        <w:spacing w:after="0" w:line="300" w:lineRule="auto"/>
        <w:ind w:hanging="436"/>
        <w:jc w:val="both"/>
        <w:rPr>
          <w:rFonts w:ascii="Arial" w:hAnsi="Arial" w:cs="Arial"/>
        </w:rPr>
      </w:pPr>
      <w:r w:rsidRPr="00DA1850">
        <w:rPr>
          <w:rFonts w:ascii="Arial" w:hAnsi="Arial" w:cs="Arial"/>
        </w:rPr>
        <w:t xml:space="preserve">El prestador del servicio público de transporte de personas deberá contar con contrato de seguro comercial, fideicomiso o fondos mutualistas registrados y aprobados por la autoridad competente, para garantizar a los usuarios y a los terceros ante cualquier siniestro que puedan sufrir en su persona o bienes; </w:t>
      </w:r>
    </w:p>
    <w:p w:rsidR="006035E3" w:rsidRPr="00DA1850" w:rsidRDefault="006035E3" w:rsidP="00DA1850">
      <w:pPr>
        <w:pStyle w:val="Prrafodelista"/>
        <w:spacing w:after="0" w:line="300" w:lineRule="auto"/>
        <w:ind w:left="709" w:hanging="142"/>
        <w:jc w:val="both"/>
        <w:rPr>
          <w:rFonts w:ascii="Arial" w:hAnsi="Arial" w:cs="Arial"/>
        </w:rPr>
      </w:pPr>
    </w:p>
    <w:p w:rsidR="007B4433" w:rsidRPr="00DA1850" w:rsidRDefault="007B4433" w:rsidP="000C123B">
      <w:pPr>
        <w:pStyle w:val="Prrafodelista"/>
        <w:numPr>
          <w:ilvl w:val="0"/>
          <w:numId w:val="17"/>
        </w:numPr>
        <w:spacing w:after="0" w:line="300" w:lineRule="auto"/>
        <w:jc w:val="both"/>
        <w:rPr>
          <w:rFonts w:ascii="Arial" w:hAnsi="Arial" w:cs="Arial"/>
        </w:rPr>
      </w:pPr>
      <w:r w:rsidRPr="00DA1850">
        <w:rPr>
          <w:rFonts w:ascii="Arial" w:hAnsi="Arial" w:cs="Arial"/>
        </w:rPr>
        <w:t xml:space="preserve">En el caso del servicio público de transporte de carga, cuando el usuario pretenda que el prestador del servicio responda por los daños causados por perdida o daño en sus bienes, inclusive los </w:t>
      </w:r>
      <w:r w:rsidR="001B261F" w:rsidRPr="00DA1850">
        <w:rPr>
          <w:rFonts w:ascii="Arial" w:hAnsi="Arial" w:cs="Arial"/>
        </w:rPr>
        <w:t>derivados</w:t>
      </w:r>
      <w:r w:rsidRPr="00DA1850">
        <w:rPr>
          <w:rFonts w:ascii="Arial" w:hAnsi="Arial" w:cs="Arial"/>
        </w:rPr>
        <w:t xml:space="preserve"> de caso fortuito o fuerza mayor, deberá declarar el valor de la carga y cubrir como cargo adicional el costo que resulte del contrato del seguro comercial, fideicomiso o fondos mutualistas, autorizados por la autoridad </w:t>
      </w:r>
      <w:r w:rsidR="001B261F" w:rsidRPr="00DA1850">
        <w:rPr>
          <w:rFonts w:ascii="Arial" w:hAnsi="Arial" w:cs="Arial"/>
        </w:rPr>
        <w:t>competente</w:t>
      </w:r>
      <w:r w:rsidRPr="00DA1850">
        <w:rPr>
          <w:rFonts w:ascii="Arial" w:hAnsi="Arial" w:cs="Arial"/>
        </w:rPr>
        <w:t xml:space="preserve">. Si el usuario dejare de declarar el valor de la carga y cubrir el cargo adicional del costo que resulte del contrato de seguro comercial, </w:t>
      </w:r>
      <w:r w:rsidR="001B261F" w:rsidRPr="00DA1850">
        <w:rPr>
          <w:rFonts w:ascii="Arial" w:hAnsi="Arial" w:cs="Arial"/>
        </w:rPr>
        <w:t>fideicomiso o fondos mutualistas, la responsabilidad del prestador del servicio quedara limitada a una cantidad equivalente a quince días de Unidad de Medida y Actualización, por tonelada, o bien la parte proporcional que corresponda tratándose de embarques de menor peso o menor valor declarado, según sea el caso.</w:t>
      </w:r>
    </w:p>
    <w:p w:rsidR="007B4433" w:rsidRPr="00DA1850" w:rsidRDefault="007B4433"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 xml:space="preserve">Prestar el servicio con vehículos que reúnan las condiciones de peso, dimensión, capacidad y otras especificaciones, definida en el reglamento de esta Ley y en los manuales de esta materia, así como mantenerlos en condiciones óptimas de seguridad, físicas y electromecánicas; </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 xml:space="preserve">Cumplir con la cromática autorizada para cada modalidad, conservar los vehículos, equipos e instalaciones en óptimas condiciones físicas, en su caso, incorporar las modificaciones que sobre aspectos técnicos se establezcan en los manuales autorizados y no alterar la estructura original del vehículo sin autorización de la SEDESU; </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 xml:space="preserve">Aceptar la intervención del Gobierno del Estado en la administración del servicio, en los casos en que el concesionario se niegue generalizada, </w:t>
      </w:r>
      <w:r w:rsidRPr="00DA1850">
        <w:rPr>
          <w:rFonts w:ascii="Arial" w:hAnsi="Arial" w:cs="Arial"/>
        </w:rPr>
        <w:lastRenderedPageBreak/>
        <w:t>sistemática o permanentemente a prestarlo, o exista una causa de utilidad pública;</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Vigilar que sus operadores y personal relacionado con el servicio que presta, cumpla con las disposiciones legales; asimismo, que portan en lugar visible en sus unidades un tarjetón de identificación expedido por la autoridad competente, con la finalidad de contar con un formato que reúna los elementos gráficos y de escritura legibles al usuario para la identificación plena del operador;</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Proporcionar en todo tiempo a las autoridades competentes que lo requieran, los datos, informes o documentos que le sean solicitados y que se relacionen con la operación de la concesión o permiso a efecto de conocer y evaluar la forma de prestación del servicio; y otorgarle las facilidades necesarias para la realización de las visitas de verificación e inspección;</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Registrar y mantener vigente la autorización ante la SEDESU de los operadores que prestarán el servicio;</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Renovar los vehículos que rebasen la antigüedad máxima permitida, de acuerdo a lo señalado en la presente Ley y en su Reglamento;</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Mostrar la tarifa en los lugares autorizados, colocando una calcomanía inalterable que tendrá las dimensiones y leyendas señaladas por la autoridad competente;</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Dotar en su caso al conductor de moneda fraccionaria suficiente que facilite la devolución del cambio a los usuarios, cuando se trate de transporte de personas;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Mantener en buen estado y en correcto funcionamiento los vehículos autorizados en el título de concesión, cumpliendo en tiempo y forma con los mantenimientos preventivos y correctivos, en los términos que se establezcan en el Reglamento o en los lineamientos operativos que para tal fin se expidan;</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 xml:space="preserve">La instalación de dispositivo regulador de velocidad en las unidades que presten el servicio de transporte público, a fin de que no puedan exceder de </w:t>
      </w:r>
      <w:r w:rsidRPr="00DA1850">
        <w:rPr>
          <w:rFonts w:ascii="Arial" w:hAnsi="Arial" w:cs="Arial"/>
        </w:rPr>
        <w:lastRenderedPageBreak/>
        <w:t>60 Kilómetros por hora en las zonas urbanas y de 95 Kilómetros por hora, para modalidades de transporte público que operen fuera de estas zonas;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Portar en el vehículo y en lugar visible los engomados que la autoridad le otorgue para acreditar que aprobó las revisiones correspondientes;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Abstenerse de colocar en los cristales del vehículo, rótulos, carteles y toda clase de objetos que obstruyan la visibilidad del conductor; asimismo, cuando los cristales se encuentren estrellados o rotos, el propietario del vehículo estará obligado a cambiarlos;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Llevar la bitácora de mantenimiento en los vehículos destinados al servicio público en los términos del Reglamento;</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Notificar a la SEDESU, al menos con cuarenta y cinco días de anticipación, cuando decidan dejar de operar una concesión;</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Someter las unidades destinadas a la prestación del servicio público de transporte a verificación periódica, a efecto de controlar la emisión de contaminantes a la atmósfera, de acuerdo con lo que establezca la legislación aplicable en materia ambiental;</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Solicitar autorización para portar publicidad en la unidad de transporte público, de acuerdo al Reglamento;</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720"/>
        <w:jc w:val="both"/>
        <w:rPr>
          <w:rFonts w:ascii="Arial" w:hAnsi="Arial" w:cs="Arial"/>
        </w:rPr>
      </w:pPr>
      <w:r w:rsidRPr="00DA1850">
        <w:rPr>
          <w:rFonts w:ascii="Arial" w:hAnsi="Arial" w:cs="Arial"/>
        </w:rPr>
        <w:t>Abstenerse de realizar actos que impliquen competencia desleal respecto de otros concesionarios o permisionarios;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720"/>
        <w:jc w:val="both"/>
        <w:rPr>
          <w:rFonts w:ascii="Arial" w:hAnsi="Arial" w:cs="Arial"/>
        </w:rPr>
      </w:pPr>
      <w:r w:rsidRPr="00DA1850">
        <w:rPr>
          <w:rFonts w:ascii="Arial" w:hAnsi="Arial" w:cs="Arial"/>
        </w:rPr>
        <w:t>Tratándose de las modalidades del servicio de transporte público de personas, deberá admitir como medio de pago de la tarifa el que determine la autoridad competente, basado preferentemente en medios de pago electrónicos; así como utilizar, en todos sus vehículos, la tecnología y dispositivos señalados por la misma;</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 xml:space="preserve">Tratándose de los concesionarios del SIT, prestar el servicio y operar sus unidades de conformidad con las instrucciones que reciban de la SEDESU a través del que será dirigida su actividad diaria en la red integrada de </w:t>
      </w:r>
      <w:r w:rsidRPr="00DA1850">
        <w:rPr>
          <w:rFonts w:ascii="Arial" w:hAnsi="Arial" w:cs="Arial"/>
        </w:rPr>
        <w:lastRenderedPageBreak/>
        <w:t>transporte de la que formen parte, con la aprobación de la autoridad competente;</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Resarcir a los usuarios y a los terceros, por los daños físicos o patrimoniales que se les causen, con motivo de la prestación del servicio sujeto a concesión o permiso;</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Constituir en tiempo y forma las garantías en los términos establecidos en esta Ley y sus disposiciones reglamentarias;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720"/>
        <w:jc w:val="both"/>
        <w:rPr>
          <w:rFonts w:ascii="Arial" w:hAnsi="Arial" w:cs="Arial"/>
        </w:rPr>
      </w:pPr>
      <w:r w:rsidRPr="00DA1850">
        <w:rPr>
          <w:rFonts w:ascii="Arial" w:hAnsi="Arial" w:cs="Arial"/>
        </w:rPr>
        <w:t>Otorgar capacitación permanente a los operadores del transporte público en cualquiera de sus modalidades, mediante un mínimo de tres cursos al año;</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720"/>
        <w:jc w:val="both"/>
        <w:rPr>
          <w:rFonts w:ascii="Arial" w:hAnsi="Arial" w:cs="Arial"/>
        </w:rPr>
      </w:pPr>
      <w:r w:rsidRPr="00DA1850">
        <w:rPr>
          <w:rFonts w:ascii="Arial" w:hAnsi="Arial" w:cs="Arial"/>
        </w:rPr>
        <w:t>Abstenerse de sustituir de forma temporal o definitiva los vehículos registrados para otorgar el servicio, aún y cuando sea por períodos cortos, debido al mantenimiento preventivo y correctivo que se le dé, si no es con la autorización por escrito de la SEDESU;</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720"/>
        <w:jc w:val="both"/>
        <w:rPr>
          <w:rFonts w:ascii="Arial" w:hAnsi="Arial" w:cs="Arial"/>
        </w:rPr>
      </w:pPr>
      <w:r w:rsidRPr="00DA1850">
        <w:rPr>
          <w:rFonts w:ascii="Arial" w:hAnsi="Arial" w:cs="Arial"/>
        </w:rPr>
        <w:t>No hacer uso de la vía pública para el establecimiento de terminales, sitios o estacionamiento, salvo autorización expresa de la autoridad competente. La ubicación y proyectos de las terminales deberán ser previamente aprobados por las autoridades competentes;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720"/>
        <w:jc w:val="both"/>
        <w:rPr>
          <w:rFonts w:ascii="Arial" w:hAnsi="Arial" w:cs="Arial"/>
        </w:rPr>
      </w:pPr>
      <w:r w:rsidRPr="00DA1850">
        <w:rPr>
          <w:rFonts w:ascii="Arial" w:hAnsi="Arial" w:cs="Arial"/>
        </w:rPr>
        <w:t>Anotar en cada unidad el número económico y de ruta asignada, en el parabrisas derecho y en la parte posterior, en recuadros especiales;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720"/>
        <w:jc w:val="both"/>
        <w:rPr>
          <w:rFonts w:ascii="Arial" w:hAnsi="Arial" w:cs="Arial"/>
        </w:rPr>
      </w:pPr>
      <w:r w:rsidRPr="00DA1850">
        <w:rPr>
          <w:rFonts w:ascii="Arial" w:hAnsi="Arial" w:cs="Arial"/>
        </w:rPr>
        <w:t>Proporcionar al operador el uniforme reglamentario para su uso durante el Servicio;</w:t>
      </w:r>
    </w:p>
    <w:p w:rsidR="0049782C" w:rsidRPr="00DA1850" w:rsidRDefault="0049782C" w:rsidP="00DA1850">
      <w:pPr>
        <w:pStyle w:val="Prrafodelista"/>
        <w:spacing w:after="0" w:line="300" w:lineRule="auto"/>
        <w:ind w:left="709" w:hanging="720"/>
        <w:rPr>
          <w:rFonts w:ascii="Arial" w:hAnsi="Arial" w:cs="Arial"/>
        </w:rPr>
      </w:pPr>
    </w:p>
    <w:p w:rsidR="0049782C" w:rsidRPr="00DA1850" w:rsidRDefault="0049782C" w:rsidP="000C123B">
      <w:pPr>
        <w:pStyle w:val="Prrafodelista"/>
        <w:numPr>
          <w:ilvl w:val="0"/>
          <w:numId w:val="17"/>
        </w:numPr>
        <w:spacing w:after="0" w:line="300" w:lineRule="auto"/>
        <w:ind w:hanging="862"/>
        <w:jc w:val="both"/>
        <w:rPr>
          <w:rFonts w:ascii="Arial" w:hAnsi="Arial" w:cs="Arial"/>
        </w:rPr>
      </w:pPr>
      <w:r w:rsidRPr="00DA1850">
        <w:rPr>
          <w:rFonts w:ascii="Arial" w:hAnsi="Arial" w:cs="Arial"/>
        </w:rPr>
        <w:t>Prestar el servicio bajo las condiciones que establezca el Ejecutivo del Estado en casos de emergencia, siniestros u otras circunstancias que afecten a la población;</w:t>
      </w:r>
    </w:p>
    <w:p w:rsidR="0049782C" w:rsidRPr="00DA1850" w:rsidRDefault="0049782C" w:rsidP="00DA1850">
      <w:pPr>
        <w:pStyle w:val="Prrafodelista"/>
        <w:spacing w:after="0" w:line="300" w:lineRule="auto"/>
        <w:ind w:left="709" w:hanging="720"/>
        <w:rPr>
          <w:rFonts w:ascii="Arial" w:hAnsi="Arial" w:cs="Arial"/>
        </w:rPr>
      </w:pPr>
    </w:p>
    <w:p w:rsidR="0049782C" w:rsidRPr="00DA1850" w:rsidRDefault="0049782C" w:rsidP="000C123B">
      <w:pPr>
        <w:pStyle w:val="Prrafodelista"/>
        <w:numPr>
          <w:ilvl w:val="0"/>
          <w:numId w:val="17"/>
        </w:numPr>
        <w:spacing w:after="0" w:line="300" w:lineRule="auto"/>
        <w:ind w:hanging="862"/>
        <w:jc w:val="both"/>
        <w:rPr>
          <w:rFonts w:ascii="Arial" w:hAnsi="Arial" w:cs="Arial"/>
        </w:rPr>
      </w:pPr>
      <w:r w:rsidRPr="00DA1850">
        <w:rPr>
          <w:rFonts w:ascii="Arial" w:hAnsi="Arial" w:cs="Arial"/>
        </w:rPr>
        <w:t>No permitir que viajen personas en los lugares destinados a la carga;</w:t>
      </w:r>
    </w:p>
    <w:p w:rsidR="0049782C" w:rsidRPr="00DA1850" w:rsidRDefault="0049782C" w:rsidP="00DA1850">
      <w:pPr>
        <w:pStyle w:val="Prrafodelista"/>
        <w:spacing w:after="0" w:line="300" w:lineRule="auto"/>
        <w:ind w:left="709" w:hanging="720"/>
        <w:rPr>
          <w:rFonts w:ascii="Arial" w:hAnsi="Arial" w:cs="Arial"/>
        </w:rPr>
      </w:pPr>
    </w:p>
    <w:p w:rsidR="0049782C" w:rsidRPr="00DA1850" w:rsidRDefault="0049782C" w:rsidP="000C123B">
      <w:pPr>
        <w:pStyle w:val="Prrafodelista"/>
        <w:numPr>
          <w:ilvl w:val="0"/>
          <w:numId w:val="17"/>
        </w:numPr>
        <w:spacing w:after="0" w:line="300" w:lineRule="auto"/>
        <w:ind w:hanging="720"/>
        <w:jc w:val="both"/>
        <w:rPr>
          <w:rFonts w:ascii="Arial" w:hAnsi="Arial" w:cs="Arial"/>
        </w:rPr>
      </w:pPr>
      <w:r w:rsidRPr="00DA1850">
        <w:rPr>
          <w:rFonts w:ascii="Arial" w:hAnsi="Arial" w:cs="Arial"/>
        </w:rPr>
        <w:lastRenderedPageBreak/>
        <w:t>Presentar la revista vehicular en las formas, procedimientos y términos que la SEDESU determine, debiendo pagar los derechos correspondientes, conforme lo determine el Reglamento. La revista físico-mecánica será anual;</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Realizar de manera periódica y aleatoria exámenes de antidopaje a los conductores, así como permitir a las autoridades correspondientes la realización de dichos exámenes;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Acreditar ante la autoridad que todos los trabajadores que presten el servicio gocen de las prestaciones laborales y de seguridad social según lo establezca la normatividad aplicable, de acuerdo al trabajo contratado y hacerlo del conocimiento a la autoridad competente;</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El concesionario deberá cumplir con la obligación establecida en el párrafo que antecede a los treinta días posteriores al otorgamiento de la concesión, en cada revista vehicular, al solicitar la renovación de la concesión o cuando exista una queja ante la SEDESU por parte del operador;</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Aplicar las exenciones de pago, tarifas preferenciales y otros beneficios en favor del usuario en los casos previstos por esta Ley y su Reglamento;</w:t>
      </w:r>
    </w:p>
    <w:p w:rsidR="0049782C" w:rsidRPr="00DA1850" w:rsidRDefault="0049782C" w:rsidP="00DA1850">
      <w:pPr>
        <w:pStyle w:val="Prrafodelista"/>
        <w:spacing w:after="0" w:line="300" w:lineRule="auto"/>
        <w:ind w:left="709" w:hanging="142"/>
        <w:rPr>
          <w:rFonts w:ascii="Arial" w:hAnsi="Arial" w:cs="Arial"/>
        </w:rPr>
      </w:pPr>
    </w:p>
    <w:p w:rsidR="00BE7F2F"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Destinar en los vehículos de transporte colectivo,</w:t>
      </w:r>
      <w:r w:rsidR="00BE7F2F" w:rsidRPr="00DA1850">
        <w:rPr>
          <w:rFonts w:ascii="Arial" w:hAnsi="Arial" w:cs="Arial"/>
        </w:rPr>
        <w:t xml:space="preserve"> dos asientos en vehículos de hasta veinte pasajeros </w:t>
      </w:r>
      <w:r w:rsidRPr="00DA1850">
        <w:rPr>
          <w:rFonts w:ascii="Arial" w:hAnsi="Arial" w:cs="Arial"/>
        </w:rPr>
        <w:t xml:space="preserve">para uso prioritario de personas con movilidad limitada, </w:t>
      </w:r>
      <w:r w:rsidR="00BE7F2F" w:rsidRPr="00DA1850">
        <w:rPr>
          <w:rFonts w:ascii="Arial" w:hAnsi="Arial" w:cs="Arial"/>
        </w:rPr>
        <w:t>y cuatro asientos en vehículos de hasta cuarenta pasajeros</w:t>
      </w:r>
      <w:r w:rsidR="00807C25" w:rsidRPr="00DA1850">
        <w:rPr>
          <w:rFonts w:ascii="Arial" w:hAnsi="Arial" w:cs="Arial"/>
        </w:rPr>
        <w:t xml:space="preserve"> en la misma condición. </w:t>
      </w:r>
      <w:r w:rsidR="00807C25" w:rsidRPr="00DA1850">
        <w:rPr>
          <w:rFonts w:ascii="Arial" w:hAnsi="Arial" w:cs="Arial"/>
          <w:lang w:val="es-ES_tradnl"/>
        </w:rPr>
        <w:t>En todo caso dichos asientos serán ubicados en la parte del vehículo más próxima a la puerta de acceso</w:t>
      </w:r>
      <w:r w:rsidR="00BE7F2F" w:rsidRPr="00DA1850">
        <w:rPr>
          <w:rFonts w:ascii="Arial" w:hAnsi="Arial" w:cs="Arial"/>
        </w:rPr>
        <w:t>;</w:t>
      </w:r>
    </w:p>
    <w:p w:rsidR="00807C25" w:rsidRPr="00DA1850" w:rsidRDefault="00807C25"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Los vehículos de transporte colectivo deberán estar adaptados para el ascenso y descenso de personas con movilidad limitada;</w:t>
      </w:r>
    </w:p>
    <w:p w:rsidR="0049782C" w:rsidRPr="00DA1850" w:rsidRDefault="0049782C" w:rsidP="00DA1850">
      <w:pPr>
        <w:pStyle w:val="Prrafodelista"/>
        <w:spacing w:after="0" w:line="300" w:lineRule="auto"/>
        <w:ind w:left="709" w:hanging="142"/>
        <w:rPr>
          <w:rFonts w:ascii="Arial" w:hAnsi="Arial" w:cs="Arial"/>
        </w:rPr>
      </w:pPr>
    </w:p>
    <w:p w:rsidR="008543EB"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Los vehículos de transporte colectivo deberán contar con equipo especializado que facilite su uso a cua</w:t>
      </w:r>
      <w:r w:rsidR="008543EB" w:rsidRPr="00DA1850">
        <w:rPr>
          <w:rFonts w:ascii="Arial" w:hAnsi="Arial" w:cs="Arial"/>
        </w:rPr>
        <w:t>lquier persona con discapacidad. La cantidad de vehículos que deberán ser adaptados para prestar de manera adecuada el servicio, serán determinados de conformidad con los estudios que al efecto elabore la autoridad competente;</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862"/>
        <w:jc w:val="both"/>
        <w:rPr>
          <w:rFonts w:ascii="Arial" w:hAnsi="Arial" w:cs="Arial"/>
        </w:rPr>
      </w:pPr>
      <w:r w:rsidRPr="00DA1850">
        <w:rPr>
          <w:rFonts w:ascii="Arial" w:hAnsi="Arial" w:cs="Arial"/>
        </w:rPr>
        <w:lastRenderedPageBreak/>
        <w:t>Los concesionarios podrán realizar convenios con las diversas instituciones públicas y privadas para establecer las adaptaciones necesarias para personas con movilidad limitada, en los ve</w:t>
      </w:r>
      <w:r w:rsidR="008543EB" w:rsidRPr="00DA1850">
        <w:rPr>
          <w:rFonts w:ascii="Arial" w:hAnsi="Arial" w:cs="Arial"/>
        </w:rPr>
        <w:t>hículos de transporte colectivo;</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720"/>
        <w:jc w:val="both"/>
        <w:rPr>
          <w:rFonts w:ascii="Arial" w:hAnsi="Arial" w:cs="Arial"/>
        </w:rPr>
      </w:pPr>
      <w:r w:rsidRPr="00DA1850">
        <w:rPr>
          <w:rFonts w:ascii="Arial" w:hAnsi="Arial" w:cs="Arial"/>
        </w:rPr>
        <w:t>Instalar y mantener en buen funcionamiento la tecnología de acopio de información operacional según lo establezca la SEDESU;</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Colocar y mantener en un lugar visible dentro de los vehículos del servicio de transporte, el catálogo de derechos de los usuarios y los números telefónicos de emergencia, información general y aquellos donde los usuarios puedan canalizar sus quejas y sugerencias;</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Mantener en funcionamiento, durante la prestación del servicio, los equipos del sistema de</w:t>
      </w:r>
      <w:r w:rsidR="00C827E3" w:rsidRPr="00DA1850">
        <w:rPr>
          <w:rFonts w:ascii="Arial" w:hAnsi="Arial" w:cs="Arial"/>
        </w:rPr>
        <w:t xml:space="preserve"> recaudo</w:t>
      </w:r>
      <w:r w:rsidRPr="00DA1850">
        <w:rPr>
          <w:rFonts w:ascii="Arial" w:hAnsi="Arial" w:cs="Arial"/>
        </w:rPr>
        <w:t xml:space="preserve"> y de monitoreo aprobados por la SEDESU; </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Abstenerse de instalar u operar en los vehículos de servicio, cualquier tipo de equipo que emita sonidos o luces que dificulten la concentración de los conductores de la unidad o de otros vehículos, que causen molestias a los pasajeros y aditamentos en los cristales que obstruyan la visibilidad hacia o desde el interior del vehículo;</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 xml:space="preserve">Proporcionar capacitación a sus conductores conforme a los contenidos autorizados por la SEDESU; </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436"/>
        <w:jc w:val="both"/>
        <w:rPr>
          <w:rFonts w:ascii="Arial" w:hAnsi="Arial" w:cs="Arial"/>
        </w:rPr>
      </w:pPr>
      <w:r w:rsidRPr="00DA1850">
        <w:rPr>
          <w:rFonts w:ascii="Arial" w:hAnsi="Arial" w:cs="Arial"/>
        </w:rPr>
        <w:t xml:space="preserve">Verificar que sus conductores se presenten a laborar con el uniforme correspondiente; </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436"/>
        <w:jc w:val="both"/>
        <w:rPr>
          <w:rFonts w:ascii="Arial" w:hAnsi="Arial" w:cs="Arial"/>
        </w:rPr>
      </w:pPr>
      <w:r w:rsidRPr="00DA1850">
        <w:rPr>
          <w:rFonts w:ascii="Arial" w:hAnsi="Arial" w:cs="Arial"/>
        </w:rPr>
        <w:t>No permitir que sus conductores presten el servicio bajo el efecto del consumo de alcohol, drogas, enervantes o psicotrópicos de cualquier tipo, siendo solidariamente responsable en caso de incumplimiento de esta disposición;</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jc w:val="both"/>
        <w:rPr>
          <w:rFonts w:ascii="Arial" w:hAnsi="Arial" w:cs="Arial"/>
        </w:rPr>
      </w:pPr>
      <w:r w:rsidRPr="00DA1850">
        <w:rPr>
          <w:rFonts w:ascii="Arial" w:hAnsi="Arial" w:cs="Arial"/>
        </w:rPr>
        <w:t>Cumplir con las estipulaciones que para la prestación de los servicios le fije la concesión o permiso respectivo, de acuerdo con esta Ley y disposiciones que por causa de interés social dicte el Ejecutivo del Estado;</w:t>
      </w:r>
    </w:p>
    <w:p w:rsidR="0049782C" w:rsidRPr="00DA1850" w:rsidRDefault="0049782C" w:rsidP="00DA1850">
      <w:pPr>
        <w:pStyle w:val="Prrafodelista"/>
        <w:spacing w:after="0" w:line="300" w:lineRule="auto"/>
        <w:ind w:left="709" w:hanging="142"/>
        <w:rPr>
          <w:rFonts w:ascii="Arial" w:hAnsi="Arial" w:cs="Arial"/>
        </w:rPr>
      </w:pPr>
    </w:p>
    <w:p w:rsidR="00416E14" w:rsidRPr="00DA1850" w:rsidRDefault="00416E14" w:rsidP="000C123B">
      <w:pPr>
        <w:pStyle w:val="Prrafodelista"/>
        <w:numPr>
          <w:ilvl w:val="0"/>
          <w:numId w:val="17"/>
        </w:numPr>
        <w:spacing w:after="0" w:line="300" w:lineRule="auto"/>
        <w:ind w:hanging="436"/>
        <w:jc w:val="both"/>
        <w:rPr>
          <w:rFonts w:ascii="Arial" w:hAnsi="Arial" w:cs="Arial"/>
        </w:rPr>
      </w:pPr>
      <w:r w:rsidRPr="00DA1850">
        <w:rPr>
          <w:rFonts w:ascii="Arial" w:hAnsi="Arial" w:cs="Arial"/>
        </w:rPr>
        <w:t>Cobrar por el transporte de personas el precio establecido en las tarifas aprobadas previamente por el Ejecutivo del Estado</w:t>
      </w:r>
      <w:r w:rsidR="00ED0033" w:rsidRPr="00DA1850">
        <w:rPr>
          <w:rFonts w:ascii="Arial" w:hAnsi="Arial" w:cs="Arial"/>
        </w:rPr>
        <w:t xml:space="preserve">, o en su caso, la </w:t>
      </w:r>
      <w:r w:rsidR="00ED0033" w:rsidRPr="00DA1850">
        <w:rPr>
          <w:rFonts w:ascii="Arial" w:hAnsi="Arial" w:cs="Arial"/>
        </w:rPr>
        <w:lastRenderedPageBreak/>
        <w:t>contraprestación acordada con el usuario</w:t>
      </w:r>
      <w:r w:rsidRPr="00DA1850">
        <w:rPr>
          <w:rFonts w:ascii="Arial" w:hAnsi="Arial" w:cs="Arial"/>
        </w:rPr>
        <w:t xml:space="preserve">. En el caso del servicio público de transporte de carga, cobrar la contraprestación establecida en el contrato celebrado </w:t>
      </w:r>
      <w:r w:rsidR="0006056E" w:rsidRPr="00DA1850">
        <w:rPr>
          <w:rFonts w:ascii="Arial" w:hAnsi="Arial" w:cs="Arial"/>
        </w:rPr>
        <w:t xml:space="preserve">por escrito </w:t>
      </w:r>
      <w:r w:rsidR="0013514E" w:rsidRPr="00DA1850">
        <w:rPr>
          <w:rFonts w:ascii="Arial" w:hAnsi="Arial" w:cs="Arial"/>
        </w:rPr>
        <w:t>con el usuario;</w:t>
      </w:r>
    </w:p>
    <w:p w:rsidR="00416E14" w:rsidRPr="00DA1850" w:rsidRDefault="00416E14"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Vigilar que los conductores de los vehículos obtengan la licencia y certificado de aptitud respectivos y cumplan con las disposiciones legales de la materia;</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578"/>
        <w:jc w:val="both"/>
        <w:rPr>
          <w:rFonts w:ascii="Arial" w:hAnsi="Arial" w:cs="Arial"/>
        </w:rPr>
      </w:pPr>
      <w:r w:rsidRPr="00DA1850">
        <w:rPr>
          <w:rFonts w:ascii="Arial" w:hAnsi="Arial" w:cs="Arial"/>
        </w:rPr>
        <w:t>Instalar botones de pánico en las unidades de transporte público; y</w:t>
      </w:r>
    </w:p>
    <w:p w:rsidR="0049782C" w:rsidRPr="00DA1850" w:rsidRDefault="0049782C" w:rsidP="00DA1850">
      <w:pPr>
        <w:pStyle w:val="Prrafodelista"/>
        <w:spacing w:after="0" w:line="300" w:lineRule="auto"/>
        <w:ind w:left="709" w:hanging="142"/>
        <w:rPr>
          <w:rFonts w:ascii="Arial" w:hAnsi="Arial" w:cs="Arial"/>
        </w:rPr>
      </w:pPr>
    </w:p>
    <w:p w:rsidR="0049782C" w:rsidRPr="00DA1850" w:rsidRDefault="0049782C" w:rsidP="000C123B">
      <w:pPr>
        <w:pStyle w:val="Prrafodelista"/>
        <w:numPr>
          <w:ilvl w:val="0"/>
          <w:numId w:val="17"/>
        </w:numPr>
        <w:spacing w:after="0" w:line="300" w:lineRule="auto"/>
        <w:ind w:hanging="436"/>
        <w:jc w:val="both"/>
        <w:rPr>
          <w:rFonts w:ascii="Arial" w:hAnsi="Arial" w:cs="Arial"/>
        </w:rPr>
      </w:pPr>
      <w:r w:rsidRPr="00DA1850">
        <w:rPr>
          <w:rFonts w:ascii="Arial" w:hAnsi="Arial" w:cs="Arial"/>
        </w:rPr>
        <w:t>Las demás que señalen esta Ley y otras disposiciones legales, reglamentarias y administrativas.</w:t>
      </w:r>
    </w:p>
    <w:p w:rsidR="00F170B4" w:rsidRPr="00DA1850" w:rsidRDefault="00F170B4" w:rsidP="00DA1850">
      <w:pPr>
        <w:tabs>
          <w:tab w:val="left" w:pos="1560"/>
        </w:tabs>
        <w:spacing w:after="0" w:line="300" w:lineRule="auto"/>
        <w:jc w:val="both"/>
        <w:rPr>
          <w:rFonts w:ascii="Arial" w:hAnsi="Arial" w:cs="Arial"/>
          <w:lang w:val="es-ES_tradnl"/>
        </w:rPr>
      </w:pPr>
    </w:p>
    <w:p w:rsidR="00F170B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105. </w:t>
      </w:r>
      <w:r w:rsidR="00F170B4" w:rsidRPr="00DA1850">
        <w:rPr>
          <w:rFonts w:ascii="Arial" w:hAnsi="Arial" w:cs="Arial"/>
        </w:rPr>
        <w:t xml:space="preserve">Las personas morales, que por concesión del Ejecutivo del Estado exploten el servicio público de transporte, estarán obligadas a llevar un libro de registro de sus miembros, </w:t>
      </w:r>
      <w:proofErr w:type="gramStart"/>
      <w:r w:rsidR="00F170B4" w:rsidRPr="00DA1850">
        <w:rPr>
          <w:rFonts w:ascii="Arial" w:hAnsi="Arial" w:cs="Arial"/>
        </w:rPr>
        <w:t>asignándoles</w:t>
      </w:r>
      <w:proofErr w:type="gramEnd"/>
      <w:r w:rsidR="00F170B4" w:rsidRPr="00DA1850">
        <w:rPr>
          <w:rFonts w:ascii="Arial" w:hAnsi="Arial" w:cs="Arial"/>
        </w:rPr>
        <w:t xml:space="preserve"> a cada uno de ellos el número de orden que le corresponda. Asimismo, deberán llevar un libro de actas debidamente foliado y autorizado por la SEDESU.</w:t>
      </w:r>
    </w:p>
    <w:p w:rsidR="00F170B4" w:rsidRPr="00DA1850" w:rsidRDefault="00F170B4" w:rsidP="00DA1850">
      <w:pPr>
        <w:pStyle w:val="Prrafodelista"/>
        <w:spacing w:after="0" w:line="300" w:lineRule="auto"/>
        <w:ind w:left="-424"/>
        <w:jc w:val="both"/>
        <w:rPr>
          <w:rFonts w:ascii="Arial" w:hAnsi="Arial" w:cs="Arial"/>
        </w:rPr>
      </w:pPr>
    </w:p>
    <w:p w:rsidR="00F170B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106. </w:t>
      </w:r>
      <w:r w:rsidR="00F170B4" w:rsidRPr="00DA1850">
        <w:rPr>
          <w:rFonts w:ascii="Arial" w:hAnsi="Arial" w:cs="Arial"/>
        </w:rPr>
        <w:t xml:space="preserve"> Las personas morales concesionarias, podrán incluir en sus estatutos la forma en que los trabajadores se incorporarán como socios de la misma y la manera en que éstos últimos adquirirán un permiso, en caso de aumentos autorizados conforme a la demanda.</w:t>
      </w:r>
    </w:p>
    <w:p w:rsidR="00F170B4" w:rsidRPr="00DA1850" w:rsidRDefault="00F170B4" w:rsidP="00DA1850">
      <w:pPr>
        <w:pStyle w:val="Prrafodelista"/>
        <w:spacing w:after="0" w:line="300" w:lineRule="auto"/>
        <w:jc w:val="both"/>
        <w:rPr>
          <w:rFonts w:ascii="Arial" w:hAnsi="Arial" w:cs="Arial"/>
        </w:rPr>
      </w:pPr>
    </w:p>
    <w:p w:rsidR="00F170B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107. </w:t>
      </w:r>
      <w:r w:rsidR="00F170B4" w:rsidRPr="00DA1850">
        <w:rPr>
          <w:rFonts w:ascii="Arial" w:hAnsi="Arial" w:cs="Arial"/>
        </w:rPr>
        <w:t xml:space="preserve"> En caso de emergencia,</w:t>
      </w:r>
      <w:r w:rsidR="00EA3362" w:rsidRPr="00DA1850">
        <w:rPr>
          <w:rFonts w:ascii="Arial" w:hAnsi="Arial" w:cs="Arial"/>
        </w:rPr>
        <w:t xml:space="preserve"> desastres naturales y circunstancias análogas</w:t>
      </w:r>
      <w:r w:rsidR="00F170B4" w:rsidRPr="00DA1850">
        <w:rPr>
          <w:rFonts w:ascii="Arial" w:hAnsi="Arial" w:cs="Arial"/>
        </w:rPr>
        <w:t xml:space="preserve"> todos los propietarios de vehículos de servicio público estarán obligados a brindar transporte gratuitamente a servidores públicos y agentes de cualquier corporación policiaca, </w:t>
      </w:r>
      <w:r w:rsidR="00EA3362" w:rsidRPr="00DA1850">
        <w:rPr>
          <w:rFonts w:ascii="Arial" w:hAnsi="Arial" w:cs="Arial"/>
        </w:rPr>
        <w:t>de acuerdo con el programa que se establezca para tales efectos.</w:t>
      </w:r>
    </w:p>
    <w:p w:rsidR="00F170B4" w:rsidRPr="00DA1850" w:rsidRDefault="00F170B4" w:rsidP="00DA1850">
      <w:pPr>
        <w:tabs>
          <w:tab w:val="left" w:pos="1560"/>
        </w:tabs>
        <w:spacing w:after="0" w:line="300" w:lineRule="auto"/>
        <w:jc w:val="both"/>
        <w:rPr>
          <w:rFonts w:ascii="Arial" w:hAnsi="Arial" w:cs="Arial"/>
        </w:rPr>
      </w:pPr>
    </w:p>
    <w:p w:rsidR="00F170B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108. </w:t>
      </w:r>
      <w:r w:rsidR="00F170B4" w:rsidRPr="00DA1850">
        <w:rPr>
          <w:rFonts w:ascii="Arial" w:hAnsi="Arial" w:cs="Arial"/>
        </w:rPr>
        <w:t xml:space="preserve"> Los concesionarios del servicio público estarán obligados a remitir mensualmente a la SEDESU, informes estadísticos sobre el transporte, número de pasajeros, señalando </w:t>
      </w:r>
      <w:r w:rsidR="00F8658A" w:rsidRPr="00DA1850">
        <w:rPr>
          <w:rFonts w:ascii="Arial" w:hAnsi="Arial" w:cs="Arial"/>
        </w:rPr>
        <w:t>ascensos y descensos</w:t>
      </w:r>
      <w:r w:rsidR="00F170B4" w:rsidRPr="00DA1850">
        <w:rPr>
          <w:rFonts w:ascii="Arial" w:hAnsi="Arial" w:cs="Arial"/>
        </w:rPr>
        <w:t xml:space="preserve">. El reglamento precisará fechas, formatos y demás elementos para que se cumpla esta disposición. </w:t>
      </w:r>
    </w:p>
    <w:p w:rsidR="00D169E2" w:rsidRPr="00DA1850" w:rsidRDefault="00D169E2" w:rsidP="00DA1850">
      <w:pPr>
        <w:pStyle w:val="Prrafodelista"/>
        <w:spacing w:after="0" w:line="300" w:lineRule="auto"/>
        <w:rPr>
          <w:rFonts w:ascii="Arial" w:hAnsi="Arial" w:cs="Arial"/>
        </w:rPr>
      </w:pPr>
    </w:p>
    <w:p w:rsidR="00D169E2" w:rsidRPr="00DA1850" w:rsidRDefault="00D169E2" w:rsidP="00DA1850">
      <w:pPr>
        <w:tabs>
          <w:tab w:val="left" w:pos="1560"/>
        </w:tabs>
        <w:spacing w:after="0" w:line="300" w:lineRule="auto"/>
        <w:jc w:val="both"/>
        <w:rPr>
          <w:rFonts w:ascii="Arial" w:hAnsi="Arial" w:cs="Arial"/>
        </w:rPr>
      </w:pPr>
      <w:r w:rsidRPr="00DA1850">
        <w:rPr>
          <w:rFonts w:ascii="Arial" w:hAnsi="Arial" w:cs="Arial"/>
        </w:rPr>
        <w:t>En el momento que se implemente el sistema electrónico de re</w:t>
      </w:r>
      <w:r w:rsidR="008543EB" w:rsidRPr="00DA1850">
        <w:rPr>
          <w:rFonts w:ascii="Arial" w:hAnsi="Arial" w:cs="Arial"/>
        </w:rPr>
        <w:t>caudo, los concesionarios cesará</w:t>
      </w:r>
      <w:r w:rsidRPr="00DA1850">
        <w:rPr>
          <w:rFonts w:ascii="Arial" w:hAnsi="Arial" w:cs="Arial"/>
        </w:rPr>
        <w:t>n de remitir los informes señalados en el párrafo anterior, y el registro de información se llevará de manera sistematizada.</w:t>
      </w:r>
    </w:p>
    <w:p w:rsidR="001B784B" w:rsidRPr="00DA1850" w:rsidRDefault="001B784B" w:rsidP="00DA1850">
      <w:pPr>
        <w:pStyle w:val="Prrafodelista"/>
        <w:spacing w:after="0" w:line="300" w:lineRule="auto"/>
        <w:ind w:left="-424"/>
        <w:jc w:val="both"/>
        <w:rPr>
          <w:rFonts w:ascii="Arial" w:hAnsi="Arial" w:cs="Arial"/>
        </w:rPr>
      </w:pPr>
    </w:p>
    <w:p w:rsidR="00F170B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109. </w:t>
      </w:r>
      <w:r w:rsidR="00F170B4" w:rsidRPr="00DA1850">
        <w:rPr>
          <w:rFonts w:ascii="Arial" w:hAnsi="Arial" w:cs="Arial"/>
        </w:rPr>
        <w:t xml:space="preserve"> En los vehículos de servicio público de transporte de pasajeros no serán admitidos personas que ostensiblemente padezcan enfermedades infecto-contagiosas o se encuentran bajo la influencia de sustancias que alteren la normalidad de su conducta, o los que por falta de compostura en sus palabras o acciones lastimen el decoro de los pasajeros, alteren el orden o provoquen riñas y discusiones, así como aquellas que se presenten en notorio estado de suciedad, asimismo los que se encuentren en estado de ebriedad o ingieran bebidas embriagantes en su interior.</w:t>
      </w:r>
    </w:p>
    <w:p w:rsidR="00F170B4" w:rsidRPr="00DA1850" w:rsidRDefault="00F170B4" w:rsidP="00DA1850">
      <w:pPr>
        <w:pStyle w:val="Sinespaciado"/>
        <w:spacing w:line="300" w:lineRule="auto"/>
        <w:rPr>
          <w:rFonts w:ascii="Arial" w:hAnsi="Arial" w:cs="Arial"/>
        </w:rPr>
      </w:pPr>
    </w:p>
    <w:p w:rsidR="00F170B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110. </w:t>
      </w:r>
      <w:r w:rsidR="00F170B4" w:rsidRPr="00DA1850">
        <w:rPr>
          <w:rFonts w:ascii="Arial" w:hAnsi="Arial" w:cs="Arial"/>
        </w:rPr>
        <w:t xml:space="preserve"> En vehículos de servicio público de pasajeros </w:t>
      </w:r>
      <w:r w:rsidR="00E05053" w:rsidRPr="00DA1850">
        <w:rPr>
          <w:rFonts w:ascii="Arial" w:hAnsi="Arial" w:cs="Arial"/>
        </w:rPr>
        <w:t xml:space="preserve">urbano convencional y en el SIT, </w:t>
      </w:r>
      <w:r w:rsidR="00F170B4" w:rsidRPr="00DA1850">
        <w:rPr>
          <w:rFonts w:ascii="Arial" w:hAnsi="Arial" w:cs="Arial"/>
        </w:rPr>
        <w:t>queda prohibido llevar animales, bultos, paquetes u otros análogos que por su condición, su volumen, aspecto, ruido o mal olor puedan causar molestias a los pasajeros, quienes podrán exigirle al conductor del vehículo y a los inspectores de transportes que se cumpla con lo establecido en este artículo, o presentar la queja referida en esta Ley.</w:t>
      </w:r>
    </w:p>
    <w:p w:rsidR="0052298A" w:rsidRPr="00DA1850" w:rsidRDefault="0052298A" w:rsidP="00DA1850">
      <w:pPr>
        <w:spacing w:after="0" w:line="300" w:lineRule="auto"/>
        <w:rPr>
          <w:rFonts w:ascii="Arial" w:eastAsia="Calibri" w:hAnsi="Arial" w:cs="Arial"/>
          <w:b/>
          <w:lang w:eastAsia="es-MX"/>
        </w:rPr>
      </w:pPr>
    </w:p>
    <w:p w:rsidR="000A4EBE" w:rsidRPr="00DA1850" w:rsidRDefault="000A4EB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VII</w:t>
      </w:r>
    </w:p>
    <w:p w:rsidR="000A4EBE" w:rsidRPr="00DA1850" w:rsidRDefault="000A4EB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CAPACITACIÓN Y ADIESTRAMIENTO DE CONDUCTORES DEL TRANSPORTE PÚBLICO</w:t>
      </w:r>
    </w:p>
    <w:p w:rsidR="00D851BB" w:rsidRPr="00DA1850" w:rsidRDefault="00D851BB" w:rsidP="00DA1850">
      <w:pPr>
        <w:pStyle w:val="Sinespaciado"/>
        <w:spacing w:line="300" w:lineRule="auto"/>
        <w:outlineLvl w:val="1"/>
        <w:rPr>
          <w:rFonts w:ascii="Arial" w:hAnsi="Arial" w:cs="Arial"/>
          <w:b/>
          <w:lang w:val="es-ES_tradn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111. </w:t>
      </w:r>
      <w:r w:rsidR="00D851BB" w:rsidRPr="00DA1850">
        <w:rPr>
          <w:rFonts w:ascii="Arial" w:hAnsi="Arial" w:cs="Arial"/>
        </w:rPr>
        <w:t>La SEDESU con la participación de los concesionarios y permisionarios, promoverá en el ramo de capacitación y adiestramiento, la creación y operación de un Centro de Formación de Conductores del Servicio Público, mediante la vinculación con instituciones de carácter educativo, preferentemente aquellas dedicadas a la formación para y en el trabajo, que tengan infraestructura suficiente a nivel estatal para cumplir con este objetivo.</w:t>
      </w:r>
    </w:p>
    <w:p w:rsidR="00D851BB" w:rsidRPr="00DA1850" w:rsidRDefault="00D851BB" w:rsidP="00DA1850">
      <w:pPr>
        <w:pStyle w:val="Sinespaciado"/>
        <w:spacing w:line="300" w:lineRule="auto"/>
        <w:outlineLvl w:val="1"/>
        <w:rPr>
          <w:rFonts w:ascii="Arial" w:hAnsi="Arial" w:cs="Arial"/>
          <w:b/>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112. </w:t>
      </w:r>
      <w:r w:rsidR="00D851BB" w:rsidRPr="00DA1850">
        <w:rPr>
          <w:rFonts w:ascii="Arial" w:hAnsi="Arial" w:cs="Arial"/>
        </w:rPr>
        <w:t>Para lograr una Movilidad Sustentable, será necesaria una prestación pertinente de los servicios de transporte, en términos que cumplan con los indicadores de seguridad, higiene, eficiencia y eficacia establecidos en la presente Ley; para ello es obligatoria la capacitación y adiestramiento de los conductores de los vehículos de servicio público de transporte de pasajeros y de carga, en todas sus modalidades.</w:t>
      </w:r>
    </w:p>
    <w:p w:rsidR="00D851BB" w:rsidRPr="00DA1850" w:rsidRDefault="00D851BB" w:rsidP="00DA1850">
      <w:pPr>
        <w:pStyle w:val="Sinespaciado"/>
        <w:spacing w:line="300" w:lineRule="auto"/>
        <w:outlineLvl w:val="1"/>
        <w:rPr>
          <w:rFonts w:ascii="Arial" w:hAnsi="Arial" w:cs="Arial"/>
          <w:b/>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113. </w:t>
      </w:r>
      <w:r w:rsidR="00D851BB" w:rsidRPr="00DA1850">
        <w:rPr>
          <w:rFonts w:ascii="Arial" w:hAnsi="Arial" w:cs="Arial"/>
        </w:rPr>
        <w:t xml:space="preserve">Los conductores de servicio público, al momento de obtener por primera ocasión o renovar su certificado de aptitud al término de su vigencia, acreditarán haber aprobado los cursos de capacitación y actualización programados </w:t>
      </w:r>
      <w:r w:rsidR="00D851BB" w:rsidRPr="00DA1850">
        <w:rPr>
          <w:rFonts w:ascii="Arial" w:hAnsi="Arial" w:cs="Arial"/>
        </w:rPr>
        <w:lastRenderedPageBreak/>
        <w:t>por la SEDESU, ya sea a través del Centro de Formación de Conductores del Servicio Público o de cualquier otra institución educativa acreditada para tal fin.</w:t>
      </w:r>
    </w:p>
    <w:p w:rsidR="00D851BB" w:rsidRPr="00DA1850" w:rsidRDefault="00D851BB" w:rsidP="00DA1850">
      <w:pPr>
        <w:pStyle w:val="Sinespaciado"/>
        <w:spacing w:line="300" w:lineRule="auto"/>
        <w:outlineLvl w:val="1"/>
        <w:rPr>
          <w:rFonts w:ascii="Arial" w:hAnsi="Arial" w:cs="Arial"/>
          <w:b/>
        </w:rPr>
      </w:pPr>
    </w:p>
    <w:p w:rsidR="00D851BB" w:rsidRPr="00DA1850" w:rsidRDefault="00AC1533" w:rsidP="00DA1850">
      <w:pPr>
        <w:tabs>
          <w:tab w:val="left" w:pos="1560"/>
        </w:tabs>
        <w:spacing w:after="0" w:line="300" w:lineRule="auto"/>
        <w:jc w:val="both"/>
        <w:rPr>
          <w:rFonts w:ascii="Arial" w:hAnsi="Arial" w:cs="Arial"/>
          <w:b/>
        </w:rPr>
      </w:pPr>
      <w:r w:rsidRPr="00DA1850">
        <w:rPr>
          <w:rFonts w:ascii="Arial" w:hAnsi="Arial" w:cs="Arial"/>
          <w:b/>
          <w:color w:val="000000"/>
        </w:rPr>
        <w:t xml:space="preserve">Artículo 114. </w:t>
      </w:r>
      <w:r w:rsidR="00D851BB" w:rsidRPr="00DA1850">
        <w:rPr>
          <w:rFonts w:ascii="Arial" w:hAnsi="Arial" w:cs="Arial"/>
        </w:rPr>
        <w:t>Los planes y programas d</w:t>
      </w:r>
      <w:r w:rsidR="00683A02" w:rsidRPr="00DA1850">
        <w:rPr>
          <w:rFonts w:ascii="Arial" w:hAnsi="Arial" w:cs="Arial"/>
        </w:rPr>
        <w:t>e capacitación y adiestramiento, estarán establecidos en el reglamento de la presente Ley.</w:t>
      </w:r>
      <w:r w:rsidR="00683A02" w:rsidRPr="00DA1850">
        <w:rPr>
          <w:rFonts w:ascii="Arial" w:hAnsi="Arial" w:cs="Arial"/>
          <w:b/>
        </w:rPr>
        <w:t xml:space="preserve"> </w:t>
      </w:r>
    </w:p>
    <w:p w:rsidR="006C27C2" w:rsidRPr="00DA1850" w:rsidRDefault="006C27C2" w:rsidP="00DA1850">
      <w:pPr>
        <w:pStyle w:val="Sinespaciado"/>
        <w:spacing w:line="300" w:lineRule="auto"/>
        <w:outlineLvl w:val="1"/>
        <w:rPr>
          <w:rFonts w:ascii="Arial" w:hAnsi="Arial" w:cs="Arial"/>
          <w:b/>
          <w:lang w:val="es-ES_tradnl"/>
        </w:rPr>
      </w:pPr>
    </w:p>
    <w:p w:rsidR="000A4EBE" w:rsidRPr="00DA1850" w:rsidRDefault="000A4EB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VIII</w:t>
      </w:r>
    </w:p>
    <w:p w:rsidR="00D851BB" w:rsidRPr="00DA1850" w:rsidRDefault="000A4EB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QUEJAS Y DENUNCIA CIUDADANA</w:t>
      </w:r>
    </w:p>
    <w:p w:rsidR="000A4EBE" w:rsidRPr="00DA1850" w:rsidRDefault="000A4EBE" w:rsidP="00DA1850">
      <w:pPr>
        <w:spacing w:after="0" w:line="300" w:lineRule="auto"/>
        <w:rPr>
          <w:rFonts w:ascii="Arial" w:hAnsi="Arial" w:cs="Arial"/>
          <w:b/>
          <w:lang w:eastAsia="es-MX"/>
        </w:rPr>
      </w:pPr>
    </w:p>
    <w:p w:rsidR="00D31DB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115. </w:t>
      </w:r>
      <w:r w:rsidR="00D31DBC" w:rsidRPr="00DA1850">
        <w:rPr>
          <w:rFonts w:ascii="Arial" w:hAnsi="Arial" w:cs="Arial"/>
        </w:rPr>
        <w:t xml:space="preserve">Toda persona podrá denunciar ante las autoridades competentes todo hecho, acto u omisión que contravenga las disposiciones y los programas de movilidad </w:t>
      </w:r>
      <w:r w:rsidR="003B6939" w:rsidRPr="00DA1850">
        <w:rPr>
          <w:rFonts w:ascii="Arial" w:hAnsi="Arial" w:cs="Arial"/>
        </w:rPr>
        <w:t>del</w:t>
      </w:r>
      <w:r w:rsidR="00D31DBC" w:rsidRPr="00DA1850">
        <w:rPr>
          <w:rFonts w:ascii="Arial" w:hAnsi="Arial" w:cs="Arial"/>
        </w:rPr>
        <w:t xml:space="preserve"> presente </w:t>
      </w:r>
      <w:r w:rsidR="003B6939" w:rsidRPr="00DA1850">
        <w:rPr>
          <w:rFonts w:ascii="Arial" w:hAnsi="Arial" w:cs="Arial"/>
        </w:rPr>
        <w:t>Título</w:t>
      </w:r>
      <w:r w:rsidR="00D31DBC" w:rsidRPr="00DA1850">
        <w:rPr>
          <w:rFonts w:ascii="Arial" w:hAnsi="Arial" w:cs="Arial"/>
        </w:rPr>
        <w:t>. Igualmente tendrán derecho a exigir que se apliquen las sanciones procedentes.</w:t>
      </w:r>
    </w:p>
    <w:p w:rsidR="00D31DBC" w:rsidRPr="00DA1850" w:rsidRDefault="00D31DBC" w:rsidP="00DA1850">
      <w:pPr>
        <w:pStyle w:val="Default"/>
        <w:spacing w:line="300" w:lineRule="auto"/>
        <w:jc w:val="both"/>
        <w:rPr>
          <w:rFonts w:ascii="Arial" w:hAnsi="Arial" w:cs="Arial"/>
          <w:bCs/>
          <w:color w:val="auto"/>
          <w:sz w:val="22"/>
          <w:szCs w:val="22"/>
          <w:lang w:val="es-ES_tradnl"/>
        </w:rPr>
      </w:pPr>
    </w:p>
    <w:p w:rsidR="00D31DBC" w:rsidRPr="00DA1850" w:rsidRDefault="00D31DBC" w:rsidP="00DA1850">
      <w:pPr>
        <w:pStyle w:val="Prrafodelista"/>
        <w:spacing w:after="0" w:line="300" w:lineRule="auto"/>
        <w:ind w:left="0"/>
        <w:jc w:val="both"/>
        <w:rPr>
          <w:rFonts w:ascii="Arial" w:hAnsi="Arial" w:cs="Arial"/>
          <w:bCs/>
          <w:lang w:val="es-ES_tradnl"/>
        </w:rPr>
      </w:pPr>
      <w:r w:rsidRPr="00DA1850">
        <w:rPr>
          <w:rFonts w:ascii="Arial" w:hAnsi="Arial" w:cs="Arial"/>
          <w:bCs/>
          <w:lang w:val="es-ES_tradnl"/>
        </w:rPr>
        <w:t xml:space="preserve">Dicho derecho respecto a los hechos, actos u omisiones que contravengan los programas de movilidad se ejercerán ante la SGG y los municipios, </w:t>
      </w:r>
      <w:r w:rsidR="003B6939" w:rsidRPr="00DA1850">
        <w:rPr>
          <w:rFonts w:ascii="Arial" w:hAnsi="Arial" w:cs="Arial"/>
          <w:bCs/>
          <w:lang w:val="es-ES_tradnl"/>
        </w:rPr>
        <w:t>de conformidad a los artículos 326 y 328 de la Ley de Ordenamiento</w:t>
      </w:r>
      <w:r w:rsidRPr="00DA1850">
        <w:rPr>
          <w:rFonts w:ascii="Arial" w:hAnsi="Arial" w:cs="Arial"/>
          <w:bCs/>
          <w:lang w:val="es-ES_tradnl"/>
        </w:rPr>
        <w:t>.</w:t>
      </w:r>
      <w:r w:rsidR="003B6939" w:rsidRPr="00DA1850">
        <w:rPr>
          <w:rFonts w:ascii="Arial" w:hAnsi="Arial" w:cs="Arial"/>
          <w:bCs/>
          <w:lang w:val="es-ES_tradnl"/>
        </w:rPr>
        <w:t xml:space="preserve"> </w:t>
      </w:r>
    </w:p>
    <w:p w:rsidR="00D31DBC" w:rsidRPr="00DA1850" w:rsidRDefault="00D31DBC" w:rsidP="00DA1850">
      <w:pPr>
        <w:pStyle w:val="Default"/>
        <w:spacing w:line="300" w:lineRule="auto"/>
        <w:jc w:val="both"/>
        <w:rPr>
          <w:rFonts w:ascii="Arial" w:hAnsi="Arial" w:cs="Arial"/>
          <w:bCs/>
          <w:color w:val="auto"/>
          <w:sz w:val="22"/>
          <w:szCs w:val="22"/>
          <w:lang w:val="es-ES_tradnl"/>
        </w:rPr>
      </w:pPr>
    </w:p>
    <w:p w:rsidR="00D31DB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116. </w:t>
      </w:r>
      <w:r w:rsidR="00D31DBC" w:rsidRPr="00DA1850">
        <w:rPr>
          <w:rFonts w:ascii="Arial" w:hAnsi="Arial" w:cs="Arial"/>
        </w:rPr>
        <w:t>Sin perjuicio de las sanciones penales o administrativas que procedan, toda persona que cause daños o efectos negativos a la infraestructura para la prestación del servicio público de transporte e infraestructura para la movilidad y su equipamiento, será responsable y estará obligada a reparar los daños causados, de conformidad con la legislación civil aplicable.</w:t>
      </w:r>
    </w:p>
    <w:p w:rsidR="00D31DBC" w:rsidRPr="00DA1850" w:rsidRDefault="00D31DBC" w:rsidP="00DA1850">
      <w:pPr>
        <w:pStyle w:val="Default"/>
        <w:spacing w:line="300" w:lineRule="auto"/>
        <w:jc w:val="both"/>
        <w:rPr>
          <w:rFonts w:ascii="Arial" w:hAnsi="Arial" w:cs="Arial"/>
          <w:bCs/>
          <w:color w:val="auto"/>
          <w:sz w:val="22"/>
          <w:szCs w:val="22"/>
          <w:lang w:val="es-ES_tradnl"/>
        </w:rPr>
      </w:pPr>
    </w:p>
    <w:p w:rsidR="00D31DBC" w:rsidRPr="00DA1850" w:rsidRDefault="00D31DBC" w:rsidP="00DA1850">
      <w:pPr>
        <w:pStyle w:val="Default"/>
        <w:spacing w:line="300" w:lineRule="auto"/>
        <w:jc w:val="both"/>
        <w:rPr>
          <w:rFonts w:ascii="Arial" w:hAnsi="Arial" w:cs="Arial"/>
          <w:b/>
          <w:bCs/>
          <w:color w:val="auto"/>
          <w:sz w:val="22"/>
          <w:szCs w:val="22"/>
          <w:lang w:val="es-ES_tradnl"/>
        </w:rPr>
      </w:pPr>
      <w:r w:rsidRPr="00DA1850">
        <w:rPr>
          <w:rFonts w:ascii="Arial" w:hAnsi="Arial" w:cs="Arial"/>
          <w:bCs/>
          <w:color w:val="auto"/>
          <w:sz w:val="22"/>
          <w:szCs w:val="22"/>
          <w:lang w:val="es-ES_tradnl"/>
        </w:rPr>
        <w:t xml:space="preserve">Cuando por infracción a las disposiciones legales y reglamentarias de transporte para la movilidad sustentable y programas de movilidad, las personas interesadas podrán solicitar a la autoridad competente, la formulación de un dictamen técnico al respecto, el cual tendrá valor de prueba, en caso de ser presentado en juicio. </w:t>
      </w:r>
    </w:p>
    <w:p w:rsidR="00D31DBC" w:rsidRPr="00DA1850" w:rsidRDefault="00D31DBC" w:rsidP="00DA1850">
      <w:pPr>
        <w:pStyle w:val="Sinespaciado"/>
        <w:spacing w:line="300" w:lineRule="auto"/>
        <w:jc w:val="both"/>
        <w:rPr>
          <w:rFonts w:ascii="Arial" w:hAnsi="Arial" w:cs="Arial"/>
          <w:b/>
          <w:lang w:val="es-ES_tradn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117. </w:t>
      </w:r>
      <w:r w:rsidR="00D851BB" w:rsidRPr="00DA1850">
        <w:rPr>
          <w:rFonts w:ascii="Arial" w:hAnsi="Arial" w:cs="Arial"/>
        </w:rPr>
        <w:t xml:space="preserve"> La </w:t>
      </w:r>
      <w:r w:rsidR="008A20C8" w:rsidRPr="00DA1850">
        <w:rPr>
          <w:rFonts w:ascii="Arial" w:hAnsi="Arial" w:cs="Arial"/>
        </w:rPr>
        <w:t>SGG</w:t>
      </w:r>
      <w:r w:rsidR="00D851BB" w:rsidRPr="00DA1850">
        <w:rPr>
          <w:rFonts w:ascii="Arial" w:hAnsi="Arial" w:cs="Arial"/>
        </w:rPr>
        <w:t xml:space="preserve"> contará con una defensoría de los derechos de los usuarios del servicio público de transporte, para atender las quejas ciudadanas, solicitudes, sugerencias e inquietudes de los servicios de su competencia, las cuales podrán presentarse por medio escrito, telefónico o electrónico, proporcionando los datos de identificación y localización conducentes, así como una exposición sucinta de los hechos sobre los cuales verse la queja, en su caso. </w:t>
      </w:r>
    </w:p>
    <w:p w:rsidR="00D851BB" w:rsidRPr="00DA1850" w:rsidRDefault="00D851BB" w:rsidP="00DA1850">
      <w:pPr>
        <w:pStyle w:val="Prrafodelista"/>
        <w:spacing w:after="0" w:line="300" w:lineRule="auto"/>
        <w:ind w:left="-424"/>
        <w:jc w:val="both"/>
        <w:rPr>
          <w:rFonts w:ascii="Arial" w:hAnsi="Arial" w:cs="Arial"/>
        </w:rPr>
      </w:pPr>
    </w:p>
    <w:p w:rsidR="00D851BB" w:rsidRPr="00DA1850" w:rsidRDefault="00EA3362" w:rsidP="00DA1850">
      <w:pPr>
        <w:pStyle w:val="Prrafodelista"/>
        <w:spacing w:after="0" w:line="300" w:lineRule="auto"/>
        <w:ind w:left="0"/>
        <w:jc w:val="both"/>
        <w:rPr>
          <w:rFonts w:ascii="Arial" w:hAnsi="Arial" w:cs="Arial"/>
        </w:rPr>
      </w:pPr>
      <w:r w:rsidRPr="00DA1850">
        <w:rPr>
          <w:rFonts w:ascii="Arial" w:hAnsi="Arial" w:cs="Arial"/>
        </w:rPr>
        <w:lastRenderedPageBreak/>
        <w:t>T</w:t>
      </w:r>
      <w:r w:rsidR="00D851BB" w:rsidRPr="00DA1850">
        <w:rPr>
          <w:rFonts w:ascii="Arial" w:hAnsi="Arial" w:cs="Arial"/>
        </w:rPr>
        <w:t>oda queja, solicitud, sugerencia</w:t>
      </w:r>
      <w:r w:rsidRPr="00DA1850">
        <w:rPr>
          <w:rFonts w:ascii="Arial" w:hAnsi="Arial" w:cs="Arial"/>
        </w:rPr>
        <w:t xml:space="preserve"> o</w:t>
      </w:r>
      <w:r w:rsidR="00D851BB" w:rsidRPr="00DA1850">
        <w:rPr>
          <w:rFonts w:ascii="Arial" w:hAnsi="Arial" w:cs="Arial"/>
        </w:rPr>
        <w:t xml:space="preserve"> inquietud</w:t>
      </w:r>
      <w:r w:rsidRPr="00DA1850">
        <w:rPr>
          <w:rFonts w:ascii="Arial" w:hAnsi="Arial" w:cs="Arial"/>
        </w:rPr>
        <w:t>es,</w:t>
      </w:r>
      <w:r w:rsidR="00D851BB" w:rsidRPr="00DA1850">
        <w:rPr>
          <w:rFonts w:ascii="Arial" w:hAnsi="Arial" w:cs="Arial"/>
        </w:rPr>
        <w:t xml:space="preserve"> </w:t>
      </w:r>
      <w:r w:rsidRPr="00DA1850">
        <w:rPr>
          <w:rFonts w:ascii="Arial" w:hAnsi="Arial" w:cs="Arial"/>
        </w:rPr>
        <w:t xml:space="preserve">se atenderá mediante </w:t>
      </w:r>
      <w:r w:rsidR="00D851BB" w:rsidRPr="00DA1850">
        <w:rPr>
          <w:rFonts w:ascii="Arial" w:hAnsi="Arial" w:cs="Arial"/>
        </w:rPr>
        <w:t xml:space="preserve">respuesta </w:t>
      </w:r>
      <w:r w:rsidRPr="00DA1850">
        <w:rPr>
          <w:rFonts w:ascii="Arial" w:hAnsi="Arial" w:cs="Arial"/>
        </w:rPr>
        <w:t>escrita</w:t>
      </w:r>
      <w:r w:rsidR="00D851BB" w:rsidRPr="00DA1850">
        <w:rPr>
          <w:rFonts w:ascii="Arial" w:hAnsi="Arial" w:cs="Arial"/>
        </w:rPr>
        <w:t xml:space="preserve"> de la autoridad competente. </w:t>
      </w:r>
    </w:p>
    <w:p w:rsidR="00D851BB" w:rsidRPr="00DA1850" w:rsidRDefault="00D851BB" w:rsidP="00DA1850">
      <w:pPr>
        <w:pStyle w:val="Prrafodelista"/>
        <w:spacing w:after="0" w:line="300" w:lineRule="auto"/>
        <w:ind w:left="-424"/>
        <w:jc w:val="center"/>
        <w:rPr>
          <w:rFonts w:ascii="Arial" w:hAnsi="Arial" w:cs="Arial"/>
        </w:rPr>
      </w:pPr>
    </w:p>
    <w:p w:rsidR="00D851BB" w:rsidRPr="00DA1850" w:rsidRDefault="00D851BB" w:rsidP="00DA1850">
      <w:pPr>
        <w:pStyle w:val="Prrafodelista"/>
        <w:spacing w:after="0" w:line="300" w:lineRule="auto"/>
        <w:ind w:left="0"/>
        <w:jc w:val="both"/>
        <w:rPr>
          <w:rFonts w:ascii="Arial" w:hAnsi="Arial" w:cs="Arial"/>
        </w:rPr>
      </w:pPr>
      <w:r w:rsidRPr="00DA1850">
        <w:rPr>
          <w:rFonts w:ascii="Arial" w:hAnsi="Arial" w:cs="Arial"/>
        </w:rPr>
        <w:t>La estructura y funcionamiento de la defensoría, serán conforme a las disposiciones reglamentarias que al efecto se expidan.</w:t>
      </w:r>
    </w:p>
    <w:p w:rsidR="00D851BB" w:rsidRPr="00DA1850" w:rsidRDefault="00D851BB" w:rsidP="00DA1850">
      <w:pPr>
        <w:autoSpaceDE w:val="0"/>
        <w:autoSpaceDN w:val="0"/>
        <w:adjustRightInd w:val="0"/>
        <w:spacing w:after="0" w:line="300" w:lineRule="auto"/>
        <w:jc w:val="both"/>
        <w:rPr>
          <w:rFonts w:ascii="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118. </w:t>
      </w:r>
      <w:r w:rsidR="00D851BB" w:rsidRPr="00DA1850">
        <w:rPr>
          <w:rFonts w:ascii="Arial" w:hAnsi="Arial" w:cs="Arial"/>
        </w:rPr>
        <w:t xml:space="preserve"> La </w:t>
      </w:r>
      <w:r w:rsidR="008A20C8" w:rsidRPr="00DA1850">
        <w:rPr>
          <w:rFonts w:ascii="Arial" w:hAnsi="Arial" w:cs="Arial"/>
        </w:rPr>
        <w:t>SGG</w:t>
      </w:r>
      <w:r w:rsidR="00D851BB" w:rsidRPr="00DA1850">
        <w:rPr>
          <w:rFonts w:ascii="Arial" w:hAnsi="Arial" w:cs="Arial"/>
        </w:rPr>
        <w:t xml:space="preserve"> podrá auxiliarse de sistemas tecnológicos para la recepción y administración de las quejas, solicitudes, sugerencias e inquietudes que presenten los usuarios de los servicios y ciudadanía en general. </w:t>
      </w:r>
    </w:p>
    <w:p w:rsidR="00D851BB" w:rsidRPr="00DA1850" w:rsidRDefault="00D851BB" w:rsidP="00DA1850">
      <w:pPr>
        <w:pStyle w:val="Prrafodelista"/>
        <w:spacing w:after="0" w:line="300" w:lineRule="auto"/>
        <w:ind w:left="0"/>
        <w:jc w:val="both"/>
        <w:rPr>
          <w:rFonts w:ascii="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119. </w:t>
      </w:r>
      <w:r w:rsidR="00D851BB" w:rsidRPr="00DA1850">
        <w:rPr>
          <w:rFonts w:ascii="Arial" w:hAnsi="Arial" w:cs="Arial"/>
        </w:rPr>
        <w:t xml:space="preserve"> Para la atención y seguimiento a las quejas contra concesionarios, permisionarios y  conductores del servicio de transporte, se establecerá un procedimiento que, en comparecencia de ambas partes, garantice al quejoso y presunto infractor la correcta aplicación de la Ley y de las normas reglamentarias que de ésta se deriven, las cuales precisarán el procedimiento para este desahogo.</w:t>
      </w:r>
    </w:p>
    <w:p w:rsidR="00D851BB" w:rsidRPr="00DA1850" w:rsidRDefault="00D851BB" w:rsidP="00DA1850">
      <w:pPr>
        <w:pStyle w:val="Prrafodelista"/>
        <w:spacing w:after="0" w:line="300" w:lineRule="auto"/>
        <w:rPr>
          <w:rFonts w:ascii="Arial" w:hAnsi="Arial" w:cs="Aria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120. </w:t>
      </w:r>
      <w:r w:rsidR="00D851BB" w:rsidRPr="00DA1850">
        <w:rPr>
          <w:rFonts w:ascii="Arial" w:hAnsi="Arial" w:cs="Arial"/>
        </w:rPr>
        <w:t xml:space="preserve">Las autoridades correspondientes establecerán en las áreas administrativas de la dependencia, y organismos descentralizados relacionados con la prestación de los servicios públicos de transporte, unidades de información y quejas que posibiliten a los interesados ejercer el derecho de petición, mediante la expresión de sus inconformidades o propuestas.  </w:t>
      </w:r>
    </w:p>
    <w:p w:rsidR="002D06A3" w:rsidRPr="00DA1850" w:rsidRDefault="002D06A3" w:rsidP="00DA1850">
      <w:pPr>
        <w:spacing w:after="0" w:line="300" w:lineRule="auto"/>
        <w:jc w:val="center"/>
        <w:rPr>
          <w:rFonts w:ascii="Arial" w:eastAsia="Calibri" w:hAnsi="Arial" w:cs="Arial"/>
          <w:b/>
          <w:lang w:eastAsia="es-MX"/>
        </w:rPr>
      </w:pPr>
    </w:p>
    <w:p w:rsidR="000A4EBE" w:rsidRPr="00DA1850" w:rsidRDefault="000A4EB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TÍTULO OCTAVO</w:t>
      </w:r>
    </w:p>
    <w:p w:rsidR="000A4EBE" w:rsidRPr="00DA1850" w:rsidRDefault="000A4EB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SISTEMA DE MOVILIDAD</w:t>
      </w:r>
    </w:p>
    <w:p w:rsidR="000A4EBE" w:rsidRPr="00DA1850" w:rsidRDefault="000A4EBE" w:rsidP="00DA1850">
      <w:pPr>
        <w:spacing w:after="0" w:line="300" w:lineRule="auto"/>
        <w:jc w:val="center"/>
        <w:rPr>
          <w:rFonts w:ascii="Arial" w:eastAsia="Calibri" w:hAnsi="Arial" w:cs="Arial"/>
          <w:b/>
          <w:lang w:eastAsia="es-MX"/>
        </w:rPr>
      </w:pPr>
    </w:p>
    <w:p w:rsidR="00F0548E" w:rsidRPr="00DA1850" w:rsidRDefault="00F054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w:t>
      </w:r>
    </w:p>
    <w:p w:rsidR="00F0548E" w:rsidRPr="00DA1850" w:rsidRDefault="00F054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DISPOSICIONES GENERALES</w:t>
      </w:r>
    </w:p>
    <w:p w:rsidR="00F0548E" w:rsidRPr="00DA1850" w:rsidRDefault="00F0548E" w:rsidP="00DA1850">
      <w:pPr>
        <w:spacing w:after="0" w:line="300" w:lineRule="auto"/>
        <w:rPr>
          <w:rFonts w:ascii="Arial" w:hAnsi="Arial" w:cs="Arial"/>
          <w:lang w:eastAsia="es-ES_tradnl"/>
        </w:rPr>
      </w:pPr>
    </w:p>
    <w:p w:rsidR="00F0548E" w:rsidRPr="00DA1850" w:rsidRDefault="00AC1533" w:rsidP="00DA1850">
      <w:pPr>
        <w:tabs>
          <w:tab w:val="left" w:pos="1560"/>
        </w:tabs>
        <w:spacing w:after="0" w:line="300" w:lineRule="auto"/>
        <w:jc w:val="both"/>
        <w:rPr>
          <w:rFonts w:ascii="Arial" w:hAnsi="Arial" w:cs="Arial"/>
        </w:rPr>
      </w:pPr>
      <w:bookmarkStart w:id="10" w:name="_zc7p3jyop88p" w:colFirst="0" w:colLast="0"/>
      <w:bookmarkEnd w:id="10"/>
      <w:r w:rsidRPr="00DA1850">
        <w:rPr>
          <w:rFonts w:ascii="Arial" w:hAnsi="Arial" w:cs="Arial"/>
          <w:b/>
          <w:color w:val="000000"/>
        </w:rPr>
        <w:t xml:space="preserve">Artículo 121. </w:t>
      </w:r>
      <w:r w:rsidR="00F0548E" w:rsidRPr="00DA1850">
        <w:rPr>
          <w:rFonts w:ascii="Arial" w:hAnsi="Arial" w:cs="Arial"/>
        </w:rPr>
        <w:t xml:space="preserve">El Sistema de Movilidad tiene por objeto establecer las bases y directrices para planificar, regular y gestionar la movilidad de las personas y bienes a través de los sistemas de infraestructura, servicios, operación y control inscritos en el territorio del Estado. </w:t>
      </w:r>
    </w:p>
    <w:p w:rsidR="00F0548E" w:rsidRPr="00DA1850" w:rsidRDefault="00F0548E" w:rsidP="00DA1850">
      <w:pPr>
        <w:spacing w:after="0" w:line="300" w:lineRule="auto"/>
        <w:jc w:val="both"/>
        <w:rPr>
          <w:rFonts w:ascii="Arial" w:hAnsi="Arial" w:cs="Arial"/>
          <w:b/>
        </w:rPr>
      </w:pPr>
    </w:p>
    <w:p w:rsidR="00F0548E" w:rsidRPr="00DA1850" w:rsidRDefault="00AC1533" w:rsidP="00DA1850">
      <w:pPr>
        <w:tabs>
          <w:tab w:val="left" w:pos="1560"/>
        </w:tabs>
        <w:spacing w:after="0" w:line="300" w:lineRule="auto"/>
        <w:jc w:val="both"/>
        <w:rPr>
          <w:rFonts w:ascii="Arial" w:hAnsi="Arial" w:cs="Arial"/>
          <w:b/>
        </w:rPr>
      </w:pPr>
      <w:r w:rsidRPr="00DA1850">
        <w:rPr>
          <w:rFonts w:ascii="Arial" w:hAnsi="Arial" w:cs="Arial"/>
          <w:b/>
          <w:color w:val="000000"/>
        </w:rPr>
        <w:t xml:space="preserve">Artículo 122. </w:t>
      </w:r>
      <w:r w:rsidR="00F0548E" w:rsidRPr="00DA1850">
        <w:rPr>
          <w:rFonts w:ascii="Arial" w:hAnsi="Arial" w:cs="Arial"/>
        </w:rPr>
        <w:t>El Sistema de Movilidad debe integrar de manera jerarquizada e interdependiente los modos de transporte de personas y</w:t>
      </w:r>
      <w:r w:rsidR="00E20851" w:rsidRPr="00DA1850">
        <w:rPr>
          <w:rFonts w:ascii="Arial" w:hAnsi="Arial" w:cs="Arial"/>
        </w:rPr>
        <w:t xml:space="preserve"> de</w:t>
      </w:r>
      <w:r w:rsidR="00F0548E" w:rsidRPr="00DA1850">
        <w:rPr>
          <w:rFonts w:ascii="Arial" w:hAnsi="Arial" w:cs="Arial"/>
        </w:rPr>
        <w:t xml:space="preserve"> </w:t>
      </w:r>
      <w:r w:rsidR="00E20851" w:rsidRPr="00DA1850">
        <w:rPr>
          <w:rFonts w:ascii="Arial" w:hAnsi="Arial" w:cs="Arial"/>
        </w:rPr>
        <w:t xml:space="preserve">carga </w:t>
      </w:r>
      <w:r w:rsidR="00F0548E" w:rsidRPr="00DA1850">
        <w:rPr>
          <w:rFonts w:ascii="Arial" w:hAnsi="Arial" w:cs="Arial"/>
        </w:rPr>
        <w:t>con los diferentes tipos de vías y espacios públicos de la ciudad incluyendo el territorio rural. Este actuará de manera interdependiente con la estructura socio-económica y territorial.</w:t>
      </w:r>
    </w:p>
    <w:p w:rsidR="00F0548E" w:rsidRPr="00DA1850" w:rsidRDefault="00F0548E" w:rsidP="00DA1850">
      <w:pPr>
        <w:spacing w:after="0" w:line="300" w:lineRule="auto"/>
        <w:ind w:left="709" w:hanging="709"/>
        <w:rPr>
          <w:rFonts w:ascii="Arial" w:hAnsi="Arial" w:cs="Arial"/>
        </w:rPr>
      </w:pPr>
    </w:p>
    <w:p w:rsidR="00F0548E" w:rsidRPr="00DA1850" w:rsidRDefault="00AC1533" w:rsidP="00DA1850">
      <w:pPr>
        <w:tabs>
          <w:tab w:val="left" w:pos="1560"/>
        </w:tabs>
        <w:spacing w:after="0" w:line="300" w:lineRule="auto"/>
        <w:jc w:val="both"/>
        <w:rPr>
          <w:rFonts w:ascii="Arial" w:hAnsi="Arial" w:cs="Arial"/>
          <w:b/>
        </w:rPr>
      </w:pPr>
      <w:r w:rsidRPr="00DA1850">
        <w:rPr>
          <w:rFonts w:ascii="Arial" w:hAnsi="Arial" w:cs="Arial"/>
          <w:b/>
          <w:color w:val="000000"/>
        </w:rPr>
        <w:t xml:space="preserve">Artículo 123. </w:t>
      </w:r>
      <w:r w:rsidR="00F0548E" w:rsidRPr="00DA1850">
        <w:rPr>
          <w:rFonts w:ascii="Arial" w:hAnsi="Arial" w:cs="Arial"/>
        </w:rPr>
        <w:t>Se consideran actores del Sistema de Movilidad de acuerdo a su jerarquía en la vía pública los siguientes:</w:t>
      </w:r>
    </w:p>
    <w:p w:rsidR="00F0548E" w:rsidRPr="00DA1850" w:rsidRDefault="00F0548E" w:rsidP="00DA1850">
      <w:pPr>
        <w:spacing w:after="0" w:line="300" w:lineRule="auto"/>
        <w:ind w:left="680" w:hanging="680"/>
        <w:jc w:val="both"/>
        <w:rPr>
          <w:rFonts w:ascii="Arial" w:hAnsi="Arial" w:cs="Arial"/>
        </w:rPr>
      </w:pPr>
    </w:p>
    <w:p w:rsidR="00F0548E" w:rsidRPr="00DA1850" w:rsidRDefault="00AC1533" w:rsidP="00DA1850">
      <w:pPr>
        <w:tabs>
          <w:tab w:val="left" w:pos="709"/>
        </w:tabs>
        <w:spacing w:after="0" w:line="300" w:lineRule="auto"/>
        <w:ind w:left="720" w:firstLine="360"/>
        <w:jc w:val="both"/>
        <w:rPr>
          <w:rFonts w:ascii="Arial" w:hAnsi="Arial" w:cs="Arial"/>
        </w:rPr>
      </w:pPr>
      <w:r w:rsidRPr="00DA1850">
        <w:rPr>
          <w:rFonts w:ascii="Arial" w:hAnsi="Arial" w:cs="Arial"/>
        </w:rPr>
        <w:t>I.</w:t>
      </w:r>
      <w:r w:rsidRPr="00DA1850">
        <w:rPr>
          <w:rFonts w:ascii="Arial" w:hAnsi="Arial" w:cs="Arial"/>
        </w:rPr>
        <w:tab/>
      </w:r>
      <w:r w:rsidR="00F0548E" w:rsidRPr="00DA1850">
        <w:rPr>
          <w:rFonts w:ascii="Arial" w:hAnsi="Arial" w:cs="Arial"/>
        </w:rPr>
        <w:t>Personas con movilidad limitada;</w:t>
      </w:r>
    </w:p>
    <w:p w:rsidR="00F0548E" w:rsidRPr="00DA1850" w:rsidRDefault="00F0548E" w:rsidP="00DA1850">
      <w:pPr>
        <w:tabs>
          <w:tab w:val="left" w:pos="709"/>
        </w:tabs>
        <w:spacing w:after="0" w:line="300" w:lineRule="auto"/>
        <w:ind w:left="1080"/>
        <w:jc w:val="both"/>
        <w:rPr>
          <w:rFonts w:ascii="Arial" w:hAnsi="Arial" w:cs="Arial"/>
        </w:rPr>
      </w:pPr>
    </w:p>
    <w:p w:rsidR="00F0548E" w:rsidRPr="00DA1850" w:rsidRDefault="00AC1533" w:rsidP="00DA1850">
      <w:pPr>
        <w:tabs>
          <w:tab w:val="left" w:pos="709"/>
        </w:tabs>
        <w:spacing w:after="0" w:line="300" w:lineRule="auto"/>
        <w:ind w:left="720" w:firstLine="360"/>
        <w:jc w:val="both"/>
        <w:rPr>
          <w:rFonts w:ascii="Arial" w:hAnsi="Arial" w:cs="Arial"/>
        </w:rPr>
      </w:pPr>
      <w:r w:rsidRPr="00DA1850">
        <w:rPr>
          <w:rFonts w:ascii="Arial" w:hAnsi="Arial" w:cs="Arial"/>
        </w:rPr>
        <w:t>II.</w:t>
      </w:r>
      <w:r w:rsidRPr="00DA1850">
        <w:rPr>
          <w:rFonts w:ascii="Arial" w:hAnsi="Arial" w:cs="Arial"/>
        </w:rPr>
        <w:tab/>
      </w:r>
      <w:r w:rsidR="00F0548E" w:rsidRPr="00DA1850">
        <w:rPr>
          <w:rFonts w:ascii="Arial" w:hAnsi="Arial" w:cs="Arial"/>
        </w:rPr>
        <w:t>Peatones;</w:t>
      </w:r>
    </w:p>
    <w:p w:rsidR="00F0548E" w:rsidRPr="00DA1850" w:rsidRDefault="00F0548E" w:rsidP="00DA1850">
      <w:pPr>
        <w:tabs>
          <w:tab w:val="left" w:pos="709"/>
        </w:tabs>
        <w:spacing w:after="0" w:line="300" w:lineRule="auto"/>
        <w:ind w:left="1080"/>
        <w:jc w:val="both"/>
        <w:rPr>
          <w:rFonts w:ascii="Arial" w:hAnsi="Arial" w:cs="Arial"/>
        </w:rPr>
      </w:pPr>
    </w:p>
    <w:p w:rsidR="00F0548E" w:rsidRPr="00DA1850" w:rsidRDefault="00AC1533" w:rsidP="00DA1850">
      <w:pPr>
        <w:tabs>
          <w:tab w:val="left" w:pos="709"/>
        </w:tabs>
        <w:spacing w:after="0" w:line="300" w:lineRule="auto"/>
        <w:ind w:left="720" w:firstLine="360"/>
        <w:jc w:val="both"/>
        <w:rPr>
          <w:rFonts w:ascii="Arial" w:hAnsi="Arial" w:cs="Arial"/>
        </w:rPr>
      </w:pPr>
      <w:r w:rsidRPr="00DA1850">
        <w:rPr>
          <w:rFonts w:ascii="Arial" w:hAnsi="Arial" w:cs="Arial"/>
        </w:rPr>
        <w:t>III.</w:t>
      </w:r>
      <w:r w:rsidRPr="00DA1850">
        <w:rPr>
          <w:rFonts w:ascii="Arial" w:hAnsi="Arial" w:cs="Arial"/>
        </w:rPr>
        <w:tab/>
      </w:r>
      <w:r w:rsidR="00F0548E" w:rsidRPr="00DA1850">
        <w:rPr>
          <w:rFonts w:ascii="Arial" w:hAnsi="Arial" w:cs="Arial"/>
        </w:rPr>
        <w:t>Ciclistas;</w:t>
      </w:r>
    </w:p>
    <w:p w:rsidR="00F0548E" w:rsidRPr="00DA1850" w:rsidRDefault="00F0548E" w:rsidP="00DA1850">
      <w:pPr>
        <w:tabs>
          <w:tab w:val="left" w:pos="709"/>
        </w:tabs>
        <w:spacing w:after="0" w:line="300" w:lineRule="auto"/>
        <w:ind w:left="1080"/>
        <w:jc w:val="both"/>
        <w:rPr>
          <w:rFonts w:ascii="Arial" w:hAnsi="Arial" w:cs="Arial"/>
        </w:rPr>
      </w:pPr>
    </w:p>
    <w:p w:rsidR="00F0548E" w:rsidRPr="00DA1850" w:rsidRDefault="00AC1533" w:rsidP="00DA1850">
      <w:pPr>
        <w:tabs>
          <w:tab w:val="left" w:pos="709"/>
        </w:tabs>
        <w:spacing w:after="0" w:line="300" w:lineRule="auto"/>
        <w:ind w:left="720" w:firstLine="360"/>
        <w:jc w:val="both"/>
        <w:rPr>
          <w:rFonts w:ascii="Arial" w:hAnsi="Arial" w:cs="Arial"/>
        </w:rPr>
      </w:pPr>
      <w:r w:rsidRPr="00DA1850">
        <w:rPr>
          <w:rFonts w:ascii="Arial" w:hAnsi="Arial" w:cs="Arial"/>
        </w:rPr>
        <w:t>IV.</w:t>
      </w:r>
      <w:r w:rsidRPr="00DA1850">
        <w:rPr>
          <w:rFonts w:ascii="Arial" w:hAnsi="Arial" w:cs="Arial"/>
        </w:rPr>
        <w:tab/>
      </w:r>
      <w:r w:rsidR="00F0548E" w:rsidRPr="00DA1850">
        <w:rPr>
          <w:rFonts w:ascii="Arial" w:hAnsi="Arial" w:cs="Arial"/>
        </w:rPr>
        <w:t>Usuarios del transporte público;</w:t>
      </w:r>
    </w:p>
    <w:p w:rsidR="00F0548E" w:rsidRPr="00DA1850" w:rsidRDefault="00F0548E" w:rsidP="00DA1850">
      <w:pPr>
        <w:tabs>
          <w:tab w:val="left" w:pos="709"/>
        </w:tabs>
        <w:spacing w:after="0" w:line="300" w:lineRule="auto"/>
        <w:ind w:left="1080"/>
        <w:jc w:val="both"/>
        <w:rPr>
          <w:rFonts w:ascii="Arial" w:hAnsi="Arial" w:cs="Arial"/>
        </w:rPr>
      </w:pPr>
    </w:p>
    <w:p w:rsidR="00F0548E" w:rsidRPr="00DA1850" w:rsidRDefault="00AC1533" w:rsidP="00DA1850">
      <w:pPr>
        <w:tabs>
          <w:tab w:val="left" w:pos="709"/>
        </w:tabs>
        <w:spacing w:after="0" w:line="300" w:lineRule="auto"/>
        <w:ind w:left="720" w:firstLine="360"/>
        <w:jc w:val="both"/>
        <w:rPr>
          <w:rFonts w:ascii="Arial" w:hAnsi="Arial" w:cs="Arial"/>
        </w:rPr>
      </w:pPr>
      <w:r w:rsidRPr="00DA1850">
        <w:rPr>
          <w:rFonts w:ascii="Arial" w:hAnsi="Arial" w:cs="Arial"/>
        </w:rPr>
        <w:t>V.</w:t>
      </w:r>
      <w:r w:rsidRPr="00DA1850">
        <w:rPr>
          <w:rFonts w:ascii="Arial" w:hAnsi="Arial" w:cs="Arial"/>
        </w:rPr>
        <w:tab/>
      </w:r>
      <w:r w:rsidR="00F0548E" w:rsidRPr="00DA1850">
        <w:rPr>
          <w:rFonts w:ascii="Arial" w:hAnsi="Arial" w:cs="Arial"/>
        </w:rPr>
        <w:t>Conductores del transporte público;</w:t>
      </w:r>
    </w:p>
    <w:p w:rsidR="00F0548E" w:rsidRPr="00DA1850" w:rsidRDefault="00F0548E" w:rsidP="00DA1850">
      <w:pPr>
        <w:tabs>
          <w:tab w:val="left" w:pos="709"/>
        </w:tabs>
        <w:spacing w:after="0" w:line="300" w:lineRule="auto"/>
        <w:ind w:left="1080"/>
        <w:jc w:val="both"/>
        <w:rPr>
          <w:rFonts w:ascii="Arial" w:hAnsi="Arial" w:cs="Arial"/>
        </w:rPr>
      </w:pPr>
    </w:p>
    <w:p w:rsidR="00F0548E" w:rsidRPr="00DA1850" w:rsidRDefault="00AC1533" w:rsidP="00DA1850">
      <w:pPr>
        <w:spacing w:after="0" w:line="300" w:lineRule="auto"/>
        <w:ind w:left="1701" w:hanging="621"/>
        <w:jc w:val="both"/>
        <w:rPr>
          <w:rFonts w:ascii="Arial" w:hAnsi="Arial" w:cs="Arial"/>
        </w:rPr>
      </w:pPr>
      <w:r w:rsidRPr="00DA1850">
        <w:rPr>
          <w:rFonts w:ascii="Arial" w:hAnsi="Arial" w:cs="Arial"/>
        </w:rPr>
        <w:t>VI.</w:t>
      </w:r>
      <w:r w:rsidRPr="00DA1850">
        <w:rPr>
          <w:rFonts w:ascii="Arial" w:hAnsi="Arial" w:cs="Arial"/>
        </w:rPr>
        <w:tab/>
      </w:r>
      <w:r w:rsidR="00F0548E" w:rsidRPr="00DA1850">
        <w:rPr>
          <w:rFonts w:ascii="Arial" w:hAnsi="Arial" w:cs="Arial"/>
        </w:rPr>
        <w:t xml:space="preserve">Agentes relacionados a la prestación del transporte público: </w:t>
      </w:r>
    </w:p>
    <w:p w:rsidR="00F0548E" w:rsidRPr="00DA1850" w:rsidRDefault="00F0548E" w:rsidP="00DA1850">
      <w:pPr>
        <w:tabs>
          <w:tab w:val="left" w:pos="709"/>
          <w:tab w:val="left" w:pos="1418"/>
        </w:tabs>
        <w:spacing w:after="0" w:line="300" w:lineRule="auto"/>
        <w:ind w:left="1418"/>
        <w:jc w:val="both"/>
        <w:rPr>
          <w:rFonts w:ascii="Arial" w:hAnsi="Arial" w:cs="Arial"/>
        </w:rPr>
      </w:pPr>
    </w:p>
    <w:p w:rsidR="00F0548E" w:rsidRPr="00DA1850" w:rsidRDefault="00AC1533" w:rsidP="00DA1850">
      <w:pPr>
        <w:tabs>
          <w:tab w:val="left" w:pos="709"/>
          <w:tab w:val="left" w:pos="1418"/>
        </w:tabs>
        <w:spacing w:after="0" w:line="300" w:lineRule="auto"/>
        <w:ind w:left="2125" w:hanging="709"/>
        <w:jc w:val="both"/>
        <w:rPr>
          <w:rFonts w:ascii="Arial" w:hAnsi="Arial" w:cs="Arial"/>
        </w:rPr>
      </w:pPr>
      <w:r w:rsidRPr="00DA1850">
        <w:rPr>
          <w:rFonts w:ascii="Arial" w:hAnsi="Arial" w:cs="Arial"/>
        </w:rPr>
        <w:t>a.</w:t>
      </w:r>
      <w:r w:rsidRPr="00DA1850">
        <w:rPr>
          <w:rFonts w:ascii="Arial" w:hAnsi="Arial" w:cs="Arial"/>
        </w:rPr>
        <w:tab/>
      </w:r>
      <w:r w:rsidR="00F0548E" w:rsidRPr="00DA1850">
        <w:rPr>
          <w:rFonts w:ascii="Arial" w:hAnsi="Arial" w:cs="Arial"/>
        </w:rPr>
        <w:t>Concesionarios;</w:t>
      </w:r>
    </w:p>
    <w:p w:rsidR="00F0548E" w:rsidRPr="00DA1850" w:rsidRDefault="00F0548E" w:rsidP="00DA1850">
      <w:pPr>
        <w:tabs>
          <w:tab w:val="left" w:pos="1418"/>
        </w:tabs>
        <w:spacing w:after="0" w:line="300" w:lineRule="auto"/>
        <w:ind w:left="2125"/>
        <w:jc w:val="both"/>
        <w:rPr>
          <w:rFonts w:ascii="Arial" w:hAnsi="Arial" w:cs="Arial"/>
        </w:rPr>
      </w:pPr>
    </w:p>
    <w:p w:rsidR="00F0548E" w:rsidRPr="00DA1850" w:rsidRDefault="00AC1533" w:rsidP="00DA1850">
      <w:pPr>
        <w:tabs>
          <w:tab w:val="left" w:pos="1418"/>
        </w:tabs>
        <w:spacing w:after="0" w:line="300" w:lineRule="auto"/>
        <w:ind w:left="2125" w:hanging="709"/>
        <w:jc w:val="both"/>
        <w:rPr>
          <w:rFonts w:ascii="Arial" w:hAnsi="Arial" w:cs="Arial"/>
        </w:rPr>
      </w:pPr>
      <w:r w:rsidRPr="00DA1850">
        <w:rPr>
          <w:rFonts w:ascii="Arial" w:hAnsi="Arial" w:cs="Arial"/>
        </w:rPr>
        <w:t>b.</w:t>
      </w:r>
      <w:r w:rsidRPr="00DA1850">
        <w:rPr>
          <w:rFonts w:ascii="Arial" w:hAnsi="Arial" w:cs="Arial"/>
        </w:rPr>
        <w:tab/>
      </w:r>
      <w:r w:rsidR="00F0548E" w:rsidRPr="00DA1850">
        <w:rPr>
          <w:rFonts w:ascii="Arial" w:hAnsi="Arial" w:cs="Arial"/>
        </w:rPr>
        <w:t>Permisionarios;</w:t>
      </w:r>
    </w:p>
    <w:p w:rsidR="00F0548E" w:rsidRPr="00DA1850" w:rsidRDefault="00F0548E" w:rsidP="00DA1850">
      <w:pPr>
        <w:tabs>
          <w:tab w:val="left" w:pos="1418"/>
        </w:tabs>
        <w:spacing w:after="0" w:line="300" w:lineRule="auto"/>
        <w:ind w:left="2125"/>
        <w:jc w:val="both"/>
        <w:rPr>
          <w:rFonts w:ascii="Arial" w:hAnsi="Arial" w:cs="Arial"/>
        </w:rPr>
      </w:pPr>
    </w:p>
    <w:p w:rsidR="00F0548E" w:rsidRPr="00DA1850" w:rsidRDefault="00AC1533" w:rsidP="00DA1850">
      <w:pPr>
        <w:tabs>
          <w:tab w:val="left" w:pos="1418"/>
        </w:tabs>
        <w:spacing w:after="0" w:line="300" w:lineRule="auto"/>
        <w:ind w:left="2125" w:hanging="709"/>
        <w:jc w:val="both"/>
        <w:rPr>
          <w:rFonts w:ascii="Arial" w:hAnsi="Arial" w:cs="Arial"/>
        </w:rPr>
      </w:pPr>
      <w:r w:rsidRPr="00DA1850">
        <w:rPr>
          <w:rFonts w:ascii="Arial" w:hAnsi="Arial" w:cs="Arial"/>
        </w:rPr>
        <w:t>c.</w:t>
      </w:r>
      <w:r w:rsidRPr="00DA1850">
        <w:rPr>
          <w:rFonts w:ascii="Arial" w:hAnsi="Arial" w:cs="Arial"/>
        </w:rPr>
        <w:tab/>
      </w:r>
      <w:r w:rsidR="00F0548E" w:rsidRPr="00DA1850">
        <w:rPr>
          <w:rFonts w:ascii="Arial" w:hAnsi="Arial" w:cs="Arial"/>
        </w:rPr>
        <w:t>Arrendatarios;</w:t>
      </w:r>
    </w:p>
    <w:p w:rsidR="00F0548E" w:rsidRPr="00DA1850" w:rsidRDefault="00F0548E" w:rsidP="00DA1850">
      <w:pPr>
        <w:tabs>
          <w:tab w:val="left" w:pos="1418"/>
        </w:tabs>
        <w:spacing w:after="0" w:line="300" w:lineRule="auto"/>
        <w:ind w:left="2125"/>
        <w:jc w:val="both"/>
        <w:rPr>
          <w:rFonts w:ascii="Arial" w:hAnsi="Arial" w:cs="Arial"/>
        </w:rPr>
      </w:pPr>
    </w:p>
    <w:p w:rsidR="00F0548E" w:rsidRPr="00DA1850" w:rsidRDefault="00AC1533" w:rsidP="00DA1850">
      <w:pPr>
        <w:tabs>
          <w:tab w:val="left" w:pos="1418"/>
        </w:tabs>
        <w:spacing w:after="0" w:line="300" w:lineRule="auto"/>
        <w:ind w:left="2125" w:hanging="709"/>
        <w:jc w:val="both"/>
        <w:rPr>
          <w:rFonts w:ascii="Arial" w:hAnsi="Arial" w:cs="Arial"/>
        </w:rPr>
      </w:pPr>
      <w:r w:rsidRPr="00DA1850">
        <w:rPr>
          <w:rFonts w:ascii="Arial" w:hAnsi="Arial" w:cs="Arial"/>
        </w:rPr>
        <w:t>d.</w:t>
      </w:r>
      <w:r w:rsidRPr="00DA1850">
        <w:rPr>
          <w:rFonts w:ascii="Arial" w:hAnsi="Arial" w:cs="Arial"/>
        </w:rPr>
        <w:tab/>
      </w:r>
      <w:r w:rsidR="00F0548E" w:rsidRPr="00DA1850">
        <w:rPr>
          <w:rFonts w:ascii="Arial" w:hAnsi="Arial" w:cs="Arial"/>
        </w:rPr>
        <w:t>Sitios o bases;</w:t>
      </w:r>
    </w:p>
    <w:p w:rsidR="00F0548E" w:rsidRPr="00DA1850" w:rsidRDefault="00F0548E" w:rsidP="00DA1850">
      <w:pPr>
        <w:tabs>
          <w:tab w:val="left" w:pos="1418"/>
        </w:tabs>
        <w:spacing w:after="0" w:line="300" w:lineRule="auto"/>
        <w:ind w:left="2125"/>
        <w:jc w:val="both"/>
        <w:rPr>
          <w:rFonts w:ascii="Arial" w:hAnsi="Arial" w:cs="Arial"/>
        </w:rPr>
      </w:pPr>
    </w:p>
    <w:p w:rsidR="00F0548E" w:rsidRPr="00DA1850" w:rsidRDefault="00AC1533" w:rsidP="00DA1850">
      <w:pPr>
        <w:tabs>
          <w:tab w:val="left" w:pos="1418"/>
        </w:tabs>
        <w:spacing w:after="0" w:line="300" w:lineRule="auto"/>
        <w:ind w:left="2125" w:hanging="709"/>
        <w:jc w:val="both"/>
        <w:rPr>
          <w:rFonts w:ascii="Arial" w:hAnsi="Arial" w:cs="Arial"/>
        </w:rPr>
      </w:pPr>
      <w:r w:rsidRPr="00DA1850">
        <w:rPr>
          <w:rFonts w:ascii="Arial" w:hAnsi="Arial" w:cs="Arial"/>
        </w:rPr>
        <w:t>e.</w:t>
      </w:r>
      <w:r w:rsidRPr="00DA1850">
        <w:rPr>
          <w:rFonts w:ascii="Arial" w:hAnsi="Arial" w:cs="Arial"/>
        </w:rPr>
        <w:tab/>
      </w:r>
      <w:r w:rsidR="00F0548E" w:rsidRPr="00DA1850">
        <w:rPr>
          <w:rFonts w:ascii="Arial" w:hAnsi="Arial" w:cs="Arial"/>
        </w:rPr>
        <w:t>Empresas operadoras de transporte de pasajeros;</w:t>
      </w:r>
    </w:p>
    <w:p w:rsidR="00F0548E" w:rsidRPr="00DA1850" w:rsidRDefault="00F0548E" w:rsidP="00DA1850">
      <w:pPr>
        <w:tabs>
          <w:tab w:val="left" w:pos="1418"/>
        </w:tabs>
        <w:spacing w:after="0" w:line="300" w:lineRule="auto"/>
        <w:ind w:left="2125"/>
        <w:jc w:val="both"/>
        <w:rPr>
          <w:rFonts w:ascii="Arial" w:hAnsi="Arial" w:cs="Arial"/>
        </w:rPr>
      </w:pPr>
    </w:p>
    <w:p w:rsidR="00F0548E" w:rsidRPr="00DA1850" w:rsidRDefault="00AC1533" w:rsidP="00DA1850">
      <w:pPr>
        <w:tabs>
          <w:tab w:val="left" w:pos="1418"/>
        </w:tabs>
        <w:spacing w:after="0" w:line="300" w:lineRule="auto"/>
        <w:ind w:left="2125" w:hanging="709"/>
        <w:jc w:val="both"/>
        <w:rPr>
          <w:rFonts w:ascii="Arial" w:hAnsi="Arial" w:cs="Arial"/>
        </w:rPr>
      </w:pPr>
      <w:r w:rsidRPr="00DA1850">
        <w:rPr>
          <w:rFonts w:ascii="Arial" w:hAnsi="Arial" w:cs="Arial"/>
        </w:rPr>
        <w:t>f.</w:t>
      </w:r>
      <w:r w:rsidRPr="00DA1850">
        <w:rPr>
          <w:rFonts w:ascii="Arial" w:hAnsi="Arial" w:cs="Arial"/>
        </w:rPr>
        <w:tab/>
      </w:r>
      <w:r w:rsidR="00F0548E" w:rsidRPr="00DA1850">
        <w:rPr>
          <w:rFonts w:ascii="Arial" w:hAnsi="Arial" w:cs="Arial"/>
        </w:rPr>
        <w:t>Empresas de tecnología de recaudo;</w:t>
      </w:r>
      <w:r w:rsidR="009F7A95" w:rsidRPr="00DA1850">
        <w:rPr>
          <w:rFonts w:ascii="Arial" w:hAnsi="Arial" w:cs="Arial"/>
        </w:rPr>
        <w:t xml:space="preserve"> y</w:t>
      </w:r>
    </w:p>
    <w:p w:rsidR="00F0548E" w:rsidRPr="00DA1850" w:rsidRDefault="00F0548E" w:rsidP="00DA1850">
      <w:pPr>
        <w:tabs>
          <w:tab w:val="left" w:pos="1418"/>
        </w:tabs>
        <w:spacing w:after="0" w:line="300" w:lineRule="auto"/>
        <w:ind w:left="2125"/>
        <w:jc w:val="both"/>
        <w:rPr>
          <w:rFonts w:ascii="Arial" w:hAnsi="Arial" w:cs="Arial"/>
        </w:rPr>
      </w:pPr>
    </w:p>
    <w:p w:rsidR="00F0548E" w:rsidRPr="00DA1850" w:rsidRDefault="00AC1533" w:rsidP="00DA1850">
      <w:pPr>
        <w:tabs>
          <w:tab w:val="left" w:pos="1418"/>
        </w:tabs>
        <w:spacing w:after="0" w:line="300" w:lineRule="auto"/>
        <w:ind w:left="2125" w:hanging="709"/>
        <w:jc w:val="both"/>
        <w:rPr>
          <w:rFonts w:ascii="Arial" w:hAnsi="Arial" w:cs="Arial"/>
        </w:rPr>
      </w:pPr>
      <w:r w:rsidRPr="00DA1850">
        <w:rPr>
          <w:rFonts w:ascii="Arial" w:hAnsi="Arial" w:cs="Arial"/>
        </w:rPr>
        <w:t>g.</w:t>
      </w:r>
      <w:r w:rsidRPr="00DA1850">
        <w:rPr>
          <w:rFonts w:ascii="Arial" w:hAnsi="Arial" w:cs="Arial"/>
        </w:rPr>
        <w:tab/>
      </w:r>
      <w:r w:rsidR="00F0548E" w:rsidRPr="00DA1850">
        <w:rPr>
          <w:rFonts w:ascii="Arial" w:hAnsi="Arial" w:cs="Arial"/>
        </w:rPr>
        <w:t xml:space="preserve">Empresas de </w:t>
      </w:r>
      <w:r w:rsidR="009F7A95" w:rsidRPr="00DA1850">
        <w:rPr>
          <w:rFonts w:ascii="Arial" w:hAnsi="Arial" w:cs="Arial"/>
        </w:rPr>
        <w:t xml:space="preserve">monitoreo y control. </w:t>
      </w:r>
    </w:p>
    <w:p w:rsidR="00F0548E" w:rsidRPr="00DA1850" w:rsidRDefault="00F0548E" w:rsidP="00DA1850">
      <w:pPr>
        <w:tabs>
          <w:tab w:val="left" w:pos="1418"/>
        </w:tabs>
        <w:spacing w:after="0" w:line="300" w:lineRule="auto"/>
        <w:ind w:left="2125"/>
        <w:jc w:val="both"/>
        <w:rPr>
          <w:rFonts w:ascii="Arial" w:hAnsi="Arial" w:cs="Arial"/>
        </w:rPr>
      </w:pPr>
    </w:p>
    <w:p w:rsidR="00F0548E" w:rsidRPr="00DA1850" w:rsidRDefault="00AC1533" w:rsidP="00DA1850">
      <w:pPr>
        <w:spacing w:after="0" w:line="300" w:lineRule="auto"/>
        <w:ind w:left="1701" w:hanging="708"/>
        <w:jc w:val="both"/>
        <w:rPr>
          <w:rFonts w:ascii="Arial" w:hAnsi="Arial" w:cs="Arial"/>
        </w:rPr>
      </w:pPr>
      <w:r w:rsidRPr="00DA1850">
        <w:rPr>
          <w:rFonts w:ascii="Arial" w:hAnsi="Arial" w:cs="Arial"/>
        </w:rPr>
        <w:t>VII.</w:t>
      </w:r>
      <w:r w:rsidRPr="00DA1850">
        <w:rPr>
          <w:rFonts w:ascii="Arial" w:hAnsi="Arial" w:cs="Arial"/>
        </w:rPr>
        <w:tab/>
      </w:r>
      <w:r w:rsidR="00F0548E" w:rsidRPr="00DA1850">
        <w:rPr>
          <w:rFonts w:ascii="Arial" w:hAnsi="Arial" w:cs="Arial"/>
        </w:rPr>
        <w:t>Conductor del transporte particular.</w:t>
      </w:r>
    </w:p>
    <w:p w:rsidR="00F0548E" w:rsidRPr="00DA1850" w:rsidRDefault="00F0548E" w:rsidP="00DA1850">
      <w:pPr>
        <w:tabs>
          <w:tab w:val="left" w:pos="709"/>
        </w:tabs>
        <w:spacing w:after="0" w:line="300" w:lineRule="auto"/>
        <w:jc w:val="both"/>
        <w:rPr>
          <w:rFonts w:ascii="Arial" w:hAnsi="Arial" w:cs="Arial"/>
        </w:rPr>
      </w:pPr>
    </w:p>
    <w:p w:rsidR="00047067" w:rsidRPr="00DA1850" w:rsidRDefault="00047067" w:rsidP="00DA1850">
      <w:pPr>
        <w:tabs>
          <w:tab w:val="left" w:pos="709"/>
        </w:tabs>
        <w:spacing w:after="0" w:line="300" w:lineRule="auto"/>
        <w:jc w:val="both"/>
        <w:rPr>
          <w:rFonts w:ascii="Arial" w:hAnsi="Arial" w:cs="Arial"/>
        </w:rPr>
      </w:pPr>
    </w:p>
    <w:p w:rsidR="00047067" w:rsidRPr="00DA1850" w:rsidRDefault="00047067" w:rsidP="00DA1850">
      <w:pPr>
        <w:tabs>
          <w:tab w:val="left" w:pos="709"/>
        </w:tabs>
        <w:spacing w:after="0" w:line="300" w:lineRule="auto"/>
        <w:jc w:val="both"/>
        <w:rPr>
          <w:rFonts w:ascii="Arial" w:hAnsi="Arial" w:cs="Arial"/>
        </w:rPr>
      </w:pPr>
    </w:p>
    <w:p w:rsidR="00047067" w:rsidRPr="00DA1850" w:rsidRDefault="00047067" w:rsidP="00DA1850">
      <w:pPr>
        <w:tabs>
          <w:tab w:val="left" w:pos="709"/>
        </w:tabs>
        <w:spacing w:after="0" w:line="300" w:lineRule="auto"/>
        <w:jc w:val="both"/>
        <w:rPr>
          <w:rFonts w:ascii="Arial" w:hAnsi="Arial" w:cs="Arial"/>
        </w:rPr>
      </w:pPr>
    </w:p>
    <w:p w:rsidR="00047067" w:rsidRPr="00DA1850" w:rsidRDefault="00047067" w:rsidP="00DA1850">
      <w:pPr>
        <w:tabs>
          <w:tab w:val="left" w:pos="709"/>
        </w:tabs>
        <w:spacing w:after="0" w:line="300" w:lineRule="auto"/>
        <w:jc w:val="both"/>
        <w:rPr>
          <w:rFonts w:ascii="Arial" w:hAnsi="Arial" w:cs="Arial"/>
        </w:rPr>
      </w:pPr>
    </w:p>
    <w:p w:rsidR="00047067" w:rsidRPr="00DA1850" w:rsidRDefault="00047067" w:rsidP="00DA1850">
      <w:pPr>
        <w:tabs>
          <w:tab w:val="left" w:pos="709"/>
        </w:tabs>
        <w:spacing w:after="0" w:line="300" w:lineRule="auto"/>
        <w:jc w:val="both"/>
        <w:rPr>
          <w:rFonts w:ascii="Arial" w:hAnsi="Arial" w:cs="Arial"/>
        </w:rPr>
      </w:pPr>
    </w:p>
    <w:p w:rsidR="00047067" w:rsidRPr="00DA1850" w:rsidRDefault="00047067" w:rsidP="00DA1850">
      <w:pPr>
        <w:tabs>
          <w:tab w:val="left" w:pos="709"/>
        </w:tabs>
        <w:spacing w:after="0" w:line="300" w:lineRule="auto"/>
        <w:jc w:val="both"/>
        <w:rPr>
          <w:rFonts w:ascii="Arial" w:hAnsi="Arial" w:cs="Arial"/>
        </w:rPr>
      </w:pPr>
    </w:p>
    <w:p w:rsidR="00F0548E" w:rsidRPr="00DA1850" w:rsidRDefault="00F0548E" w:rsidP="00DA1850">
      <w:pPr>
        <w:spacing w:after="0" w:line="300" w:lineRule="auto"/>
        <w:jc w:val="center"/>
        <w:rPr>
          <w:rFonts w:ascii="Arial" w:eastAsia="Calibri" w:hAnsi="Arial" w:cs="Arial"/>
          <w:b/>
          <w:lang w:eastAsia="es-MX"/>
        </w:rPr>
      </w:pPr>
      <w:bookmarkStart w:id="11" w:name="_ju75rzctt5dg" w:colFirst="0" w:colLast="0"/>
      <w:bookmarkEnd w:id="11"/>
      <w:r w:rsidRPr="00DA1850">
        <w:rPr>
          <w:rFonts w:ascii="Arial" w:eastAsia="Calibri" w:hAnsi="Arial" w:cs="Arial"/>
          <w:b/>
          <w:lang w:eastAsia="es-MX"/>
        </w:rPr>
        <w:t>CAPÍTULO II</w:t>
      </w:r>
    </w:p>
    <w:p w:rsidR="00F0548E" w:rsidRPr="00DA1850" w:rsidRDefault="00F0548E" w:rsidP="00DA1850">
      <w:pPr>
        <w:spacing w:after="0" w:line="300" w:lineRule="auto"/>
        <w:jc w:val="center"/>
        <w:rPr>
          <w:rFonts w:ascii="Arial" w:eastAsia="Calibri" w:hAnsi="Arial" w:cs="Arial"/>
          <w:b/>
          <w:lang w:eastAsia="es-MX"/>
        </w:rPr>
      </w:pPr>
      <w:bookmarkStart w:id="12" w:name="_td6lw6xym1jf" w:colFirst="0" w:colLast="0"/>
      <w:bookmarkStart w:id="13" w:name="_tpfial2uin8d" w:colFirst="0" w:colLast="0"/>
      <w:bookmarkEnd w:id="12"/>
      <w:bookmarkEnd w:id="13"/>
      <w:r w:rsidRPr="00DA1850">
        <w:rPr>
          <w:rFonts w:ascii="Arial" w:eastAsia="Calibri" w:hAnsi="Arial" w:cs="Arial"/>
          <w:b/>
          <w:lang w:eastAsia="es-MX"/>
        </w:rPr>
        <w:t>DEL SISTEMA DE TRANSPORTE</w:t>
      </w:r>
    </w:p>
    <w:p w:rsidR="00F0548E" w:rsidRPr="00DA1850" w:rsidRDefault="00F0548E" w:rsidP="00DA1850">
      <w:pPr>
        <w:tabs>
          <w:tab w:val="left" w:pos="1418"/>
          <w:tab w:val="left" w:pos="1560"/>
        </w:tabs>
        <w:spacing w:after="0" w:line="300" w:lineRule="auto"/>
        <w:jc w:val="both"/>
        <w:rPr>
          <w:rFonts w:ascii="Arial" w:hAnsi="Arial" w:cs="Arial"/>
          <w:b/>
        </w:rPr>
      </w:pPr>
    </w:p>
    <w:p w:rsidR="00F0548E" w:rsidRPr="00DA1850" w:rsidRDefault="00AC1533" w:rsidP="00DA1850">
      <w:pPr>
        <w:tabs>
          <w:tab w:val="left" w:pos="1560"/>
        </w:tabs>
        <w:spacing w:after="0" w:line="300" w:lineRule="auto"/>
        <w:jc w:val="both"/>
        <w:rPr>
          <w:rFonts w:ascii="Arial" w:hAnsi="Arial" w:cs="Arial"/>
          <w:b/>
        </w:rPr>
      </w:pPr>
      <w:r w:rsidRPr="00DA1850">
        <w:rPr>
          <w:rFonts w:ascii="Arial" w:hAnsi="Arial" w:cs="Arial"/>
          <w:b/>
          <w:color w:val="000000"/>
        </w:rPr>
        <w:t xml:space="preserve">Artículo 124. </w:t>
      </w:r>
      <w:r w:rsidR="00F0548E" w:rsidRPr="00DA1850">
        <w:rPr>
          <w:rFonts w:ascii="Arial" w:hAnsi="Arial" w:cs="Arial"/>
        </w:rPr>
        <w:t>El Sistema de Transporte se clasifica en los siguientes servicios:</w:t>
      </w:r>
    </w:p>
    <w:p w:rsidR="00F0548E" w:rsidRPr="00DA1850" w:rsidRDefault="00F0548E" w:rsidP="00DA1850">
      <w:pPr>
        <w:spacing w:after="0" w:line="300" w:lineRule="auto"/>
        <w:jc w:val="both"/>
        <w:rPr>
          <w:rFonts w:ascii="Arial" w:hAnsi="Arial" w:cs="Arial"/>
        </w:rPr>
      </w:pPr>
    </w:p>
    <w:p w:rsidR="00F0548E" w:rsidRPr="00DA1850" w:rsidRDefault="00AC1533" w:rsidP="00DA1850">
      <w:pPr>
        <w:tabs>
          <w:tab w:val="left" w:pos="709"/>
        </w:tabs>
        <w:spacing w:after="0" w:line="300" w:lineRule="auto"/>
        <w:ind w:left="720" w:hanging="720"/>
        <w:rPr>
          <w:rFonts w:ascii="Arial" w:hAnsi="Arial" w:cs="Arial"/>
        </w:rPr>
      </w:pPr>
      <w:r w:rsidRPr="00DA1850">
        <w:rPr>
          <w:rFonts w:ascii="Arial" w:hAnsi="Arial" w:cs="Arial"/>
        </w:rPr>
        <w:t>I.</w:t>
      </w:r>
      <w:r w:rsidRPr="00DA1850">
        <w:rPr>
          <w:rFonts w:ascii="Arial" w:hAnsi="Arial" w:cs="Arial"/>
        </w:rPr>
        <w:tab/>
      </w:r>
      <w:r w:rsidR="00F0548E" w:rsidRPr="00DA1850">
        <w:rPr>
          <w:rFonts w:ascii="Arial" w:hAnsi="Arial" w:cs="Arial"/>
        </w:rPr>
        <w:t xml:space="preserve">Transporte No Motorizado;  </w:t>
      </w:r>
    </w:p>
    <w:p w:rsidR="00F0548E" w:rsidRPr="00DA1850" w:rsidRDefault="00832A89" w:rsidP="00DA1850">
      <w:pPr>
        <w:tabs>
          <w:tab w:val="left" w:pos="709"/>
          <w:tab w:val="left" w:pos="1755"/>
        </w:tabs>
        <w:spacing w:after="0" w:line="300" w:lineRule="auto"/>
        <w:ind w:left="720"/>
        <w:rPr>
          <w:rFonts w:ascii="Arial" w:hAnsi="Arial" w:cs="Arial"/>
        </w:rPr>
      </w:pPr>
      <w:r w:rsidRPr="00DA1850">
        <w:rPr>
          <w:rFonts w:ascii="Arial" w:hAnsi="Arial" w:cs="Arial"/>
        </w:rPr>
        <w:tab/>
      </w:r>
    </w:p>
    <w:p w:rsidR="00F0548E" w:rsidRPr="00DA1850" w:rsidRDefault="00AC1533" w:rsidP="00DA1850">
      <w:pPr>
        <w:tabs>
          <w:tab w:val="left" w:pos="709"/>
        </w:tabs>
        <w:spacing w:after="0" w:line="300" w:lineRule="auto"/>
        <w:ind w:left="720" w:hanging="720"/>
        <w:rPr>
          <w:rFonts w:ascii="Arial" w:hAnsi="Arial" w:cs="Arial"/>
        </w:rPr>
      </w:pPr>
      <w:r w:rsidRPr="00DA1850">
        <w:rPr>
          <w:rFonts w:ascii="Arial" w:hAnsi="Arial" w:cs="Arial"/>
        </w:rPr>
        <w:t>II.</w:t>
      </w:r>
      <w:r w:rsidRPr="00DA1850">
        <w:rPr>
          <w:rFonts w:ascii="Arial" w:hAnsi="Arial" w:cs="Arial"/>
        </w:rPr>
        <w:tab/>
      </w:r>
      <w:r w:rsidR="00F0548E" w:rsidRPr="00DA1850">
        <w:rPr>
          <w:rFonts w:ascii="Arial" w:hAnsi="Arial" w:cs="Arial"/>
        </w:rPr>
        <w:t>Servicio Público de transporte</w:t>
      </w:r>
      <w:r w:rsidR="009F7A95" w:rsidRPr="00DA1850">
        <w:rPr>
          <w:rFonts w:ascii="Arial" w:hAnsi="Arial" w:cs="Arial"/>
        </w:rPr>
        <w:t>; y</w:t>
      </w:r>
    </w:p>
    <w:p w:rsidR="00F0548E" w:rsidRPr="00DA1850" w:rsidRDefault="00F0548E" w:rsidP="00DA1850">
      <w:pPr>
        <w:tabs>
          <w:tab w:val="left" w:pos="709"/>
        </w:tabs>
        <w:spacing w:after="0" w:line="300" w:lineRule="auto"/>
        <w:ind w:left="720"/>
        <w:rPr>
          <w:rFonts w:ascii="Arial" w:hAnsi="Arial" w:cs="Arial"/>
        </w:rPr>
      </w:pPr>
    </w:p>
    <w:p w:rsidR="00F0548E" w:rsidRPr="00DA1850" w:rsidRDefault="00AC1533" w:rsidP="00DA1850">
      <w:pPr>
        <w:tabs>
          <w:tab w:val="left" w:pos="709"/>
        </w:tabs>
        <w:spacing w:after="0" w:line="300" w:lineRule="auto"/>
        <w:ind w:left="720" w:hanging="720"/>
        <w:rPr>
          <w:rFonts w:ascii="Arial" w:hAnsi="Arial" w:cs="Arial"/>
        </w:rPr>
      </w:pPr>
      <w:r w:rsidRPr="00DA1850">
        <w:rPr>
          <w:rFonts w:ascii="Arial" w:hAnsi="Arial" w:cs="Arial"/>
        </w:rPr>
        <w:t>III.</w:t>
      </w:r>
      <w:r w:rsidRPr="00DA1850">
        <w:rPr>
          <w:rFonts w:ascii="Arial" w:hAnsi="Arial" w:cs="Arial"/>
        </w:rPr>
        <w:tab/>
      </w:r>
      <w:r w:rsidR="009F7A95" w:rsidRPr="00DA1850">
        <w:rPr>
          <w:rFonts w:ascii="Arial" w:hAnsi="Arial" w:cs="Arial"/>
        </w:rPr>
        <w:t xml:space="preserve">Transporte Privado; </w:t>
      </w:r>
    </w:p>
    <w:p w:rsidR="00F0548E" w:rsidRPr="00DA1850" w:rsidRDefault="00F0548E" w:rsidP="00DA1850">
      <w:pPr>
        <w:pStyle w:val="Prrafodelista"/>
        <w:spacing w:after="0" w:line="300" w:lineRule="auto"/>
        <w:rPr>
          <w:rFonts w:ascii="Arial" w:hAnsi="Arial" w:cs="Arial"/>
        </w:rPr>
      </w:pPr>
    </w:p>
    <w:p w:rsidR="00F0548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F0548E" w:rsidRPr="00DA1850">
        <w:rPr>
          <w:rFonts w:ascii="Arial" w:eastAsia="Calibri" w:hAnsi="Arial" w:cs="Arial"/>
          <w:b/>
          <w:lang w:eastAsia="es-MX"/>
        </w:rPr>
        <w:t>I</w:t>
      </w:r>
    </w:p>
    <w:p w:rsidR="00F0548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Transporte no Motorizado</w:t>
      </w:r>
    </w:p>
    <w:p w:rsidR="00F0548E" w:rsidRPr="00DA1850" w:rsidRDefault="00F0548E" w:rsidP="00DA1850">
      <w:pPr>
        <w:tabs>
          <w:tab w:val="left" w:pos="709"/>
        </w:tabs>
        <w:spacing w:after="0" w:line="300" w:lineRule="auto"/>
        <w:rPr>
          <w:rFonts w:ascii="Arial" w:hAnsi="Arial" w:cs="Arial"/>
        </w:rPr>
      </w:pPr>
    </w:p>
    <w:p w:rsidR="00F0548E" w:rsidRPr="00DA1850" w:rsidRDefault="00AC1533" w:rsidP="00DA1850">
      <w:pPr>
        <w:tabs>
          <w:tab w:val="left" w:pos="1560"/>
        </w:tabs>
        <w:spacing w:after="0" w:line="300" w:lineRule="auto"/>
        <w:jc w:val="both"/>
        <w:rPr>
          <w:rFonts w:ascii="Arial" w:hAnsi="Arial" w:cs="Arial"/>
          <w:b/>
        </w:rPr>
      </w:pPr>
      <w:r w:rsidRPr="00DA1850">
        <w:rPr>
          <w:rFonts w:ascii="Arial" w:hAnsi="Arial" w:cs="Arial"/>
          <w:b/>
          <w:color w:val="000000"/>
        </w:rPr>
        <w:t xml:space="preserve">Artículo 125. </w:t>
      </w:r>
      <w:r w:rsidR="00F0548E" w:rsidRPr="00DA1850">
        <w:rPr>
          <w:rFonts w:ascii="Arial" w:hAnsi="Arial" w:cs="Arial"/>
        </w:rPr>
        <w:t>El transporte no motorizado está compuesto por la red de tránsito peatonal y ciclista, incluyendo los servicios auxiliares para el buen funcionamiento de la misma.</w:t>
      </w:r>
    </w:p>
    <w:p w:rsidR="00F0548E" w:rsidRPr="00DA1850" w:rsidRDefault="00F0548E" w:rsidP="00DA1850">
      <w:pPr>
        <w:spacing w:after="0" w:line="300" w:lineRule="auto"/>
        <w:jc w:val="center"/>
        <w:rPr>
          <w:rFonts w:ascii="Arial" w:eastAsia="Times New Roman" w:hAnsi="Arial" w:cs="Arial"/>
          <w:b/>
          <w:bCs/>
          <w:lang w:eastAsia="es-MX"/>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126. </w:t>
      </w:r>
      <w:r w:rsidR="00F0548E" w:rsidRPr="00DA1850">
        <w:rPr>
          <w:rFonts w:ascii="Arial" w:hAnsi="Arial" w:cs="Arial"/>
        </w:rPr>
        <w:t>Con el fin de contribuir a impulsar, promover y mejorar los desplazamientos peatonales y en bicicleta en el Estado, se procurará que la infraestructura y el equipamiento que se construya como las vías ciclistas, redes peatonales y vialidades en general, incluyan arborización regional o en su caso sombra artificial.</w:t>
      </w:r>
    </w:p>
    <w:p w:rsidR="00F0548E" w:rsidRPr="00DA1850" w:rsidRDefault="00F0548E" w:rsidP="00DA1850">
      <w:pPr>
        <w:spacing w:after="0" w:line="300" w:lineRule="auto"/>
        <w:rPr>
          <w:rFonts w:ascii="Arial" w:hAnsi="Arial" w:cs="Arial"/>
        </w:rPr>
      </w:pPr>
    </w:p>
    <w:p w:rsidR="00F0548E" w:rsidRPr="00DA1850" w:rsidRDefault="00F0548E" w:rsidP="00DA1850">
      <w:pPr>
        <w:tabs>
          <w:tab w:val="left" w:pos="1560"/>
        </w:tabs>
        <w:spacing w:after="0" w:line="300" w:lineRule="auto"/>
        <w:jc w:val="both"/>
        <w:rPr>
          <w:rFonts w:ascii="Arial" w:hAnsi="Arial" w:cs="Arial"/>
          <w:b/>
        </w:rPr>
      </w:pPr>
      <w:r w:rsidRPr="00DA1850">
        <w:rPr>
          <w:rFonts w:ascii="Arial" w:hAnsi="Arial" w:cs="Arial"/>
        </w:rPr>
        <w:t xml:space="preserve">La arborización o en su caso sombra artificial, estarán reguladas por la Ley de Ordenamiento y su Reglamento, la presente Ley, y el Reglamento que se derive de ésta. </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F0548E" w:rsidRPr="00DA1850">
        <w:rPr>
          <w:rFonts w:ascii="Arial" w:eastAsia="Calibri" w:hAnsi="Arial" w:cs="Arial"/>
          <w:b/>
          <w:lang w:eastAsia="es-MX"/>
        </w:rPr>
        <w:t>II</w:t>
      </w:r>
    </w:p>
    <w:p w:rsidR="00F0548E" w:rsidRPr="00DA1850" w:rsidRDefault="00EF4796" w:rsidP="00DA1850">
      <w:pPr>
        <w:spacing w:after="0" w:line="300" w:lineRule="auto"/>
        <w:jc w:val="center"/>
        <w:rPr>
          <w:rFonts w:ascii="Arial" w:eastAsia="Calibri" w:hAnsi="Arial" w:cs="Arial"/>
        </w:rPr>
      </w:pPr>
      <w:r w:rsidRPr="00DA1850">
        <w:rPr>
          <w:rFonts w:ascii="Arial" w:eastAsia="Calibri" w:hAnsi="Arial" w:cs="Arial"/>
          <w:b/>
          <w:lang w:eastAsia="es-MX"/>
        </w:rPr>
        <w:t xml:space="preserve">Del Servicio Público de Transporte </w:t>
      </w:r>
    </w:p>
    <w:p w:rsidR="00F0548E" w:rsidRPr="00DA1850" w:rsidRDefault="00F0548E" w:rsidP="00DA1850">
      <w:pPr>
        <w:spacing w:after="0" w:line="300" w:lineRule="auto"/>
        <w:jc w:val="center"/>
        <w:rPr>
          <w:rFonts w:ascii="Arial" w:eastAsia="Times New Roman" w:hAnsi="Arial" w:cs="Arial"/>
          <w:b/>
          <w:bCs/>
          <w:lang w:eastAsia="es-MX"/>
        </w:rPr>
      </w:pPr>
    </w:p>
    <w:p w:rsidR="00F0548E" w:rsidRPr="00DA1850" w:rsidRDefault="00AC1533" w:rsidP="00DA1850">
      <w:pPr>
        <w:tabs>
          <w:tab w:val="left" w:pos="1560"/>
        </w:tabs>
        <w:spacing w:after="0" w:line="300" w:lineRule="auto"/>
        <w:jc w:val="both"/>
        <w:rPr>
          <w:rFonts w:ascii="Arial" w:hAnsi="Arial" w:cs="Arial"/>
        </w:rPr>
      </w:pPr>
      <w:bookmarkStart w:id="14" w:name="_nfandysdepm0" w:colFirst="0" w:colLast="0"/>
      <w:bookmarkEnd w:id="14"/>
      <w:r w:rsidRPr="00DA1850">
        <w:rPr>
          <w:rFonts w:ascii="Arial" w:hAnsi="Arial" w:cs="Arial"/>
          <w:b/>
          <w:color w:val="000000"/>
        </w:rPr>
        <w:t xml:space="preserve">Artículo 127. </w:t>
      </w:r>
      <w:r w:rsidR="00F0548E" w:rsidRPr="00DA1850">
        <w:rPr>
          <w:rFonts w:ascii="Arial" w:hAnsi="Arial" w:cs="Arial"/>
        </w:rPr>
        <w:t xml:space="preserve">La prestación del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 xml:space="preserve">e </w:t>
      </w:r>
      <w:r w:rsidR="00F0548E" w:rsidRPr="00DA1850">
        <w:rPr>
          <w:rFonts w:ascii="Arial" w:hAnsi="Arial" w:cs="Arial"/>
        </w:rPr>
        <w:t>es una atribución originaria del Estado, siendo facultad del Congreso del Estado legislar sobre esta materia. Corresponde al Poder Ejecutivo del Estado hacerlo directamente, a través de los órganos que al efecto se creen, otorgarlo a instituciones oficiales, autorizarlo o concesionarlo a particulares.</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128. </w:t>
      </w:r>
      <w:r w:rsidR="00F0548E" w:rsidRPr="00DA1850">
        <w:rPr>
          <w:rFonts w:ascii="Arial" w:hAnsi="Arial" w:cs="Arial"/>
        </w:rPr>
        <w:t xml:space="preserve">El transporte público es un servicio encaminado a garantizar la movilidad de personas y </w:t>
      </w:r>
      <w:r w:rsidR="00E91B23" w:rsidRPr="00DA1850">
        <w:rPr>
          <w:rFonts w:ascii="Arial" w:hAnsi="Arial" w:cs="Arial"/>
        </w:rPr>
        <w:t>cosas</w:t>
      </w:r>
      <w:r w:rsidR="00F0548E" w:rsidRPr="00DA1850">
        <w:rPr>
          <w:rFonts w:ascii="Arial" w:hAnsi="Arial" w:cs="Arial"/>
        </w:rPr>
        <w:t xml:space="preserve"> en condiciones de libertad de acceso, calidad y seguridad, comodidad e higiene sujeto a una </w:t>
      </w:r>
      <w:r w:rsidR="003B0C73" w:rsidRPr="00DA1850">
        <w:rPr>
          <w:rFonts w:ascii="Arial" w:hAnsi="Arial" w:cs="Arial"/>
        </w:rPr>
        <w:t xml:space="preserve">tarifa o </w:t>
      </w:r>
      <w:r w:rsidR="00F0548E" w:rsidRPr="00DA1850">
        <w:rPr>
          <w:rFonts w:ascii="Arial" w:hAnsi="Arial" w:cs="Arial"/>
        </w:rPr>
        <w:t>contraprestación económica, mismo que se sujetará a los ejes rectores siguientes:</w:t>
      </w:r>
    </w:p>
    <w:p w:rsidR="00F0548E" w:rsidRPr="00DA1850" w:rsidRDefault="00F0548E" w:rsidP="00DA1850">
      <w:pPr>
        <w:pStyle w:val="Prrafodelista"/>
        <w:spacing w:after="0" w:line="300" w:lineRule="auto"/>
        <w:rPr>
          <w:rFonts w:ascii="Arial" w:hAnsi="Arial" w:cs="Arial"/>
        </w:rPr>
      </w:pPr>
    </w:p>
    <w:p w:rsidR="00F0548E" w:rsidRPr="00DA1850" w:rsidRDefault="00F0548E" w:rsidP="000C123B">
      <w:pPr>
        <w:pStyle w:val="Prrafodelista"/>
        <w:numPr>
          <w:ilvl w:val="0"/>
          <w:numId w:val="18"/>
        </w:numPr>
        <w:tabs>
          <w:tab w:val="left" w:pos="1600"/>
        </w:tabs>
        <w:spacing w:after="0" w:line="300" w:lineRule="auto"/>
        <w:ind w:left="709" w:right="75" w:hanging="142"/>
        <w:jc w:val="both"/>
        <w:rPr>
          <w:rFonts w:ascii="Arial" w:eastAsia="Arial" w:hAnsi="Arial" w:cs="Arial"/>
        </w:rPr>
      </w:pPr>
      <w:r w:rsidRPr="00DA1850">
        <w:rPr>
          <w:rFonts w:ascii="Arial" w:eastAsia="Arial" w:hAnsi="Arial" w:cs="Arial"/>
          <w:b/>
          <w:spacing w:val="-5"/>
        </w:rPr>
        <w:t>A</w:t>
      </w:r>
      <w:r w:rsidRPr="00DA1850">
        <w:rPr>
          <w:rFonts w:ascii="Arial" w:eastAsia="Arial" w:hAnsi="Arial" w:cs="Arial"/>
          <w:b/>
          <w:spacing w:val="2"/>
        </w:rPr>
        <w:t>c</w:t>
      </w:r>
      <w:r w:rsidRPr="00DA1850">
        <w:rPr>
          <w:rFonts w:ascii="Arial" w:eastAsia="Arial" w:hAnsi="Arial" w:cs="Arial"/>
          <w:b/>
          <w:spacing w:val="-1"/>
        </w:rPr>
        <w:t>c</w:t>
      </w:r>
      <w:r w:rsidRPr="00DA1850">
        <w:rPr>
          <w:rFonts w:ascii="Arial" w:eastAsia="Arial" w:hAnsi="Arial" w:cs="Arial"/>
          <w:b/>
          <w:spacing w:val="2"/>
        </w:rPr>
        <w:t>e</w:t>
      </w:r>
      <w:r w:rsidRPr="00DA1850">
        <w:rPr>
          <w:rFonts w:ascii="Arial" w:eastAsia="Arial" w:hAnsi="Arial" w:cs="Arial"/>
          <w:b/>
          <w:spacing w:val="-1"/>
        </w:rPr>
        <w:t>s</w:t>
      </w:r>
      <w:r w:rsidRPr="00DA1850">
        <w:rPr>
          <w:rFonts w:ascii="Arial" w:eastAsia="Arial" w:hAnsi="Arial" w:cs="Arial"/>
          <w:b/>
        </w:rPr>
        <w:t>o</w:t>
      </w:r>
      <w:r w:rsidRPr="00DA1850">
        <w:rPr>
          <w:rFonts w:ascii="Arial" w:eastAsia="Arial" w:hAnsi="Arial" w:cs="Arial"/>
          <w:b/>
          <w:spacing w:val="16"/>
        </w:rPr>
        <w:t xml:space="preserve"> </w:t>
      </w:r>
      <w:r w:rsidRPr="00DA1850">
        <w:rPr>
          <w:rFonts w:ascii="Arial" w:eastAsia="Arial" w:hAnsi="Arial" w:cs="Arial"/>
          <w:b/>
          <w:spacing w:val="-1"/>
        </w:rPr>
        <w:t>a</w:t>
      </w:r>
      <w:r w:rsidRPr="00DA1850">
        <w:rPr>
          <w:rFonts w:ascii="Arial" w:eastAsia="Arial" w:hAnsi="Arial" w:cs="Arial"/>
          <w:b/>
        </w:rPr>
        <w:t>l t</w:t>
      </w:r>
      <w:r w:rsidRPr="00DA1850">
        <w:rPr>
          <w:rFonts w:ascii="Arial" w:eastAsia="Arial" w:hAnsi="Arial" w:cs="Arial"/>
          <w:b/>
          <w:spacing w:val="-1"/>
        </w:rPr>
        <w:t>ra</w:t>
      </w:r>
      <w:r w:rsidRPr="00DA1850">
        <w:rPr>
          <w:rFonts w:ascii="Arial" w:eastAsia="Arial" w:hAnsi="Arial" w:cs="Arial"/>
          <w:b/>
          <w:spacing w:val="1"/>
        </w:rPr>
        <w:t>n</w:t>
      </w:r>
      <w:r w:rsidRPr="00DA1850">
        <w:rPr>
          <w:rFonts w:ascii="Arial" w:eastAsia="Arial" w:hAnsi="Arial" w:cs="Arial"/>
          <w:b/>
          <w:spacing w:val="-1"/>
        </w:rPr>
        <w:t>s</w:t>
      </w:r>
      <w:r w:rsidRPr="00DA1850">
        <w:rPr>
          <w:rFonts w:ascii="Arial" w:eastAsia="Arial" w:hAnsi="Arial" w:cs="Arial"/>
          <w:b/>
          <w:spacing w:val="1"/>
        </w:rPr>
        <w:t>po</w:t>
      </w:r>
      <w:r w:rsidRPr="00DA1850">
        <w:rPr>
          <w:rFonts w:ascii="Arial" w:eastAsia="Arial" w:hAnsi="Arial" w:cs="Arial"/>
          <w:b/>
          <w:spacing w:val="-1"/>
        </w:rPr>
        <w:t>r</w:t>
      </w:r>
      <w:r w:rsidRPr="00DA1850">
        <w:rPr>
          <w:rFonts w:ascii="Arial" w:eastAsia="Arial" w:hAnsi="Arial" w:cs="Arial"/>
          <w:b/>
        </w:rPr>
        <w:t>t</w:t>
      </w:r>
      <w:r w:rsidRPr="00DA1850">
        <w:rPr>
          <w:rFonts w:ascii="Arial" w:eastAsia="Arial" w:hAnsi="Arial" w:cs="Arial"/>
          <w:b/>
          <w:spacing w:val="1"/>
        </w:rPr>
        <w:t>e</w:t>
      </w:r>
      <w:r w:rsidRPr="00DA1850">
        <w:rPr>
          <w:rFonts w:ascii="Arial" w:eastAsia="Arial" w:hAnsi="Arial" w:cs="Arial"/>
        </w:rPr>
        <w:t xml:space="preserve">. </w:t>
      </w:r>
      <w:r w:rsidRPr="00DA1850">
        <w:rPr>
          <w:rFonts w:ascii="Arial" w:eastAsia="Arial" w:hAnsi="Arial" w:cs="Arial"/>
          <w:spacing w:val="1"/>
        </w:rPr>
        <w:t>Q</w:t>
      </w:r>
      <w:r w:rsidRPr="00DA1850">
        <w:rPr>
          <w:rFonts w:ascii="Arial" w:eastAsia="Arial" w:hAnsi="Arial" w:cs="Arial"/>
          <w:spacing w:val="-1"/>
        </w:rPr>
        <w:t>u</w:t>
      </w:r>
      <w:r w:rsidRPr="00DA1850">
        <w:rPr>
          <w:rFonts w:ascii="Arial" w:eastAsia="Arial" w:hAnsi="Arial" w:cs="Arial"/>
        </w:rPr>
        <w:t xml:space="preserve">e </w:t>
      </w:r>
      <w:r w:rsidRPr="00DA1850">
        <w:rPr>
          <w:rFonts w:ascii="Arial" w:eastAsia="Arial" w:hAnsi="Arial" w:cs="Arial"/>
          <w:spacing w:val="1"/>
        </w:rPr>
        <w:t>t</w:t>
      </w:r>
      <w:r w:rsidRPr="00DA1850">
        <w:rPr>
          <w:rFonts w:ascii="Arial" w:eastAsia="Arial" w:hAnsi="Arial" w:cs="Arial"/>
          <w:spacing w:val="-1"/>
        </w:rPr>
        <w:t>od</w:t>
      </w:r>
      <w:r w:rsidRPr="00DA1850">
        <w:rPr>
          <w:rFonts w:ascii="Arial" w:eastAsia="Arial" w:hAnsi="Arial" w:cs="Arial"/>
        </w:rPr>
        <w:t xml:space="preserve">a </w:t>
      </w:r>
      <w:r w:rsidRPr="00DA1850">
        <w:rPr>
          <w:rFonts w:ascii="Arial" w:eastAsia="Arial" w:hAnsi="Arial" w:cs="Arial"/>
          <w:spacing w:val="-6"/>
        </w:rPr>
        <w:t>p</w:t>
      </w:r>
      <w:r w:rsidRPr="00DA1850">
        <w:rPr>
          <w:rFonts w:ascii="Arial" w:eastAsia="Arial" w:hAnsi="Arial" w:cs="Arial"/>
          <w:spacing w:val="-1"/>
        </w:rPr>
        <w:t>e</w:t>
      </w:r>
      <w:r w:rsidRPr="00DA1850">
        <w:rPr>
          <w:rFonts w:ascii="Arial" w:eastAsia="Arial" w:hAnsi="Arial" w:cs="Arial"/>
        </w:rPr>
        <w:t>rs</w:t>
      </w:r>
      <w:r w:rsidRPr="00DA1850">
        <w:rPr>
          <w:rFonts w:ascii="Arial" w:eastAsia="Arial" w:hAnsi="Arial" w:cs="Arial"/>
          <w:spacing w:val="-1"/>
        </w:rPr>
        <w:t>on</w:t>
      </w:r>
      <w:r w:rsidRPr="00DA1850">
        <w:rPr>
          <w:rFonts w:ascii="Arial" w:eastAsia="Arial" w:hAnsi="Arial" w:cs="Arial"/>
        </w:rPr>
        <w:t xml:space="preserve">a </w:t>
      </w:r>
      <w:r w:rsidRPr="00DA1850">
        <w:rPr>
          <w:rFonts w:ascii="Arial" w:eastAsia="Arial" w:hAnsi="Arial" w:cs="Arial"/>
          <w:spacing w:val="-1"/>
        </w:rPr>
        <w:t>p</w:t>
      </w:r>
      <w:r w:rsidRPr="00DA1850">
        <w:rPr>
          <w:rFonts w:ascii="Arial" w:eastAsia="Arial" w:hAnsi="Arial" w:cs="Arial"/>
          <w:spacing w:val="2"/>
        </w:rPr>
        <w:t>u</w:t>
      </w:r>
      <w:r w:rsidRPr="00DA1850">
        <w:rPr>
          <w:rFonts w:ascii="Arial" w:eastAsia="Arial" w:hAnsi="Arial" w:cs="Arial"/>
          <w:spacing w:val="-1"/>
        </w:rPr>
        <w:t>e</w:t>
      </w:r>
      <w:r w:rsidRPr="00DA1850">
        <w:rPr>
          <w:rFonts w:ascii="Arial" w:eastAsia="Arial" w:hAnsi="Arial" w:cs="Arial"/>
          <w:spacing w:val="2"/>
        </w:rPr>
        <w:t>d</w:t>
      </w:r>
      <w:r w:rsidRPr="00DA1850">
        <w:rPr>
          <w:rFonts w:ascii="Arial" w:eastAsia="Arial" w:hAnsi="Arial" w:cs="Arial"/>
        </w:rPr>
        <w:t xml:space="preserve">a </w:t>
      </w:r>
      <w:r w:rsidRPr="00DA1850">
        <w:rPr>
          <w:rFonts w:ascii="Arial" w:eastAsia="Arial" w:hAnsi="Arial" w:cs="Arial"/>
          <w:spacing w:val="-1"/>
        </w:rPr>
        <w:t>di</w:t>
      </w:r>
      <w:r w:rsidRPr="00DA1850">
        <w:rPr>
          <w:rFonts w:ascii="Arial" w:eastAsia="Arial" w:hAnsi="Arial" w:cs="Arial"/>
        </w:rPr>
        <w:t>s</w:t>
      </w:r>
      <w:r w:rsidRPr="00DA1850">
        <w:rPr>
          <w:rFonts w:ascii="Arial" w:eastAsia="Arial" w:hAnsi="Arial" w:cs="Arial"/>
          <w:spacing w:val="-1"/>
        </w:rPr>
        <w:t>p</w:t>
      </w:r>
      <w:r w:rsidRPr="00DA1850">
        <w:rPr>
          <w:rFonts w:ascii="Arial" w:eastAsia="Arial" w:hAnsi="Arial" w:cs="Arial"/>
          <w:spacing w:val="2"/>
        </w:rPr>
        <w:t>o</w:t>
      </w:r>
      <w:r w:rsidRPr="00DA1850">
        <w:rPr>
          <w:rFonts w:ascii="Arial" w:eastAsia="Arial" w:hAnsi="Arial" w:cs="Arial"/>
          <w:spacing w:val="-1"/>
        </w:rPr>
        <w:t>ne</w:t>
      </w:r>
      <w:r w:rsidRPr="00DA1850">
        <w:rPr>
          <w:rFonts w:ascii="Arial" w:eastAsia="Arial" w:hAnsi="Arial" w:cs="Arial"/>
        </w:rPr>
        <w:t xml:space="preserve">r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4"/>
        </w:rPr>
        <w:t>m</w:t>
      </w:r>
      <w:r w:rsidRPr="00DA1850">
        <w:rPr>
          <w:rFonts w:ascii="Arial" w:eastAsia="Arial" w:hAnsi="Arial" w:cs="Arial"/>
          <w:spacing w:val="2"/>
        </w:rPr>
        <w:t>e</w:t>
      </w:r>
      <w:r w:rsidRPr="00DA1850">
        <w:rPr>
          <w:rFonts w:ascii="Arial" w:eastAsia="Arial" w:hAnsi="Arial" w:cs="Arial"/>
          <w:spacing w:val="-1"/>
        </w:rPr>
        <w:t>dio</w:t>
      </w:r>
      <w:r w:rsidRPr="00DA1850">
        <w:rPr>
          <w:rFonts w:ascii="Arial" w:eastAsia="Arial" w:hAnsi="Arial" w:cs="Arial"/>
        </w:rPr>
        <w:t xml:space="preserve">s </w:t>
      </w:r>
      <w:r w:rsidRPr="00DA1850">
        <w:rPr>
          <w:rFonts w:ascii="Arial" w:eastAsia="Arial" w:hAnsi="Arial" w:cs="Arial"/>
          <w:spacing w:val="4"/>
        </w:rPr>
        <w:t>v</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
        </w:rPr>
        <w:t>iado</w:t>
      </w:r>
      <w:r w:rsidRPr="00DA1850">
        <w:rPr>
          <w:rFonts w:ascii="Arial" w:eastAsia="Arial" w:hAnsi="Arial" w:cs="Arial"/>
        </w:rPr>
        <w:t xml:space="preserve">s </w:t>
      </w:r>
      <w:r w:rsidRPr="00DA1850">
        <w:rPr>
          <w:rFonts w:ascii="Arial" w:eastAsia="Arial" w:hAnsi="Arial" w:cs="Arial"/>
          <w:spacing w:val="-1"/>
        </w:rPr>
        <w:t>pa</w:t>
      </w:r>
      <w:r w:rsidRPr="00DA1850">
        <w:rPr>
          <w:rFonts w:ascii="Arial" w:eastAsia="Arial" w:hAnsi="Arial" w:cs="Arial"/>
        </w:rPr>
        <w:t xml:space="preserve">ra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rPr>
        <w:t>rse,</w:t>
      </w:r>
      <w:r w:rsidRPr="00DA1850">
        <w:rPr>
          <w:rFonts w:ascii="Arial" w:eastAsia="Arial" w:hAnsi="Arial" w:cs="Arial"/>
          <w:spacing w:val="3"/>
        </w:rPr>
        <w:t xml:space="preserve"> </w:t>
      </w:r>
      <w:r w:rsidRPr="00DA1850">
        <w:rPr>
          <w:rFonts w:ascii="Arial" w:eastAsia="Arial" w:hAnsi="Arial" w:cs="Arial"/>
          <w:spacing w:val="-1"/>
        </w:rPr>
        <w:t>é</w:t>
      </w:r>
      <w:r w:rsidRPr="00DA1850">
        <w:rPr>
          <w:rFonts w:ascii="Arial" w:eastAsia="Arial" w:hAnsi="Arial" w:cs="Arial"/>
        </w:rPr>
        <w:t>l o s</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b</w:t>
      </w:r>
      <w:r w:rsidRPr="00DA1850">
        <w:rPr>
          <w:rFonts w:ascii="Arial" w:eastAsia="Arial" w:hAnsi="Arial" w:cs="Arial"/>
          <w:spacing w:val="2"/>
        </w:rPr>
        <w:t>i</w:t>
      </w:r>
      <w:r w:rsidRPr="00DA1850">
        <w:rPr>
          <w:rFonts w:ascii="Arial" w:eastAsia="Arial" w:hAnsi="Arial" w:cs="Arial"/>
          <w:spacing w:val="-1"/>
        </w:rPr>
        <w:t>ene</w:t>
      </w:r>
      <w:r w:rsidRPr="00DA1850">
        <w:rPr>
          <w:rFonts w:ascii="Arial" w:eastAsia="Arial" w:hAnsi="Arial" w:cs="Arial"/>
        </w:rPr>
        <w:t>s,</w:t>
      </w:r>
      <w:r w:rsidRPr="00DA1850">
        <w:rPr>
          <w:rFonts w:ascii="Arial" w:eastAsia="Arial" w:hAnsi="Arial" w:cs="Arial"/>
          <w:spacing w:val="3"/>
        </w:rPr>
        <w:t xml:space="preserv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
        </w:rPr>
        <w:t>u</w:t>
      </w:r>
      <w:r w:rsidRPr="00DA1850">
        <w:rPr>
          <w:rFonts w:ascii="Arial" w:eastAsia="Arial" w:hAnsi="Arial" w:cs="Arial"/>
        </w:rPr>
        <w:t xml:space="preserve">n </w:t>
      </w:r>
      <w:r w:rsidRPr="00DA1850">
        <w:rPr>
          <w:rFonts w:ascii="Arial" w:eastAsia="Arial" w:hAnsi="Arial" w:cs="Arial"/>
          <w:spacing w:val="2"/>
        </w:rPr>
        <w:t>l</w:t>
      </w:r>
      <w:r w:rsidRPr="00DA1850">
        <w:rPr>
          <w:rFonts w:ascii="Arial" w:eastAsia="Arial" w:hAnsi="Arial" w:cs="Arial"/>
          <w:spacing w:val="-1"/>
        </w:rPr>
        <w:t>uga</w:t>
      </w:r>
      <w:r w:rsidRPr="00DA1850">
        <w:rPr>
          <w:rFonts w:ascii="Arial" w:eastAsia="Arial" w:hAnsi="Arial" w:cs="Arial"/>
        </w:rPr>
        <w:t>r</w:t>
      </w:r>
      <w:r w:rsidRPr="00DA1850">
        <w:rPr>
          <w:rFonts w:ascii="Arial" w:eastAsia="Arial" w:hAnsi="Arial" w:cs="Arial"/>
          <w:spacing w:val="1"/>
        </w:rPr>
        <w:t xml:space="preserve"> </w:t>
      </w:r>
      <w:r w:rsidRPr="00DA1850">
        <w:rPr>
          <w:rFonts w:ascii="Arial" w:eastAsia="Arial" w:hAnsi="Arial" w:cs="Arial"/>
        </w:rPr>
        <w:t xml:space="preserve">a </w:t>
      </w:r>
      <w:r w:rsidRPr="00DA1850">
        <w:rPr>
          <w:rFonts w:ascii="Arial" w:eastAsia="Arial" w:hAnsi="Arial" w:cs="Arial"/>
          <w:spacing w:val="-1"/>
        </w:rPr>
        <w:t>o</w:t>
      </w:r>
      <w:r w:rsidRPr="00DA1850">
        <w:rPr>
          <w:rFonts w:ascii="Arial" w:eastAsia="Arial" w:hAnsi="Arial" w:cs="Arial"/>
          <w:spacing w:val="1"/>
        </w:rPr>
        <w:t>t</w:t>
      </w:r>
      <w:r w:rsidRPr="00DA1850">
        <w:rPr>
          <w:rFonts w:ascii="Arial" w:eastAsia="Arial" w:hAnsi="Arial" w:cs="Arial"/>
        </w:rPr>
        <w:t>ro</w:t>
      </w:r>
      <w:r w:rsidRPr="00DA1850">
        <w:rPr>
          <w:rFonts w:ascii="Arial" w:eastAsia="Arial" w:hAnsi="Arial" w:cs="Arial"/>
          <w:spacing w:val="3"/>
        </w:rPr>
        <w:t xml:space="preserve"> </w:t>
      </w:r>
      <w:r w:rsidRPr="00DA1850">
        <w:rPr>
          <w:rFonts w:ascii="Arial" w:eastAsia="Arial" w:hAnsi="Arial" w:cs="Arial"/>
          <w:spacing w:val="-1"/>
        </w:rPr>
        <w:t>e</w:t>
      </w:r>
      <w:r w:rsidRPr="00DA1850">
        <w:rPr>
          <w:rFonts w:ascii="Arial" w:eastAsia="Arial" w:hAnsi="Arial" w:cs="Arial"/>
        </w:rPr>
        <w:t>n c</w:t>
      </w:r>
      <w:r w:rsidRPr="00DA1850">
        <w:rPr>
          <w:rFonts w:ascii="Arial" w:eastAsia="Arial" w:hAnsi="Arial" w:cs="Arial"/>
          <w:spacing w:val="-1"/>
        </w:rPr>
        <w:t>o</w:t>
      </w:r>
      <w:r w:rsidRPr="00DA1850">
        <w:rPr>
          <w:rFonts w:ascii="Arial" w:eastAsia="Arial" w:hAnsi="Arial" w:cs="Arial"/>
          <w:spacing w:val="2"/>
        </w:rPr>
        <w:t>n</w:t>
      </w:r>
      <w:r w:rsidRPr="00DA1850">
        <w:rPr>
          <w:rFonts w:ascii="Arial" w:eastAsia="Arial" w:hAnsi="Arial" w:cs="Arial"/>
          <w:spacing w:val="-1"/>
        </w:rPr>
        <w:t>di</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one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2"/>
        </w:rPr>
        <w:t>d</w:t>
      </w:r>
      <w:r w:rsidRPr="00DA1850">
        <w:rPr>
          <w:rFonts w:ascii="Arial" w:eastAsia="Arial" w:hAnsi="Arial" w:cs="Arial"/>
        </w:rPr>
        <w:t>e s</w:t>
      </w:r>
      <w:r w:rsidRPr="00DA1850">
        <w:rPr>
          <w:rFonts w:ascii="Arial" w:eastAsia="Arial" w:hAnsi="Arial" w:cs="Arial"/>
          <w:spacing w:val="-1"/>
        </w:rPr>
        <w:t>egu</w:t>
      </w:r>
      <w:r w:rsidRPr="00DA1850">
        <w:rPr>
          <w:rFonts w:ascii="Arial" w:eastAsia="Arial" w:hAnsi="Arial" w:cs="Arial"/>
          <w:spacing w:val="4"/>
        </w:rPr>
        <w:t>r</w:t>
      </w:r>
      <w:r w:rsidRPr="00DA1850">
        <w:rPr>
          <w:rFonts w:ascii="Arial" w:eastAsia="Arial" w:hAnsi="Arial" w:cs="Arial"/>
          <w:spacing w:val="-1"/>
        </w:rPr>
        <w:t>i</w:t>
      </w:r>
      <w:r w:rsidRPr="00DA1850">
        <w:rPr>
          <w:rFonts w:ascii="Arial" w:eastAsia="Arial" w:hAnsi="Arial" w:cs="Arial"/>
          <w:spacing w:val="2"/>
        </w:rPr>
        <w:t>d</w:t>
      </w:r>
      <w:r w:rsidRPr="00DA1850">
        <w:rPr>
          <w:rFonts w:ascii="Arial" w:eastAsia="Arial" w:hAnsi="Arial" w:cs="Arial"/>
          <w:spacing w:val="-1"/>
        </w:rPr>
        <w:t>ad</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m</w:t>
      </w:r>
      <w:r w:rsidRPr="00DA1850">
        <w:rPr>
          <w:rFonts w:ascii="Arial" w:eastAsia="Arial" w:hAnsi="Arial" w:cs="Arial"/>
          <w:spacing w:val="-1"/>
        </w:rPr>
        <w:t>od</w:t>
      </w:r>
      <w:r w:rsidRPr="00DA1850">
        <w:rPr>
          <w:rFonts w:ascii="Arial" w:eastAsia="Arial" w:hAnsi="Arial" w:cs="Arial"/>
          <w:spacing w:val="2"/>
        </w:rPr>
        <w:t>i</w:t>
      </w:r>
      <w:r w:rsidRPr="00DA1850">
        <w:rPr>
          <w:rFonts w:ascii="Arial" w:eastAsia="Arial" w:hAnsi="Arial" w:cs="Arial"/>
          <w:spacing w:val="-1"/>
        </w:rPr>
        <w:t>dad</w:t>
      </w:r>
      <w:r w:rsidRPr="00DA1850">
        <w:rPr>
          <w:rFonts w:ascii="Arial" w:eastAsia="Arial" w:hAnsi="Arial" w:cs="Arial"/>
        </w:rPr>
        <w:t>, c</w:t>
      </w:r>
      <w:r w:rsidRPr="00DA1850">
        <w:rPr>
          <w:rFonts w:ascii="Arial" w:eastAsia="Arial" w:hAnsi="Arial" w:cs="Arial"/>
          <w:spacing w:val="-1"/>
        </w:rPr>
        <w:t>ali</w:t>
      </w:r>
      <w:r w:rsidRPr="00DA1850">
        <w:rPr>
          <w:rFonts w:ascii="Arial" w:eastAsia="Arial" w:hAnsi="Arial" w:cs="Arial"/>
          <w:spacing w:val="2"/>
        </w:rPr>
        <w:t>d</w:t>
      </w:r>
      <w:r w:rsidRPr="00DA1850">
        <w:rPr>
          <w:rFonts w:ascii="Arial" w:eastAsia="Arial" w:hAnsi="Arial" w:cs="Arial"/>
          <w:spacing w:val="-1"/>
        </w:rPr>
        <w:t>a</w:t>
      </w:r>
      <w:r w:rsidRPr="00DA1850">
        <w:rPr>
          <w:rFonts w:ascii="Arial" w:eastAsia="Arial" w:hAnsi="Arial" w:cs="Arial"/>
        </w:rPr>
        <w:t xml:space="preserve">d e </w:t>
      </w:r>
      <w:r w:rsidRPr="00DA1850">
        <w:rPr>
          <w:rFonts w:ascii="Arial" w:eastAsia="Arial" w:hAnsi="Arial" w:cs="Arial"/>
          <w:spacing w:val="2"/>
        </w:rPr>
        <w:t>h</w:t>
      </w:r>
      <w:r w:rsidRPr="00DA1850">
        <w:rPr>
          <w:rFonts w:ascii="Arial" w:eastAsia="Arial" w:hAnsi="Arial" w:cs="Arial"/>
          <w:spacing w:val="-1"/>
        </w:rPr>
        <w:t>ig</w:t>
      </w:r>
      <w:r w:rsidRPr="00DA1850">
        <w:rPr>
          <w:rFonts w:ascii="Arial" w:eastAsia="Arial" w:hAnsi="Arial" w:cs="Arial"/>
          <w:spacing w:val="2"/>
        </w:rPr>
        <w:t>i</w:t>
      </w:r>
      <w:r w:rsidRPr="00DA1850">
        <w:rPr>
          <w:rFonts w:ascii="Arial" w:eastAsia="Arial" w:hAnsi="Arial" w:cs="Arial"/>
          <w:spacing w:val="-1"/>
        </w:rPr>
        <w:t>en</w:t>
      </w:r>
      <w:r w:rsidRPr="00DA1850">
        <w:rPr>
          <w:rFonts w:ascii="Arial" w:eastAsia="Arial" w:hAnsi="Arial" w:cs="Arial"/>
        </w:rPr>
        <w:t>e,</w:t>
      </w:r>
      <w:r w:rsidRPr="00DA1850">
        <w:rPr>
          <w:rFonts w:ascii="Arial" w:eastAsia="Arial" w:hAnsi="Arial" w:cs="Arial"/>
          <w:spacing w:val="2"/>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spacing w:val="2"/>
        </w:rPr>
        <w:t>g</w:t>
      </w:r>
      <w:r w:rsidRPr="00DA1850">
        <w:rPr>
          <w:rFonts w:ascii="Arial" w:eastAsia="Arial" w:hAnsi="Arial" w:cs="Arial"/>
          <w:spacing w:val="-1"/>
        </w:rPr>
        <w:t>ú</w:t>
      </w:r>
      <w:r w:rsidRPr="00DA1850">
        <w:rPr>
          <w:rFonts w:ascii="Arial" w:eastAsia="Arial" w:hAnsi="Arial" w:cs="Arial"/>
        </w:rPr>
        <w:t>n s</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2"/>
        </w:rPr>
        <w:t>n</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2"/>
        </w:rPr>
        <w:t>i</w:t>
      </w:r>
      <w:r w:rsidRPr="00DA1850">
        <w:rPr>
          <w:rFonts w:ascii="Arial" w:eastAsia="Arial" w:hAnsi="Arial" w:cs="Arial"/>
          <w:spacing w:val="-1"/>
        </w:rPr>
        <w:t>d</w:t>
      </w:r>
      <w:r w:rsidRPr="00DA1850">
        <w:rPr>
          <w:rFonts w:ascii="Arial" w:eastAsia="Arial" w:hAnsi="Arial" w:cs="Arial"/>
          <w:spacing w:val="2"/>
        </w:rPr>
        <w:t>a</w:t>
      </w:r>
      <w:r w:rsidRPr="00DA1850">
        <w:rPr>
          <w:rFonts w:ascii="Arial" w:eastAsia="Arial" w:hAnsi="Arial" w:cs="Arial"/>
          <w:spacing w:val="-1"/>
        </w:rPr>
        <w:t>de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2"/>
        </w:rPr>
        <w:t>p</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1"/>
        </w:rPr>
        <w:t>íf</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a</w:t>
      </w:r>
      <w:r w:rsidRPr="00DA1850">
        <w:rPr>
          <w:rFonts w:ascii="Arial" w:eastAsia="Arial" w:hAnsi="Arial" w:cs="Arial"/>
          <w:spacing w:val="5"/>
        </w:rPr>
        <w:t>s</w:t>
      </w:r>
      <w:r w:rsidRPr="00DA1850">
        <w:rPr>
          <w:rFonts w:ascii="Arial" w:eastAsia="Arial" w:hAnsi="Arial" w:cs="Arial"/>
        </w:rPr>
        <w:t>;</w:t>
      </w:r>
    </w:p>
    <w:p w:rsidR="00F0548E" w:rsidRPr="00DA1850" w:rsidRDefault="00F0548E" w:rsidP="00DA1850">
      <w:pPr>
        <w:pStyle w:val="Prrafodelista"/>
        <w:tabs>
          <w:tab w:val="left" w:pos="1600"/>
        </w:tabs>
        <w:spacing w:after="0" w:line="300" w:lineRule="auto"/>
        <w:ind w:left="709" w:right="75" w:hanging="283"/>
        <w:jc w:val="both"/>
        <w:rPr>
          <w:rFonts w:ascii="Arial" w:eastAsia="Arial" w:hAnsi="Arial" w:cs="Arial"/>
        </w:rPr>
      </w:pPr>
    </w:p>
    <w:p w:rsidR="00F0548E" w:rsidRPr="00DA1850" w:rsidRDefault="00F0548E" w:rsidP="000C123B">
      <w:pPr>
        <w:pStyle w:val="Prrafodelista"/>
        <w:numPr>
          <w:ilvl w:val="0"/>
          <w:numId w:val="18"/>
        </w:numPr>
        <w:spacing w:after="0" w:line="300" w:lineRule="auto"/>
        <w:ind w:left="709" w:hanging="283"/>
        <w:jc w:val="both"/>
        <w:rPr>
          <w:rFonts w:ascii="Arial" w:eastAsia="Arial" w:hAnsi="Arial" w:cs="Arial"/>
        </w:rPr>
      </w:pPr>
      <w:r w:rsidRPr="00DA1850">
        <w:rPr>
          <w:rFonts w:ascii="Arial" w:eastAsia="Arial" w:hAnsi="Arial" w:cs="Arial"/>
          <w:b/>
          <w:spacing w:val="-5"/>
        </w:rPr>
        <w:t>A</w:t>
      </w:r>
      <w:r w:rsidRPr="00DA1850">
        <w:rPr>
          <w:rFonts w:ascii="Arial" w:eastAsia="Arial" w:hAnsi="Arial" w:cs="Arial"/>
          <w:b/>
          <w:spacing w:val="2"/>
        </w:rPr>
        <w:t>c</w:t>
      </w:r>
      <w:r w:rsidRPr="00DA1850">
        <w:rPr>
          <w:rFonts w:ascii="Arial" w:eastAsia="Arial" w:hAnsi="Arial" w:cs="Arial"/>
          <w:b/>
          <w:spacing w:val="-1"/>
        </w:rPr>
        <w:t>c</w:t>
      </w:r>
      <w:r w:rsidRPr="00DA1850">
        <w:rPr>
          <w:rFonts w:ascii="Arial" w:eastAsia="Arial" w:hAnsi="Arial" w:cs="Arial"/>
          <w:b/>
          <w:spacing w:val="2"/>
        </w:rPr>
        <w:t>e</w:t>
      </w:r>
      <w:r w:rsidRPr="00DA1850">
        <w:rPr>
          <w:rFonts w:ascii="Arial" w:eastAsia="Arial" w:hAnsi="Arial" w:cs="Arial"/>
          <w:b/>
          <w:spacing w:val="-1"/>
        </w:rPr>
        <w:t>s</w:t>
      </w:r>
      <w:r w:rsidRPr="00DA1850">
        <w:rPr>
          <w:rFonts w:ascii="Arial" w:eastAsia="Arial" w:hAnsi="Arial" w:cs="Arial"/>
          <w:b/>
          <w:spacing w:val="1"/>
        </w:rPr>
        <w:t>ibilid</w:t>
      </w:r>
      <w:r w:rsidRPr="00DA1850">
        <w:rPr>
          <w:rFonts w:ascii="Arial" w:eastAsia="Arial" w:hAnsi="Arial" w:cs="Arial"/>
          <w:b/>
          <w:spacing w:val="-1"/>
        </w:rPr>
        <w:t>a</w:t>
      </w:r>
      <w:r w:rsidRPr="00DA1850">
        <w:rPr>
          <w:rFonts w:ascii="Arial" w:eastAsia="Arial" w:hAnsi="Arial" w:cs="Arial"/>
          <w:b/>
        </w:rPr>
        <w:t>d</w:t>
      </w:r>
      <w:r w:rsidRPr="00DA1850">
        <w:rPr>
          <w:rFonts w:ascii="Arial" w:eastAsia="Arial" w:hAnsi="Arial" w:cs="Arial"/>
        </w:rPr>
        <w:t>.</w:t>
      </w:r>
      <w:r w:rsidRPr="00DA1850">
        <w:rPr>
          <w:rFonts w:ascii="Arial" w:eastAsia="Arial" w:hAnsi="Arial" w:cs="Arial"/>
          <w:spacing w:val="18"/>
        </w:rPr>
        <w:t xml:space="preserve"> </w:t>
      </w:r>
      <w:r w:rsidRPr="00DA1850">
        <w:rPr>
          <w:rFonts w:ascii="Arial" w:eastAsia="Arial" w:hAnsi="Arial" w:cs="Arial"/>
          <w:spacing w:val="-3"/>
        </w:rPr>
        <w:t>I</w:t>
      </w:r>
      <w:r w:rsidRPr="00DA1850">
        <w:rPr>
          <w:rFonts w:ascii="Arial" w:eastAsia="Arial" w:hAnsi="Arial" w:cs="Arial"/>
        </w:rPr>
        <w:t>m</w:t>
      </w:r>
      <w:r w:rsidRPr="00DA1850">
        <w:rPr>
          <w:rFonts w:ascii="Arial" w:eastAsia="Arial" w:hAnsi="Arial" w:cs="Arial"/>
          <w:spacing w:val="-1"/>
        </w:rPr>
        <w:t>pl</w:t>
      </w:r>
      <w:r w:rsidRPr="00DA1850">
        <w:rPr>
          <w:rFonts w:ascii="Arial" w:eastAsia="Arial" w:hAnsi="Arial" w:cs="Arial"/>
          <w:spacing w:val="2"/>
        </w:rPr>
        <w:t>e</w:t>
      </w:r>
      <w:r w:rsidRPr="00DA1850">
        <w:rPr>
          <w:rFonts w:ascii="Arial" w:eastAsia="Arial" w:hAnsi="Arial" w:cs="Arial"/>
        </w:rPr>
        <w:t>m</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ó</w:t>
      </w:r>
      <w:r w:rsidRPr="00DA1850">
        <w:rPr>
          <w:rFonts w:ascii="Arial" w:eastAsia="Arial" w:hAnsi="Arial" w:cs="Arial"/>
        </w:rPr>
        <w:t>n</w:t>
      </w:r>
      <w:r w:rsidRPr="00DA1850">
        <w:rPr>
          <w:rFonts w:ascii="Arial" w:eastAsia="Arial" w:hAnsi="Arial" w:cs="Arial"/>
          <w:spacing w:val="20"/>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20"/>
        </w:rPr>
        <w:t xml:space="preserve"> </w:t>
      </w:r>
      <w:r w:rsidRPr="00DA1850">
        <w:rPr>
          <w:rFonts w:ascii="Arial" w:eastAsia="Arial" w:hAnsi="Arial" w:cs="Arial"/>
        </w:rPr>
        <w:t>m</w:t>
      </w:r>
      <w:r w:rsidRPr="00DA1850">
        <w:rPr>
          <w:rFonts w:ascii="Arial" w:eastAsia="Arial" w:hAnsi="Arial" w:cs="Arial"/>
          <w:spacing w:val="-1"/>
        </w:rPr>
        <w:t>edi</w:t>
      </w:r>
      <w:r w:rsidRPr="00DA1850">
        <w:rPr>
          <w:rFonts w:ascii="Arial" w:eastAsia="Arial" w:hAnsi="Arial" w:cs="Arial"/>
          <w:spacing w:val="2"/>
        </w:rPr>
        <w:t>d</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17"/>
        </w:rPr>
        <w:t xml:space="preserve"> </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spacing w:val="2"/>
        </w:rPr>
        <w:t>n</w:t>
      </w:r>
      <w:r w:rsidRPr="00DA1850">
        <w:rPr>
          <w:rFonts w:ascii="Arial" w:eastAsia="Arial" w:hAnsi="Arial" w:cs="Arial"/>
          <w:spacing w:val="-1"/>
        </w:rPr>
        <w:t>di</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7"/>
        </w:rPr>
        <w:t xml:space="preserve"> </w:t>
      </w:r>
      <w:r w:rsidRPr="00DA1850">
        <w:rPr>
          <w:rFonts w:ascii="Arial" w:eastAsia="Arial" w:hAnsi="Arial" w:cs="Arial"/>
        </w:rPr>
        <w:t>a</w:t>
      </w:r>
      <w:r w:rsidRPr="00DA1850">
        <w:rPr>
          <w:rFonts w:ascii="Arial" w:eastAsia="Arial" w:hAnsi="Arial" w:cs="Arial"/>
          <w:spacing w:val="20"/>
        </w:rPr>
        <w:t xml:space="preserve"> </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spacing w:val="2"/>
        </w:rPr>
        <w:t>g</w:t>
      </w:r>
      <w:r w:rsidRPr="00DA1850">
        <w:rPr>
          <w:rFonts w:ascii="Arial" w:eastAsia="Arial" w:hAnsi="Arial" w:cs="Arial"/>
          <w:spacing w:val="-1"/>
        </w:rPr>
        <w:t>u</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7"/>
        </w:rPr>
        <w:t xml:space="preserve"> </w:t>
      </w:r>
      <w:r w:rsidRPr="00DA1850">
        <w:rPr>
          <w:rFonts w:ascii="Arial" w:eastAsia="Arial" w:hAnsi="Arial" w:cs="Arial"/>
          <w:spacing w:val="2"/>
        </w:rPr>
        <w:t>e</w:t>
      </w:r>
      <w:r w:rsidRPr="00DA1850">
        <w:rPr>
          <w:rFonts w:ascii="Arial" w:eastAsia="Arial" w:hAnsi="Arial" w:cs="Arial"/>
        </w:rPr>
        <w:t>l</w:t>
      </w:r>
      <w:r w:rsidRPr="00DA1850">
        <w:rPr>
          <w:rFonts w:ascii="Arial" w:eastAsia="Arial" w:hAnsi="Arial" w:cs="Arial"/>
          <w:spacing w:val="16"/>
        </w:rPr>
        <w:t xml:space="preserve"> </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4"/>
        </w:rPr>
        <w:t>c</w:t>
      </w:r>
      <w:r w:rsidRPr="00DA1850">
        <w:rPr>
          <w:rFonts w:ascii="Arial" w:eastAsia="Arial" w:hAnsi="Arial" w:cs="Arial"/>
          <w:spacing w:val="2"/>
        </w:rPr>
        <w:t>e</w:t>
      </w:r>
      <w:r w:rsidRPr="00DA1850">
        <w:rPr>
          <w:rFonts w:ascii="Arial" w:eastAsia="Arial" w:hAnsi="Arial" w:cs="Arial"/>
        </w:rPr>
        <w:t>so</w:t>
      </w:r>
      <w:r w:rsidRPr="00DA1850">
        <w:rPr>
          <w:rFonts w:ascii="Arial" w:eastAsia="Arial" w:hAnsi="Arial" w:cs="Arial"/>
          <w:spacing w:val="16"/>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23"/>
        </w:rPr>
        <w:t xml:space="preserve"> </w:t>
      </w:r>
      <w:r w:rsidRPr="00DA1850">
        <w:rPr>
          <w:rFonts w:ascii="Arial" w:eastAsia="Arial" w:hAnsi="Arial" w:cs="Arial"/>
          <w:spacing w:val="1"/>
        </w:rPr>
        <w:t>t</w:t>
      </w:r>
      <w:r w:rsidRPr="00DA1850">
        <w:rPr>
          <w:rFonts w:ascii="Arial" w:eastAsia="Arial" w:hAnsi="Arial" w:cs="Arial"/>
          <w:spacing w:val="2"/>
        </w:rPr>
        <w:t>o</w:t>
      </w:r>
      <w:r w:rsidRPr="00DA1850">
        <w:rPr>
          <w:rFonts w:ascii="Arial" w:eastAsia="Arial" w:hAnsi="Arial" w:cs="Arial"/>
          <w:spacing w:val="-1"/>
        </w:rPr>
        <w:t>da</w:t>
      </w:r>
      <w:r w:rsidRPr="00DA1850">
        <w:rPr>
          <w:rFonts w:ascii="Arial" w:eastAsia="Arial" w:hAnsi="Arial" w:cs="Arial"/>
        </w:rPr>
        <w:t>s</w:t>
      </w:r>
      <w:r w:rsidRPr="00DA1850">
        <w:rPr>
          <w:rFonts w:ascii="Arial" w:eastAsia="Arial" w:hAnsi="Arial" w:cs="Arial"/>
          <w:spacing w:val="18"/>
        </w:rPr>
        <w:t xml:space="preserve"> </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rPr>
        <w:t xml:space="preserve">s </w:t>
      </w:r>
      <w:r w:rsidRPr="00DA1850">
        <w:rPr>
          <w:rFonts w:ascii="Arial" w:eastAsia="Arial" w:hAnsi="Arial" w:cs="Arial"/>
          <w:spacing w:val="-1"/>
        </w:rPr>
        <w:t>pe</w:t>
      </w:r>
      <w:r w:rsidRPr="00DA1850">
        <w:rPr>
          <w:rFonts w:ascii="Arial" w:eastAsia="Arial" w:hAnsi="Arial" w:cs="Arial"/>
        </w:rPr>
        <w:t>rs</w:t>
      </w:r>
      <w:r w:rsidRPr="00DA1850">
        <w:rPr>
          <w:rFonts w:ascii="Arial" w:eastAsia="Arial" w:hAnsi="Arial" w:cs="Arial"/>
          <w:spacing w:val="-1"/>
        </w:rPr>
        <w:t>o</w:t>
      </w:r>
      <w:r w:rsidRPr="00DA1850">
        <w:rPr>
          <w:rFonts w:ascii="Arial" w:eastAsia="Arial" w:hAnsi="Arial" w:cs="Arial"/>
          <w:spacing w:val="2"/>
        </w:rPr>
        <w:t>n</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n</w:t>
      </w:r>
      <w:r w:rsidRPr="00DA1850">
        <w:rPr>
          <w:rFonts w:ascii="Arial" w:eastAsia="Arial" w:hAnsi="Arial" w:cs="Arial"/>
          <w:spacing w:val="1"/>
        </w:rPr>
        <w:t xml:space="preserv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spacing w:val="1"/>
        </w:rPr>
        <w:t>f</w:t>
      </w:r>
      <w:r w:rsidRPr="00DA1850">
        <w:rPr>
          <w:rFonts w:ascii="Arial" w:eastAsia="Arial" w:hAnsi="Arial" w:cs="Arial"/>
          <w:spacing w:val="-1"/>
        </w:rPr>
        <w:t>e</w:t>
      </w:r>
      <w:r w:rsidRPr="00DA1850">
        <w:rPr>
          <w:rFonts w:ascii="Arial" w:eastAsia="Arial" w:hAnsi="Arial" w:cs="Arial"/>
          <w:spacing w:val="4"/>
        </w:rPr>
        <w:t>r</w:t>
      </w:r>
      <w:r w:rsidRPr="00DA1850">
        <w:rPr>
          <w:rFonts w:ascii="Arial" w:eastAsia="Arial" w:hAnsi="Arial" w:cs="Arial"/>
          <w:spacing w:val="-1"/>
        </w:rPr>
        <w:t>en</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rPr>
        <w:t xml:space="preserve">a a </w:t>
      </w:r>
      <w:r w:rsidRPr="00DA1850">
        <w:rPr>
          <w:rFonts w:ascii="Arial" w:eastAsia="Arial" w:hAnsi="Arial" w:cs="Arial"/>
          <w:spacing w:val="-1"/>
        </w:rPr>
        <w:t>aqu</w:t>
      </w:r>
      <w:r w:rsidRPr="00DA1850">
        <w:rPr>
          <w:rFonts w:ascii="Arial" w:eastAsia="Arial" w:hAnsi="Arial" w:cs="Arial"/>
          <w:spacing w:val="2"/>
        </w:rPr>
        <w:t>e</w:t>
      </w:r>
      <w:r w:rsidRPr="00DA1850">
        <w:rPr>
          <w:rFonts w:ascii="Arial" w:eastAsia="Arial" w:hAnsi="Arial" w:cs="Arial"/>
          <w:spacing w:val="-1"/>
        </w:rPr>
        <w:t>l</w:t>
      </w:r>
      <w:r w:rsidRPr="00DA1850">
        <w:rPr>
          <w:rFonts w:ascii="Arial" w:eastAsia="Arial" w:hAnsi="Arial" w:cs="Arial"/>
          <w:spacing w:val="2"/>
        </w:rPr>
        <w:t>l</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qu</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n</w:t>
      </w:r>
      <w:r w:rsidRPr="00DA1850">
        <w:rPr>
          <w:rFonts w:ascii="Arial" w:eastAsia="Arial" w:hAnsi="Arial" w:cs="Arial"/>
          <w:spacing w:val="1"/>
        </w:rPr>
        <w:t xml:space="preserve"> </w:t>
      </w:r>
      <w:r w:rsidRPr="00DA1850">
        <w:rPr>
          <w:rFonts w:ascii="Arial" w:eastAsia="Arial" w:hAnsi="Arial" w:cs="Arial"/>
        </w:rPr>
        <w:t>c</w:t>
      </w:r>
      <w:r w:rsidRPr="00DA1850">
        <w:rPr>
          <w:rFonts w:ascii="Arial" w:eastAsia="Arial" w:hAnsi="Arial" w:cs="Arial"/>
          <w:spacing w:val="-1"/>
        </w:rPr>
        <w:t>a</w:t>
      </w:r>
      <w:r w:rsidRPr="00DA1850">
        <w:rPr>
          <w:rFonts w:ascii="Arial" w:eastAsia="Arial" w:hAnsi="Arial" w:cs="Arial"/>
          <w:spacing w:val="2"/>
        </w:rPr>
        <w:t>p</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d</w:t>
      </w:r>
      <w:r w:rsidRPr="00DA1850">
        <w:rPr>
          <w:rFonts w:ascii="Arial" w:eastAsia="Arial" w:hAnsi="Arial" w:cs="Arial"/>
          <w:spacing w:val="-1"/>
        </w:rPr>
        <w:t>ade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2"/>
        </w:rPr>
        <w:t>d</w:t>
      </w:r>
      <w:r w:rsidRPr="00DA1850">
        <w:rPr>
          <w:rFonts w:ascii="Arial" w:eastAsia="Arial" w:hAnsi="Arial" w:cs="Arial"/>
          <w:spacing w:val="-1"/>
        </w:rPr>
        <w:t>i</w:t>
      </w:r>
      <w:r w:rsidRPr="00DA1850">
        <w:rPr>
          <w:rFonts w:ascii="Arial" w:eastAsia="Arial" w:hAnsi="Arial" w:cs="Arial"/>
          <w:spacing w:val="1"/>
        </w:rPr>
        <w:t>f</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spacing w:val="2"/>
        </w:rPr>
        <w:t>s</w:t>
      </w:r>
      <w:r w:rsidRPr="00DA1850">
        <w:rPr>
          <w:rFonts w:ascii="Arial" w:eastAsia="Arial" w:hAnsi="Arial" w:cs="Arial"/>
        </w:rPr>
        <w:t>,</w:t>
      </w:r>
      <w:r w:rsidRPr="00DA1850">
        <w:rPr>
          <w:rFonts w:ascii="Arial" w:eastAsia="Arial" w:hAnsi="Arial" w:cs="Arial"/>
          <w:spacing w:val="6"/>
        </w:rPr>
        <w:t xml:space="preserve">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1"/>
        </w:rPr>
        <w:t>ig</w:t>
      </w:r>
      <w:r w:rsidRPr="00DA1850">
        <w:rPr>
          <w:rFonts w:ascii="Arial" w:eastAsia="Arial" w:hAnsi="Arial" w:cs="Arial"/>
          <w:spacing w:val="2"/>
        </w:rPr>
        <w:t>u</w:t>
      </w:r>
      <w:r w:rsidRPr="00DA1850">
        <w:rPr>
          <w:rFonts w:ascii="Arial" w:eastAsia="Arial" w:hAnsi="Arial" w:cs="Arial"/>
          <w:spacing w:val="-1"/>
        </w:rPr>
        <w:t>al</w:t>
      </w:r>
      <w:r w:rsidRPr="00DA1850">
        <w:rPr>
          <w:rFonts w:ascii="Arial" w:eastAsia="Arial" w:hAnsi="Arial" w:cs="Arial"/>
          <w:spacing w:val="2"/>
        </w:rPr>
        <w:t>d</w:t>
      </w:r>
      <w:r w:rsidRPr="00DA1850">
        <w:rPr>
          <w:rFonts w:ascii="Arial" w:eastAsia="Arial" w:hAnsi="Arial" w:cs="Arial"/>
          <w:spacing w:val="-1"/>
        </w:rPr>
        <w:t>a</w:t>
      </w:r>
      <w:r w:rsidRPr="00DA1850">
        <w:rPr>
          <w:rFonts w:ascii="Arial" w:eastAsia="Arial" w:hAnsi="Arial" w:cs="Arial"/>
        </w:rPr>
        <w:t xml:space="preserve">d </w:t>
      </w:r>
      <w:r w:rsidRPr="00DA1850">
        <w:rPr>
          <w:rFonts w:ascii="Arial" w:eastAsia="Arial" w:hAnsi="Arial" w:cs="Arial"/>
          <w:spacing w:val="-1"/>
        </w:rPr>
        <w:t>d</w:t>
      </w:r>
      <w:r w:rsidRPr="00DA1850">
        <w:rPr>
          <w:rFonts w:ascii="Arial" w:eastAsia="Arial" w:hAnsi="Arial" w:cs="Arial"/>
        </w:rPr>
        <w:t>e c</w:t>
      </w:r>
      <w:r w:rsidRPr="00DA1850">
        <w:rPr>
          <w:rFonts w:ascii="Arial" w:eastAsia="Arial" w:hAnsi="Arial" w:cs="Arial"/>
          <w:spacing w:val="-1"/>
        </w:rPr>
        <w:t>ondi</w:t>
      </w:r>
      <w:r w:rsidRPr="00DA1850">
        <w:rPr>
          <w:rFonts w:ascii="Arial" w:eastAsia="Arial" w:hAnsi="Arial" w:cs="Arial"/>
          <w:spacing w:val="4"/>
        </w:rPr>
        <w:t>c</w:t>
      </w:r>
      <w:r w:rsidRPr="00DA1850">
        <w:rPr>
          <w:rFonts w:ascii="Arial" w:eastAsia="Arial" w:hAnsi="Arial" w:cs="Arial"/>
          <w:spacing w:val="-1"/>
        </w:rPr>
        <w:t>i</w:t>
      </w:r>
      <w:r w:rsidRPr="00DA1850">
        <w:rPr>
          <w:rFonts w:ascii="Arial" w:eastAsia="Arial" w:hAnsi="Arial" w:cs="Arial"/>
          <w:spacing w:val="2"/>
        </w:rPr>
        <w:t>o</w:t>
      </w:r>
      <w:r w:rsidRPr="00DA1850">
        <w:rPr>
          <w:rFonts w:ascii="Arial" w:eastAsia="Arial" w:hAnsi="Arial" w:cs="Arial"/>
          <w:spacing w:val="-1"/>
        </w:rPr>
        <w:t>ne</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n</w:t>
      </w:r>
      <w:r w:rsidRPr="00DA1850">
        <w:rPr>
          <w:rFonts w:ascii="Arial" w:eastAsia="Arial" w:hAnsi="Arial" w:cs="Arial"/>
          <w:spacing w:val="3"/>
        </w:rPr>
        <w:t xml:space="preserve"> </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spacing w:val="2"/>
        </w:rPr>
        <w:t>e</w:t>
      </w:r>
      <w:r w:rsidRPr="00DA1850">
        <w:rPr>
          <w:rFonts w:ascii="Arial" w:eastAsia="Arial" w:hAnsi="Arial" w:cs="Arial"/>
          <w:spacing w:val="-4"/>
        </w:rPr>
        <w:t>m</w:t>
      </w:r>
      <w:r w:rsidRPr="00DA1850">
        <w:rPr>
          <w:rFonts w:ascii="Arial" w:eastAsia="Arial" w:hAnsi="Arial" w:cs="Arial"/>
          <w:spacing w:val="-1"/>
        </w:rPr>
        <w:t>á</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2"/>
        </w:rPr>
        <w:t>p</w:t>
      </w:r>
      <w:r w:rsidRPr="00DA1850">
        <w:rPr>
          <w:rFonts w:ascii="Arial" w:eastAsia="Arial" w:hAnsi="Arial" w:cs="Arial"/>
          <w:spacing w:val="-1"/>
        </w:rPr>
        <w:t>e</w:t>
      </w:r>
      <w:r w:rsidRPr="00DA1850">
        <w:rPr>
          <w:rFonts w:ascii="Arial" w:eastAsia="Arial" w:hAnsi="Arial" w:cs="Arial"/>
        </w:rPr>
        <w:t>rs</w:t>
      </w:r>
      <w:r w:rsidRPr="00DA1850">
        <w:rPr>
          <w:rFonts w:ascii="Arial" w:eastAsia="Arial" w:hAnsi="Arial" w:cs="Arial"/>
          <w:spacing w:val="-1"/>
        </w:rPr>
        <w:t>o</w:t>
      </w:r>
      <w:r w:rsidRPr="00DA1850">
        <w:rPr>
          <w:rFonts w:ascii="Arial" w:eastAsia="Arial" w:hAnsi="Arial" w:cs="Arial"/>
          <w:spacing w:val="2"/>
        </w:rPr>
        <w:t>n</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5"/>
        </w:rPr>
        <w:t xml:space="preserve"> </w:t>
      </w:r>
      <w:r w:rsidR="00803371" w:rsidRPr="00DA1850">
        <w:rPr>
          <w:rFonts w:ascii="Arial" w:eastAsia="Arial" w:hAnsi="Arial" w:cs="Arial"/>
        </w:rPr>
        <w:t>a</w:t>
      </w:r>
      <w:r w:rsidR="00803371" w:rsidRPr="00DA1850">
        <w:rPr>
          <w:rFonts w:ascii="Arial" w:eastAsia="Arial" w:hAnsi="Arial" w:cs="Arial"/>
          <w:spacing w:val="3"/>
        </w:rPr>
        <w:t xml:space="preserve"> </w:t>
      </w:r>
      <w:r w:rsidR="00803371" w:rsidRPr="00DA1850">
        <w:rPr>
          <w:rFonts w:ascii="Arial" w:eastAsia="Arial" w:hAnsi="Arial" w:cs="Arial"/>
          <w:spacing w:val="-1"/>
        </w:rPr>
        <w:t>lo</w:t>
      </w:r>
      <w:r w:rsidR="00803371" w:rsidRPr="00DA1850">
        <w:rPr>
          <w:rFonts w:ascii="Arial" w:eastAsia="Arial" w:hAnsi="Arial" w:cs="Arial"/>
        </w:rPr>
        <w:t>s</w:t>
      </w:r>
      <w:r w:rsidR="00803371" w:rsidRPr="00DA1850">
        <w:rPr>
          <w:rFonts w:ascii="Arial" w:eastAsia="Arial" w:hAnsi="Arial" w:cs="Arial"/>
          <w:spacing w:val="4"/>
        </w:rPr>
        <w:t xml:space="preserve"> </w:t>
      </w:r>
      <w:r w:rsidR="00803371" w:rsidRPr="00DA1850">
        <w:rPr>
          <w:rFonts w:ascii="Arial" w:eastAsia="Arial" w:hAnsi="Arial" w:cs="Arial"/>
        </w:rPr>
        <w:t>s</w:t>
      </w:r>
      <w:r w:rsidR="00803371" w:rsidRPr="00DA1850">
        <w:rPr>
          <w:rFonts w:ascii="Arial" w:eastAsia="Arial" w:hAnsi="Arial" w:cs="Arial"/>
          <w:spacing w:val="-1"/>
        </w:rPr>
        <w:t>e</w:t>
      </w:r>
      <w:r w:rsidR="00803371" w:rsidRPr="00DA1850">
        <w:rPr>
          <w:rFonts w:ascii="Arial" w:eastAsia="Arial" w:hAnsi="Arial" w:cs="Arial"/>
        </w:rPr>
        <w:t>r</w:t>
      </w:r>
      <w:r w:rsidR="00803371" w:rsidRPr="00DA1850">
        <w:rPr>
          <w:rFonts w:ascii="Arial" w:eastAsia="Arial" w:hAnsi="Arial" w:cs="Arial"/>
          <w:spacing w:val="4"/>
        </w:rPr>
        <w:t>v</w:t>
      </w:r>
      <w:r w:rsidR="00803371" w:rsidRPr="00DA1850">
        <w:rPr>
          <w:rFonts w:ascii="Arial" w:eastAsia="Arial" w:hAnsi="Arial" w:cs="Arial"/>
          <w:spacing w:val="-1"/>
        </w:rPr>
        <w:t>i</w:t>
      </w:r>
      <w:r w:rsidR="00803371" w:rsidRPr="00DA1850">
        <w:rPr>
          <w:rFonts w:ascii="Arial" w:eastAsia="Arial" w:hAnsi="Arial" w:cs="Arial"/>
        </w:rPr>
        <w:t>c</w:t>
      </w:r>
      <w:r w:rsidR="00803371" w:rsidRPr="00DA1850">
        <w:rPr>
          <w:rFonts w:ascii="Arial" w:eastAsia="Arial" w:hAnsi="Arial" w:cs="Arial"/>
          <w:spacing w:val="-1"/>
        </w:rPr>
        <w:t>io</w:t>
      </w:r>
      <w:r w:rsidR="00803371" w:rsidRPr="00DA1850">
        <w:rPr>
          <w:rFonts w:ascii="Arial" w:eastAsia="Arial" w:hAnsi="Arial" w:cs="Arial"/>
        </w:rPr>
        <w:t>s</w:t>
      </w:r>
      <w:r w:rsidR="00803371" w:rsidRPr="00DA1850">
        <w:rPr>
          <w:rFonts w:ascii="Arial" w:eastAsia="Arial" w:hAnsi="Arial" w:cs="Arial"/>
          <w:spacing w:val="4"/>
        </w:rPr>
        <w:t xml:space="preserve"> </w:t>
      </w:r>
      <w:r w:rsidR="00803371" w:rsidRPr="00DA1850">
        <w:rPr>
          <w:rFonts w:ascii="Arial" w:eastAsia="Arial" w:hAnsi="Arial" w:cs="Arial"/>
          <w:spacing w:val="-1"/>
        </w:rPr>
        <w:t>pú</w:t>
      </w:r>
      <w:r w:rsidR="00803371" w:rsidRPr="00DA1850">
        <w:rPr>
          <w:rFonts w:ascii="Arial" w:eastAsia="Arial" w:hAnsi="Arial" w:cs="Arial"/>
          <w:spacing w:val="2"/>
        </w:rPr>
        <w:t>b</w:t>
      </w:r>
      <w:r w:rsidR="00803371" w:rsidRPr="00DA1850">
        <w:rPr>
          <w:rFonts w:ascii="Arial" w:eastAsia="Arial" w:hAnsi="Arial" w:cs="Arial"/>
          <w:spacing w:val="-1"/>
        </w:rPr>
        <w:t>li</w:t>
      </w:r>
      <w:r w:rsidR="00803371" w:rsidRPr="00DA1850">
        <w:rPr>
          <w:rFonts w:ascii="Arial" w:eastAsia="Arial" w:hAnsi="Arial" w:cs="Arial"/>
        </w:rPr>
        <w:t>cos</w:t>
      </w:r>
      <w:r w:rsidRPr="00DA1850">
        <w:rPr>
          <w:rFonts w:ascii="Arial" w:eastAsia="Arial" w:hAnsi="Arial" w:cs="Arial"/>
          <w:spacing w:val="7"/>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 xml:space="preserve">, e </w:t>
      </w:r>
      <w:r w:rsidRPr="00DA1850">
        <w:rPr>
          <w:rFonts w:ascii="Arial" w:eastAsia="Arial" w:hAnsi="Arial" w:cs="Arial"/>
          <w:spacing w:val="-1"/>
        </w:rPr>
        <w:t>in</w:t>
      </w:r>
      <w:r w:rsidRPr="00DA1850">
        <w:rPr>
          <w:rFonts w:ascii="Arial" w:eastAsia="Arial" w:hAnsi="Arial" w:cs="Arial"/>
          <w:spacing w:val="1"/>
        </w:rPr>
        <w:t>f</w:t>
      </w:r>
      <w:r w:rsidRPr="00DA1850">
        <w:rPr>
          <w:rFonts w:ascii="Arial" w:eastAsia="Arial" w:hAnsi="Arial" w:cs="Arial"/>
        </w:rPr>
        <w:t>r</w:t>
      </w:r>
      <w:r w:rsidRPr="00DA1850">
        <w:rPr>
          <w:rFonts w:ascii="Arial" w:eastAsia="Arial" w:hAnsi="Arial" w:cs="Arial"/>
          <w:spacing w:val="-1"/>
        </w:rPr>
        <w:t>ae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spacing w:val="4"/>
        </w:rPr>
        <w:t>r</w:t>
      </w:r>
      <w:r w:rsidRPr="00DA1850">
        <w:rPr>
          <w:rFonts w:ascii="Arial" w:eastAsia="Arial" w:hAnsi="Arial" w:cs="Arial"/>
        </w:rPr>
        <w:t xml:space="preserve">a </w:t>
      </w:r>
      <w:r w:rsidRPr="00DA1850">
        <w:rPr>
          <w:rFonts w:ascii="Arial" w:eastAsia="Arial" w:hAnsi="Arial" w:cs="Arial"/>
          <w:spacing w:val="-1"/>
        </w:rPr>
        <w:t>de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2"/>
        </w:rPr>
        <w:t>n</w:t>
      </w:r>
      <w:r w:rsidRPr="00DA1850">
        <w:rPr>
          <w:rFonts w:ascii="Arial" w:eastAsia="Arial" w:hAnsi="Arial" w:cs="Arial"/>
          <w:spacing w:val="-1"/>
        </w:rPr>
        <w:t>ad</w:t>
      </w:r>
      <w:r w:rsidRPr="00DA1850">
        <w:rPr>
          <w:rFonts w:ascii="Arial" w:eastAsia="Arial" w:hAnsi="Arial" w:cs="Arial"/>
        </w:rPr>
        <w:t xml:space="preserve">a a </w:t>
      </w:r>
      <w:r w:rsidRPr="00DA1850">
        <w:rPr>
          <w:rFonts w:ascii="Arial" w:eastAsia="Arial" w:hAnsi="Arial" w:cs="Arial"/>
          <w:spacing w:val="2"/>
        </w:rPr>
        <w:t>d</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2"/>
        </w:rPr>
        <w:t>h</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io</w:t>
      </w:r>
      <w:r w:rsidRPr="00DA1850">
        <w:rPr>
          <w:rFonts w:ascii="Arial" w:eastAsia="Arial" w:hAnsi="Arial" w:cs="Arial"/>
        </w:rPr>
        <w:t>s.</w:t>
      </w:r>
    </w:p>
    <w:p w:rsidR="00F0548E" w:rsidRPr="00DA1850" w:rsidRDefault="00F0548E" w:rsidP="00DA1850">
      <w:pPr>
        <w:pStyle w:val="Prrafodelista"/>
        <w:spacing w:after="0" w:line="300" w:lineRule="auto"/>
        <w:ind w:left="709" w:hanging="283"/>
        <w:rPr>
          <w:rFonts w:ascii="Arial" w:eastAsia="Arial" w:hAnsi="Arial" w:cs="Arial"/>
        </w:rPr>
      </w:pPr>
    </w:p>
    <w:p w:rsidR="00F0548E" w:rsidRPr="00DA1850" w:rsidRDefault="00F0548E" w:rsidP="000C123B">
      <w:pPr>
        <w:pStyle w:val="Prrafodelista"/>
        <w:numPr>
          <w:ilvl w:val="0"/>
          <w:numId w:val="18"/>
        </w:numPr>
        <w:spacing w:after="0" w:line="300" w:lineRule="auto"/>
        <w:ind w:left="709" w:right="70" w:hanging="283"/>
        <w:jc w:val="both"/>
        <w:rPr>
          <w:rFonts w:ascii="Arial" w:eastAsia="Arial" w:hAnsi="Arial" w:cs="Arial"/>
        </w:rPr>
      </w:pPr>
      <w:r w:rsidRPr="00DA1850">
        <w:rPr>
          <w:rFonts w:ascii="Arial" w:eastAsia="Arial" w:hAnsi="Arial" w:cs="Arial"/>
          <w:b/>
        </w:rPr>
        <w:t>P</w:t>
      </w:r>
      <w:r w:rsidRPr="00DA1850">
        <w:rPr>
          <w:rFonts w:ascii="Arial" w:eastAsia="Arial" w:hAnsi="Arial" w:cs="Arial"/>
          <w:b/>
          <w:spacing w:val="-1"/>
        </w:rPr>
        <w:t>r</w:t>
      </w:r>
      <w:r w:rsidRPr="00DA1850">
        <w:rPr>
          <w:rFonts w:ascii="Arial" w:eastAsia="Arial" w:hAnsi="Arial" w:cs="Arial"/>
          <w:b/>
          <w:spacing w:val="1"/>
        </w:rPr>
        <w:t>og</w:t>
      </w:r>
      <w:r w:rsidRPr="00DA1850">
        <w:rPr>
          <w:rFonts w:ascii="Arial" w:eastAsia="Arial" w:hAnsi="Arial" w:cs="Arial"/>
          <w:b/>
          <w:spacing w:val="-1"/>
        </w:rPr>
        <w:t>ram</w:t>
      </w:r>
      <w:r w:rsidR="0057619B" w:rsidRPr="00DA1850">
        <w:rPr>
          <w:rFonts w:ascii="Arial" w:eastAsia="Arial" w:hAnsi="Arial" w:cs="Arial"/>
          <w:b/>
        </w:rPr>
        <w:t>a</w:t>
      </w:r>
      <w:r w:rsidRPr="00DA1850">
        <w:rPr>
          <w:rFonts w:ascii="Arial" w:eastAsia="Arial" w:hAnsi="Arial" w:cs="Arial"/>
          <w:b/>
        </w:rPr>
        <w:t xml:space="preserve"> </w:t>
      </w:r>
      <w:r w:rsidRPr="00DA1850">
        <w:rPr>
          <w:rFonts w:ascii="Arial" w:eastAsia="Arial" w:hAnsi="Arial" w:cs="Arial"/>
          <w:b/>
          <w:spacing w:val="1"/>
        </w:rPr>
        <w:t>d</w:t>
      </w:r>
      <w:r w:rsidR="0057619B" w:rsidRPr="00DA1850">
        <w:rPr>
          <w:rFonts w:ascii="Arial" w:eastAsia="Arial" w:hAnsi="Arial" w:cs="Arial"/>
          <w:b/>
        </w:rPr>
        <w:t>e</w:t>
      </w:r>
      <w:r w:rsidRPr="00DA1850">
        <w:rPr>
          <w:rFonts w:ascii="Arial" w:eastAsia="Arial" w:hAnsi="Arial" w:cs="Arial"/>
          <w:b/>
        </w:rPr>
        <w:t xml:space="preserve"> </w:t>
      </w:r>
      <w:r w:rsidRPr="00DA1850">
        <w:rPr>
          <w:rFonts w:ascii="Arial" w:eastAsia="Arial" w:hAnsi="Arial" w:cs="Arial"/>
          <w:b/>
          <w:spacing w:val="-1"/>
        </w:rPr>
        <w:t>serv</w:t>
      </w:r>
      <w:r w:rsidRPr="00DA1850">
        <w:rPr>
          <w:rFonts w:ascii="Arial" w:eastAsia="Arial" w:hAnsi="Arial" w:cs="Arial"/>
          <w:b/>
          <w:spacing w:val="1"/>
        </w:rPr>
        <w:t>i</w:t>
      </w:r>
      <w:r w:rsidRPr="00DA1850">
        <w:rPr>
          <w:rFonts w:ascii="Arial" w:eastAsia="Arial" w:hAnsi="Arial" w:cs="Arial"/>
          <w:b/>
          <w:spacing w:val="-1"/>
        </w:rPr>
        <w:t>c</w:t>
      </w:r>
      <w:r w:rsidRPr="00DA1850">
        <w:rPr>
          <w:rFonts w:ascii="Arial" w:eastAsia="Arial" w:hAnsi="Arial" w:cs="Arial"/>
          <w:b/>
          <w:spacing w:val="1"/>
        </w:rPr>
        <w:t>i</w:t>
      </w:r>
      <w:r w:rsidR="0057619B" w:rsidRPr="00DA1850">
        <w:rPr>
          <w:rFonts w:ascii="Arial" w:eastAsia="Arial" w:hAnsi="Arial" w:cs="Arial"/>
          <w:b/>
        </w:rPr>
        <w:t>o</w:t>
      </w:r>
      <w:r w:rsidRPr="00DA1850">
        <w:rPr>
          <w:rFonts w:ascii="Arial" w:eastAsia="Arial" w:hAnsi="Arial" w:cs="Arial"/>
          <w:b/>
          <w:spacing w:val="3"/>
        </w:rPr>
        <w:t xml:space="preserve"> </w:t>
      </w:r>
      <w:r w:rsidR="0057619B" w:rsidRPr="00DA1850">
        <w:rPr>
          <w:rFonts w:ascii="Arial" w:eastAsia="Arial" w:hAnsi="Arial" w:cs="Arial"/>
          <w:b/>
        </w:rPr>
        <w:t>e</w:t>
      </w:r>
      <w:r w:rsidRPr="00DA1850">
        <w:rPr>
          <w:rFonts w:ascii="Arial" w:eastAsia="Arial" w:hAnsi="Arial" w:cs="Arial"/>
          <w:b/>
        </w:rPr>
        <w:t xml:space="preserve"> </w:t>
      </w:r>
      <w:r w:rsidRPr="00DA1850">
        <w:rPr>
          <w:rFonts w:ascii="Arial" w:eastAsia="Arial" w:hAnsi="Arial" w:cs="Arial"/>
          <w:b/>
          <w:spacing w:val="1"/>
        </w:rPr>
        <w:t>in</w:t>
      </w:r>
      <w:r w:rsidRPr="00DA1850">
        <w:rPr>
          <w:rFonts w:ascii="Arial" w:eastAsia="Arial" w:hAnsi="Arial" w:cs="Arial"/>
          <w:b/>
        </w:rPr>
        <w:t>f</w:t>
      </w:r>
      <w:r w:rsidRPr="00DA1850">
        <w:rPr>
          <w:rFonts w:ascii="Arial" w:eastAsia="Arial" w:hAnsi="Arial" w:cs="Arial"/>
          <w:b/>
          <w:spacing w:val="-1"/>
        </w:rPr>
        <w:t>raes</w:t>
      </w:r>
      <w:r w:rsidRPr="00DA1850">
        <w:rPr>
          <w:rFonts w:ascii="Arial" w:eastAsia="Arial" w:hAnsi="Arial" w:cs="Arial"/>
          <w:b/>
        </w:rPr>
        <w:t>t</w:t>
      </w:r>
      <w:r w:rsidRPr="00DA1850">
        <w:rPr>
          <w:rFonts w:ascii="Arial" w:eastAsia="Arial" w:hAnsi="Arial" w:cs="Arial"/>
          <w:b/>
          <w:spacing w:val="2"/>
        </w:rPr>
        <w:t>r</w:t>
      </w:r>
      <w:r w:rsidRPr="00DA1850">
        <w:rPr>
          <w:rFonts w:ascii="Arial" w:eastAsia="Arial" w:hAnsi="Arial" w:cs="Arial"/>
          <w:b/>
          <w:spacing w:val="1"/>
        </w:rPr>
        <w:t>u</w:t>
      </w:r>
      <w:r w:rsidRPr="00DA1850">
        <w:rPr>
          <w:rFonts w:ascii="Arial" w:eastAsia="Arial" w:hAnsi="Arial" w:cs="Arial"/>
          <w:b/>
          <w:spacing w:val="-1"/>
        </w:rPr>
        <w:t>c</w:t>
      </w:r>
      <w:r w:rsidRPr="00DA1850">
        <w:rPr>
          <w:rFonts w:ascii="Arial" w:eastAsia="Arial" w:hAnsi="Arial" w:cs="Arial"/>
          <w:b/>
        </w:rPr>
        <w:t>t</w:t>
      </w:r>
      <w:r w:rsidRPr="00DA1850">
        <w:rPr>
          <w:rFonts w:ascii="Arial" w:eastAsia="Arial" w:hAnsi="Arial" w:cs="Arial"/>
          <w:b/>
          <w:spacing w:val="1"/>
        </w:rPr>
        <w:t>u</w:t>
      </w:r>
      <w:r w:rsidRPr="00DA1850">
        <w:rPr>
          <w:rFonts w:ascii="Arial" w:eastAsia="Arial" w:hAnsi="Arial" w:cs="Arial"/>
          <w:b/>
          <w:spacing w:val="-1"/>
        </w:rPr>
        <w:t>r</w:t>
      </w:r>
      <w:r w:rsidRPr="00DA1850">
        <w:rPr>
          <w:rFonts w:ascii="Arial" w:eastAsia="Arial" w:hAnsi="Arial" w:cs="Arial"/>
          <w:b/>
          <w:spacing w:val="4"/>
        </w:rPr>
        <w:t>a</w:t>
      </w:r>
      <w:r w:rsidRPr="00DA1850">
        <w:rPr>
          <w:rFonts w:ascii="Arial" w:eastAsia="Arial" w:hAnsi="Arial" w:cs="Arial"/>
        </w:rPr>
        <w:t xml:space="preserve">. </w:t>
      </w:r>
      <w:r w:rsidRPr="00DA1850">
        <w:rPr>
          <w:rFonts w:ascii="Arial" w:eastAsia="Arial" w:hAnsi="Arial" w:cs="Arial"/>
          <w:spacing w:val="-1"/>
        </w:rPr>
        <w:t>L</w:t>
      </w:r>
      <w:r w:rsidR="0057619B" w:rsidRPr="00DA1850">
        <w:rPr>
          <w:rFonts w:ascii="Arial" w:eastAsia="Arial" w:hAnsi="Arial" w:cs="Arial"/>
        </w:rPr>
        <w:t>a</w:t>
      </w:r>
      <w:r w:rsidRPr="00DA1850">
        <w:rPr>
          <w:rFonts w:ascii="Arial" w:eastAsia="Arial" w:hAnsi="Arial" w:cs="Arial"/>
          <w:spacing w:val="2"/>
        </w:rPr>
        <w:t xml:space="preserve"> </w:t>
      </w:r>
      <w:r w:rsidRPr="00DA1850">
        <w:rPr>
          <w:rFonts w:ascii="Arial" w:eastAsia="Arial" w:hAnsi="Arial" w:cs="Arial"/>
          <w:spacing w:val="-1"/>
        </w:rPr>
        <w:t>ope</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ó</w:t>
      </w:r>
      <w:r w:rsidR="0057619B" w:rsidRPr="00DA1850">
        <w:rPr>
          <w:rFonts w:ascii="Arial" w:eastAsia="Arial" w:hAnsi="Arial" w:cs="Arial"/>
        </w:rPr>
        <w:t xml:space="preserve">n </w:t>
      </w:r>
      <w:r w:rsidRPr="00DA1850">
        <w:rPr>
          <w:rFonts w:ascii="Arial" w:eastAsia="Arial" w:hAnsi="Arial" w:cs="Arial"/>
          <w:spacing w:val="-1"/>
        </w:rPr>
        <w:t>d</w:t>
      </w:r>
      <w:r w:rsidR="0057619B" w:rsidRPr="00DA1850">
        <w:rPr>
          <w:rFonts w:ascii="Arial" w:eastAsia="Arial" w:hAnsi="Arial" w:cs="Arial"/>
        </w:rPr>
        <w:t>e</w:t>
      </w:r>
      <w:r w:rsidRPr="00DA1850">
        <w:rPr>
          <w:rFonts w:ascii="Arial" w:eastAsia="Arial" w:hAnsi="Arial" w:cs="Arial"/>
        </w:rPr>
        <w:t xml:space="preserve"> </w:t>
      </w:r>
      <w:r w:rsidRPr="00DA1850">
        <w:rPr>
          <w:rFonts w:ascii="Arial" w:eastAsia="Arial" w:hAnsi="Arial" w:cs="Arial"/>
          <w:spacing w:val="4"/>
        </w:rPr>
        <w:t>v</w:t>
      </w:r>
      <w:r w:rsidRPr="00DA1850">
        <w:rPr>
          <w:rFonts w:ascii="Arial" w:eastAsia="Arial" w:hAnsi="Arial" w:cs="Arial"/>
          <w:spacing w:val="-1"/>
        </w:rPr>
        <w:t>eh</w:t>
      </w:r>
      <w:r w:rsidRPr="00DA1850">
        <w:rPr>
          <w:rFonts w:ascii="Arial" w:eastAsia="Arial" w:hAnsi="Arial" w:cs="Arial"/>
          <w:spacing w:val="1"/>
        </w:rPr>
        <w:t>í</w:t>
      </w:r>
      <w:r w:rsidRPr="00DA1850">
        <w:rPr>
          <w:rFonts w:ascii="Arial" w:eastAsia="Arial" w:hAnsi="Arial" w:cs="Arial"/>
        </w:rPr>
        <w:t>c</w:t>
      </w:r>
      <w:r w:rsidRPr="00DA1850">
        <w:rPr>
          <w:rFonts w:ascii="Arial" w:eastAsia="Arial" w:hAnsi="Arial" w:cs="Arial"/>
          <w:spacing w:val="-1"/>
        </w:rPr>
        <w:t>ulo</w:t>
      </w:r>
      <w:r w:rsidR="0057619B"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rPr>
        <w:t>e c</w:t>
      </w:r>
      <w:r w:rsidRPr="00DA1850">
        <w:rPr>
          <w:rFonts w:ascii="Arial" w:eastAsia="Arial" w:hAnsi="Arial" w:cs="Arial"/>
          <w:spacing w:val="-1"/>
        </w:rPr>
        <w:t>on</w:t>
      </w:r>
      <w:r w:rsidRPr="00DA1850">
        <w:rPr>
          <w:rFonts w:ascii="Arial" w:eastAsia="Arial" w:hAnsi="Arial" w:cs="Arial"/>
          <w:spacing w:val="1"/>
        </w:rPr>
        <w:t>f</w:t>
      </w:r>
      <w:r w:rsidRPr="00DA1850">
        <w:rPr>
          <w:rFonts w:ascii="Arial" w:eastAsia="Arial" w:hAnsi="Arial" w:cs="Arial"/>
          <w:spacing w:val="-1"/>
        </w:rPr>
        <w:t>o</w:t>
      </w:r>
      <w:r w:rsidRPr="00DA1850">
        <w:rPr>
          <w:rFonts w:ascii="Arial" w:eastAsia="Arial" w:hAnsi="Arial" w:cs="Arial"/>
          <w:spacing w:val="4"/>
        </w:rPr>
        <w:t>r</w:t>
      </w:r>
      <w:r w:rsidRPr="00DA1850">
        <w:rPr>
          <w:rFonts w:ascii="Arial" w:eastAsia="Arial" w:hAnsi="Arial" w:cs="Arial"/>
          <w:spacing w:val="-4"/>
        </w:rPr>
        <w:t>m</w:t>
      </w:r>
      <w:r w:rsidRPr="00DA1850">
        <w:rPr>
          <w:rFonts w:ascii="Arial" w:eastAsia="Arial" w:hAnsi="Arial" w:cs="Arial"/>
        </w:rPr>
        <w:t>e</w:t>
      </w:r>
      <w:r w:rsidRPr="00DA1850">
        <w:rPr>
          <w:rFonts w:ascii="Arial" w:eastAsia="Arial" w:hAnsi="Arial" w:cs="Arial"/>
          <w:spacing w:val="2"/>
        </w:rPr>
        <w:t xml:space="preserve"> </w:t>
      </w:r>
      <w:r w:rsidRPr="00DA1850">
        <w:rPr>
          <w:rFonts w:ascii="Arial" w:eastAsia="Arial" w:hAnsi="Arial" w:cs="Arial"/>
        </w:rPr>
        <w:t>a</w:t>
      </w:r>
      <w:r w:rsidRPr="00DA1850">
        <w:rPr>
          <w:rFonts w:ascii="Arial" w:eastAsia="Arial" w:hAnsi="Arial" w:cs="Arial"/>
          <w:spacing w:val="2"/>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2"/>
        </w:rPr>
        <w:t xml:space="preserve"> </w:t>
      </w:r>
      <w:r w:rsidRPr="00DA1850">
        <w:rPr>
          <w:rFonts w:ascii="Arial" w:eastAsia="Arial" w:hAnsi="Arial" w:cs="Arial"/>
          <w:spacing w:val="-1"/>
        </w:rPr>
        <w:t>d</w:t>
      </w:r>
      <w:r w:rsidRPr="00DA1850">
        <w:rPr>
          <w:rFonts w:ascii="Arial" w:eastAsia="Arial" w:hAnsi="Arial" w:cs="Arial"/>
          <w:spacing w:val="2"/>
        </w:rPr>
        <w:t>e</w:t>
      </w:r>
      <w:r w:rsidRPr="00DA1850">
        <w:rPr>
          <w:rFonts w:ascii="Arial" w:eastAsia="Arial" w:hAnsi="Arial" w:cs="Arial"/>
          <w:spacing w:val="-4"/>
        </w:rPr>
        <w:t>m</w:t>
      </w:r>
      <w:r w:rsidRPr="00DA1850">
        <w:rPr>
          <w:rFonts w:ascii="Arial" w:eastAsia="Arial" w:hAnsi="Arial" w:cs="Arial"/>
          <w:spacing w:val="2"/>
        </w:rPr>
        <w:t>a</w:t>
      </w:r>
      <w:r w:rsidRPr="00DA1850">
        <w:rPr>
          <w:rFonts w:ascii="Arial" w:eastAsia="Arial" w:hAnsi="Arial" w:cs="Arial"/>
          <w:spacing w:val="-1"/>
        </w:rPr>
        <w:t>nd</w:t>
      </w:r>
      <w:r w:rsidRPr="00DA1850">
        <w:rPr>
          <w:rFonts w:ascii="Arial" w:eastAsia="Arial" w:hAnsi="Arial" w:cs="Arial"/>
        </w:rPr>
        <w:t>a</w:t>
      </w:r>
      <w:r w:rsidRPr="00DA1850">
        <w:rPr>
          <w:rFonts w:ascii="Arial" w:eastAsia="Arial" w:hAnsi="Arial" w:cs="Arial"/>
          <w:spacing w:val="2"/>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2"/>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o</w:t>
      </w:r>
      <w:r w:rsidRPr="00DA1850">
        <w:rPr>
          <w:rFonts w:ascii="Arial" w:eastAsia="Arial" w:hAnsi="Arial" w:cs="Arial"/>
          <w:spacing w:val="2"/>
        </w:rPr>
        <w:t xml:space="preserve"> </w:t>
      </w:r>
      <w:r w:rsidRPr="00DA1850">
        <w:rPr>
          <w:rFonts w:ascii="Arial" w:eastAsia="Arial" w:hAnsi="Arial" w:cs="Arial"/>
        </w:rPr>
        <w:t xml:space="preserve">y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o</w:t>
      </w:r>
      <w:r w:rsidRPr="00DA1850">
        <w:rPr>
          <w:rFonts w:ascii="Arial" w:eastAsia="Arial" w:hAnsi="Arial" w:cs="Arial"/>
        </w:rPr>
        <w:t>c</w:t>
      </w:r>
      <w:r w:rsidRPr="00DA1850">
        <w:rPr>
          <w:rFonts w:ascii="Arial" w:eastAsia="Arial" w:hAnsi="Arial" w:cs="Arial"/>
          <w:spacing w:val="-1"/>
        </w:rPr>
        <w:t>u</w:t>
      </w:r>
      <w:r w:rsidRPr="00DA1850">
        <w:rPr>
          <w:rFonts w:ascii="Arial" w:eastAsia="Arial" w:hAnsi="Arial" w:cs="Arial"/>
          <w:spacing w:val="4"/>
        </w:rPr>
        <w:t>r</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4"/>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2"/>
        </w:rPr>
        <w:t xml:space="preserve"> </w:t>
      </w:r>
      <w:r w:rsidRPr="00DA1850">
        <w:rPr>
          <w:rFonts w:ascii="Arial" w:eastAsia="Arial" w:hAnsi="Arial" w:cs="Arial"/>
          <w:spacing w:val="-1"/>
        </w:rPr>
        <w:t>op</w:t>
      </w:r>
      <w:r w:rsidRPr="00DA1850">
        <w:rPr>
          <w:rFonts w:ascii="Arial" w:eastAsia="Arial" w:hAnsi="Arial" w:cs="Arial"/>
          <w:spacing w:val="1"/>
        </w:rPr>
        <w:t>t</w:t>
      </w:r>
      <w:r w:rsidRPr="00DA1850">
        <w:rPr>
          <w:rFonts w:ascii="Arial" w:eastAsia="Arial" w:hAnsi="Arial" w:cs="Arial"/>
          <w:spacing w:val="2"/>
        </w:rPr>
        <w:t>i</w:t>
      </w:r>
      <w:r w:rsidRPr="00DA1850">
        <w:rPr>
          <w:rFonts w:ascii="Arial" w:eastAsia="Arial" w:hAnsi="Arial" w:cs="Arial"/>
          <w:spacing w:val="-4"/>
        </w:rPr>
        <w:t>m</w:t>
      </w:r>
      <w:r w:rsidRPr="00DA1850">
        <w:rPr>
          <w:rFonts w:ascii="Arial" w:eastAsia="Arial" w:hAnsi="Arial" w:cs="Arial"/>
          <w:spacing w:val="2"/>
        </w:rPr>
        <w:t>i</w:t>
      </w:r>
      <w:r w:rsidRPr="00DA1850">
        <w:rPr>
          <w:rFonts w:ascii="Arial" w:eastAsia="Arial" w:hAnsi="Arial" w:cs="Arial"/>
        </w:rPr>
        <w:t>z</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ó</w:t>
      </w:r>
      <w:r w:rsidRPr="00DA1850">
        <w:rPr>
          <w:rFonts w:ascii="Arial" w:eastAsia="Arial" w:hAnsi="Arial" w:cs="Arial"/>
        </w:rPr>
        <w:t>n</w:t>
      </w:r>
      <w:r w:rsidRPr="00DA1850">
        <w:rPr>
          <w:rFonts w:ascii="Arial" w:eastAsia="Arial" w:hAnsi="Arial" w:cs="Arial"/>
          <w:spacing w:val="2"/>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2"/>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2"/>
        </w:rPr>
        <w:t xml:space="preserve"> </w:t>
      </w:r>
      <w:r w:rsidRPr="00DA1850">
        <w:rPr>
          <w:rFonts w:ascii="Arial" w:eastAsia="Arial" w:hAnsi="Arial" w:cs="Arial"/>
          <w:spacing w:val="-1"/>
        </w:rPr>
        <w:t>in</w:t>
      </w:r>
      <w:r w:rsidRPr="00DA1850">
        <w:rPr>
          <w:rFonts w:ascii="Arial" w:eastAsia="Arial" w:hAnsi="Arial" w:cs="Arial"/>
          <w:spacing w:val="1"/>
        </w:rPr>
        <w:t>f</w:t>
      </w:r>
      <w:r w:rsidRPr="00DA1850">
        <w:rPr>
          <w:rFonts w:ascii="Arial" w:eastAsia="Arial" w:hAnsi="Arial" w:cs="Arial"/>
        </w:rPr>
        <w:t>r</w:t>
      </w:r>
      <w:r w:rsidRPr="00DA1850">
        <w:rPr>
          <w:rFonts w:ascii="Arial" w:eastAsia="Arial" w:hAnsi="Arial" w:cs="Arial"/>
          <w:spacing w:val="-1"/>
        </w:rPr>
        <w:t>ae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rPr>
        <w:t>ra</w:t>
      </w:r>
      <w:r w:rsidRPr="00DA1850">
        <w:rPr>
          <w:rFonts w:ascii="Arial" w:eastAsia="Arial" w:hAnsi="Arial" w:cs="Arial"/>
          <w:spacing w:val="2"/>
        </w:rPr>
        <w:t xml:space="preserve"> </w:t>
      </w:r>
      <w:r w:rsidRPr="00DA1850">
        <w:rPr>
          <w:rFonts w:ascii="Arial" w:eastAsia="Arial" w:hAnsi="Arial" w:cs="Arial"/>
          <w:spacing w:val="4"/>
        </w:rPr>
        <w:t>v</w:t>
      </w:r>
      <w:r w:rsidRPr="00DA1850">
        <w:rPr>
          <w:rFonts w:ascii="Arial" w:eastAsia="Arial" w:hAnsi="Arial" w:cs="Arial"/>
          <w:spacing w:val="-1"/>
        </w:rPr>
        <w:t>ia</w:t>
      </w:r>
      <w:r w:rsidRPr="00DA1850">
        <w:rPr>
          <w:rFonts w:ascii="Arial" w:eastAsia="Arial" w:hAnsi="Arial" w:cs="Arial"/>
        </w:rPr>
        <w:t xml:space="preserve">l </w:t>
      </w:r>
      <w:r w:rsidRPr="00DA1850">
        <w:rPr>
          <w:rFonts w:ascii="Arial" w:eastAsia="Arial" w:hAnsi="Arial" w:cs="Arial"/>
          <w:spacing w:val="-1"/>
        </w:rPr>
        <w:t>e</w:t>
      </w:r>
      <w:r w:rsidRPr="00DA1850">
        <w:rPr>
          <w:rFonts w:ascii="Arial" w:eastAsia="Arial" w:hAnsi="Arial" w:cs="Arial"/>
        </w:rPr>
        <w:t>x</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rPr>
        <w:t xml:space="preserve">y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rPr>
        <w:t>c</w:t>
      </w:r>
      <w:r w:rsidRPr="00DA1850">
        <w:rPr>
          <w:rFonts w:ascii="Arial" w:eastAsia="Arial" w:hAnsi="Arial" w:cs="Arial"/>
          <w:spacing w:val="-1"/>
        </w:rPr>
        <w:t>on</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4"/>
        </w:rPr>
        <w:t>c</w:t>
      </w:r>
      <w:r w:rsidRPr="00DA1850">
        <w:rPr>
          <w:rFonts w:ascii="Arial" w:eastAsia="Arial" w:hAnsi="Arial" w:cs="Arial"/>
          <w:spacing w:val="-1"/>
        </w:rPr>
        <w:t>i</w:t>
      </w:r>
      <w:r w:rsidRPr="00DA1850">
        <w:rPr>
          <w:rFonts w:ascii="Arial" w:eastAsia="Arial" w:hAnsi="Arial" w:cs="Arial"/>
          <w:spacing w:val="2"/>
        </w:rPr>
        <w:t>ó</w:t>
      </w:r>
      <w:r w:rsidRPr="00DA1850">
        <w:rPr>
          <w:rFonts w:ascii="Arial" w:eastAsia="Arial" w:hAnsi="Arial" w:cs="Arial"/>
        </w:rPr>
        <w:t>n</w:t>
      </w:r>
      <w:r w:rsidRPr="00DA1850">
        <w:rPr>
          <w:rFonts w:ascii="Arial" w:eastAsia="Arial" w:hAnsi="Arial" w:cs="Arial"/>
          <w:spacing w:val="3"/>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in</w:t>
      </w:r>
      <w:r w:rsidRPr="00DA1850">
        <w:rPr>
          <w:rFonts w:ascii="Arial" w:eastAsia="Arial" w:hAnsi="Arial" w:cs="Arial"/>
          <w:spacing w:val="1"/>
        </w:rPr>
        <w:t>f</w:t>
      </w:r>
      <w:r w:rsidRPr="00DA1850">
        <w:rPr>
          <w:rFonts w:ascii="Arial" w:eastAsia="Arial" w:hAnsi="Arial" w:cs="Arial"/>
        </w:rPr>
        <w:t>r</w:t>
      </w:r>
      <w:r w:rsidRPr="00DA1850">
        <w:rPr>
          <w:rFonts w:ascii="Arial" w:eastAsia="Arial" w:hAnsi="Arial" w:cs="Arial"/>
          <w:spacing w:val="-1"/>
        </w:rPr>
        <w:t>ae</w:t>
      </w:r>
      <w:r w:rsidRPr="00DA1850">
        <w:rPr>
          <w:rFonts w:ascii="Arial" w:eastAsia="Arial" w:hAnsi="Arial" w:cs="Arial"/>
        </w:rPr>
        <w:t>s</w:t>
      </w:r>
      <w:r w:rsidRPr="00DA1850">
        <w:rPr>
          <w:rFonts w:ascii="Arial" w:eastAsia="Arial" w:hAnsi="Arial" w:cs="Arial"/>
          <w:spacing w:val="5"/>
        </w:rPr>
        <w:t>t</w:t>
      </w:r>
      <w:r w:rsidRPr="00DA1850">
        <w:rPr>
          <w:rFonts w:ascii="Arial" w:eastAsia="Arial" w:hAnsi="Arial" w:cs="Arial"/>
        </w:rPr>
        <w:t>r</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rPr>
        <w:t>ra</w:t>
      </w:r>
      <w:r w:rsidRPr="00DA1850">
        <w:rPr>
          <w:rFonts w:ascii="Arial" w:eastAsia="Arial" w:hAnsi="Arial" w:cs="Arial"/>
          <w:spacing w:val="3"/>
        </w:rPr>
        <w:t xml:space="preserve">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pe</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a</w:t>
      </w:r>
      <w:r w:rsidRPr="00DA1850">
        <w:rPr>
          <w:rFonts w:ascii="Arial" w:eastAsia="Arial" w:hAnsi="Arial" w:cs="Arial"/>
        </w:rPr>
        <w:t>l</w:t>
      </w:r>
      <w:r w:rsidRPr="00DA1850">
        <w:rPr>
          <w:rFonts w:ascii="Arial" w:eastAsia="Arial" w:hAnsi="Arial" w:cs="Arial"/>
          <w:spacing w:val="3"/>
        </w:rPr>
        <w:t xml:space="preserve"> </w:t>
      </w:r>
      <w:r w:rsidRPr="00DA1850">
        <w:rPr>
          <w:rFonts w:ascii="Arial" w:eastAsia="Arial" w:hAnsi="Arial" w:cs="Arial"/>
          <w:spacing w:val="-1"/>
        </w:rPr>
        <w:t>q</w:t>
      </w:r>
      <w:r w:rsidRPr="00DA1850">
        <w:rPr>
          <w:rFonts w:ascii="Arial" w:eastAsia="Arial" w:hAnsi="Arial" w:cs="Arial"/>
          <w:spacing w:val="2"/>
        </w:rPr>
        <w:t>u</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f</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ili</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spacing w:val="-1"/>
        </w:rPr>
        <w:t>ope</w:t>
      </w:r>
      <w:r w:rsidRPr="00DA1850">
        <w:rPr>
          <w:rFonts w:ascii="Arial" w:eastAsia="Arial" w:hAnsi="Arial" w:cs="Arial"/>
          <w:spacing w:val="4"/>
        </w:rPr>
        <w:t>r</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ó</w:t>
      </w:r>
      <w:r w:rsidRPr="00DA1850">
        <w:rPr>
          <w:rFonts w:ascii="Arial" w:eastAsia="Arial" w:hAnsi="Arial" w:cs="Arial"/>
        </w:rPr>
        <w:t>n</w:t>
      </w:r>
      <w:r w:rsidRPr="00DA1850">
        <w:rPr>
          <w:rFonts w:ascii="Arial" w:eastAsia="Arial" w:hAnsi="Arial" w:cs="Arial"/>
          <w:spacing w:val="3"/>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rPr>
        <w:t>c</w:t>
      </w:r>
      <w:r w:rsidRPr="00DA1850">
        <w:rPr>
          <w:rFonts w:ascii="Arial" w:eastAsia="Arial" w:hAnsi="Arial" w:cs="Arial"/>
          <w:spacing w:val="-1"/>
        </w:rPr>
        <w:t>ad</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spacing w:val="-1"/>
        </w:rPr>
        <w:t>u</w:t>
      </w:r>
      <w:r w:rsidRPr="00DA1850">
        <w:rPr>
          <w:rFonts w:ascii="Arial" w:eastAsia="Arial" w:hAnsi="Arial" w:cs="Arial"/>
          <w:spacing w:val="2"/>
        </w:rPr>
        <w:t>n</w:t>
      </w:r>
      <w:r w:rsidRPr="00DA1850">
        <w:rPr>
          <w:rFonts w:ascii="Arial" w:eastAsia="Arial" w:hAnsi="Arial" w:cs="Arial"/>
        </w:rPr>
        <w:t xml:space="preserve">o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spacing w:val="-1"/>
        </w:rPr>
        <w:t>di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in</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4"/>
        </w:rPr>
        <w:t>m</w:t>
      </w:r>
      <w:r w:rsidRPr="00DA1850">
        <w:rPr>
          <w:rFonts w:ascii="Arial" w:eastAsia="Arial" w:hAnsi="Arial" w:cs="Arial"/>
          <w:spacing w:val="2"/>
        </w:rPr>
        <w:t>o</w:t>
      </w:r>
      <w:r w:rsidRPr="00DA1850">
        <w:rPr>
          <w:rFonts w:ascii="Arial" w:eastAsia="Arial" w:hAnsi="Arial" w:cs="Arial"/>
          <w:spacing w:val="-1"/>
        </w:rPr>
        <w:t>do</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2"/>
        </w:rPr>
        <w:t>p</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w:t>
      </w:r>
      <w:r w:rsidRPr="00DA1850">
        <w:rPr>
          <w:rFonts w:ascii="Arial" w:eastAsia="Arial" w:hAnsi="Arial" w:cs="Arial"/>
          <w:spacing w:val="-6"/>
        </w:rPr>
        <w:t xml:space="preserve"> </w:t>
      </w:r>
      <w:r w:rsidRPr="00DA1850">
        <w:rPr>
          <w:rFonts w:ascii="Arial" w:eastAsia="Arial" w:hAnsi="Arial" w:cs="Arial"/>
          <w:spacing w:val="-1"/>
        </w:rPr>
        <w:t>e</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rPr>
        <w:t>c</w:t>
      </w:r>
      <w:r w:rsidRPr="00DA1850">
        <w:rPr>
          <w:rFonts w:ascii="Arial" w:eastAsia="Arial" w:hAnsi="Arial" w:cs="Arial"/>
          <w:spacing w:val="-1"/>
        </w:rPr>
        <w:t>ong</w:t>
      </w:r>
      <w:r w:rsidRPr="00DA1850">
        <w:rPr>
          <w:rFonts w:ascii="Arial" w:eastAsia="Arial" w:hAnsi="Arial" w:cs="Arial"/>
        </w:rPr>
        <w:t>r</w:t>
      </w:r>
      <w:r w:rsidRPr="00DA1850">
        <w:rPr>
          <w:rFonts w:ascii="Arial" w:eastAsia="Arial" w:hAnsi="Arial" w:cs="Arial"/>
          <w:spacing w:val="2"/>
        </w:rPr>
        <w:t>u</w:t>
      </w:r>
      <w:r w:rsidRPr="00DA1850">
        <w:rPr>
          <w:rFonts w:ascii="Arial" w:eastAsia="Arial" w:hAnsi="Arial" w:cs="Arial"/>
          <w:spacing w:val="-1"/>
        </w:rPr>
        <w:t>en</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spacing w:val="-1"/>
        </w:rPr>
        <w:t>p</w:t>
      </w:r>
      <w:r w:rsidRPr="00DA1850">
        <w:rPr>
          <w:rFonts w:ascii="Arial" w:eastAsia="Arial" w:hAnsi="Arial" w:cs="Arial"/>
          <w:spacing w:val="2"/>
        </w:rPr>
        <w:t>l</w:t>
      </w:r>
      <w:r w:rsidRPr="00DA1850">
        <w:rPr>
          <w:rFonts w:ascii="Arial" w:eastAsia="Arial" w:hAnsi="Arial" w:cs="Arial"/>
          <w:spacing w:val="-1"/>
        </w:rPr>
        <w:t>an</w:t>
      </w:r>
      <w:r w:rsidRPr="00DA1850">
        <w:rPr>
          <w:rFonts w:ascii="Arial" w:eastAsia="Arial" w:hAnsi="Arial" w:cs="Arial"/>
          <w:spacing w:val="2"/>
        </w:rPr>
        <w:t>e</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7"/>
        </w:rPr>
        <w:t>ó</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spacing w:val="-1"/>
        </w:rPr>
        <w:t>u</w:t>
      </w:r>
      <w:r w:rsidRPr="00DA1850">
        <w:rPr>
          <w:rFonts w:ascii="Arial" w:eastAsia="Arial" w:hAnsi="Arial" w:cs="Arial"/>
        </w:rPr>
        <w:t>r</w:t>
      </w:r>
      <w:r w:rsidRPr="00DA1850">
        <w:rPr>
          <w:rFonts w:ascii="Arial" w:eastAsia="Arial" w:hAnsi="Arial" w:cs="Arial"/>
          <w:spacing w:val="-1"/>
        </w:rPr>
        <w:t>b</w:t>
      </w:r>
      <w:r w:rsidRPr="00DA1850">
        <w:rPr>
          <w:rFonts w:ascii="Arial" w:eastAsia="Arial" w:hAnsi="Arial" w:cs="Arial"/>
          <w:spacing w:val="2"/>
        </w:rPr>
        <w:t>an</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rPr>
        <w:t>y</w:t>
      </w:r>
      <w:r w:rsidRPr="00DA1850">
        <w:rPr>
          <w:rFonts w:ascii="Arial" w:eastAsia="Arial" w:hAnsi="Arial" w:cs="Arial"/>
          <w:spacing w:val="-11"/>
        </w:rPr>
        <w:t xml:space="preserve"> </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d</w:t>
      </w:r>
      <w:r w:rsidRPr="00DA1850">
        <w:rPr>
          <w:rFonts w:ascii="Arial" w:eastAsia="Arial" w:hAnsi="Arial" w:cs="Arial"/>
          <w:spacing w:val="2"/>
        </w:rPr>
        <w:t>e</w:t>
      </w:r>
      <w:r w:rsidRPr="00DA1850">
        <w:rPr>
          <w:rFonts w:ascii="Arial" w:eastAsia="Arial" w:hAnsi="Arial" w:cs="Arial"/>
          <w:spacing w:val="-1"/>
        </w:rPr>
        <w:t>na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ó</w:t>
      </w:r>
      <w:r w:rsidRPr="00DA1850">
        <w:rPr>
          <w:rFonts w:ascii="Arial" w:eastAsia="Arial" w:hAnsi="Arial" w:cs="Arial"/>
        </w:rPr>
        <w:t xml:space="preserve">n </w:t>
      </w:r>
      <w:r w:rsidRPr="00DA1850">
        <w:rPr>
          <w:rFonts w:ascii="Arial" w:eastAsia="Arial" w:hAnsi="Arial" w:cs="Arial"/>
          <w:spacing w:val="-1"/>
        </w:rPr>
        <w:t>de</w:t>
      </w:r>
      <w:r w:rsidRPr="00DA1850">
        <w:rPr>
          <w:rFonts w:ascii="Arial" w:eastAsia="Arial" w:hAnsi="Arial" w:cs="Arial"/>
        </w:rPr>
        <w:t xml:space="preserve">l </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rr</w:t>
      </w:r>
      <w:r w:rsidRPr="00DA1850">
        <w:rPr>
          <w:rFonts w:ascii="Arial" w:eastAsia="Arial" w:hAnsi="Arial" w:cs="Arial"/>
          <w:spacing w:val="-1"/>
        </w:rPr>
        <w:t>i</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3"/>
        </w:rPr>
        <w:t>i</w:t>
      </w:r>
      <w:r w:rsidRPr="00DA1850">
        <w:rPr>
          <w:rFonts w:ascii="Arial" w:eastAsia="Arial" w:hAnsi="Arial" w:cs="Arial"/>
          <w:spacing w:val="-1"/>
        </w:rPr>
        <w:t>o</w:t>
      </w:r>
      <w:r w:rsidRPr="00DA1850">
        <w:rPr>
          <w:rFonts w:ascii="Arial" w:eastAsia="Arial" w:hAnsi="Arial" w:cs="Arial"/>
        </w:rPr>
        <w:t>;</w:t>
      </w:r>
    </w:p>
    <w:p w:rsidR="00F0548E" w:rsidRPr="00DA1850" w:rsidRDefault="00F0548E" w:rsidP="00DA1850">
      <w:pPr>
        <w:pStyle w:val="Prrafodelista"/>
        <w:spacing w:after="0" w:line="300" w:lineRule="auto"/>
        <w:ind w:left="709" w:hanging="283"/>
        <w:rPr>
          <w:rFonts w:ascii="Arial" w:eastAsia="Arial" w:hAnsi="Arial" w:cs="Arial"/>
        </w:rPr>
      </w:pPr>
    </w:p>
    <w:p w:rsidR="00F0548E" w:rsidRPr="00DA1850" w:rsidRDefault="00F0548E" w:rsidP="000C123B">
      <w:pPr>
        <w:pStyle w:val="Prrafodelista"/>
        <w:numPr>
          <w:ilvl w:val="0"/>
          <w:numId w:val="18"/>
        </w:numPr>
        <w:spacing w:after="0" w:line="300" w:lineRule="auto"/>
        <w:ind w:left="709" w:hanging="283"/>
        <w:jc w:val="both"/>
        <w:rPr>
          <w:rFonts w:ascii="Arial" w:eastAsia="Arial" w:hAnsi="Arial" w:cs="Arial"/>
          <w:spacing w:val="8"/>
        </w:rPr>
      </w:pPr>
      <w:r w:rsidRPr="00DA1850">
        <w:rPr>
          <w:rFonts w:ascii="Arial" w:eastAsia="Arial" w:hAnsi="Arial" w:cs="Arial"/>
          <w:b/>
          <w:spacing w:val="-5"/>
        </w:rPr>
        <w:t>A</w:t>
      </w:r>
      <w:r w:rsidRPr="00DA1850">
        <w:rPr>
          <w:rFonts w:ascii="Arial" w:eastAsia="Arial" w:hAnsi="Arial" w:cs="Arial"/>
          <w:b/>
          <w:spacing w:val="1"/>
        </w:rPr>
        <w:t>n</w:t>
      </w:r>
      <w:r w:rsidRPr="00DA1850">
        <w:rPr>
          <w:rFonts w:ascii="Arial" w:eastAsia="Arial" w:hAnsi="Arial" w:cs="Arial"/>
          <w:b/>
        </w:rPr>
        <w:t>t</w:t>
      </w:r>
      <w:r w:rsidRPr="00DA1850">
        <w:rPr>
          <w:rFonts w:ascii="Arial" w:eastAsia="Arial" w:hAnsi="Arial" w:cs="Arial"/>
          <w:b/>
          <w:spacing w:val="1"/>
        </w:rPr>
        <w:t>i</w:t>
      </w:r>
      <w:r w:rsidRPr="00DA1850">
        <w:rPr>
          <w:rFonts w:ascii="Arial" w:eastAsia="Arial" w:hAnsi="Arial" w:cs="Arial"/>
          <w:b/>
          <w:spacing w:val="-1"/>
        </w:rPr>
        <w:t>m</w:t>
      </w:r>
      <w:r w:rsidRPr="00DA1850">
        <w:rPr>
          <w:rFonts w:ascii="Arial" w:eastAsia="Arial" w:hAnsi="Arial" w:cs="Arial"/>
          <w:b/>
          <w:spacing w:val="1"/>
        </w:rPr>
        <w:t>onopol</w:t>
      </w:r>
      <w:r w:rsidRPr="00DA1850">
        <w:rPr>
          <w:rFonts w:ascii="Arial" w:eastAsia="Arial" w:hAnsi="Arial" w:cs="Arial"/>
          <w:b/>
          <w:spacing w:val="-3"/>
        </w:rPr>
        <w:t>i</w:t>
      </w:r>
      <w:r w:rsidRPr="00DA1850">
        <w:rPr>
          <w:rFonts w:ascii="Arial" w:eastAsia="Arial" w:hAnsi="Arial" w:cs="Arial"/>
          <w:b/>
          <w:spacing w:val="1"/>
        </w:rPr>
        <w:t>o</w:t>
      </w:r>
      <w:r w:rsidRPr="00DA1850">
        <w:rPr>
          <w:rFonts w:ascii="Arial" w:eastAsia="Arial" w:hAnsi="Arial" w:cs="Arial"/>
          <w:b/>
        </w:rPr>
        <w:t>.</w:t>
      </w:r>
      <w:r w:rsidRPr="00DA1850">
        <w:rPr>
          <w:rFonts w:ascii="Arial" w:eastAsia="Arial" w:hAnsi="Arial" w:cs="Arial"/>
          <w:b/>
          <w:spacing w:val="13"/>
        </w:rPr>
        <w:t xml:space="preserve"> </w:t>
      </w:r>
      <w:r w:rsidRPr="00DA1850">
        <w:rPr>
          <w:rFonts w:ascii="Arial" w:eastAsia="Arial" w:hAnsi="Arial" w:cs="Arial"/>
        </w:rPr>
        <w:t>V</w:t>
      </w:r>
      <w:r w:rsidRPr="00DA1850">
        <w:rPr>
          <w:rFonts w:ascii="Arial" w:eastAsia="Arial" w:hAnsi="Arial" w:cs="Arial"/>
          <w:spacing w:val="-1"/>
        </w:rPr>
        <w:t>igila</w:t>
      </w:r>
      <w:r w:rsidRPr="00DA1850">
        <w:rPr>
          <w:rFonts w:ascii="Arial" w:eastAsia="Arial" w:hAnsi="Arial" w:cs="Arial"/>
        </w:rPr>
        <w:t>r</w:t>
      </w:r>
      <w:r w:rsidRPr="00DA1850">
        <w:rPr>
          <w:rFonts w:ascii="Arial" w:eastAsia="Arial" w:hAnsi="Arial" w:cs="Arial"/>
          <w:spacing w:val="13"/>
        </w:rPr>
        <w:t xml:space="preserve"> </w:t>
      </w:r>
      <w:r w:rsidRPr="00DA1850">
        <w:rPr>
          <w:rFonts w:ascii="Arial" w:eastAsia="Arial" w:hAnsi="Arial" w:cs="Arial"/>
          <w:spacing w:val="-1"/>
        </w:rPr>
        <w:t>qu</w:t>
      </w:r>
      <w:r w:rsidRPr="00DA1850">
        <w:rPr>
          <w:rFonts w:ascii="Arial" w:eastAsia="Arial" w:hAnsi="Arial" w:cs="Arial"/>
        </w:rPr>
        <w:t>e</w:t>
      </w:r>
      <w:r w:rsidRPr="00DA1850">
        <w:rPr>
          <w:rFonts w:ascii="Arial" w:eastAsia="Arial" w:hAnsi="Arial" w:cs="Arial"/>
          <w:spacing w:val="13"/>
        </w:rPr>
        <w:t xml:space="preserve"> </w:t>
      </w:r>
      <w:r w:rsidRPr="00DA1850">
        <w:rPr>
          <w:rFonts w:ascii="Arial" w:eastAsia="Arial" w:hAnsi="Arial" w:cs="Arial"/>
          <w:spacing w:val="-1"/>
        </w:rPr>
        <w:t>e</w:t>
      </w:r>
      <w:r w:rsidRPr="00DA1850">
        <w:rPr>
          <w:rFonts w:ascii="Arial" w:eastAsia="Arial" w:hAnsi="Arial" w:cs="Arial"/>
        </w:rPr>
        <w:t>n</w:t>
      </w:r>
      <w:r w:rsidRPr="00DA1850">
        <w:rPr>
          <w:rFonts w:ascii="Arial" w:eastAsia="Arial" w:hAnsi="Arial" w:cs="Arial"/>
          <w:spacing w:val="12"/>
        </w:rPr>
        <w:t xml:space="preserve"> </w:t>
      </w:r>
      <w:r w:rsidRPr="00DA1850">
        <w:rPr>
          <w:rFonts w:ascii="Arial" w:eastAsia="Arial" w:hAnsi="Arial" w:cs="Arial"/>
          <w:spacing w:val="-1"/>
        </w:rPr>
        <w:t>e</w:t>
      </w:r>
      <w:r w:rsidRPr="00DA1850">
        <w:rPr>
          <w:rFonts w:ascii="Arial" w:eastAsia="Arial" w:hAnsi="Arial" w:cs="Arial"/>
        </w:rPr>
        <w:t>l</w:t>
      </w:r>
      <w:r w:rsidRPr="00DA1850">
        <w:rPr>
          <w:rFonts w:ascii="Arial" w:eastAsia="Arial" w:hAnsi="Arial" w:cs="Arial"/>
          <w:spacing w:val="12"/>
        </w:rPr>
        <w:t xml:space="preserve">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5"/>
        </w:rPr>
        <w:t>t</w:t>
      </w:r>
      <w:r w:rsidRPr="00DA1850">
        <w:rPr>
          <w:rFonts w:ascii="Arial" w:eastAsia="Arial" w:hAnsi="Arial" w:cs="Arial"/>
          <w:spacing w:val="-1"/>
        </w:rPr>
        <w:t>able</w:t>
      </w:r>
      <w:r w:rsidRPr="00DA1850">
        <w:rPr>
          <w:rFonts w:ascii="Arial" w:eastAsia="Arial" w:hAnsi="Arial" w:cs="Arial"/>
          <w:spacing w:val="4"/>
        </w:rPr>
        <w:t>c</w:t>
      </w:r>
      <w:r w:rsidRPr="00DA1850">
        <w:rPr>
          <w:rFonts w:ascii="Arial" w:eastAsia="Arial" w:hAnsi="Arial" w:cs="Arial"/>
          <w:spacing w:val="2"/>
        </w:rPr>
        <w:t>i</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o</w:t>
      </w:r>
      <w:r w:rsidRPr="00DA1850">
        <w:rPr>
          <w:rFonts w:ascii="Arial" w:eastAsia="Arial" w:hAnsi="Arial" w:cs="Arial"/>
          <w:spacing w:val="12"/>
        </w:rPr>
        <w:t xml:space="preserve"> </w:t>
      </w:r>
      <w:r w:rsidRPr="00DA1850">
        <w:rPr>
          <w:rFonts w:ascii="Arial" w:eastAsia="Arial" w:hAnsi="Arial" w:cs="Arial"/>
          <w:spacing w:val="-1"/>
        </w:rPr>
        <w:t>de</w:t>
      </w:r>
      <w:r w:rsidRPr="00DA1850">
        <w:rPr>
          <w:rFonts w:ascii="Arial" w:eastAsia="Arial" w:hAnsi="Arial" w:cs="Arial"/>
        </w:rPr>
        <w:t>l</w:t>
      </w:r>
      <w:r w:rsidRPr="00DA1850">
        <w:rPr>
          <w:rFonts w:ascii="Arial" w:eastAsia="Arial" w:hAnsi="Arial" w:cs="Arial"/>
          <w:spacing w:val="12"/>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o</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e púb</w:t>
      </w:r>
      <w:r w:rsidRPr="00DA1850">
        <w:rPr>
          <w:rFonts w:ascii="Arial" w:eastAsia="Arial" w:hAnsi="Arial" w:cs="Arial"/>
          <w:spacing w:val="2"/>
        </w:rPr>
        <w:t>l</w:t>
      </w:r>
      <w:r w:rsidRPr="00DA1850">
        <w:rPr>
          <w:rFonts w:ascii="Arial" w:eastAsia="Arial" w:hAnsi="Arial" w:cs="Arial"/>
          <w:spacing w:val="-1"/>
        </w:rPr>
        <w:t>i</w:t>
      </w:r>
      <w:r w:rsidRPr="00DA1850">
        <w:rPr>
          <w:rFonts w:ascii="Arial" w:eastAsia="Arial" w:hAnsi="Arial" w:cs="Arial"/>
        </w:rPr>
        <w:t>co,</w:t>
      </w:r>
      <w:r w:rsidRPr="00DA1850">
        <w:rPr>
          <w:rFonts w:ascii="Arial" w:eastAsia="Arial" w:hAnsi="Arial" w:cs="Arial"/>
          <w:spacing w:val="20"/>
        </w:rPr>
        <w:t xml:space="preserve"> </w:t>
      </w:r>
      <w:r w:rsidRPr="00DA1850">
        <w:rPr>
          <w:rFonts w:ascii="Arial" w:eastAsia="Arial" w:hAnsi="Arial" w:cs="Arial"/>
          <w:spacing w:val="-1"/>
        </w:rPr>
        <w:t>n</w:t>
      </w:r>
      <w:r w:rsidRPr="00DA1850">
        <w:rPr>
          <w:rFonts w:ascii="Arial" w:eastAsia="Arial" w:hAnsi="Arial" w:cs="Arial"/>
        </w:rPr>
        <w:t>o</w:t>
      </w:r>
      <w:r w:rsidRPr="00DA1850">
        <w:rPr>
          <w:rFonts w:ascii="Arial" w:eastAsia="Arial" w:hAnsi="Arial" w:cs="Arial"/>
          <w:spacing w:val="12"/>
        </w:rPr>
        <w:t xml:space="preserve"> </w:t>
      </w:r>
      <w:r w:rsidRPr="00DA1850">
        <w:rPr>
          <w:rFonts w:ascii="Arial" w:eastAsia="Arial" w:hAnsi="Arial" w:cs="Arial"/>
        </w:rPr>
        <w:t xml:space="preserve">se </w:t>
      </w:r>
      <w:r w:rsidRPr="00DA1850">
        <w:rPr>
          <w:rFonts w:ascii="Arial" w:eastAsia="Arial" w:hAnsi="Arial" w:cs="Arial"/>
          <w:spacing w:val="1"/>
          <w:position w:val="-1"/>
        </w:rPr>
        <w:t>f</w:t>
      </w:r>
      <w:r w:rsidRPr="00DA1850">
        <w:rPr>
          <w:rFonts w:ascii="Arial" w:eastAsia="Arial" w:hAnsi="Arial" w:cs="Arial"/>
          <w:spacing w:val="-1"/>
          <w:position w:val="-1"/>
        </w:rPr>
        <w:t>o</w:t>
      </w:r>
      <w:r w:rsidRPr="00DA1850">
        <w:rPr>
          <w:rFonts w:ascii="Arial" w:eastAsia="Arial" w:hAnsi="Arial" w:cs="Arial"/>
          <w:position w:val="-1"/>
        </w:rPr>
        <w:t>r</w:t>
      </w:r>
      <w:r w:rsidRPr="00DA1850">
        <w:rPr>
          <w:rFonts w:ascii="Arial" w:eastAsia="Arial" w:hAnsi="Arial" w:cs="Arial"/>
          <w:spacing w:val="-4"/>
          <w:position w:val="-1"/>
        </w:rPr>
        <w:t>m</w:t>
      </w:r>
      <w:r w:rsidRPr="00DA1850">
        <w:rPr>
          <w:rFonts w:ascii="Arial" w:eastAsia="Arial" w:hAnsi="Arial" w:cs="Arial"/>
          <w:spacing w:val="2"/>
          <w:position w:val="-1"/>
        </w:rPr>
        <w:t>e</w:t>
      </w:r>
      <w:r w:rsidRPr="00DA1850">
        <w:rPr>
          <w:rFonts w:ascii="Arial" w:eastAsia="Arial" w:hAnsi="Arial" w:cs="Arial"/>
          <w:position w:val="-1"/>
        </w:rPr>
        <w:t xml:space="preserve">n </w:t>
      </w:r>
      <w:r w:rsidRPr="00DA1850">
        <w:rPr>
          <w:rFonts w:ascii="Arial" w:eastAsia="Arial" w:hAnsi="Arial" w:cs="Arial"/>
          <w:spacing w:val="-1"/>
          <w:position w:val="-1"/>
        </w:rPr>
        <w:t>n</w:t>
      </w:r>
      <w:r w:rsidRPr="00DA1850">
        <w:rPr>
          <w:rFonts w:ascii="Arial" w:eastAsia="Arial" w:hAnsi="Arial" w:cs="Arial"/>
          <w:position w:val="-1"/>
        </w:rPr>
        <w:t xml:space="preserve">i </w:t>
      </w:r>
      <w:r w:rsidRPr="00DA1850">
        <w:rPr>
          <w:rFonts w:ascii="Arial" w:eastAsia="Arial" w:hAnsi="Arial" w:cs="Arial"/>
          <w:spacing w:val="-1"/>
          <w:position w:val="-1"/>
        </w:rPr>
        <w:t>p</w:t>
      </w:r>
      <w:r w:rsidRPr="00DA1850">
        <w:rPr>
          <w:rFonts w:ascii="Arial" w:eastAsia="Arial" w:hAnsi="Arial" w:cs="Arial"/>
          <w:spacing w:val="4"/>
          <w:position w:val="-1"/>
        </w:rPr>
        <w:t>r</w:t>
      </w:r>
      <w:r w:rsidRPr="00DA1850">
        <w:rPr>
          <w:rFonts w:ascii="Arial" w:eastAsia="Arial" w:hAnsi="Arial" w:cs="Arial"/>
          <w:spacing w:val="-1"/>
          <w:position w:val="-1"/>
        </w:rPr>
        <w:t>opi</w:t>
      </w:r>
      <w:r w:rsidRPr="00DA1850">
        <w:rPr>
          <w:rFonts w:ascii="Arial" w:eastAsia="Arial" w:hAnsi="Arial" w:cs="Arial"/>
          <w:spacing w:val="4"/>
          <w:position w:val="-1"/>
        </w:rPr>
        <w:t>c</w:t>
      </w:r>
      <w:r w:rsidRPr="00DA1850">
        <w:rPr>
          <w:rFonts w:ascii="Arial" w:eastAsia="Arial" w:hAnsi="Arial" w:cs="Arial"/>
          <w:spacing w:val="-1"/>
          <w:position w:val="-1"/>
        </w:rPr>
        <w:t>i</w:t>
      </w:r>
      <w:r w:rsidRPr="00DA1850">
        <w:rPr>
          <w:rFonts w:ascii="Arial" w:eastAsia="Arial" w:hAnsi="Arial" w:cs="Arial"/>
          <w:spacing w:val="2"/>
          <w:position w:val="-1"/>
        </w:rPr>
        <w:t>e</w:t>
      </w:r>
      <w:r w:rsidRPr="00DA1850">
        <w:rPr>
          <w:rFonts w:ascii="Arial" w:eastAsia="Arial" w:hAnsi="Arial" w:cs="Arial"/>
          <w:position w:val="-1"/>
        </w:rPr>
        <w:t>n m</w:t>
      </w:r>
      <w:r w:rsidRPr="00DA1850">
        <w:rPr>
          <w:rFonts w:ascii="Arial" w:eastAsia="Arial" w:hAnsi="Arial" w:cs="Arial"/>
          <w:spacing w:val="-1"/>
          <w:position w:val="-1"/>
        </w:rPr>
        <w:t>on</w:t>
      </w:r>
      <w:r w:rsidRPr="00DA1850">
        <w:rPr>
          <w:rFonts w:ascii="Arial" w:eastAsia="Arial" w:hAnsi="Arial" w:cs="Arial"/>
          <w:spacing w:val="2"/>
          <w:position w:val="-1"/>
        </w:rPr>
        <w:t>o</w:t>
      </w:r>
      <w:r w:rsidRPr="00DA1850">
        <w:rPr>
          <w:rFonts w:ascii="Arial" w:eastAsia="Arial" w:hAnsi="Arial" w:cs="Arial"/>
          <w:spacing w:val="-1"/>
          <w:position w:val="-1"/>
        </w:rPr>
        <w:t>po</w:t>
      </w:r>
      <w:r w:rsidRPr="00DA1850">
        <w:rPr>
          <w:rFonts w:ascii="Arial" w:eastAsia="Arial" w:hAnsi="Arial" w:cs="Arial"/>
          <w:spacing w:val="2"/>
          <w:position w:val="-1"/>
        </w:rPr>
        <w:t>l</w:t>
      </w:r>
      <w:r w:rsidRPr="00DA1850">
        <w:rPr>
          <w:rFonts w:ascii="Arial" w:eastAsia="Arial" w:hAnsi="Arial" w:cs="Arial"/>
          <w:spacing w:val="-1"/>
          <w:position w:val="-1"/>
        </w:rPr>
        <w:t>io</w:t>
      </w:r>
      <w:r w:rsidRPr="00DA1850">
        <w:rPr>
          <w:rFonts w:ascii="Arial" w:eastAsia="Arial" w:hAnsi="Arial" w:cs="Arial"/>
          <w:position w:val="-1"/>
        </w:rPr>
        <w:t>s,</w:t>
      </w:r>
      <w:r w:rsidRPr="00DA1850">
        <w:rPr>
          <w:rFonts w:ascii="Arial" w:eastAsia="Arial" w:hAnsi="Arial" w:cs="Arial"/>
          <w:spacing w:val="6"/>
          <w:position w:val="-1"/>
        </w:rPr>
        <w:t xml:space="preserve"> </w:t>
      </w:r>
      <w:r w:rsidRPr="00DA1850">
        <w:rPr>
          <w:rFonts w:ascii="Arial" w:eastAsia="Arial" w:hAnsi="Arial" w:cs="Arial"/>
          <w:position w:val="-1"/>
        </w:rPr>
        <w:t xml:space="preserve">u </w:t>
      </w:r>
      <w:r w:rsidRPr="00DA1850">
        <w:rPr>
          <w:rFonts w:ascii="Arial" w:eastAsia="Arial" w:hAnsi="Arial" w:cs="Arial"/>
          <w:spacing w:val="2"/>
          <w:position w:val="-1"/>
        </w:rPr>
        <w:t xml:space="preserve"> </w:t>
      </w:r>
      <w:r w:rsidRPr="00DA1850">
        <w:rPr>
          <w:rFonts w:ascii="Arial" w:eastAsia="Arial" w:hAnsi="Arial" w:cs="Arial"/>
          <w:spacing w:val="-1"/>
          <w:position w:val="-1"/>
        </w:rPr>
        <w:t>o</w:t>
      </w:r>
      <w:r w:rsidRPr="00DA1850">
        <w:rPr>
          <w:rFonts w:ascii="Arial" w:eastAsia="Arial" w:hAnsi="Arial" w:cs="Arial"/>
          <w:spacing w:val="1"/>
          <w:position w:val="-1"/>
        </w:rPr>
        <w:t>t</w:t>
      </w:r>
      <w:r w:rsidRPr="00DA1850">
        <w:rPr>
          <w:rFonts w:ascii="Arial" w:eastAsia="Arial" w:hAnsi="Arial" w:cs="Arial"/>
          <w:spacing w:val="4"/>
          <w:position w:val="-1"/>
        </w:rPr>
        <w:t>r</w:t>
      </w:r>
      <w:r w:rsidRPr="00DA1850">
        <w:rPr>
          <w:rFonts w:ascii="Arial" w:eastAsia="Arial" w:hAnsi="Arial" w:cs="Arial"/>
          <w:spacing w:val="-1"/>
          <w:position w:val="-1"/>
        </w:rPr>
        <w:t>o</w:t>
      </w:r>
      <w:r w:rsidRPr="00DA1850">
        <w:rPr>
          <w:rFonts w:ascii="Arial" w:eastAsia="Arial" w:hAnsi="Arial" w:cs="Arial"/>
          <w:position w:val="-1"/>
        </w:rPr>
        <w:t>s</w:t>
      </w:r>
      <w:r w:rsidRPr="00DA1850">
        <w:rPr>
          <w:rFonts w:ascii="Arial" w:eastAsia="Arial" w:hAnsi="Arial" w:cs="Arial"/>
          <w:spacing w:val="1"/>
          <w:position w:val="-1"/>
        </w:rPr>
        <w:t xml:space="preserve"> f</w:t>
      </w:r>
      <w:r w:rsidRPr="00DA1850">
        <w:rPr>
          <w:rFonts w:ascii="Arial" w:eastAsia="Arial" w:hAnsi="Arial" w:cs="Arial"/>
          <w:spacing w:val="-1"/>
          <w:position w:val="-1"/>
        </w:rPr>
        <w:t>en</w:t>
      </w:r>
      <w:r w:rsidRPr="00DA1850">
        <w:rPr>
          <w:rFonts w:ascii="Arial" w:eastAsia="Arial" w:hAnsi="Arial" w:cs="Arial"/>
          <w:spacing w:val="2"/>
          <w:position w:val="-1"/>
        </w:rPr>
        <w:t>ó</w:t>
      </w:r>
      <w:r w:rsidRPr="00DA1850">
        <w:rPr>
          <w:rFonts w:ascii="Arial" w:eastAsia="Arial" w:hAnsi="Arial" w:cs="Arial"/>
          <w:spacing w:val="-4"/>
          <w:position w:val="-1"/>
        </w:rPr>
        <w:t>m</w:t>
      </w:r>
      <w:r w:rsidRPr="00DA1850">
        <w:rPr>
          <w:rFonts w:ascii="Arial" w:eastAsia="Arial" w:hAnsi="Arial" w:cs="Arial"/>
          <w:spacing w:val="2"/>
          <w:position w:val="-1"/>
        </w:rPr>
        <w:t>e</w:t>
      </w:r>
      <w:r w:rsidRPr="00DA1850">
        <w:rPr>
          <w:rFonts w:ascii="Arial" w:eastAsia="Arial" w:hAnsi="Arial" w:cs="Arial"/>
          <w:spacing w:val="-1"/>
          <w:position w:val="-1"/>
        </w:rPr>
        <w:t>no</w:t>
      </w:r>
      <w:r w:rsidRPr="00DA1850">
        <w:rPr>
          <w:rFonts w:ascii="Arial" w:eastAsia="Arial" w:hAnsi="Arial" w:cs="Arial"/>
          <w:position w:val="-1"/>
        </w:rPr>
        <w:t>s</w:t>
      </w:r>
      <w:r w:rsidRPr="00DA1850">
        <w:rPr>
          <w:rFonts w:ascii="Arial" w:eastAsia="Arial" w:hAnsi="Arial" w:cs="Arial"/>
          <w:spacing w:val="1"/>
          <w:position w:val="-1"/>
        </w:rPr>
        <w:t xml:space="preserve"> </w:t>
      </w:r>
      <w:r w:rsidRPr="00DA1850">
        <w:rPr>
          <w:rFonts w:ascii="Arial" w:eastAsia="Arial" w:hAnsi="Arial" w:cs="Arial"/>
          <w:spacing w:val="2"/>
          <w:position w:val="-1"/>
        </w:rPr>
        <w:t>i</w:t>
      </w:r>
      <w:r w:rsidRPr="00DA1850">
        <w:rPr>
          <w:rFonts w:ascii="Arial" w:eastAsia="Arial" w:hAnsi="Arial" w:cs="Arial"/>
          <w:spacing w:val="-1"/>
          <w:position w:val="-1"/>
        </w:rPr>
        <w:t>l</w:t>
      </w:r>
      <w:r w:rsidRPr="00DA1850">
        <w:rPr>
          <w:rFonts w:ascii="Arial" w:eastAsia="Arial" w:hAnsi="Arial" w:cs="Arial"/>
          <w:spacing w:val="1"/>
          <w:position w:val="-1"/>
        </w:rPr>
        <w:t>í</w:t>
      </w:r>
      <w:r w:rsidRPr="00DA1850">
        <w:rPr>
          <w:rFonts w:ascii="Arial" w:eastAsia="Arial" w:hAnsi="Arial" w:cs="Arial"/>
          <w:position w:val="-1"/>
        </w:rPr>
        <w:t>c</w:t>
      </w:r>
      <w:r w:rsidRPr="00DA1850">
        <w:rPr>
          <w:rFonts w:ascii="Arial" w:eastAsia="Arial" w:hAnsi="Arial" w:cs="Arial"/>
          <w:spacing w:val="-1"/>
          <w:position w:val="-1"/>
        </w:rPr>
        <w:t>i</w:t>
      </w:r>
      <w:r w:rsidRPr="00DA1850">
        <w:rPr>
          <w:rFonts w:ascii="Arial" w:eastAsia="Arial" w:hAnsi="Arial" w:cs="Arial"/>
          <w:spacing w:val="1"/>
          <w:position w:val="-1"/>
        </w:rPr>
        <w:t>t</w:t>
      </w:r>
      <w:r w:rsidRPr="00DA1850">
        <w:rPr>
          <w:rFonts w:ascii="Arial" w:eastAsia="Arial" w:hAnsi="Arial" w:cs="Arial"/>
          <w:spacing w:val="-1"/>
          <w:position w:val="-1"/>
        </w:rPr>
        <w:t>o</w:t>
      </w:r>
      <w:r w:rsidRPr="00DA1850">
        <w:rPr>
          <w:rFonts w:ascii="Arial" w:eastAsia="Arial" w:hAnsi="Arial" w:cs="Arial"/>
          <w:position w:val="-1"/>
        </w:rPr>
        <w:t>s</w:t>
      </w:r>
      <w:r w:rsidRPr="00DA1850">
        <w:rPr>
          <w:rFonts w:ascii="Arial" w:eastAsia="Arial" w:hAnsi="Arial" w:cs="Arial"/>
          <w:spacing w:val="1"/>
          <w:position w:val="-1"/>
        </w:rPr>
        <w:t xml:space="preserve"> </w:t>
      </w:r>
      <w:r w:rsidRPr="00DA1850">
        <w:rPr>
          <w:rFonts w:ascii="Arial" w:eastAsia="Arial" w:hAnsi="Arial" w:cs="Arial"/>
          <w:spacing w:val="-1"/>
          <w:position w:val="-1"/>
        </w:rPr>
        <w:t>d</w:t>
      </w:r>
      <w:r w:rsidRPr="00DA1850">
        <w:rPr>
          <w:rFonts w:ascii="Arial" w:eastAsia="Arial" w:hAnsi="Arial" w:cs="Arial"/>
          <w:position w:val="-1"/>
        </w:rPr>
        <w:t xml:space="preserve">e </w:t>
      </w:r>
      <w:r w:rsidRPr="00DA1850">
        <w:rPr>
          <w:rFonts w:ascii="Arial" w:eastAsia="Arial" w:hAnsi="Arial" w:cs="Arial"/>
          <w:spacing w:val="-1"/>
          <w:position w:val="-1"/>
        </w:rPr>
        <w:t>a</w:t>
      </w:r>
      <w:r w:rsidRPr="00DA1850">
        <w:rPr>
          <w:rFonts w:ascii="Arial" w:eastAsia="Arial" w:hAnsi="Arial" w:cs="Arial"/>
          <w:spacing w:val="4"/>
          <w:position w:val="-1"/>
        </w:rPr>
        <w:t>c</w:t>
      </w:r>
      <w:r w:rsidRPr="00DA1850">
        <w:rPr>
          <w:rFonts w:ascii="Arial" w:eastAsia="Arial" w:hAnsi="Arial" w:cs="Arial"/>
          <w:spacing w:val="-1"/>
          <w:position w:val="-1"/>
        </w:rPr>
        <w:t>apa</w:t>
      </w:r>
      <w:r w:rsidRPr="00DA1850">
        <w:rPr>
          <w:rFonts w:ascii="Arial" w:eastAsia="Arial" w:hAnsi="Arial" w:cs="Arial"/>
          <w:spacing w:val="4"/>
          <w:position w:val="-1"/>
        </w:rPr>
        <w:t>r</w:t>
      </w:r>
      <w:r w:rsidRPr="00DA1850">
        <w:rPr>
          <w:rFonts w:ascii="Arial" w:eastAsia="Arial" w:hAnsi="Arial" w:cs="Arial"/>
          <w:spacing w:val="2"/>
          <w:position w:val="-1"/>
        </w:rPr>
        <w:t>a</w:t>
      </w:r>
      <w:r w:rsidRPr="00DA1850">
        <w:rPr>
          <w:rFonts w:ascii="Arial" w:eastAsia="Arial" w:hAnsi="Arial" w:cs="Arial"/>
          <w:spacing w:val="-4"/>
          <w:position w:val="-1"/>
        </w:rPr>
        <w:t>m</w:t>
      </w:r>
      <w:r w:rsidRPr="00DA1850">
        <w:rPr>
          <w:rFonts w:ascii="Arial" w:eastAsia="Arial" w:hAnsi="Arial" w:cs="Arial"/>
          <w:spacing w:val="-1"/>
          <w:position w:val="-1"/>
        </w:rPr>
        <w:t>i</w:t>
      </w:r>
      <w:r w:rsidRPr="00DA1850">
        <w:rPr>
          <w:rFonts w:ascii="Arial" w:eastAsia="Arial" w:hAnsi="Arial" w:cs="Arial"/>
          <w:spacing w:val="2"/>
          <w:position w:val="-1"/>
        </w:rPr>
        <w:t>en</w:t>
      </w:r>
      <w:r w:rsidRPr="00DA1850">
        <w:rPr>
          <w:rFonts w:ascii="Arial" w:eastAsia="Arial" w:hAnsi="Arial" w:cs="Arial"/>
          <w:spacing w:val="1"/>
          <w:position w:val="-1"/>
        </w:rPr>
        <w:t>t</w:t>
      </w:r>
      <w:r w:rsidRPr="00DA1850">
        <w:rPr>
          <w:rFonts w:ascii="Arial" w:eastAsia="Arial" w:hAnsi="Arial" w:cs="Arial"/>
          <w:position w:val="-1"/>
        </w:rPr>
        <w:t xml:space="preserve">o </w:t>
      </w:r>
      <w:r w:rsidRPr="00DA1850">
        <w:rPr>
          <w:rFonts w:ascii="Arial" w:eastAsia="Arial" w:hAnsi="Arial" w:cs="Arial"/>
          <w:spacing w:val="-1"/>
          <w:position w:val="-1"/>
        </w:rPr>
        <w:t>de</w:t>
      </w:r>
      <w:r w:rsidRPr="00DA1850">
        <w:rPr>
          <w:rFonts w:ascii="Arial" w:eastAsia="Arial" w:hAnsi="Arial" w:cs="Arial"/>
          <w:position w:val="-1"/>
        </w:rPr>
        <w:t>l</w:t>
      </w:r>
      <w:r w:rsidRPr="00DA1850">
        <w:rPr>
          <w:rFonts w:ascii="Arial" w:eastAsia="Arial" w:hAnsi="Arial" w:cs="Arial"/>
          <w:spacing w:val="4"/>
          <w:position w:val="-1"/>
        </w:rPr>
        <w:t xml:space="preserve"> </w:t>
      </w:r>
      <w:r w:rsidRPr="00DA1850">
        <w:rPr>
          <w:rFonts w:ascii="Arial" w:eastAsia="Arial" w:hAnsi="Arial" w:cs="Arial"/>
          <w:spacing w:val="-4"/>
          <w:position w:val="-1"/>
        </w:rPr>
        <w:t>m</w:t>
      </w:r>
      <w:r w:rsidRPr="00DA1850">
        <w:rPr>
          <w:rFonts w:ascii="Arial" w:eastAsia="Arial" w:hAnsi="Arial" w:cs="Arial"/>
          <w:spacing w:val="-1"/>
          <w:position w:val="-1"/>
        </w:rPr>
        <w:t>e</w:t>
      </w:r>
      <w:r w:rsidRPr="00DA1850">
        <w:rPr>
          <w:rFonts w:ascii="Arial" w:eastAsia="Arial" w:hAnsi="Arial" w:cs="Arial"/>
          <w:position w:val="-1"/>
        </w:rPr>
        <w:t>rc</w:t>
      </w:r>
      <w:r w:rsidRPr="00DA1850">
        <w:rPr>
          <w:rFonts w:ascii="Arial" w:eastAsia="Arial" w:hAnsi="Arial" w:cs="Arial"/>
          <w:spacing w:val="2"/>
          <w:position w:val="-1"/>
        </w:rPr>
        <w:t>a</w:t>
      </w:r>
      <w:r w:rsidRPr="00DA1850">
        <w:rPr>
          <w:rFonts w:ascii="Arial" w:eastAsia="Arial" w:hAnsi="Arial" w:cs="Arial"/>
          <w:spacing w:val="-1"/>
          <w:position w:val="-1"/>
        </w:rPr>
        <w:t>do</w:t>
      </w:r>
      <w:r w:rsidRPr="00DA1850">
        <w:rPr>
          <w:rFonts w:ascii="Arial" w:eastAsia="Arial" w:hAnsi="Arial" w:cs="Arial"/>
          <w:position w:val="-1"/>
        </w:rPr>
        <w:t xml:space="preserve">, </w:t>
      </w:r>
      <w:r w:rsidRPr="00DA1850">
        <w:rPr>
          <w:rFonts w:ascii="Arial" w:eastAsia="Arial" w:hAnsi="Arial" w:cs="Arial"/>
          <w:spacing w:val="-1"/>
        </w:rPr>
        <w:t>n</w:t>
      </w:r>
      <w:r w:rsidRPr="00DA1850">
        <w:rPr>
          <w:rFonts w:ascii="Arial" w:eastAsia="Arial" w:hAnsi="Arial" w:cs="Arial"/>
        </w:rPr>
        <w:t>i</w:t>
      </w:r>
      <w:r w:rsidRPr="00DA1850">
        <w:rPr>
          <w:rFonts w:ascii="Arial" w:eastAsia="Arial" w:hAnsi="Arial" w:cs="Arial"/>
          <w:spacing w:val="32"/>
        </w:rPr>
        <w:t xml:space="preserve"> </w:t>
      </w:r>
      <w:r w:rsidRPr="00DA1850">
        <w:rPr>
          <w:rFonts w:ascii="Arial" w:eastAsia="Arial" w:hAnsi="Arial" w:cs="Arial"/>
          <w:spacing w:val="-1"/>
        </w:rPr>
        <w:t>ba</w:t>
      </w:r>
      <w:r w:rsidRPr="00DA1850">
        <w:rPr>
          <w:rFonts w:ascii="Arial" w:eastAsia="Arial" w:hAnsi="Arial" w:cs="Arial"/>
        </w:rPr>
        <w:t>rr</w:t>
      </w:r>
      <w:r w:rsidRPr="00DA1850">
        <w:rPr>
          <w:rFonts w:ascii="Arial" w:eastAsia="Arial" w:hAnsi="Arial" w:cs="Arial"/>
          <w:spacing w:val="-1"/>
        </w:rPr>
        <w:t>e</w:t>
      </w:r>
      <w:r w:rsidRPr="00DA1850">
        <w:rPr>
          <w:rFonts w:ascii="Arial" w:eastAsia="Arial" w:hAnsi="Arial" w:cs="Arial"/>
          <w:spacing w:val="4"/>
        </w:rPr>
        <w:t>r</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33"/>
        </w:rPr>
        <w:t xml:space="preserve"> </w:t>
      </w:r>
      <w:r w:rsidRPr="00DA1850">
        <w:rPr>
          <w:rFonts w:ascii="Arial" w:eastAsia="Arial" w:hAnsi="Arial" w:cs="Arial"/>
        </w:rPr>
        <w:t>a</w:t>
      </w:r>
      <w:r w:rsidRPr="00DA1850">
        <w:rPr>
          <w:rFonts w:ascii="Arial" w:eastAsia="Arial" w:hAnsi="Arial" w:cs="Arial"/>
          <w:spacing w:val="32"/>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2"/>
        </w:rPr>
        <w:t xml:space="preserve"> </w:t>
      </w:r>
      <w:r w:rsidRPr="00DA1850">
        <w:rPr>
          <w:rFonts w:ascii="Arial" w:eastAsia="Arial" w:hAnsi="Arial" w:cs="Arial"/>
          <w:spacing w:val="2"/>
        </w:rPr>
        <w:t>l</w:t>
      </w:r>
      <w:r w:rsidRPr="00DA1850">
        <w:rPr>
          <w:rFonts w:ascii="Arial" w:eastAsia="Arial" w:hAnsi="Arial" w:cs="Arial"/>
          <w:spacing w:val="-1"/>
        </w:rPr>
        <w:t>ib</w:t>
      </w:r>
      <w:r w:rsidRPr="00DA1850">
        <w:rPr>
          <w:rFonts w:ascii="Arial" w:eastAsia="Arial" w:hAnsi="Arial" w:cs="Arial"/>
        </w:rPr>
        <w:t>re</w:t>
      </w:r>
      <w:r w:rsidRPr="00DA1850">
        <w:rPr>
          <w:rFonts w:ascii="Arial" w:eastAsia="Arial" w:hAnsi="Arial" w:cs="Arial"/>
          <w:spacing w:val="32"/>
        </w:rPr>
        <w:t xml:space="preserve"> </w:t>
      </w:r>
      <w:r w:rsidRPr="00DA1850">
        <w:rPr>
          <w:rFonts w:ascii="Arial" w:eastAsia="Arial" w:hAnsi="Arial" w:cs="Arial"/>
        </w:rPr>
        <w:t>c</w:t>
      </w:r>
      <w:r w:rsidRPr="00DA1850">
        <w:rPr>
          <w:rFonts w:ascii="Arial" w:eastAsia="Arial" w:hAnsi="Arial" w:cs="Arial"/>
          <w:spacing w:val="2"/>
        </w:rPr>
        <w:t>o</w:t>
      </w:r>
      <w:r w:rsidRPr="00DA1850">
        <w:rPr>
          <w:rFonts w:ascii="Arial" w:eastAsia="Arial" w:hAnsi="Arial" w:cs="Arial"/>
        </w:rPr>
        <w:t>m</w:t>
      </w:r>
      <w:r w:rsidRPr="00DA1850">
        <w:rPr>
          <w:rFonts w:ascii="Arial" w:eastAsia="Arial" w:hAnsi="Arial" w:cs="Arial"/>
          <w:spacing w:val="-1"/>
        </w:rPr>
        <w:t>pe</w:t>
      </w:r>
      <w:r w:rsidRPr="00DA1850">
        <w:rPr>
          <w:rFonts w:ascii="Arial" w:eastAsia="Arial" w:hAnsi="Arial" w:cs="Arial"/>
          <w:spacing w:val="1"/>
        </w:rPr>
        <w:t>t</w:t>
      </w:r>
      <w:r w:rsidRPr="00DA1850">
        <w:rPr>
          <w:rFonts w:ascii="Arial" w:eastAsia="Arial" w:hAnsi="Arial" w:cs="Arial"/>
          <w:spacing w:val="-1"/>
        </w:rPr>
        <w:t>en</w:t>
      </w:r>
      <w:r w:rsidRPr="00DA1850">
        <w:rPr>
          <w:rFonts w:ascii="Arial" w:eastAsia="Arial" w:hAnsi="Arial" w:cs="Arial"/>
          <w:spacing w:val="4"/>
        </w:rPr>
        <w:t>c</w:t>
      </w:r>
      <w:r w:rsidRPr="00DA1850">
        <w:rPr>
          <w:rFonts w:ascii="Arial" w:eastAsia="Arial" w:hAnsi="Arial" w:cs="Arial"/>
          <w:spacing w:val="-1"/>
        </w:rPr>
        <w:t>ia</w:t>
      </w:r>
      <w:r w:rsidRPr="00DA1850">
        <w:rPr>
          <w:rFonts w:ascii="Arial" w:eastAsia="Arial" w:hAnsi="Arial" w:cs="Arial"/>
        </w:rPr>
        <w:t>,</w:t>
      </w:r>
      <w:r w:rsidRPr="00DA1850">
        <w:rPr>
          <w:rFonts w:ascii="Arial" w:eastAsia="Arial" w:hAnsi="Arial" w:cs="Arial"/>
          <w:spacing w:val="38"/>
        </w:rPr>
        <w:t xml:space="preserve"> </w:t>
      </w:r>
      <w:r w:rsidRPr="00DA1850">
        <w:rPr>
          <w:rFonts w:ascii="Arial" w:eastAsia="Arial" w:hAnsi="Arial" w:cs="Arial"/>
          <w:spacing w:val="2"/>
        </w:rPr>
        <w:t>e</w:t>
      </w:r>
      <w:r w:rsidRPr="00DA1850">
        <w:rPr>
          <w:rFonts w:ascii="Arial" w:eastAsia="Arial" w:hAnsi="Arial" w:cs="Arial"/>
        </w:rPr>
        <w:t>n</w:t>
      </w:r>
      <w:r w:rsidRPr="00DA1850">
        <w:rPr>
          <w:rFonts w:ascii="Arial" w:eastAsia="Arial" w:hAnsi="Arial" w:cs="Arial"/>
          <w:spacing w:val="32"/>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33"/>
        </w:rPr>
        <w:t xml:space="preserve"> </w:t>
      </w:r>
      <w:r w:rsidRPr="00DA1850">
        <w:rPr>
          <w:rFonts w:ascii="Arial" w:eastAsia="Arial" w:hAnsi="Arial" w:cs="Arial"/>
          <w:spacing w:val="1"/>
        </w:rPr>
        <w:t>t</w:t>
      </w:r>
      <w:r w:rsidRPr="00DA1850">
        <w:rPr>
          <w:rFonts w:ascii="Arial" w:eastAsia="Arial" w:hAnsi="Arial" w:cs="Arial"/>
          <w:spacing w:val="-1"/>
        </w:rPr>
        <w:t>é</w:t>
      </w:r>
      <w:r w:rsidRPr="00DA1850">
        <w:rPr>
          <w:rFonts w:ascii="Arial" w:eastAsia="Arial" w:hAnsi="Arial" w:cs="Arial"/>
        </w:rPr>
        <w:t>rm</w:t>
      </w:r>
      <w:r w:rsidRPr="00DA1850">
        <w:rPr>
          <w:rFonts w:ascii="Arial" w:eastAsia="Arial" w:hAnsi="Arial" w:cs="Arial"/>
          <w:spacing w:val="-1"/>
        </w:rPr>
        <w:t>i</w:t>
      </w:r>
      <w:r w:rsidRPr="00DA1850">
        <w:rPr>
          <w:rFonts w:ascii="Arial" w:eastAsia="Arial" w:hAnsi="Arial" w:cs="Arial"/>
          <w:spacing w:val="2"/>
        </w:rPr>
        <w:t>n</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33"/>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2"/>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2"/>
        </w:rPr>
        <w:t xml:space="preserve"> </w:t>
      </w:r>
      <w:r w:rsidRPr="00DA1850">
        <w:rPr>
          <w:rFonts w:ascii="Arial" w:eastAsia="Arial" w:hAnsi="Arial" w:cs="Arial"/>
          <w:spacing w:val="2"/>
        </w:rPr>
        <w:t>Le</w:t>
      </w:r>
      <w:r w:rsidRPr="00DA1850">
        <w:rPr>
          <w:rFonts w:ascii="Arial" w:eastAsia="Arial" w:hAnsi="Arial" w:cs="Arial"/>
        </w:rPr>
        <w:t>y</w:t>
      </w:r>
      <w:r w:rsidRPr="00DA1850">
        <w:rPr>
          <w:rFonts w:ascii="Arial" w:eastAsia="Arial" w:hAnsi="Arial" w:cs="Arial"/>
          <w:spacing w:val="29"/>
        </w:rPr>
        <w:t xml:space="preserve"> </w:t>
      </w:r>
      <w:r w:rsidRPr="00DA1850">
        <w:rPr>
          <w:rFonts w:ascii="Arial" w:eastAsia="Arial" w:hAnsi="Arial" w:cs="Arial"/>
          <w:spacing w:val="-1"/>
        </w:rPr>
        <w:t>ap</w:t>
      </w:r>
      <w:r w:rsidRPr="00DA1850">
        <w:rPr>
          <w:rFonts w:ascii="Arial" w:eastAsia="Arial" w:hAnsi="Arial" w:cs="Arial"/>
          <w:spacing w:val="2"/>
        </w:rPr>
        <w:t>l</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2"/>
        </w:rPr>
        <w:t>a</w:t>
      </w:r>
      <w:r w:rsidRPr="00DA1850">
        <w:rPr>
          <w:rFonts w:ascii="Arial" w:eastAsia="Arial" w:hAnsi="Arial" w:cs="Arial"/>
          <w:spacing w:val="-1"/>
        </w:rPr>
        <w:t>ble</w:t>
      </w:r>
      <w:r w:rsidRPr="00DA1850">
        <w:rPr>
          <w:rFonts w:ascii="Arial" w:eastAsia="Arial" w:hAnsi="Arial" w:cs="Arial"/>
        </w:rPr>
        <w:t>,</w:t>
      </w:r>
      <w:r w:rsidRPr="00DA1850">
        <w:rPr>
          <w:rFonts w:ascii="Arial" w:eastAsia="Arial" w:hAnsi="Arial" w:cs="Arial"/>
          <w:spacing w:val="34"/>
        </w:rPr>
        <w:t xml:space="preserve"> </w:t>
      </w:r>
      <w:r w:rsidRPr="00DA1850">
        <w:rPr>
          <w:rFonts w:ascii="Arial" w:eastAsia="Arial" w:hAnsi="Arial" w:cs="Arial"/>
          <w:spacing w:val="4"/>
        </w:rPr>
        <w:t>c</w:t>
      </w:r>
      <w:r w:rsidRPr="00DA1850">
        <w:rPr>
          <w:rFonts w:ascii="Arial" w:eastAsia="Arial" w:hAnsi="Arial" w:cs="Arial"/>
          <w:spacing w:val="-1"/>
        </w:rPr>
        <w:t>o</w:t>
      </w:r>
      <w:r w:rsidRPr="00DA1850">
        <w:rPr>
          <w:rFonts w:ascii="Arial" w:eastAsia="Arial" w:hAnsi="Arial" w:cs="Arial"/>
        </w:rPr>
        <w:t>n</w:t>
      </w:r>
      <w:r w:rsidRPr="00DA1850">
        <w:rPr>
          <w:rFonts w:ascii="Arial" w:eastAsia="Arial" w:hAnsi="Arial" w:cs="Arial"/>
          <w:spacing w:val="32"/>
        </w:rPr>
        <w:t xml:space="preserve"> </w:t>
      </w:r>
      <w:r w:rsidRPr="00DA1850">
        <w:rPr>
          <w:rFonts w:ascii="Arial" w:eastAsia="Arial" w:hAnsi="Arial" w:cs="Arial"/>
          <w:spacing w:val="-1"/>
        </w:rPr>
        <w:t>e</w:t>
      </w:r>
      <w:r w:rsidRPr="00DA1850">
        <w:rPr>
          <w:rFonts w:ascii="Arial" w:eastAsia="Arial" w:hAnsi="Arial" w:cs="Arial"/>
        </w:rPr>
        <w:t>l</w:t>
      </w:r>
      <w:r w:rsidRPr="00DA1850">
        <w:rPr>
          <w:rFonts w:ascii="Arial" w:eastAsia="Arial" w:hAnsi="Arial" w:cs="Arial"/>
          <w:spacing w:val="32"/>
        </w:rPr>
        <w:t xml:space="preserve"> </w:t>
      </w:r>
      <w:r w:rsidRPr="00DA1850">
        <w:rPr>
          <w:rFonts w:ascii="Arial" w:eastAsia="Arial" w:hAnsi="Arial" w:cs="Arial"/>
          <w:spacing w:val="2"/>
        </w:rPr>
        <w:t>o</w:t>
      </w:r>
      <w:r w:rsidRPr="00DA1850">
        <w:rPr>
          <w:rFonts w:ascii="Arial" w:eastAsia="Arial" w:hAnsi="Arial" w:cs="Arial"/>
          <w:spacing w:val="-1"/>
        </w:rPr>
        <w:t>bje</w:t>
      </w:r>
      <w:r w:rsidRPr="00DA1850">
        <w:rPr>
          <w:rFonts w:ascii="Arial" w:eastAsia="Arial" w:hAnsi="Arial" w:cs="Arial"/>
          <w:spacing w:val="1"/>
        </w:rPr>
        <w:t>t</w:t>
      </w:r>
      <w:r w:rsidRPr="00DA1850">
        <w:rPr>
          <w:rFonts w:ascii="Arial" w:eastAsia="Arial" w:hAnsi="Arial" w:cs="Arial"/>
        </w:rPr>
        <w:t>o</w:t>
      </w:r>
      <w:r w:rsidRPr="00DA1850">
        <w:rPr>
          <w:rFonts w:ascii="Arial" w:eastAsia="Arial" w:hAnsi="Arial" w:cs="Arial"/>
          <w:spacing w:val="32"/>
        </w:rPr>
        <w:t xml:space="preserve"> </w:t>
      </w:r>
      <w:r w:rsidRPr="00DA1850">
        <w:rPr>
          <w:rFonts w:ascii="Arial" w:eastAsia="Arial" w:hAnsi="Arial" w:cs="Arial"/>
          <w:spacing w:val="2"/>
        </w:rPr>
        <w:t>d</w:t>
      </w:r>
      <w:r w:rsidRPr="00DA1850">
        <w:rPr>
          <w:rFonts w:ascii="Arial" w:eastAsia="Arial" w:hAnsi="Arial" w:cs="Arial"/>
        </w:rPr>
        <w:t xml:space="preserve">e </w:t>
      </w:r>
      <w:r w:rsidRPr="00DA1850">
        <w:rPr>
          <w:rFonts w:ascii="Arial" w:eastAsia="Arial" w:hAnsi="Arial" w:cs="Arial"/>
          <w:spacing w:val="-1"/>
        </w:rPr>
        <w:t>ga</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spacing w:val="1"/>
        </w:rPr>
        <w:t>t</w:t>
      </w:r>
      <w:r w:rsidRPr="00DA1850">
        <w:rPr>
          <w:rFonts w:ascii="Arial" w:eastAsia="Arial" w:hAnsi="Arial" w:cs="Arial"/>
          <w:spacing w:val="2"/>
        </w:rPr>
        <w:t>i</w:t>
      </w:r>
      <w:r w:rsidRPr="00DA1850">
        <w:rPr>
          <w:rFonts w:ascii="Arial" w:eastAsia="Arial" w:hAnsi="Arial" w:cs="Arial"/>
        </w:rPr>
        <w:t>z</w:t>
      </w:r>
      <w:r w:rsidRPr="00DA1850">
        <w:rPr>
          <w:rFonts w:ascii="Arial" w:eastAsia="Arial" w:hAnsi="Arial" w:cs="Arial"/>
          <w:spacing w:val="-1"/>
        </w:rPr>
        <w:t>a</w:t>
      </w:r>
      <w:r w:rsidRPr="00DA1850">
        <w:rPr>
          <w:rFonts w:ascii="Arial" w:eastAsia="Arial" w:hAnsi="Arial" w:cs="Arial"/>
        </w:rPr>
        <w:t xml:space="preserve">r </w:t>
      </w:r>
      <w:r w:rsidRPr="00DA1850">
        <w:rPr>
          <w:rFonts w:ascii="Arial" w:eastAsia="Arial" w:hAnsi="Arial" w:cs="Arial"/>
          <w:spacing w:val="-1"/>
        </w:rPr>
        <w:t>a</w:t>
      </w:r>
      <w:r w:rsidRPr="00DA1850">
        <w:rPr>
          <w:rFonts w:ascii="Arial" w:eastAsia="Arial" w:hAnsi="Arial" w:cs="Arial"/>
        </w:rPr>
        <w:t>l</w:t>
      </w:r>
      <w:r w:rsidRPr="00DA1850">
        <w:rPr>
          <w:rFonts w:ascii="Arial" w:eastAsia="Arial" w:hAnsi="Arial" w:cs="Arial"/>
          <w:spacing w:val="8"/>
        </w:rPr>
        <w:t xml:space="preserve"> </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2"/>
        </w:rPr>
        <w:t>u</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
        </w:rPr>
        <w:t>i</w:t>
      </w:r>
      <w:r w:rsidRPr="00DA1850">
        <w:rPr>
          <w:rFonts w:ascii="Arial" w:eastAsia="Arial" w:hAnsi="Arial" w:cs="Arial"/>
        </w:rPr>
        <w:t xml:space="preserve">o </w:t>
      </w:r>
      <w:r w:rsidRPr="00DA1850">
        <w:rPr>
          <w:rFonts w:ascii="Arial" w:eastAsia="Arial" w:hAnsi="Arial" w:cs="Arial"/>
          <w:spacing w:val="-1"/>
        </w:rPr>
        <w:t>un</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spacing w:val="2"/>
        </w:rPr>
        <w:t>a</w:t>
      </w:r>
      <w:r w:rsidRPr="00DA1850">
        <w:rPr>
          <w:rFonts w:ascii="Arial" w:eastAsia="Arial" w:hAnsi="Arial" w:cs="Arial"/>
          <w:spacing w:val="-1"/>
        </w:rPr>
        <w:t>de</w:t>
      </w:r>
      <w:r w:rsidRPr="00DA1850">
        <w:rPr>
          <w:rFonts w:ascii="Arial" w:eastAsia="Arial" w:hAnsi="Arial" w:cs="Arial"/>
          <w:spacing w:val="4"/>
        </w:rPr>
        <w:t>c</w:t>
      </w:r>
      <w:r w:rsidRPr="00DA1850">
        <w:rPr>
          <w:rFonts w:ascii="Arial" w:eastAsia="Arial" w:hAnsi="Arial" w:cs="Arial"/>
          <w:spacing w:val="-1"/>
        </w:rPr>
        <w:t>ua</w:t>
      </w:r>
      <w:r w:rsidRPr="00DA1850">
        <w:rPr>
          <w:rFonts w:ascii="Arial" w:eastAsia="Arial" w:hAnsi="Arial" w:cs="Arial"/>
          <w:spacing w:val="2"/>
        </w:rPr>
        <w:t>d</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spacing w:val="2"/>
        </w:rPr>
        <w:t>a</w:t>
      </w:r>
      <w:r w:rsidRPr="00DA1850">
        <w:rPr>
          <w:rFonts w:ascii="Arial" w:eastAsia="Arial" w:hAnsi="Arial" w:cs="Arial"/>
        </w:rPr>
        <w:t>cc</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ib</w:t>
      </w:r>
      <w:r w:rsidRPr="00DA1850">
        <w:rPr>
          <w:rFonts w:ascii="Arial" w:eastAsia="Arial" w:hAnsi="Arial" w:cs="Arial"/>
          <w:spacing w:val="2"/>
        </w:rPr>
        <w:t>i</w:t>
      </w:r>
      <w:r w:rsidRPr="00DA1850">
        <w:rPr>
          <w:rFonts w:ascii="Arial" w:eastAsia="Arial" w:hAnsi="Arial" w:cs="Arial"/>
          <w:spacing w:val="-1"/>
        </w:rPr>
        <w:t>li</w:t>
      </w:r>
      <w:r w:rsidRPr="00DA1850">
        <w:rPr>
          <w:rFonts w:ascii="Arial" w:eastAsia="Arial" w:hAnsi="Arial" w:cs="Arial"/>
          <w:spacing w:val="2"/>
        </w:rPr>
        <w:t>d</w:t>
      </w:r>
      <w:r w:rsidRPr="00DA1850">
        <w:rPr>
          <w:rFonts w:ascii="Arial" w:eastAsia="Arial" w:hAnsi="Arial" w:cs="Arial"/>
          <w:spacing w:val="-1"/>
        </w:rPr>
        <w:t>a</w:t>
      </w:r>
      <w:r w:rsidRPr="00DA1850">
        <w:rPr>
          <w:rFonts w:ascii="Arial" w:eastAsia="Arial" w:hAnsi="Arial" w:cs="Arial"/>
        </w:rPr>
        <w:t>d</w:t>
      </w:r>
      <w:r w:rsidRPr="00DA1850">
        <w:rPr>
          <w:rFonts w:ascii="Arial" w:eastAsia="Arial" w:hAnsi="Arial" w:cs="Arial"/>
          <w:spacing w:val="8"/>
        </w:rPr>
        <w:t xml:space="preserve"> </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spacing w:val="2"/>
        </w:rPr>
        <w:t>d</w:t>
      </w:r>
      <w:r w:rsidRPr="00DA1850">
        <w:rPr>
          <w:rFonts w:ascii="Arial" w:eastAsia="Arial" w:hAnsi="Arial" w:cs="Arial"/>
          <w:spacing w:val="-1"/>
        </w:rPr>
        <w:t>i</w:t>
      </w:r>
      <w:r w:rsidRPr="00DA1850">
        <w:rPr>
          <w:rFonts w:ascii="Arial" w:eastAsia="Arial" w:hAnsi="Arial" w:cs="Arial"/>
          <w:spacing w:val="4"/>
        </w:rPr>
        <w:t>v</w:t>
      </w:r>
      <w:r w:rsidRPr="00DA1850">
        <w:rPr>
          <w:rFonts w:ascii="Arial" w:eastAsia="Arial" w:hAnsi="Arial" w:cs="Arial"/>
          <w:spacing w:val="-1"/>
        </w:rPr>
        <w:t>e</w:t>
      </w:r>
      <w:r w:rsidRPr="00DA1850">
        <w:rPr>
          <w:rFonts w:ascii="Arial" w:eastAsia="Arial" w:hAnsi="Arial" w:cs="Arial"/>
        </w:rPr>
        <w:t>rs</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9"/>
        </w:rPr>
        <w:t xml:space="preserve"> </w:t>
      </w:r>
      <w:r w:rsidRPr="00DA1850">
        <w:rPr>
          <w:rFonts w:ascii="Arial" w:eastAsia="Arial" w:hAnsi="Arial" w:cs="Arial"/>
          <w:spacing w:val="-1"/>
        </w:rPr>
        <w:t>al</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2"/>
        </w:rPr>
        <w:t>n</w:t>
      </w:r>
      <w:r w:rsidRPr="00DA1850">
        <w:rPr>
          <w:rFonts w:ascii="Arial" w:eastAsia="Arial" w:hAnsi="Arial" w:cs="Arial"/>
          <w:spacing w:val="-1"/>
        </w:rPr>
        <w:t>a</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4"/>
        </w:rPr>
        <w:t>v</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9"/>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w:t>
      </w:r>
      <w:r w:rsidRPr="00DA1850">
        <w:rPr>
          <w:rFonts w:ascii="Arial" w:eastAsia="Arial" w:hAnsi="Arial" w:cs="Arial"/>
          <w:spacing w:val="10"/>
        </w:rPr>
        <w:t xml:space="preserve">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1"/>
        </w:rPr>
        <w:t>t</w:t>
      </w:r>
      <w:r w:rsidRPr="00DA1850">
        <w:rPr>
          <w:rFonts w:ascii="Arial" w:eastAsia="Arial" w:hAnsi="Arial" w:cs="Arial"/>
          <w:spacing w:val="-1"/>
        </w:rPr>
        <w:t>é</w:t>
      </w:r>
      <w:r w:rsidRPr="00DA1850">
        <w:rPr>
          <w:rFonts w:ascii="Arial" w:eastAsia="Arial" w:hAnsi="Arial" w:cs="Arial"/>
        </w:rPr>
        <w:t>r</w:t>
      </w:r>
      <w:r w:rsidRPr="00DA1850">
        <w:rPr>
          <w:rFonts w:ascii="Arial" w:eastAsia="Arial" w:hAnsi="Arial" w:cs="Arial"/>
          <w:spacing w:val="-4"/>
        </w:rPr>
        <w:t>m</w:t>
      </w:r>
      <w:r w:rsidRPr="00DA1850">
        <w:rPr>
          <w:rFonts w:ascii="Arial" w:eastAsia="Arial" w:hAnsi="Arial" w:cs="Arial"/>
          <w:spacing w:val="2"/>
        </w:rPr>
        <w:t>i</w:t>
      </w:r>
      <w:r w:rsidRPr="00DA1850">
        <w:rPr>
          <w:rFonts w:ascii="Arial" w:eastAsia="Arial" w:hAnsi="Arial" w:cs="Arial"/>
          <w:spacing w:val="-1"/>
        </w:rPr>
        <w:t>no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2"/>
        </w:rPr>
        <w:t>l</w:t>
      </w:r>
      <w:r w:rsidRPr="00DA1850">
        <w:rPr>
          <w:rFonts w:ascii="Arial" w:eastAsia="Arial" w:hAnsi="Arial" w:cs="Arial"/>
          <w:spacing w:val="-1"/>
        </w:rPr>
        <w:t>og</w:t>
      </w:r>
      <w:r w:rsidRPr="00DA1850">
        <w:rPr>
          <w:rFonts w:ascii="Arial" w:eastAsia="Arial" w:hAnsi="Arial" w:cs="Arial"/>
          <w:spacing w:val="4"/>
        </w:rPr>
        <w:t>r</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
        </w:rPr>
        <w:t xml:space="preserve"> </w:t>
      </w:r>
      <w:r w:rsidRPr="00DA1850">
        <w:rPr>
          <w:rFonts w:ascii="Arial" w:eastAsia="Arial" w:hAnsi="Arial" w:cs="Arial"/>
          <w:spacing w:val="-1"/>
        </w:rPr>
        <w:t>un</w:t>
      </w:r>
      <w:r w:rsidRPr="00DA1850">
        <w:rPr>
          <w:rFonts w:ascii="Arial" w:eastAsia="Arial" w:hAnsi="Arial" w:cs="Arial"/>
        </w:rPr>
        <w:t>a</w:t>
      </w:r>
      <w:r w:rsidRPr="00DA1850">
        <w:rPr>
          <w:rFonts w:ascii="Arial" w:eastAsia="Arial" w:hAnsi="Arial" w:cs="Arial"/>
          <w:spacing w:val="4"/>
        </w:rPr>
        <w:t xml:space="preserve">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il</w:t>
      </w:r>
      <w:r w:rsidRPr="00DA1850">
        <w:rPr>
          <w:rFonts w:ascii="Arial" w:eastAsia="Arial" w:hAnsi="Arial" w:cs="Arial"/>
          <w:spacing w:val="2"/>
        </w:rPr>
        <w:t>i</w:t>
      </w:r>
      <w:r w:rsidRPr="00DA1850">
        <w:rPr>
          <w:rFonts w:ascii="Arial" w:eastAsia="Arial" w:hAnsi="Arial" w:cs="Arial"/>
          <w:spacing w:val="-1"/>
        </w:rPr>
        <w:t>da</w:t>
      </w:r>
      <w:r w:rsidRPr="00DA1850">
        <w:rPr>
          <w:rFonts w:ascii="Arial" w:eastAsia="Arial" w:hAnsi="Arial" w:cs="Arial"/>
        </w:rPr>
        <w:t>d S</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5"/>
        </w:rPr>
        <w:t>t</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spacing w:val="-1"/>
        </w:rPr>
        <w:t>ab</w:t>
      </w:r>
      <w:r w:rsidRPr="00DA1850">
        <w:rPr>
          <w:rFonts w:ascii="Arial" w:eastAsia="Arial" w:hAnsi="Arial" w:cs="Arial"/>
          <w:spacing w:val="2"/>
        </w:rPr>
        <w:t>l</w:t>
      </w:r>
      <w:r w:rsidRPr="00DA1850">
        <w:rPr>
          <w:rFonts w:ascii="Arial" w:eastAsia="Arial" w:hAnsi="Arial" w:cs="Arial"/>
        </w:rPr>
        <w:t xml:space="preserve">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2"/>
        </w:rPr>
        <w:t>p</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1"/>
        </w:rPr>
        <w:t>a</w:t>
      </w:r>
      <w:r w:rsidRPr="00DA1850">
        <w:rPr>
          <w:rFonts w:ascii="Arial" w:eastAsia="Arial" w:hAnsi="Arial" w:cs="Arial"/>
          <w:spacing w:val="2"/>
        </w:rPr>
        <w:t>j</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rPr>
        <w:t>y</w:t>
      </w:r>
      <w:r w:rsidRPr="00DA1850">
        <w:rPr>
          <w:rFonts w:ascii="Arial" w:eastAsia="Arial" w:hAnsi="Arial" w:cs="Arial"/>
          <w:spacing w:val="-3"/>
        </w:rPr>
        <w:t xml:space="preserve"> </w:t>
      </w:r>
      <w:r w:rsidR="00E20851" w:rsidRPr="00DA1850">
        <w:rPr>
          <w:rFonts w:ascii="Arial" w:hAnsi="Arial" w:cs="Arial"/>
        </w:rPr>
        <w:t>de carga</w:t>
      </w:r>
      <w:r w:rsidRPr="00DA1850">
        <w:rPr>
          <w:rFonts w:ascii="Arial" w:eastAsia="Arial" w:hAnsi="Arial" w:cs="Arial"/>
        </w:rPr>
        <w:t>;</w:t>
      </w:r>
    </w:p>
    <w:p w:rsidR="00F0548E" w:rsidRPr="00DA1850" w:rsidRDefault="00F0548E" w:rsidP="00DA1850">
      <w:pPr>
        <w:pStyle w:val="Prrafodelista"/>
        <w:spacing w:after="0" w:line="300" w:lineRule="auto"/>
        <w:ind w:left="709" w:hanging="283"/>
        <w:rPr>
          <w:rFonts w:ascii="Arial" w:eastAsia="Arial" w:hAnsi="Arial" w:cs="Arial"/>
          <w:spacing w:val="8"/>
        </w:rPr>
      </w:pPr>
    </w:p>
    <w:p w:rsidR="00F0548E" w:rsidRPr="00DA1850" w:rsidRDefault="00F0548E" w:rsidP="000C123B">
      <w:pPr>
        <w:pStyle w:val="Prrafodelista"/>
        <w:numPr>
          <w:ilvl w:val="0"/>
          <w:numId w:val="18"/>
        </w:numPr>
        <w:spacing w:after="0" w:line="300" w:lineRule="auto"/>
        <w:ind w:left="709" w:hanging="283"/>
        <w:jc w:val="both"/>
        <w:rPr>
          <w:rFonts w:ascii="Arial" w:eastAsia="Arial" w:hAnsi="Arial" w:cs="Arial"/>
        </w:rPr>
      </w:pPr>
      <w:r w:rsidRPr="00DA1850">
        <w:rPr>
          <w:rFonts w:ascii="Arial" w:eastAsia="Arial" w:hAnsi="Arial" w:cs="Arial"/>
          <w:b/>
        </w:rPr>
        <w:t>P</w:t>
      </w:r>
      <w:r w:rsidRPr="00DA1850">
        <w:rPr>
          <w:rFonts w:ascii="Arial" w:eastAsia="Arial" w:hAnsi="Arial" w:cs="Arial"/>
          <w:b/>
          <w:spacing w:val="-1"/>
        </w:rPr>
        <w:t>ar</w:t>
      </w:r>
      <w:r w:rsidRPr="00DA1850">
        <w:rPr>
          <w:rFonts w:ascii="Arial" w:eastAsia="Arial" w:hAnsi="Arial" w:cs="Arial"/>
          <w:b/>
        </w:rPr>
        <w:t>t</w:t>
      </w:r>
      <w:r w:rsidRPr="00DA1850">
        <w:rPr>
          <w:rFonts w:ascii="Arial" w:eastAsia="Arial" w:hAnsi="Arial" w:cs="Arial"/>
          <w:b/>
          <w:spacing w:val="1"/>
        </w:rPr>
        <w:t>i</w:t>
      </w:r>
      <w:r w:rsidRPr="00DA1850">
        <w:rPr>
          <w:rFonts w:ascii="Arial" w:eastAsia="Arial" w:hAnsi="Arial" w:cs="Arial"/>
          <w:b/>
          <w:spacing w:val="-1"/>
        </w:rPr>
        <w:t>c</w:t>
      </w:r>
      <w:r w:rsidRPr="00DA1850">
        <w:rPr>
          <w:rFonts w:ascii="Arial" w:eastAsia="Arial" w:hAnsi="Arial" w:cs="Arial"/>
          <w:b/>
          <w:spacing w:val="1"/>
        </w:rPr>
        <w:t>ip</w:t>
      </w:r>
      <w:r w:rsidRPr="00DA1850">
        <w:rPr>
          <w:rFonts w:ascii="Arial" w:eastAsia="Arial" w:hAnsi="Arial" w:cs="Arial"/>
          <w:b/>
          <w:spacing w:val="-1"/>
        </w:rPr>
        <w:t>ac</w:t>
      </w:r>
      <w:r w:rsidRPr="00DA1850">
        <w:rPr>
          <w:rFonts w:ascii="Arial" w:eastAsia="Arial" w:hAnsi="Arial" w:cs="Arial"/>
          <w:b/>
          <w:spacing w:val="1"/>
        </w:rPr>
        <w:t>ió</w:t>
      </w:r>
      <w:r w:rsidRPr="00DA1850">
        <w:rPr>
          <w:rFonts w:ascii="Arial" w:eastAsia="Arial" w:hAnsi="Arial" w:cs="Arial"/>
          <w:b/>
        </w:rPr>
        <w:t>n</w:t>
      </w:r>
      <w:r w:rsidRPr="00DA1850">
        <w:rPr>
          <w:rFonts w:ascii="Arial" w:eastAsia="Arial" w:hAnsi="Arial" w:cs="Arial"/>
          <w:b/>
          <w:spacing w:val="18"/>
        </w:rPr>
        <w:t xml:space="preserve"> </w:t>
      </w:r>
      <w:r w:rsidRPr="00DA1850">
        <w:rPr>
          <w:rFonts w:ascii="Arial" w:eastAsia="Arial" w:hAnsi="Arial" w:cs="Arial"/>
          <w:b/>
          <w:spacing w:val="-1"/>
        </w:rPr>
        <w:t>c</w:t>
      </w:r>
      <w:r w:rsidRPr="00DA1850">
        <w:rPr>
          <w:rFonts w:ascii="Arial" w:eastAsia="Arial" w:hAnsi="Arial" w:cs="Arial"/>
          <w:b/>
          <w:spacing w:val="1"/>
        </w:rPr>
        <w:t>iud</w:t>
      </w:r>
      <w:r w:rsidRPr="00DA1850">
        <w:rPr>
          <w:rFonts w:ascii="Arial" w:eastAsia="Arial" w:hAnsi="Arial" w:cs="Arial"/>
          <w:b/>
          <w:spacing w:val="-1"/>
        </w:rPr>
        <w:t>a</w:t>
      </w:r>
      <w:r w:rsidRPr="00DA1850">
        <w:rPr>
          <w:rFonts w:ascii="Arial" w:eastAsia="Arial" w:hAnsi="Arial" w:cs="Arial"/>
          <w:b/>
          <w:spacing w:val="1"/>
        </w:rPr>
        <w:t>d</w:t>
      </w:r>
      <w:r w:rsidRPr="00DA1850">
        <w:rPr>
          <w:rFonts w:ascii="Arial" w:eastAsia="Arial" w:hAnsi="Arial" w:cs="Arial"/>
          <w:b/>
          <w:spacing w:val="-1"/>
        </w:rPr>
        <w:t>a</w:t>
      </w:r>
      <w:r w:rsidRPr="00DA1850">
        <w:rPr>
          <w:rFonts w:ascii="Arial" w:eastAsia="Arial" w:hAnsi="Arial" w:cs="Arial"/>
          <w:b/>
          <w:spacing w:val="1"/>
        </w:rPr>
        <w:t>n</w:t>
      </w:r>
      <w:r w:rsidRPr="00DA1850">
        <w:rPr>
          <w:rFonts w:ascii="Arial" w:eastAsia="Arial" w:hAnsi="Arial" w:cs="Arial"/>
          <w:b/>
          <w:spacing w:val="2"/>
        </w:rPr>
        <w:t>a</w:t>
      </w:r>
      <w:r w:rsidRPr="00DA1850">
        <w:rPr>
          <w:rFonts w:ascii="Arial" w:eastAsia="Arial" w:hAnsi="Arial" w:cs="Arial"/>
        </w:rPr>
        <w:t>.</w:t>
      </w:r>
      <w:r w:rsidRPr="00DA1850">
        <w:rPr>
          <w:rFonts w:ascii="Arial" w:eastAsia="Arial" w:hAnsi="Arial" w:cs="Arial"/>
          <w:spacing w:val="15"/>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16"/>
        </w:rPr>
        <w:t xml:space="preserve"> </w:t>
      </w:r>
      <w:r w:rsidRPr="00DA1850">
        <w:rPr>
          <w:rFonts w:ascii="Arial" w:eastAsia="Arial" w:hAnsi="Arial" w:cs="Arial"/>
        </w:rPr>
        <w:t>s</w:t>
      </w:r>
      <w:r w:rsidRPr="00DA1850">
        <w:rPr>
          <w:rFonts w:ascii="Arial" w:eastAsia="Arial" w:hAnsi="Arial" w:cs="Arial"/>
          <w:spacing w:val="-1"/>
        </w:rPr>
        <w:t>o</w:t>
      </w:r>
      <w:r w:rsidRPr="00DA1850">
        <w:rPr>
          <w:rFonts w:ascii="Arial" w:eastAsia="Arial" w:hAnsi="Arial" w:cs="Arial"/>
        </w:rPr>
        <w:t>c</w:t>
      </w:r>
      <w:r w:rsidRPr="00DA1850">
        <w:rPr>
          <w:rFonts w:ascii="Arial" w:eastAsia="Arial" w:hAnsi="Arial" w:cs="Arial"/>
          <w:spacing w:val="-1"/>
        </w:rPr>
        <w:t>ie</w:t>
      </w:r>
      <w:r w:rsidRPr="00DA1850">
        <w:rPr>
          <w:rFonts w:ascii="Arial" w:eastAsia="Arial" w:hAnsi="Arial" w:cs="Arial"/>
          <w:spacing w:val="2"/>
        </w:rPr>
        <w:t>d</w:t>
      </w:r>
      <w:r w:rsidRPr="00DA1850">
        <w:rPr>
          <w:rFonts w:ascii="Arial" w:eastAsia="Arial" w:hAnsi="Arial" w:cs="Arial"/>
          <w:spacing w:val="-1"/>
        </w:rPr>
        <w:t>a</w:t>
      </w:r>
      <w:r w:rsidRPr="00DA1850">
        <w:rPr>
          <w:rFonts w:ascii="Arial" w:eastAsia="Arial" w:hAnsi="Arial" w:cs="Arial"/>
        </w:rPr>
        <w:t>d</w:t>
      </w:r>
      <w:r w:rsidRPr="00DA1850">
        <w:rPr>
          <w:rFonts w:ascii="Arial" w:eastAsia="Arial" w:hAnsi="Arial" w:cs="Arial"/>
          <w:spacing w:val="16"/>
        </w:rPr>
        <w:t xml:space="preserve"> </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l</w:t>
      </w:r>
      <w:r w:rsidRPr="00DA1850">
        <w:rPr>
          <w:rFonts w:ascii="Arial" w:eastAsia="Arial" w:hAnsi="Arial" w:cs="Arial"/>
          <w:spacing w:val="16"/>
        </w:rPr>
        <w:t xml:space="preserve"> </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ga</w:t>
      </w:r>
      <w:r w:rsidRPr="00DA1850">
        <w:rPr>
          <w:rFonts w:ascii="Arial" w:eastAsia="Arial" w:hAnsi="Arial" w:cs="Arial"/>
          <w:spacing w:val="2"/>
        </w:rPr>
        <w:t>ni</w:t>
      </w:r>
      <w:r w:rsidRPr="00DA1850">
        <w:rPr>
          <w:rFonts w:ascii="Arial" w:eastAsia="Arial" w:hAnsi="Arial" w:cs="Arial"/>
          <w:spacing w:val="-4"/>
        </w:rPr>
        <w:t>z</w:t>
      </w:r>
      <w:r w:rsidRPr="00DA1850">
        <w:rPr>
          <w:rFonts w:ascii="Arial" w:eastAsia="Arial" w:hAnsi="Arial" w:cs="Arial"/>
          <w:spacing w:val="-1"/>
        </w:rPr>
        <w:t>a</w:t>
      </w:r>
      <w:r w:rsidRPr="00DA1850">
        <w:rPr>
          <w:rFonts w:ascii="Arial" w:eastAsia="Arial" w:hAnsi="Arial" w:cs="Arial"/>
          <w:spacing w:val="2"/>
        </w:rPr>
        <w:t>d</w:t>
      </w:r>
      <w:r w:rsidRPr="00DA1850">
        <w:rPr>
          <w:rFonts w:ascii="Arial" w:eastAsia="Arial" w:hAnsi="Arial" w:cs="Arial"/>
        </w:rPr>
        <w:t>a</w:t>
      </w:r>
      <w:r w:rsidRPr="00DA1850">
        <w:rPr>
          <w:rFonts w:ascii="Arial" w:eastAsia="Arial" w:hAnsi="Arial" w:cs="Arial"/>
          <w:spacing w:val="16"/>
        </w:rPr>
        <w:t xml:space="preserve"> </w:t>
      </w:r>
      <w:r w:rsidRPr="00DA1850">
        <w:rPr>
          <w:rFonts w:ascii="Arial" w:eastAsia="Arial" w:hAnsi="Arial" w:cs="Arial"/>
          <w:spacing w:val="-1"/>
        </w:rPr>
        <w:t>pod</w:t>
      </w:r>
      <w:r w:rsidRPr="00DA1850">
        <w:rPr>
          <w:rFonts w:ascii="Arial" w:eastAsia="Arial" w:hAnsi="Arial" w:cs="Arial"/>
          <w:spacing w:val="4"/>
        </w:rPr>
        <w:t>r</w:t>
      </w:r>
      <w:r w:rsidRPr="00DA1850">
        <w:rPr>
          <w:rFonts w:ascii="Arial" w:eastAsia="Arial" w:hAnsi="Arial" w:cs="Arial"/>
        </w:rPr>
        <w:t>á</w:t>
      </w:r>
      <w:r w:rsidRPr="00DA1850">
        <w:rPr>
          <w:rFonts w:ascii="Arial" w:eastAsia="Arial" w:hAnsi="Arial" w:cs="Arial"/>
          <w:spacing w:val="16"/>
        </w:rPr>
        <w:t xml:space="preserve"> </w:t>
      </w:r>
      <w:r w:rsidRPr="00DA1850">
        <w:rPr>
          <w:rFonts w:ascii="Arial" w:eastAsia="Arial" w:hAnsi="Arial" w:cs="Arial"/>
          <w:spacing w:val="-1"/>
        </w:rPr>
        <w:t>e</w:t>
      </w:r>
      <w:r w:rsidRPr="00DA1850">
        <w:rPr>
          <w:rFonts w:ascii="Arial" w:eastAsia="Arial" w:hAnsi="Arial" w:cs="Arial"/>
        </w:rPr>
        <w:t>m</w:t>
      </w:r>
      <w:r w:rsidRPr="00DA1850">
        <w:rPr>
          <w:rFonts w:ascii="Arial" w:eastAsia="Arial" w:hAnsi="Arial" w:cs="Arial"/>
          <w:spacing w:val="-1"/>
        </w:rPr>
        <w:t>i</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rPr>
        <w:t>r</w:t>
      </w:r>
      <w:r w:rsidRPr="00DA1850">
        <w:rPr>
          <w:rFonts w:ascii="Arial" w:eastAsia="Arial" w:hAnsi="Arial" w:cs="Arial"/>
          <w:spacing w:val="17"/>
        </w:rPr>
        <w:t xml:space="preserve"> </w:t>
      </w:r>
      <w:r w:rsidRPr="00DA1850">
        <w:rPr>
          <w:rFonts w:ascii="Arial" w:eastAsia="Arial" w:hAnsi="Arial" w:cs="Arial"/>
          <w:spacing w:val="-1"/>
        </w:rPr>
        <w:t>op</w:t>
      </w:r>
      <w:r w:rsidRPr="00DA1850">
        <w:rPr>
          <w:rFonts w:ascii="Arial" w:eastAsia="Arial" w:hAnsi="Arial" w:cs="Arial"/>
          <w:spacing w:val="2"/>
        </w:rPr>
        <w:t>i</w:t>
      </w:r>
      <w:r w:rsidRPr="00DA1850">
        <w:rPr>
          <w:rFonts w:ascii="Arial" w:eastAsia="Arial" w:hAnsi="Arial" w:cs="Arial"/>
          <w:spacing w:val="-1"/>
        </w:rPr>
        <w:t>n</w:t>
      </w:r>
      <w:r w:rsidRPr="00DA1850">
        <w:rPr>
          <w:rFonts w:ascii="Arial" w:eastAsia="Arial" w:hAnsi="Arial" w:cs="Arial"/>
          <w:spacing w:val="2"/>
        </w:rPr>
        <w:t>i</w:t>
      </w:r>
      <w:r w:rsidRPr="00DA1850">
        <w:rPr>
          <w:rFonts w:ascii="Arial" w:eastAsia="Arial" w:hAnsi="Arial" w:cs="Arial"/>
          <w:spacing w:val="-1"/>
        </w:rPr>
        <w:t>one</w:t>
      </w:r>
      <w:r w:rsidRPr="00DA1850">
        <w:rPr>
          <w:rFonts w:ascii="Arial" w:eastAsia="Arial" w:hAnsi="Arial" w:cs="Arial"/>
        </w:rPr>
        <w:t>s,</w:t>
      </w:r>
      <w:r w:rsidRPr="00DA1850">
        <w:rPr>
          <w:rFonts w:ascii="Arial" w:eastAsia="Arial" w:hAnsi="Arial" w:cs="Arial"/>
          <w:spacing w:val="18"/>
        </w:rPr>
        <w:t xml:space="preserve">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ud</w:t>
      </w:r>
      <w:r w:rsidRPr="00DA1850">
        <w:rPr>
          <w:rFonts w:ascii="Arial" w:eastAsia="Arial" w:hAnsi="Arial" w:cs="Arial"/>
          <w:spacing w:val="2"/>
        </w:rPr>
        <w:t>i</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17"/>
        </w:rPr>
        <w:t xml:space="preserve"> </w:t>
      </w:r>
      <w:r w:rsidRPr="00DA1850">
        <w:rPr>
          <w:rFonts w:ascii="Arial" w:eastAsia="Arial" w:hAnsi="Arial" w:cs="Arial"/>
        </w:rPr>
        <w:t>y r</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2"/>
        </w:rPr>
        <w:t>o</w:t>
      </w:r>
      <w:r w:rsidRPr="00DA1850">
        <w:rPr>
          <w:rFonts w:ascii="Arial" w:eastAsia="Arial" w:hAnsi="Arial" w:cs="Arial"/>
          <w:spacing w:val="-4"/>
        </w:rPr>
        <w:t>m</w:t>
      </w:r>
      <w:r w:rsidRPr="00DA1850">
        <w:rPr>
          <w:rFonts w:ascii="Arial" w:eastAsia="Arial" w:hAnsi="Arial" w:cs="Arial"/>
          <w:spacing w:val="-1"/>
        </w:rPr>
        <w:t>e</w:t>
      </w:r>
      <w:r w:rsidRPr="00DA1850">
        <w:rPr>
          <w:rFonts w:ascii="Arial" w:eastAsia="Arial" w:hAnsi="Arial" w:cs="Arial"/>
          <w:spacing w:val="2"/>
        </w:rPr>
        <w:t>n</w:t>
      </w:r>
      <w:r w:rsidRPr="00DA1850">
        <w:rPr>
          <w:rFonts w:ascii="Arial" w:eastAsia="Arial" w:hAnsi="Arial" w:cs="Arial"/>
          <w:spacing w:val="-1"/>
        </w:rPr>
        <w:t>da</w:t>
      </w:r>
      <w:r w:rsidRPr="00DA1850">
        <w:rPr>
          <w:rFonts w:ascii="Arial" w:eastAsia="Arial" w:hAnsi="Arial" w:cs="Arial"/>
          <w:spacing w:val="4"/>
        </w:rPr>
        <w:t>c</w:t>
      </w:r>
      <w:r w:rsidRPr="00DA1850">
        <w:rPr>
          <w:rFonts w:ascii="Arial" w:eastAsia="Arial" w:hAnsi="Arial" w:cs="Arial"/>
          <w:spacing w:val="-1"/>
        </w:rPr>
        <w:t>io</w:t>
      </w:r>
      <w:r w:rsidRPr="00DA1850">
        <w:rPr>
          <w:rFonts w:ascii="Arial" w:eastAsia="Arial" w:hAnsi="Arial" w:cs="Arial"/>
          <w:spacing w:val="2"/>
        </w:rPr>
        <w:t>n</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pa</w:t>
      </w:r>
      <w:r w:rsidRPr="00DA1850">
        <w:rPr>
          <w:rFonts w:ascii="Arial" w:eastAsia="Arial" w:hAnsi="Arial" w:cs="Arial"/>
        </w:rPr>
        <w:t>ra</w:t>
      </w:r>
      <w:r w:rsidRPr="00DA1850">
        <w:rPr>
          <w:rFonts w:ascii="Arial" w:eastAsia="Arial" w:hAnsi="Arial" w:cs="Arial"/>
          <w:spacing w:val="4"/>
        </w:rPr>
        <w:t xml:space="preserve"> </w:t>
      </w:r>
      <w:r w:rsidRPr="00DA1850">
        <w:rPr>
          <w:rFonts w:ascii="Arial" w:eastAsia="Arial" w:hAnsi="Arial" w:cs="Arial"/>
          <w:spacing w:val="-4"/>
        </w:rPr>
        <w:t>m</w:t>
      </w:r>
      <w:r w:rsidRPr="00DA1850">
        <w:rPr>
          <w:rFonts w:ascii="Arial" w:eastAsia="Arial" w:hAnsi="Arial" w:cs="Arial"/>
          <w:spacing w:val="2"/>
        </w:rPr>
        <w:t>e</w:t>
      </w:r>
      <w:r w:rsidRPr="00DA1850">
        <w:rPr>
          <w:rFonts w:ascii="Arial" w:eastAsia="Arial" w:hAnsi="Arial" w:cs="Arial"/>
          <w:spacing w:val="-1"/>
        </w:rPr>
        <w:t>jo</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
        </w:rPr>
        <w:t xml:space="preserve"> </w:t>
      </w:r>
      <w:r w:rsidRPr="00DA1850">
        <w:rPr>
          <w:rFonts w:ascii="Arial" w:eastAsia="Arial" w:hAnsi="Arial" w:cs="Arial"/>
          <w:spacing w:val="2"/>
        </w:rPr>
        <w:t>l</w:t>
      </w:r>
      <w:r w:rsidRPr="00DA1850">
        <w:rPr>
          <w:rFonts w:ascii="Arial" w:eastAsia="Arial" w:hAnsi="Arial" w:cs="Arial"/>
        </w:rPr>
        <w:t>a c</w:t>
      </w:r>
      <w:r w:rsidRPr="00DA1850">
        <w:rPr>
          <w:rFonts w:ascii="Arial" w:eastAsia="Arial" w:hAnsi="Arial" w:cs="Arial"/>
          <w:spacing w:val="-1"/>
        </w:rPr>
        <w:t>al</w:t>
      </w:r>
      <w:r w:rsidRPr="00DA1850">
        <w:rPr>
          <w:rFonts w:ascii="Arial" w:eastAsia="Arial" w:hAnsi="Arial" w:cs="Arial"/>
          <w:spacing w:val="2"/>
        </w:rPr>
        <w:t>i</w:t>
      </w:r>
      <w:r w:rsidRPr="00DA1850">
        <w:rPr>
          <w:rFonts w:ascii="Arial" w:eastAsia="Arial" w:hAnsi="Arial" w:cs="Arial"/>
          <w:spacing w:val="-1"/>
        </w:rPr>
        <w:t>da</w:t>
      </w:r>
      <w:r w:rsidRPr="00DA1850">
        <w:rPr>
          <w:rFonts w:ascii="Arial" w:eastAsia="Arial" w:hAnsi="Arial" w:cs="Arial"/>
        </w:rPr>
        <w:t xml:space="preserve">d </w:t>
      </w:r>
      <w:r w:rsidRPr="00DA1850">
        <w:rPr>
          <w:rFonts w:ascii="Arial" w:eastAsia="Arial" w:hAnsi="Arial" w:cs="Arial"/>
          <w:spacing w:val="2"/>
        </w:rPr>
        <w:t>d</w:t>
      </w:r>
      <w:r w:rsidRPr="00DA1850">
        <w:rPr>
          <w:rFonts w:ascii="Arial" w:eastAsia="Arial" w:hAnsi="Arial" w:cs="Arial"/>
          <w:spacing w:val="-1"/>
        </w:rPr>
        <w:t>e</w:t>
      </w:r>
      <w:r w:rsidRPr="00DA1850">
        <w:rPr>
          <w:rFonts w:ascii="Arial" w:eastAsia="Arial" w:hAnsi="Arial" w:cs="Arial"/>
        </w:rPr>
        <w:t>l 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 xml:space="preserve">o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spacing w:val="4"/>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w:t>
      </w:r>
    </w:p>
    <w:p w:rsidR="00F0548E" w:rsidRPr="00DA1850" w:rsidRDefault="00F0548E" w:rsidP="00DA1850">
      <w:pPr>
        <w:pStyle w:val="Prrafodelista"/>
        <w:spacing w:after="0" w:line="300" w:lineRule="auto"/>
        <w:ind w:left="709" w:hanging="283"/>
        <w:rPr>
          <w:rFonts w:ascii="Arial" w:eastAsia="Arial" w:hAnsi="Arial" w:cs="Arial"/>
        </w:rPr>
      </w:pPr>
    </w:p>
    <w:p w:rsidR="00F0548E" w:rsidRPr="00DA1850" w:rsidRDefault="00F0548E" w:rsidP="000C123B">
      <w:pPr>
        <w:pStyle w:val="Prrafodelista"/>
        <w:numPr>
          <w:ilvl w:val="0"/>
          <w:numId w:val="18"/>
        </w:numPr>
        <w:spacing w:after="0" w:line="300" w:lineRule="auto"/>
        <w:ind w:left="709" w:hanging="283"/>
        <w:jc w:val="both"/>
        <w:rPr>
          <w:rFonts w:ascii="Arial" w:eastAsia="Arial" w:hAnsi="Arial" w:cs="Arial"/>
        </w:rPr>
      </w:pPr>
      <w:r w:rsidRPr="00DA1850">
        <w:rPr>
          <w:rFonts w:ascii="Arial" w:eastAsia="Arial" w:hAnsi="Arial" w:cs="Arial"/>
          <w:b/>
        </w:rPr>
        <w:t>S</w:t>
      </w:r>
      <w:r w:rsidRPr="00DA1850">
        <w:rPr>
          <w:rFonts w:ascii="Arial" w:eastAsia="Arial" w:hAnsi="Arial" w:cs="Arial"/>
          <w:b/>
          <w:spacing w:val="1"/>
        </w:rPr>
        <w:t>u</w:t>
      </w:r>
      <w:r w:rsidRPr="00DA1850">
        <w:rPr>
          <w:rFonts w:ascii="Arial" w:eastAsia="Arial" w:hAnsi="Arial" w:cs="Arial"/>
          <w:b/>
          <w:spacing w:val="-1"/>
        </w:rPr>
        <w:t>s</w:t>
      </w:r>
      <w:r w:rsidRPr="00DA1850">
        <w:rPr>
          <w:rFonts w:ascii="Arial" w:eastAsia="Arial" w:hAnsi="Arial" w:cs="Arial"/>
          <w:b/>
        </w:rPr>
        <w:t>t</w:t>
      </w:r>
      <w:r w:rsidRPr="00DA1850">
        <w:rPr>
          <w:rFonts w:ascii="Arial" w:eastAsia="Arial" w:hAnsi="Arial" w:cs="Arial"/>
          <w:b/>
          <w:spacing w:val="-1"/>
        </w:rPr>
        <w:t>e</w:t>
      </w:r>
      <w:r w:rsidRPr="00DA1850">
        <w:rPr>
          <w:rFonts w:ascii="Arial" w:eastAsia="Arial" w:hAnsi="Arial" w:cs="Arial"/>
          <w:b/>
          <w:spacing w:val="1"/>
        </w:rPr>
        <w:t>n</w:t>
      </w:r>
      <w:r w:rsidRPr="00DA1850">
        <w:rPr>
          <w:rFonts w:ascii="Arial" w:eastAsia="Arial" w:hAnsi="Arial" w:cs="Arial"/>
          <w:b/>
        </w:rPr>
        <w:t>t</w:t>
      </w:r>
      <w:r w:rsidRPr="00DA1850">
        <w:rPr>
          <w:rFonts w:ascii="Arial" w:eastAsia="Arial" w:hAnsi="Arial" w:cs="Arial"/>
          <w:b/>
          <w:spacing w:val="-1"/>
        </w:rPr>
        <w:t>a</w:t>
      </w:r>
      <w:r w:rsidRPr="00DA1850">
        <w:rPr>
          <w:rFonts w:ascii="Arial" w:eastAsia="Arial" w:hAnsi="Arial" w:cs="Arial"/>
          <w:b/>
          <w:spacing w:val="1"/>
        </w:rPr>
        <w:t>bilid</w:t>
      </w:r>
      <w:r w:rsidRPr="00DA1850">
        <w:rPr>
          <w:rFonts w:ascii="Arial" w:eastAsia="Arial" w:hAnsi="Arial" w:cs="Arial"/>
          <w:b/>
          <w:spacing w:val="-1"/>
        </w:rPr>
        <w:t>a</w:t>
      </w:r>
      <w:r w:rsidRPr="00DA1850">
        <w:rPr>
          <w:rFonts w:ascii="Arial" w:eastAsia="Arial" w:hAnsi="Arial" w:cs="Arial"/>
          <w:b/>
          <w:spacing w:val="-3"/>
        </w:rPr>
        <w:t>d</w:t>
      </w:r>
      <w:r w:rsidRPr="00DA1850">
        <w:rPr>
          <w:rFonts w:ascii="Arial" w:eastAsia="Arial" w:hAnsi="Arial" w:cs="Arial"/>
          <w:b/>
        </w:rPr>
        <w:t>.</w:t>
      </w:r>
      <w:r w:rsidRPr="00DA1850">
        <w:rPr>
          <w:rFonts w:ascii="Arial" w:eastAsia="Arial" w:hAnsi="Arial" w:cs="Arial"/>
          <w:b/>
          <w:spacing w:val="2"/>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4"/>
        </w:rPr>
        <w:t xml:space="preserv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o</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ó</w:t>
      </w:r>
      <w:r w:rsidRPr="00DA1850">
        <w:rPr>
          <w:rFonts w:ascii="Arial" w:eastAsia="Arial" w:hAnsi="Arial" w:cs="Arial"/>
        </w:rPr>
        <w:t>n</w:t>
      </w:r>
      <w:r w:rsidRPr="00DA1850">
        <w:rPr>
          <w:rFonts w:ascii="Arial" w:eastAsia="Arial" w:hAnsi="Arial" w:cs="Arial"/>
          <w:spacing w:val="-4"/>
        </w:rPr>
        <w:t xml:space="preserve"> </w:t>
      </w:r>
      <w:r w:rsidRPr="00DA1850">
        <w:rPr>
          <w:rFonts w:ascii="Arial" w:eastAsia="Arial" w:hAnsi="Arial" w:cs="Arial"/>
        </w:rPr>
        <w:t>y</w:t>
      </w:r>
      <w:r w:rsidRPr="00DA1850">
        <w:rPr>
          <w:rFonts w:ascii="Arial" w:eastAsia="Arial" w:hAnsi="Arial" w:cs="Arial"/>
          <w:spacing w:val="-6"/>
        </w:rPr>
        <w:t xml:space="preserve"> </w:t>
      </w:r>
      <w:r w:rsidRPr="00DA1850">
        <w:rPr>
          <w:rFonts w:ascii="Arial" w:eastAsia="Arial" w:hAnsi="Arial" w:cs="Arial"/>
          <w:spacing w:val="-1"/>
        </w:rPr>
        <w:t>ge</w:t>
      </w:r>
      <w:r w:rsidRPr="00DA1850">
        <w:rPr>
          <w:rFonts w:ascii="Arial" w:eastAsia="Arial" w:hAnsi="Arial" w:cs="Arial"/>
        </w:rPr>
        <w:t>s</w:t>
      </w:r>
      <w:r w:rsidRPr="00DA1850">
        <w:rPr>
          <w:rFonts w:ascii="Arial" w:eastAsia="Arial" w:hAnsi="Arial" w:cs="Arial"/>
          <w:spacing w:val="5"/>
        </w:rPr>
        <w:t>t</w:t>
      </w:r>
      <w:r w:rsidRPr="00DA1850">
        <w:rPr>
          <w:rFonts w:ascii="Arial" w:eastAsia="Arial" w:hAnsi="Arial" w:cs="Arial"/>
          <w:spacing w:val="-1"/>
        </w:rPr>
        <w:t>ió</w:t>
      </w:r>
      <w:r w:rsidRPr="00DA1850">
        <w:rPr>
          <w:rFonts w:ascii="Arial" w:eastAsia="Arial" w:hAnsi="Arial" w:cs="Arial"/>
        </w:rPr>
        <w:t>n</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la</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óp</w:t>
      </w:r>
      <w:r w:rsidRPr="00DA1850">
        <w:rPr>
          <w:rFonts w:ascii="Arial" w:eastAsia="Arial" w:hAnsi="Arial" w:cs="Arial"/>
          <w:spacing w:val="1"/>
        </w:rPr>
        <w:t>t</w:t>
      </w:r>
      <w:r w:rsidRPr="00DA1850">
        <w:rPr>
          <w:rFonts w:ascii="Arial" w:eastAsia="Arial" w:hAnsi="Arial" w:cs="Arial"/>
          <w:spacing w:val="2"/>
        </w:rPr>
        <w:t>i</w:t>
      </w:r>
      <w:r w:rsidRPr="00DA1850">
        <w:rPr>
          <w:rFonts w:ascii="Arial" w:eastAsia="Arial" w:hAnsi="Arial" w:cs="Arial"/>
          <w:spacing w:val="-4"/>
        </w:rPr>
        <w:t>m</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spacing w:val="2"/>
        </w:rPr>
        <w:t>n</w:t>
      </w:r>
      <w:r w:rsidRPr="00DA1850">
        <w:rPr>
          <w:rFonts w:ascii="Arial" w:eastAsia="Arial" w:hAnsi="Arial" w:cs="Arial"/>
          <w:spacing w:val="-1"/>
        </w:rPr>
        <w:t>di</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o</w:t>
      </w:r>
      <w:r w:rsidRPr="00DA1850">
        <w:rPr>
          <w:rFonts w:ascii="Arial" w:eastAsia="Arial" w:hAnsi="Arial" w:cs="Arial"/>
          <w:spacing w:val="2"/>
        </w:rPr>
        <w:t>n</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pa</w:t>
      </w:r>
      <w:r w:rsidRPr="00DA1850">
        <w:rPr>
          <w:rFonts w:ascii="Arial" w:eastAsia="Arial" w:hAnsi="Arial" w:cs="Arial"/>
        </w:rPr>
        <w:t>ra</w:t>
      </w:r>
      <w:r w:rsidRPr="00DA1850">
        <w:rPr>
          <w:rFonts w:ascii="Arial" w:eastAsia="Arial" w:hAnsi="Arial" w:cs="Arial"/>
          <w:spacing w:val="-4"/>
        </w:rPr>
        <w:t xml:space="preserve"> </w:t>
      </w:r>
      <w:r w:rsidRPr="00DA1850">
        <w:rPr>
          <w:rFonts w:ascii="Arial" w:eastAsia="Arial" w:hAnsi="Arial" w:cs="Arial"/>
          <w:spacing w:val="-1"/>
        </w:rPr>
        <w:t>e</w:t>
      </w:r>
      <w:r w:rsidRPr="00DA1850">
        <w:rPr>
          <w:rFonts w:ascii="Arial" w:eastAsia="Arial" w:hAnsi="Arial" w:cs="Arial"/>
        </w:rPr>
        <w:t xml:space="preserve">l </w:t>
      </w:r>
      <w:r w:rsidRPr="00DA1850">
        <w:rPr>
          <w:rFonts w:ascii="Arial" w:eastAsia="Arial" w:hAnsi="Arial" w:cs="Arial"/>
          <w:spacing w:val="-1"/>
        </w:rPr>
        <w:t>u</w:t>
      </w:r>
      <w:r w:rsidRPr="00DA1850">
        <w:rPr>
          <w:rFonts w:ascii="Arial" w:eastAsia="Arial" w:hAnsi="Arial" w:cs="Arial"/>
        </w:rPr>
        <w:t>so</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m</w:t>
      </w:r>
      <w:r w:rsidRPr="00DA1850">
        <w:rPr>
          <w:rFonts w:ascii="Arial" w:eastAsia="Arial" w:hAnsi="Arial" w:cs="Arial"/>
          <w:spacing w:val="-1"/>
        </w:rPr>
        <w:t>ed</w:t>
      </w:r>
      <w:r w:rsidRPr="00DA1850">
        <w:rPr>
          <w:rFonts w:ascii="Arial" w:eastAsia="Arial" w:hAnsi="Arial" w:cs="Arial"/>
          <w:spacing w:val="2"/>
        </w:rPr>
        <w:t>i</w:t>
      </w:r>
      <w:r w:rsidRPr="00DA1850">
        <w:rPr>
          <w:rFonts w:ascii="Arial" w:eastAsia="Arial" w:hAnsi="Arial" w:cs="Arial"/>
          <w:spacing w:val="-1"/>
        </w:rPr>
        <w:t>o</w:t>
      </w:r>
      <w:r w:rsidRPr="00DA1850">
        <w:rPr>
          <w:rFonts w:ascii="Arial" w:eastAsia="Arial" w:hAnsi="Arial" w:cs="Arial"/>
        </w:rPr>
        <w:t xml:space="preserve">s </w:t>
      </w:r>
      <w:r w:rsidRPr="00DA1850">
        <w:rPr>
          <w:rFonts w:ascii="Arial" w:eastAsia="Arial" w:hAnsi="Arial" w:cs="Arial"/>
          <w:spacing w:val="-1"/>
        </w:rPr>
        <w:t>al</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no</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2"/>
        </w:rPr>
        <w:t>p</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rPr>
        <w:t xml:space="preserve">e </w:t>
      </w:r>
      <w:r w:rsidRPr="00DA1850">
        <w:rPr>
          <w:rFonts w:ascii="Arial" w:eastAsia="Arial" w:hAnsi="Arial" w:cs="Arial"/>
          <w:spacing w:val="-1"/>
        </w:rPr>
        <w:t>q</w:t>
      </w:r>
      <w:r w:rsidRPr="00DA1850">
        <w:rPr>
          <w:rFonts w:ascii="Arial" w:eastAsia="Arial" w:hAnsi="Arial" w:cs="Arial"/>
          <w:spacing w:val="2"/>
        </w:rPr>
        <w:t>u</w:t>
      </w:r>
      <w:r w:rsidRPr="00DA1850">
        <w:rPr>
          <w:rFonts w:ascii="Arial" w:eastAsia="Arial" w:hAnsi="Arial" w:cs="Arial"/>
        </w:rPr>
        <w:t xml:space="preserve">e </w:t>
      </w:r>
      <w:r w:rsidRPr="00DA1850">
        <w:rPr>
          <w:rFonts w:ascii="Arial" w:eastAsia="Arial" w:hAnsi="Arial" w:cs="Arial"/>
          <w:spacing w:val="1"/>
        </w:rPr>
        <w:t>f</w:t>
      </w:r>
      <w:r w:rsidRPr="00DA1850">
        <w:rPr>
          <w:rFonts w:ascii="Arial" w:eastAsia="Arial" w:hAnsi="Arial" w:cs="Arial"/>
          <w:spacing w:val="2"/>
        </w:rPr>
        <w:t>o</w:t>
      </w:r>
      <w:r w:rsidRPr="00DA1850">
        <w:rPr>
          <w:rFonts w:ascii="Arial" w:eastAsia="Arial" w:hAnsi="Arial" w:cs="Arial"/>
          <w:spacing w:val="-4"/>
        </w:rPr>
        <w:t>m</w:t>
      </w:r>
      <w:r w:rsidRPr="00DA1850">
        <w:rPr>
          <w:rFonts w:ascii="Arial" w:eastAsia="Arial" w:hAnsi="Arial" w:cs="Arial"/>
          <w:spacing w:val="3"/>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spacing w:val="2"/>
        </w:rPr>
        <w:t>e</w:t>
      </w:r>
      <w:r w:rsidRPr="00DA1850">
        <w:rPr>
          <w:rFonts w:ascii="Arial" w:eastAsia="Arial" w:hAnsi="Arial" w:cs="Arial"/>
        </w:rPr>
        <w:t xml:space="preserve">n </w:t>
      </w:r>
      <w:r w:rsidRPr="00DA1850">
        <w:rPr>
          <w:rFonts w:ascii="Arial" w:eastAsia="Arial" w:hAnsi="Arial" w:cs="Arial"/>
          <w:spacing w:val="2"/>
        </w:rPr>
        <w:t>l</w:t>
      </w:r>
      <w:r w:rsidRPr="00DA1850">
        <w:rPr>
          <w:rFonts w:ascii="Arial" w:eastAsia="Arial" w:hAnsi="Arial" w:cs="Arial"/>
        </w:rPr>
        <w:t>a</w:t>
      </w:r>
      <w:r w:rsidRPr="00DA1850">
        <w:rPr>
          <w:rFonts w:ascii="Arial" w:eastAsia="Arial" w:hAnsi="Arial" w:cs="Arial"/>
          <w:spacing w:val="2"/>
        </w:rPr>
        <w:t xml:space="preserve"> </w:t>
      </w:r>
      <w:r w:rsidRPr="00DA1850">
        <w:rPr>
          <w:rFonts w:ascii="Arial" w:eastAsia="Arial" w:hAnsi="Arial" w:cs="Arial"/>
          <w:spacing w:val="-1"/>
        </w:rPr>
        <w:t>in</w:t>
      </w:r>
      <w:r w:rsidRPr="00DA1850">
        <w:rPr>
          <w:rFonts w:ascii="Arial" w:eastAsia="Arial" w:hAnsi="Arial" w:cs="Arial"/>
          <w:spacing w:val="2"/>
        </w:rPr>
        <w:t>n</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ió</w:t>
      </w:r>
      <w:r w:rsidRPr="00DA1850">
        <w:rPr>
          <w:rFonts w:ascii="Arial" w:eastAsia="Arial" w:hAnsi="Arial" w:cs="Arial"/>
        </w:rPr>
        <w:t xml:space="preserve">n </w:t>
      </w:r>
      <w:r w:rsidRPr="00DA1850">
        <w:rPr>
          <w:rFonts w:ascii="Arial" w:eastAsia="Arial" w:hAnsi="Arial" w:cs="Arial"/>
          <w:spacing w:val="2"/>
        </w:rPr>
        <w:t>e</w:t>
      </w:r>
      <w:r w:rsidRPr="00DA1850">
        <w:rPr>
          <w:rFonts w:ascii="Arial" w:eastAsia="Arial" w:hAnsi="Arial" w:cs="Arial"/>
        </w:rPr>
        <w:t xml:space="preserve">n </w:t>
      </w:r>
      <w:r w:rsidRPr="00DA1850">
        <w:rPr>
          <w:rFonts w:ascii="Arial" w:eastAsia="Arial" w:hAnsi="Arial" w:cs="Arial"/>
          <w:spacing w:val="-1"/>
        </w:rPr>
        <w:t>e</w:t>
      </w:r>
      <w:r w:rsidRPr="00DA1850">
        <w:rPr>
          <w:rFonts w:ascii="Arial" w:eastAsia="Arial" w:hAnsi="Arial" w:cs="Arial"/>
        </w:rPr>
        <w:t>l s</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2"/>
        </w:rPr>
        <w:t>e</w:t>
      </w:r>
      <w:r w:rsidRPr="00DA1850">
        <w:rPr>
          <w:rFonts w:ascii="Arial" w:eastAsia="Arial" w:hAnsi="Arial" w:cs="Arial"/>
          <w:spacing w:val="-4"/>
        </w:rPr>
        <w:t>m</w:t>
      </w:r>
      <w:r w:rsidRPr="00DA1850">
        <w:rPr>
          <w:rFonts w:ascii="Arial" w:eastAsia="Arial" w:hAnsi="Arial" w:cs="Arial"/>
        </w:rPr>
        <w:t>a</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7"/>
        </w:rPr>
        <w:t xml:space="preserve">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ili</w:t>
      </w:r>
      <w:r w:rsidRPr="00DA1850">
        <w:rPr>
          <w:rFonts w:ascii="Arial" w:eastAsia="Arial" w:hAnsi="Arial" w:cs="Arial"/>
          <w:spacing w:val="2"/>
        </w:rPr>
        <w:t>d</w:t>
      </w:r>
      <w:r w:rsidRPr="00DA1850">
        <w:rPr>
          <w:rFonts w:ascii="Arial" w:eastAsia="Arial" w:hAnsi="Arial" w:cs="Arial"/>
          <w:spacing w:val="-1"/>
        </w:rPr>
        <w:t>a</w:t>
      </w:r>
      <w:r w:rsidRPr="00DA1850">
        <w:rPr>
          <w:rFonts w:ascii="Arial" w:eastAsia="Arial" w:hAnsi="Arial" w:cs="Arial"/>
        </w:rPr>
        <w:t xml:space="preserve">d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2"/>
        </w:rPr>
        <w:t>e</w:t>
      </w:r>
      <w:r w:rsidRPr="00DA1850">
        <w:rPr>
          <w:rFonts w:ascii="Arial" w:eastAsia="Arial" w:hAnsi="Arial" w:cs="Arial"/>
        </w:rPr>
        <w:t>l Es</w:t>
      </w:r>
      <w:r w:rsidRPr="00DA1850">
        <w:rPr>
          <w:rFonts w:ascii="Arial" w:eastAsia="Arial" w:hAnsi="Arial" w:cs="Arial"/>
          <w:spacing w:val="1"/>
        </w:rPr>
        <w:t>t</w:t>
      </w:r>
      <w:r w:rsidRPr="00DA1850">
        <w:rPr>
          <w:rFonts w:ascii="Arial" w:eastAsia="Arial" w:hAnsi="Arial" w:cs="Arial"/>
          <w:spacing w:val="-1"/>
        </w:rPr>
        <w:t>ad</w:t>
      </w:r>
      <w:r w:rsidRPr="00DA1850">
        <w:rPr>
          <w:rFonts w:ascii="Arial" w:eastAsia="Arial" w:hAnsi="Arial" w:cs="Arial"/>
        </w:rPr>
        <w:t xml:space="preserve">o, </w:t>
      </w:r>
      <w:r w:rsidRPr="00DA1850">
        <w:rPr>
          <w:rFonts w:ascii="Arial" w:eastAsia="Arial" w:hAnsi="Arial" w:cs="Arial"/>
          <w:spacing w:val="-1"/>
        </w:rPr>
        <w:t>a</w:t>
      </w:r>
      <w:r w:rsidRPr="00DA1850">
        <w:rPr>
          <w:rFonts w:ascii="Arial" w:eastAsia="Arial" w:hAnsi="Arial" w:cs="Arial"/>
        </w:rPr>
        <w:t>sí</w:t>
      </w:r>
      <w:r w:rsidRPr="00DA1850">
        <w:rPr>
          <w:rFonts w:ascii="Arial" w:eastAsia="Arial" w:hAnsi="Arial" w:cs="Arial"/>
          <w:spacing w:val="2"/>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mo</w:t>
      </w:r>
      <w:r w:rsidRPr="00DA1850">
        <w:rPr>
          <w:rFonts w:ascii="Arial" w:eastAsia="Arial" w:hAnsi="Arial" w:cs="Arial"/>
          <w:spacing w:val="1"/>
        </w:rPr>
        <w:t xml:space="preserve"> </w:t>
      </w:r>
      <w:r w:rsidRPr="00DA1850">
        <w:rPr>
          <w:rFonts w:ascii="Arial" w:eastAsia="Arial" w:hAnsi="Arial" w:cs="Arial"/>
          <w:spacing w:val="2"/>
        </w:rPr>
        <w:t>l</w:t>
      </w:r>
      <w:r w:rsidRPr="00DA1850">
        <w:rPr>
          <w:rFonts w:ascii="Arial" w:eastAsia="Arial" w:hAnsi="Arial" w:cs="Arial"/>
        </w:rPr>
        <w:t xml:space="preserve">a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i</w:t>
      </w:r>
      <w:r w:rsidRPr="00DA1850">
        <w:rPr>
          <w:rFonts w:ascii="Arial" w:eastAsia="Arial" w:hAnsi="Arial" w:cs="Arial"/>
          <w:spacing w:val="4"/>
        </w:rPr>
        <w:t>c</w:t>
      </w:r>
      <w:r w:rsidRPr="00DA1850">
        <w:rPr>
          <w:rFonts w:ascii="Arial" w:eastAsia="Arial" w:hAnsi="Arial" w:cs="Arial"/>
          <w:spacing w:val="-1"/>
        </w:rPr>
        <w:t>ió</w:t>
      </w:r>
      <w:r w:rsidRPr="00DA1850">
        <w:rPr>
          <w:rFonts w:ascii="Arial" w:eastAsia="Arial" w:hAnsi="Arial" w:cs="Arial"/>
        </w:rPr>
        <w:t>n</w:t>
      </w:r>
      <w:r w:rsidRPr="00DA1850">
        <w:rPr>
          <w:rFonts w:ascii="Arial" w:eastAsia="Arial" w:hAnsi="Arial" w:cs="Arial"/>
          <w:spacing w:val="4"/>
        </w:rPr>
        <w:t xml:space="preserve"> </w:t>
      </w:r>
      <w:r w:rsidRPr="00DA1850">
        <w:rPr>
          <w:rFonts w:ascii="Arial" w:eastAsia="Arial" w:hAnsi="Arial" w:cs="Arial"/>
        </w:rPr>
        <w:t xml:space="preserve">a </w:t>
      </w:r>
      <w:r w:rsidRPr="00DA1850">
        <w:rPr>
          <w:rFonts w:ascii="Arial" w:eastAsia="Arial" w:hAnsi="Arial" w:cs="Arial"/>
          <w:spacing w:val="2"/>
        </w:rPr>
        <w:t>n</w:t>
      </w:r>
      <w:r w:rsidRPr="00DA1850">
        <w:rPr>
          <w:rFonts w:ascii="Arial" w:eastAsia="Arial" w:hAnsi="Arial" w:cs="Arial"/>
          <w:spacing w:val="-1"/>
        </w:rPr>
        <w:t>ue</w:t>
      </w:r>
      <w:r w:rsidRPr="00DA1850">
        <w:rPr>
          <w:rFonts w:ascii="Arial" w:eastAsia="Arial" w:hAnsi="Arial" w:cs="Arial"/>
          <w:spacing w:val="4"/>
        </w:rPr>
        <w:t>v</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lastRenderedPageBreak/>
        <w:t>t</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1"/>
        </w:rPr>
        <w:t>n</w:t>
      </w:r>
      <w:r w:rsidRPr="00DA1850">
        <w:rPr>
          <w:rFonts w:ascii="Arial" w:eastAsia="Arial" w:hAnsi="Arial" w:cs="Arial"/>
          <w:spacing w:val="2"/>
        </w:rPr>
        <w:t>ol</w:t>
      </w:r>
      <w:r w:rsidRPr="00DA1850">
        <w:rPr>
          <w:rFonts w:ascii="Arial" w:eastAsia="Arial" w:hAnsi="Arial" w:cs="Arial"/>
          <w:spacing w:val="-1"/>
        </w:rPr>
        <w:t>og</w:t>
      </w:r>
      <w:r w:rsidRPr="00DA1850">
        <w:rPr>
          <w:rFonts w:ascii="Arial" w:eastAsia="Arial" w:hAnsi="Arial" w:cs="Arial"/>
          <w:spacing w:val="1"/>
        </w:rPr>
        <w:t>í</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rPr>
        <w:t>y</w:t>
      </w:r>
      <w:r w:rsidRPr="00DA1850">
        <w:rPr>
          <w:rFonts w:ascii="Arial" w:eastAsia="Arial" w:hAnsi="Arial" w:cs="Arial"/>
          <w:spacing w:val="-3"/>
        </w:rPr>
        <w:t xml:space="preserve"> </w:t>
      </w:r>
      <w:r w:rsidRPr="00DA1850">
        <w:rPr>
          <w:rFonts w:ascii="Arial" w:eastAsia="Arial" w:hAnsi="Arial" w:cs="Arial"/>
        </w:rPr>
        <w:t>c</w:t>
      </w:r>
      <w:r w:rsidRPr="00DA1850">
        <w:rPr>
          <w:rFonts w:ascii="Arial" w:eastAsia="Arial" w:hAnsi="Arial" w:cs="Arial"/>
          <w:spacing w:val="2"/>
        </w:rPr>
        <w:t>o</w:t>
      </w:r>
      <w:r w:rsidRPr="00DA1850">
        <w:rPr>
          <w:rFonts w:ascii="Arial" w:eastAsia="Arial" w:hAnsi="Arial" w:cs="Arial"/>
        </w:rPr>
        <w:t>m</w:t>
      </w:r>
      <w:r w:rsidRPr="00DA1850">
        <w:rPr>
          <w:rFonts w:ascii="Arial" w:eastAsia="Arial" w:hAnsi="Arial" w:cs="Arial"/>
          <w:spacing w:val="-1"/>
        </w:rPr>
        <w:t>bu</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2"/>
        </w:rPr>
        <w:t>b</w:t>
      </w:r>
      <w:r w:rsidRPr="00DA1850">
        <w:rPr>
          <w:rFonts w:ascii="Arial" w:eastAsia="Arial" w:hAnsi="Arial" w:cs="Arial"/>
          <w:spacing w:val="-1"/>
        </w:rPr>
        <w:t>le</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spacing w:val="-1"/>
        </w:rPr>
        <w:t>n</w:t>
      </w:r>
      <w:r w:rsidRPr="00DA1850">
        <w:rPr>
          <w:rFonts w:ascii="Arial" w:eastAsia="Arial" w:hAnsi="Arial" w:cs="Arial"/>
        </w:rPr>
        <w:t>o c</w:t>
      </w:r>
      <w:r w:rsidRPr="00DA1850">
        <w:rPr>
          <w:rFonts w:ascii="Arial" w:eastAsia="Arial" w:hAnsi="Arial" w:cs="Arial"/>
          <w:spacing w:val="2"/>
        </w:rPr>
        <w:t>o</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spacing w:val="2"/>
        </w:rPr>
        <w:t>a</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2"/>
        </w:rPr>
        <w:t>n</w:t>
      </w:r>
      <w:r w:rsidRPr="00DA1850">
        <w:rPr>
          <w:rFonts w:ascii="Arial" w:eastAsia="Arial" w:hAnsi="Arial" w:cs="Arial"/>
          <w:spacing w:val="-1"/>
        </w:rPr>
        <w:t>an</w:t>
      </w:r>
      <w:r w:rsidRPr="00DA1850">
        <w:rPr>
          <w:rFonts w:ascii="Arial" w:eastAsia="Arial" w:hAnsi="Arial" w:cs="Arial"/>
          <w:spacing w:val="1"/>
        </w:rPr>
        <w:t>t</w:t>
      </w:r>
      <w:r w:rsidRPr="00DA1850">
        <w:rPr>
          <w:rFonts w:ascii="Arial" w:eastAsia="Arial" w:hAnsi="Arial" w:cs="Arial"/>
          <w:spacing w:val="2"/>
        </w:rPr>
        <w:t>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4"/>
        </w:rPr>
        <w:t>v</w:t>
      </w:r>
      <w:r w:rsidRPr="00DA1850">
        <w:rPr>
          <w:rFonts w:ascii="Arial" w:eastAsia="Arial" w:hAnsi="Arial" w:cs="Arial"/>
          <w:spacing w:val="-1"/>
        </w:rPr>
        <w:t>eh</w:t>
      </w:r>
      <w:r w:rsidRPr="00DA1850">
        <w:rPr>
          <w:rFonts w:ascii="Arial" w:eastAsia="Arial" w:hAnsi="Arial" w:cs="Arial"/>
          <w:spacing w:val="1"/>
        </w:rPr>
        <w:t>í</w:t>
      </w:r>
      <w:r w:rsidRPr="00DA1850">
        <w:rPr>
          <w:rFonts w:ascii="Arial" w:eastAsia="Arial" w:hAnsi="Arial" w:cs="Arial"/>
        </w:rPr>
        <w:t>c</w:t>
      </w:r>
      <w:r w:rsidRPr="00DA1850">
        <w:rPr>
          <w:rFonts w:ascii="Arial" w:eastAsia="Arial" w:hAnsi="Arial" w:cs="Arial"/>
          <w:spacing w:val="-1"/>
        </w:rPr>
        <w:t>ulo</w:t>
      </w:r>
      <w:r w:rsidRPr="00DA1850">
        <w:rPr>
          <w:rFonts w:ascii="Arial" w:eastAsia="Arial" w:hAnsi="Arial" w:cs="Arial"/>
        </w:rPr>
        <w:t xml:space="preserve">s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spacing w:val="4"/>
        </w:rPr>
        <w:t>r</w:t>
      </w:r>
      <w:r w:rsidRPr="00DA1850">
        <w:rPr>
          <w:rFonts w:ascii="Arial" w:eastAsia="Arial" w:hAnsi="Arial" w:cs="Arial"/>
          <w:spacing w:val="2"/>
        </w:rPr>
        <w:t>i</w:t>
      </w:r>
      <w:r w:rsidRPr="00DA1850">
        <w:rPr>
          <w:rFonts w:ascii="Arial" w:eastAsia="Arial" w:hAnsi="Arial" w:cs="Arial"/>
          <w:spacing w:val="-4"/>
        </w:rPr>
        <w:t>z</w:t>
      </w:r>
      <w:r w:rsidRPr="00DA1850">
        <w:rPr>
          <w:rFonts w:ascii="Arial" w:eastAsia="Arial" w:hAnsi="Arial" w:cs="Arial"/>
          <w:spacing w:val="-1"/>
        </w:rPr>
        <w:t>a</w:t>
      </w:r>
      <w:r w:rsidRPr="00DA1850">
        <w:rPr>
          <w:rFonts w:ascii="Arial" w:eastAsia="Arial" w:hAnsi="Arial" w:cs="Arial"/>
          <w:spacing w:val="2"/>
        </w:rPr>
        <w:t>d</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3"/>
        </w:rPr>
        <w:t xml:space="preserve"> </w:t>
      </w:r>
      <w:r w:rsidRPr="00DA1850">
        <w:rPr>
          <w:rFonts w:ascii="Arial" w:eastAsia="Arial" w:hAnsi="Arial" w:cs="Arial"/>
        </w:rPr>
        <w:t xml:space="preserve">o </w:t>
      </w:r>
      <w:r w:rsidRPr="00DA1850">
        <w:rPr>
          <w:rFonts w:ascii="Arial" w:eastAsia="Arial" w:hAnsi="Arial" w:cs="Arial"/>
          <w:spacing w:val="-1"/>
        </w:rPr>
        <w:t>n</w:t>
      </w:r>
      <w:r w:rsidRPr="00DA1850">
        <w:rPr>
          <w:rFonts w:ascii="Arial" w:eastAsia="Arial" w:hAnsi="Arial" w:cs="Arial"/>
        </w:rPr>
        <w:t>o</w:t>
      </w:r>
      <w:r w:rsidRPr="00DA1850">
        <w:rPr>
          <w:rFonts w:ascii="Arial" w:eastAsia="Arial" w:hAnsi="Arial" w:cs="Arial"/>
          <w:spacing w:val="4"/>
        </w:rPr>
        <w:t xml:space="preserve">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spacing w:val="4"/>
        </w:rPr>
        <w:t>r</w:t>
      </w:r>
      <w:r w:rsidRPr="00DA1850">
        <w:rPr>
          <w:rFonts w:ascii="Arial" w:eastAsia="Arial" w:hAnsi="Arial" w:cs="Arial"/>
          <w:spacing w:val="2"/>
        </w:rPr>
        <w:t>i</w:t>
      </w:r>
      <w:r w:rsidRPr="00DA1850">
        <w:rPr>
          <w:rFonts w:ascii="Arial" w:eastAsia="Arial" w:hAnsi="Arial" w:cs="Arial"/>
          <w:spacing w:val="-4"/>
        </w:rPr>
        <w:t>z</w:t>
      </w:r>
      <w:r w:rsidRPr="00DA1850">
        <w:rPr>
          <w:rFonts w:ascii="Arial" w:eastAsia="Arial" w:hAnsi="Arial" w:cs="Arial"/>
          <w:spacing w:val="-1"/>
        </w:rPr>
        <w:t>a</w:t>
      </w:r>
      <w:r w:rsidRPr="00DA1850">
        <w:rPr>
          <w:rFonts w:ascii="Arial" w:eastAsia="Arial" w:hAnsi="Arial" w:cs="Arial"/>
          <w:spacing w:val="2"/>
        </w:rPr>
        <w:t>d</w:t>
      </w:r>
      <w:r w:rsidRPr="00DA1850">
        <w:rPr>
          <w:rFonts w:ascii="Arial" w:eastAsia="Arial" w:hAnsi="Arial" w:cs="Arial"/>
          <w:spacing w:val="-1"/>
        </w:rPr>
        <w:t>o</w:t>
      </w:r>
      <w:r w:rsidRPr="00DA1850">
        <w:rPr>
          <w:rFonts w:ascii="Arial" w:eastAsia="Arial" w:hAnsi="Arial" w:cs="Arial"/>
          <w:spacing w:val="2"/>
        </w:rPr>
        <w:t>s</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rPr>
        <w:t>y</w:t>
      </w:r>
    </w:p>
    <w:p w:rsidR="00F0548E" w:rsidRPr="00DA1850" w:rsidRDefault="00F0548E" w:rsidP="00DA1850">
      <w:pPr>
        <w:pStyle w:val="Prrafodelista"/>
        <w:spacing w:after="0" w:line="300" w:lineRule="auto"/>
        <w:ind w:left="709" w:hanging="283"/>
        <w:rPr>
          <w:rFonts w:ascii="Arial" w:eastAsia="Arial" w:hAnsi="Arial" w:cs="Arial"/>
        </w:rPr>
      </w:pPr>
    </w:p>
    <w:p w:rsidR="00F0548E" w:rsidRPr="00DA1850" w:rsidRDefault="00F0548E" w:rsidP="000C123B">
      <w:pPr>
        <w:pStyle w:val="Prrafodelista"/>
        <w:numPr>
          <w:ilvl w:val="0"/>
          <w:numId w:val="18"/>
        </w:numPr>
        <w:spacing w:after="0" w:line="300" w:lineRule="auto"/>
        <w:ind w:left="709" w:right="79" w:hanging="283"/>
        <w:jc w:val="both"/>
        <w:rPr>
          <w:rFonts w:ascii="Arial" w:eastAsia="Arial" w:hAnsi="Arial" w:cs="Arial"/>
        </w:rPr>
      </w:pPr>
      <w:r w:rsidRPr="00DA1850">
        <w:rPr>
          <w:rFonts w:ascii="Arial" w:eastAsia="Arial" w:hAnsi="Arial" w:cs="Arial"/>
          <w:b/>
          <w:spacing w:val="-1"/>
        </w:rPr>
        <w:t>Des</w:t>
      </w:r>
      <w:r w:rsidRPr="00DA1850">
        <w:rPr>
          <w:rFonts w:ascii="Arial" w:eastAsia="Arial" w:hAnsi="Arial" w:cs="Arial"/>
          <w:b/>
        </w:rPr>
        <w:t>t</w:t>
      </w:r>
      <w:r w:rsidRPr="00DA1850">
        <w:rPr>
          <w:rFonts w:ascii="Arial" w:eastAsia="Arial" w:hAnsi="Arial" w:cs="Arial"/>
          <w:b/>
          <w:spacing w:val="1"/>
        </w:rPr>
        <w:t>in</w:t>
      </w:r>
      <w:r w:rsidRPr="00DA1850">
        <w:rPr>
          <w:rFonts w:ascii="Arial" w:eastAsia="Arial" w:hAnsi="Arial" w:cs="Arial"/>
          <w:b/>
        </w:rPr>
        <w:t>o</w:t>
      </w:r>
      <w:r w:rsidRPr="00DA1850">
        <w:rPr>
          <w:rFonts w:ascii="Arial" w:eastAsia="Arial" w:hAnsi="Arial" w:cs="Arial"/>
          <w:b/>
          <w:spacing w:val="-1"/>
        </w:rPr>
        <w:t xml:space="preserve"> </w:t>
      </w:r>
      <w:r w:rsidRPr="00DA1850">
        <w:rPr>
          <w:rFonts w:ascii="Arial" w:eastAsia="Arial" w:hAnsi="Arial" w:cs="Arial"/>
          <w:b/>
        </w:rPr>
        <w:t>P</w:t>
      </w:r>
      <w:r w:rsidRPr="00DA1850">
        <w:rPr>
          <w:rFonts w:ascii="Arial" w:eastAsia="Arial" w:hAnsi="Arial" w:cs="Arial"/>
          <w:b/>
          <w:spacing w:val="-1"/>
        </w:rPr>
        <w:t>re</w:t>
      </w:r>
      <w:r w:rsidRPr="00DA1850">
        <w:rPr>
          <w:rFonts w:ascii="Arial" w:eastAsia="Arial" w:hAnsi="Arial" w:cs="Arial"/>
          <w:b/>
        </w:rPr>
        <w:t>f</w:t>
      </w:r>
      <w:r w:rsidRPr="00DA1850">
        <w:rPr>
          <w:rFonts w:ascii="Arial" w:eastAsia="Arial" w:hAnsi="Arial" w:cs="Arial"/>
          <w:b/>
          <w:spacing w:val="-1"/>
        </w:rPr>
        <w:t>e</w:t>
      </w:r>
      <w:r w:rsidRPr="00DA1850">
        <w:rPr>
          <w:rFonts w:ascii="Arial" w:eastAsia="Arial" w:hAnsi="Arial" w:cs="Arial"/>
          <w:b/>
          <w:spacing w:val="2"/>
        </w:rPr>
        <w:t>r</w:t>
      </w:r>
      <w:r w:rsidRPr="00DA1850">
        <w:rPr>
          <w:rFonts w:ascii="Arial" w:eastAsia="Arial" w:hAnsi="Arial" w:cs="Arial"/>
          <w:b/>
          <w:spacing w:val="-1"/>
        </w:rPr>
        <w:t>e</w:t>
      </w:r>
      <w:r w:rsidRPr="00DA1850">
        <w:rPr>
          <w:rFonts w:ascii="Arial" w:eastAsia="Arial" w:hAnsi="Arial" w:cs="Arial"/>
          <w:b/>
          <w:spacing w:val="1"/>
        </w:rPr>
        <w:t>n</w:t>
      </w:r>
      <w:r w:rsidRPr="00DA1850">
        <w:rPr>
          <w:rFonts w:ascii="Arial" w:eastAsia="Arial" w:hAnsi="Arial" w:cs="Arial"/>
          <w:b/>
        </w:rPr>
        <w:t>te</w:t>
      </w:r>
      <w:r w:rsidRPr="00DA1850">
        <w:rPr>
          <w:rFonts w:ascii="Arial" w:eastAsia="Arial" w:hAnsi="Arial" w:cs="Arial"/>
        </w:rPr>
        <w:t>.</w:t>
      </w:r>
      <w:r w:rsidRPr="00DA1850">
        <w:rPr>
          <w:rFonts w:ascii="Arial" w:eastAsia="Arial" w:hAnsi="Arial" w:cs="Arial"/>
          <w:spacing w:val="-1"/>
        </w:rPr>
        <w:t xml:space="preserve"> U</w:t>
      </w:r>
      <w:r w:rsidRPr="00DA1850">
        <w:rPr>
          <w:rFonts w:ascii="Arial" w:eastAsia="Arial" w:hAnsi="Arial" w:cs="Arial"/>
        </w:rPr>
        <w:t>so</w:t>
      </w:r>
      <w:r w:rsidRPr="00DA1850">
        <w:rPr>
          <w:rFonts w:ascii="Arial" w:eastAsia="Arial" w:hAnsi="Arial" w:cs="Arial"/>
          <w:spacing w:val="-4"/>
        </w:rPr>
        <w:t xml:space="preserv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spacing w:val="5"/>
        </w:rPr>
        <w:t>f</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rPr>
        <w:t xml:space="preserve">e </w:t>
      </w:r>
      <w:r w:rsidRPr="00DA1850">
        <w:rPr>
          <w:rFonts w:ascii="Arial" w:eastAsia="Arial" w:hAnsi="Arial" w:cs="Arial"/>
          <w:spacing w:val="2"/>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la</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4"/>
        </w:rPr>
        <w:t>v</w:t>
      </w:r>
      <w:r w:rsidRPr="00DA1850">
        <w:rPr>
          <w:rFonts w:ascii="Arial" w:eastAsia="Arial" w:hAnsi="Arial" w:cs="Arial"/>
          <w:spacing w:val="-1"/>
        </w:rPr>
        <w:t>ial</w:t>
      </w:r>
      <w:r w:rsidRPr="00DA1850">
        <w:rPr>
          <w:rFonts w:ascii="Arial" w:eastAsia="Arial" w:hAnsi="Arial" w:cs="Arial"/>
          <w:spacing w:val="2"/>
        </w:rPr>
        <w:t>i</w:t>
      </w:r>
      <w:r w:rsidRPr="00DA1850">
        <w:rPr>
          <w:rFonts w:ascii="Arial" w:eastAsia="Arial" w:hAnsi="Arial" w:cs="Arial"/>
          <w:spacing w:val="-1"/>
        </w:rPr>
        <w:t>da</w:t>
      </w:r>
      <w:r w:rsidRPr="00DA1850">
        <w:rPr>
          <w:rFonts w:ascii="Arial" w:eastAsia="Arial" w:hAnsi="Arial" w:cs="Arial"/>
          <w:spacing w:val="2"/>
        </w:rPr>
        <w:t>d</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rPr>
        <w:t>c</w:t>
      </w:r>
      <w:r w:rsidRPr="00DA1850">
        <w:rPr>
          <w:rFonts w:ascii="Arial" w:eastAsia="Arial" w:hAnsi="Arial" w:cs="Arial"/>
          <w:spacing w:val="-1"/>
        </w:rPr>
        <w:t>a</w:t>
      </w:r>
      <w:r w:rsidRPr="00DA1850">
        <w:rPr>
          <w:rFonts w:ascii="Arial" w:eastAsia="Arial" w:hAnsi="Arial" w:cs="Arial"/>
        </w:rPr>
        <w:t>rr</w:t>
      </w:r>
      <w:r w:rsidRPr="00DA1850">
        <w:rPr>
          <w:rFonts w:ascii="Arial" w:eastAsia="Arial" w:hAnsi="Arial" w:cs="Arial"/>
          <w:spacing w:val="-1"/>
        </w:rPr>
        <w:t>e</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rPr>
        <w:t>c</w:t>
      </w:r>
      <w:r w:rsidRPr="00DA1850">
        <w:rPr>
          <w:rFonts w:ascii="Arial" w:eastAsia="Arial" w:hAnsi="Arial" w:cs="Arial"/>
          <w:spacing w:val="2"/>
        </w:rPr>
        <w:t>a</w:t>
      </w:r>
      <w:r w:rsidRPr="00DA1850">
        <w:rPr>
          <w:rFonts w:ascii="Arial" w:eastAsia="Arial" w:hAnsi="Arial" w:cs="Arial"/>
          <w:spacing w:val="-4"/>
        </w:rPr>
        <w:t>m</w:t>
      </w:r>
      <w:r w:rsidRPr="00DA1850">
        <w:rPr>
          <w:rFonts w:ascii="Arial" w:eastAsia="Arial" w:hAnsi="Arial" w:cs="Arial"/>
          <w:spacing w:val="2"/>
        </w:rPr>
        <w:t>i</w:t>
      </w:r>
      <w:r w:rsidRPr="00DA1850">
        <w:rPr>
          <w:rFonts w:ascii="Arial" w:eastAsia="Arial" w:hAnsi="Arial" w:cs="Arial"/>
          <w:spacing w:val="-1"/>
        </w:rPr>
        <w:t>no</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rPr>
        <w:t xml:space="preserve">e </w:t>
      </w:r>
      <w:r w:rsidRPr="00DA1850">
        <w:rPr>
          <w:rFonts w:ascii="Arial" w:eastAsia="Arial" w:hAnsi="Arial" w:cs="Arial"/>
          <w:spacing w:val="-1"/>
        </w:rPr>
        <w:t>in</w:t>
      </w:r>
      <w:r w:rsidRPr="00DA1850">
        <w:rPr>
          <w:rFonts w:ascii="Arial" w:eastAsia="Arial" w:hAnsi="Arial" w:cs="Arial"/>
          <w:spacing w:val="1"/>
        </w:rPr>
        <w:t>f</w:t>
      </w:r>
      <w:r w:rsidRPr="00DA1850">
        <w:rPr>
          <w:rFonts w:ascii="Arial" w:eastAsia="Arial" w:hAnsi="Arial" w:cs="Arial"/>
        </w:rPr>
        <w:t>r</w:t>
      </w:r>
      <w:r w:rsidRPr="00DA1850">
        <w:rPr>
          <w:rFonts w:ascii="Arial" w:eastAsia="Arial" w:hAnsi="Arial" w:cs="Arial"/>
          <w:spacing w:val="-1"/>
        </w:rPr>
        <w:t>ae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rPr>
        <w:t xml:space="preserve">ra </w:t>
      </w:r>
      <w:r w:rsidRPr="00DA1850">
        <w:rPr>
          <w:rFonts w:ascii="Arial" w:eastAsia="Arial" w:hAnsi="Arial" w:cs="Arial"/>
          <w:spacing w:val="4"/>
        </w:rPr>
        <w:t>v</w:t>
      </w:r>
      <w:r w:rsidRPr="00DA1850">
        <w:rPr>
          <w:rFonts w:ascii="Arial" w:eastAsia="Arial" w:hAnsi="Arial" w:cs="Arial"/>
          <w:spacing w:val="-1"/>
        </w:rPr>
        <w:t>ia</w:t>
      </w:r>
      <w:r w:rsidRPr="00DA1850">
        <w:rPr>
          <w:rFonts w:ascii="Arial" w:eastAsia="Arial" w:hAnsi="Arial" w:cs="Arial"/>
        </w:rPr>
        <w:t xml:space="preserve">l </w:t>
      </w:r>
      <w:r w:rsidRPr="00DA1850">
        <w:rPr>
          <w:rFonts w:ascii="Arial" w:eastAsia="Arial" w:hAnsi="Arial" w:cs="Arial"/>
          <w:spacing w:val="-1"/>
        </w:rPr>
        <w:t>d</w:t>
      </w:r>
      <w:r w:rsidRPr="00DA1850">
        <w:rPr>
          <w:rFonts w:ascii="Arial" w:eastAsia="Arial" w:hAnsi="Arial" w:cs="Arial"/>
        </w:rPr>
        <w:t>e c</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
        </w:rPr>
        <w:t>á</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 xml:space="preserve">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rPr>
        <w:t>l</w:t>
      </w:r>
      <w:r w:rsidRPr="00DA1850">
        <w:rPr>
          <w:rFonts w:ascii="Arial" w:eastAsia="Arial" w:hAnsi="Arial" w:cs="Arial"/>
          <w:spacing w:val="4"/>
        </w:rPr>
        <w:t xml:space="preserve"> </w:t>
      </w:r>
      <w:r w:rsidRPr="00DA1850">
        <w:rPr>
          <w:rFonts w:ascii="Arial" w:eastAsia="Arial" w:hAnsi="Arial" w:cs="Arial"/>
        </w:rPr>
        <w:t>y</w:t>
      </w:r>
      <w:r w:rsidRPr="00DA1850">
        <w:rPr>
          <w:rFonts w:ascii="Arial" w:eastAsia="Arial" w:hAnsi="Arial" w:cs="Arial"/>
          <w:spacing w:val="1"/>
        </w:rPr>
        <w:t xml:space="preserve"> </w:t>
      </w:r>
      <w:r w:rsidRPr="00DA1850">
        <w:rPr>
          <w:rFonts w:ascii="Arial" w:eastAsia="Arial" w:hAnsi="Arial" w:cs="Arial"/>
          <w:spacing w:val="-4"/>
        </w:rPr>
        <w:t>m</w:t>
      </w:r>
      <w:r w:rsidRPr="00DA1850">
        <w:rPr>
          <w:rFonts w:ascii="Arial" w:eastAsia="Arial" w:hAnsi="Arial" w:cs="Arial"/>
          <w:spacing w:val="-1"/>
        </w:rPr>
        <w:t>u</w:t>
      </w:r>
      <w:r w:rsidRPr="00DA1850">
        <w:rPr>
          <w:rFonts w:ascii="Arial" w:eastAsia="Arial" w:hAnsi="Arial" w:cs="Arial"/>
          <w:spacing w:val="2"/>
        </w:rPr>
        <w:t>n</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pal</w:t>
      </w:r>
      <w:r w:rsidRPr="00DA1850">
        <w:rPr>
          <w:rFonts w:ascii="Arial" w:eastAsia="Arial" w:hAnsi="Arial" w:cs="Arial"/>
        </w:rPr>
        <w:t>,</w:t>
      </w:r>
      <w:r w:rsidRPr="00DA1850">
        <w:rPr>
          <w:rFonts w:ascii="Arial" w:eastAsia="Arial" w:hAnsi="Arial" w:cs="Arial"/>
          <w:spacing w:val="6"/>
        </w:rPr>
        <w:t xml:space="preserve"> </w:t>
      </w:r>
      <w:r w:rsidRPr="00DA1850">
        <w:rPr>
          <w:rFonts w:ascii="Arial" w:eastAsia="Arial" w:hAnsi="Arial" w:cs="Arial"/>
          <w:spacing w:val="-1"/>
        </w:rPr>
        <w:t>a</w:t>
      </w:r>
      <w:r w:rsidRPr="00DA1850">
        <w:rPr>
          <w:rFonts w:ascii="Arial" w:eastAsia="Arial" w:hAnsi="Arial" w:cs="Arial"/>
        </w:rPr>
        <w:t xml:space="preserve">l </w:t>
      </w:r>
      <w:r w:rsidRPr="00DA1850">
        <w:rPr>
          <w:rFonts w:ascii="Arial" w:eastAsia="Arial" w:hAnsi="Arial" w:cs="Arial"/>
          <w:spacing w:val="1"/>
        </w:rPr>
        <w:t>f</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ale</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rPr>
        <w:t>m</w:t>
      </w:r>
      <w:r w:rsidRPr="00DA1850">
        <w:rPr>
          <w:rFonts w:ascii="Arial" w:eastAsia="Arial" w:hAnsi="Arial" w:cs="Arial"/>
          <w:spacing w:val="-1"/>
        </w:rPr>
        <w:t>i</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 xml:space="preserve">o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4"/>
        </w:rPr>
        <w:t xml:space="preserve">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il</w:t>
      </w:r>
      <w:r w:rsidRPr="00DA1850">
        <w:rPr>
          <w:rFonts w:ascii="Arial" w:eastAsia="Arial" w:hAnsi="Arial" w:cs="Arial"/>
          <w:spacing w:val="2"/>
        </w:rPr>
        <w:t>i</w:t>
      </w:r>
      <w:r w:rsidRPr="00DA1850">
        <w:rPr>
          <w:rFonts w:ascii="Arial" w:eastAsia="Arial" w:hAnsi="Arial" w:cs="Arial"/>
          <w:spacing w:val="-1"/>
        </w:rPr>
        <w:t>d</w:t>
      </w:r>
      <w:r w:rsidRPr="00DA1850">
        <w:rPr>
          <w:rFonts w:ascii="Arial" w:eastAsia="Arial" w:hAnsi="Arial" w:cs="Arial"/>
          <w:spacing w:val="2"/>
        </w:rPr>
        <w:t>a</w:t>
      </w:r>
      <w:r w:rsidRPr="00DA1850">
        <w:rPr>
          <w:rFonts w:ascii="Arial" w:eastAsia="Arial" w:hAnsi="Arial" w:cs="Arial"/>
        </w:rPr>
        <w:t xml:space="preserve">d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la</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pe</w:t>
      </w:r>
      <w:r w:rsidRPr="00DA1850">
        <w:rPr>
          <w:rFonts w:ascii="Arial" w:eastAsia="Arial" w:hAnsi="Arial" w:cs="Arial"/>
        </w:rPr>
        <w:t>rs</w:t>
      </w:r>
      <w:r w:rsidRPr="00DA1850">
        <w:rPr>
          <w:rFonts w:ascii="Arial" w:eastAsia="Arial" w:hAnsi="Arial" w:cs="Arial"/>
          <w:spacing w:val="2"/>
        </w:rPr>
        <w:t>o</w:t>
      </w:r>
      <w:r w:rsidRPr="00DA1850">
        <w:rPr>
          <w:rFonts w:ascii="Arial" w:eastAsia="Arial" w:hAnsi="Arial" w:cs="Arial"/>
          <w:spacing w:val="-1"/>
        </w:rPr>
        <w:t>na</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rPr>
        <w:t xml:space="preserve">a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spacing w:val="4"/>
        </w:rPr>
        <w:t>v</w:t>
      </w:r>
      <w:r w:rsidRPr="00DA1850">
        <w:rPr>
          <w:rFonts w:ascii="Arial" w:eastAsia="Arial" w:hAnsi="Arial" w:cs="Arial"/>
          <w:spacing w:val="-1"/>
        </w:rPr>
        <w:t>é</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2"/>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2"/>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5"/>
        </w:rPr>
        <w:t>t</w:t>
      </w:r>
      <w:r w:rsidRPr="00DA1850">
        <w:rPr>
          <w:rFonts w:ascii="Arial" w:eastAsia="Arial" w:hAnsi="Arial" w:cs="Arial"/>
        </w:rPr>
        <w:t>e</w:t>
      </w:r>
      <w:r w:rsidRPr="00DA1850">
        <w:rPr>
          <w:rFonts w:ascii="Arial" w:eastAsia="Arial" w:hAnsi="Arial" w:cs="Arial"/>
          <w:spacing w:val="2"/>
        </w:rPr>
        <w:t xml:space="preserve"> </w:t>
      </w:r>
      <w:r w:rsidRPr="00DA1850">
        <w:rPr>
          <w:rFonts w:ascii="Arial" w:eastAsia="Arial" w:hAnsi="Arial" w:cs="Arial"/>
          <w:spacing w:val="-1"/>
        </w:rPr>
        <w:t>púb</w:t>
      </w:r>
      <w:r w:rsidRPr="00DA1850">
        <w:rPr>
          <w:rFonts w:ascii="Arial" w:eastAsia="Arial" w:hAnsi="Arial" w:cs="Arial"/>
          <w:spacing w:val="2"/>
        </w:rPr>
        <w:t>l</w:t>
      </w:r>
      <w:r w:rsidRPr="00DA1850">
        <w:rPr>
          <w:rFonts w:ascii="Arial" w:eastAsia="Arial" w:hAnsi="Arial" w:cs="Arial"/>
          <w:spacing w:val="-1"/>
        </w:rPr>
        <w:t>i</w:t>
      </w:r>
      <w:r w:rsidRPr="00DA1850">
        <w:rPr>
          <w:rFonts w:ascii="Arial" w:eastAsia="Arial" w:hAnsi="Arial" w:cs="Arial"/>
        </w:rPr>
        <w:t>co</w:t>
      </w:r>
      <w:r w:rsidRPr="00DA1850">
        <w:rPr>
          <w:rFonts w:ascii="Arial" w:eastAsia="Arial" w:hAnsi="Arial" w:cs="Arial"/>
          <w:spacing w:val="6"/>
        </w:rPr>
        <w:t xml:space="preserve"> </w:t>
      </w:r>
      <w:r w:rsidRPr="00DA1850">
        <w:rPr>
          <w:rFonts w:ascii="Arial" w:eastAsia="Arial" w:hAnsi="Arial" w:cs="Arial"/>
        </w:rPr>
        <w:t xml:space="preserve">y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8"/>
        </w:rPr>
        <w:t xml:space="preserve"> </w:t>
      </w:r>
      <w:r w:rsidRPr="00DA1850">
        <w:rPr>
          <w:rFonts w:ascii="Arial" w:eastAsia="Arial" w:hAnsi="Arial" w:cs="Arial"/>
          <w:spacing w:val="-4"/>
        </w:rPr>
        <w:t>m</w:t>
      </w:r>
      <w:r w:rsidRPr="00DA1850">
        <w:rPr>
          <w:rFonts w:ascii="Arial" w:eastAsia="Arial" w:hAnsi="Arial" w:cs="Arial"/>
          <w:spacing w:val="-1"/>
        </w:rPr>
        <w:t>e</w:t>
      </w:r>
      <w:r w:rsidRPr="00DA1850">
        <w:rPr>
          <w:rFonts w:ascii="Arial" w:eastAsia="Arial" w:hAnsi="Arial" w:cs="Arial"/>
          <w:spacing w:val="2"/>
        </w:rPr>
        <w:t>d</w:t>
      </w:r>
      <w:r w:rsidRPr="00DA1850">
        <w:rPr>
          <w:rFonts w:ascii="Arial" w:eastAsia="Arial" w:hAnsi="Arial" w:cs="Arial"/>
          <w:spacing w:val="-1"/>
        </w:rPr>
        <w:t>io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al</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2"/>
        </w:rPr>
        <w:t>n</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rPr>
        <w:t xml:space="preserve">e </w:t>
      </w:r>
      <w:r w:rsidRPr="00DA1850">
        <w:rPr>
          <w:rFonts w:ascii="Arial" w:eastAsia="Arial" w:hAnsi="Arial" w:cs="Arial"/>
          <w:spacing w:val="2"/>
        </w:rPr>
        <w:t>n</w:t>
      </w:r>
      <w:r w:rsidRPr="00DA1850">
        <w:rPr>
          <w:rFonts w:ascii="Arial" w:eastAsia="Arial" w:hAnsi="Arial" w:cs="Arial"/>
        </w:rPr>
        <w:t>o m</w:t>
      </w:r>
      <w:r w:rsidRPr="00DA1850">
        <w:rPr>
          <w:rFonts w:ascii="Arial" w:eastAsia="Arial" w:hAnsi="Arial" w:cs="Arial"/>
          <w:spacing w:val="-1"/>
        </w:rPr>
        <w:t>o</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3"/>
        </w:rPr>
        <w:t>i</w:t>
      </w:r>
      <w:r w:rsidRPr="00DA1850">
        <w:rPr>
          <w:rFonts w:ascii="Arial" w:eastAsia="Arial" w:hAnsi="Arial" w:cs="Arial"/>
          <w:spacing w:val="-4"/>
        </w:rPr>
        <w:t>z</w:t>
      </w:r>
      <w:r w:rsidRPr="00DA1850">
        <w:rPr>
          <w:rFonts w:ascii="Arial" w:eastAsia="Arial" w:hAnsi="Arial" w:cs="Arial"/>
          <w:spacing w:val="2"/>
        </w:rPr>
        <w:t>a</w:t>
      </w:r>
      <w:r w:rsidRPr="00DA1850">
        <w:rPr>
          <w:rFonts w:ascii="Arial" w:eastAsia="Arial" w:hAnsi="Arial" w:cs="Arial"/>
          <w:spacing w:val="-1"/>
        </w:rPr>
        <w:t>do</w:t>
      </w:r>
      <w:r w:rsidRPr="00DA1850">
        <w:rPr>
          <w:rFonts w:ascii="Arial" w:eastAsia="Arial" w:hAnsi="Arial" w:cs="Arial"/>
        </w:rPr>
        <w:t>s;</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129. </w:t>
      </w:r>
      <w:r w:rsidR="00F0548E" w:rsidRPr="00DA1850">
        <w:rPr>
          <w:rFonts w:ascii="Arial" w:hAnsi="Arial" w:cs="Arial"/>
        </w:rPr>
        <w:t>Las bases y lineamientos generales que rijan el servicio público de transporte, deben tener como criterios, los siguientes:</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F0548E" w:rsidP="000C123B">
      <w:pPr>
        <w:pStyle w:val="Prrafodelista"/>
        <w:numPr>
          <w:ilvl w:val="0"/>
          <w:numId w:val="19"/>
        </w:numPr>
        <w:tabs>
          <w:tab w:val="left" w:pos="1600"/>
        </w:tabs>
        <w:spacing w:after="0" w:line="300" w:lineRule="auto"/>
        <w:ind w:left="709" w:right="78" w:hanging="425"/>
        <w:jc w:val="both"/>
        <w:rPr>
          <w:rFonts w:ascii="Arial" w:eastAsia="Arial" w:hAnsi="Arial" w:cs="Arial"/>
          <w:spacing w:val="-1"/>
        </w:rPr>
      </w:pPr>
      <w:r w:rsidRPr="00DA1850">
        <w:rPr>
          <w:rFonts w:ascii="Arial" w:eastAsia="Arial" w:hAnsi="Arial" w:cs="Arial"/>
          <w:spacing w:val="-1"/>
        </w:rPr>
        <w:t>La preeminencia del interés general sobre el particular;</w:t>
      </w:r>
    </w:p>
    <w:p w:rsidR="00F0548E" w:rsidRPr="00DA1850" w:rsidRDefault="00F0548E" w:rsidP="00DA1850">
      <w:pPr>
        <w:pStyle w:val="Prrafodelista"/>
        <w:tabs>
          <w:tab w:val="left" w:pos="1600"/>
        </w:tabs>
        <w:spacing w:after="0" w:line="300" w:lineRule="auto"/>
        <w:ind w:left="709" w:right="78" w:hanging="425"/>
        <w:jc w:val="both"/>
        <w:rPr>
          <w:rFonts w:ascii="Arial" w:eastAsia="Arial" w:hAnsi="Arial" w:cs="Arial"/>
          <w:spacing w:val="-1"/>
        </w:rPr>
      </w:pPr>
    </w:p>
    <w:p w:rsidR="00F0548E" w:rsidRPr="00DA1850" w:rsidRDefault="00F0548E" w:rsidP="000C123B">
      <w:pPr>
        <w:pStyle w:val="Prrafodelista"/>
        <w:numPr>
          <w:ilvl w:val="0"/>
          <w:numId w:val="19"/>
        </w:numPr>
        <w:tabs>
          <w:tab w:val="left" w:pos="1600"/>
        </w:tabs>
        <w:spacing w:after="0" w:line="300" w:lineRule="auto"/>
        <w:ind w:left="709" w:right="78" w:hanging="425"/>
        <w:jc w:val="both"/>
        <w:rPr>
          <w:rFonts w:ascii="Arial" w:eastAsia="Arial" w:hAnsi="Arial" w:cs="Arial"/>
        </w:rPr>
      </w:pPr>
      <w:r w:rsidRPr="00DA1850">
        <w:rPr>
          <w:rFonts w:ascii="Arial" w:eastAsia="Arial" w:hAnsi="Arial" w:cs="Arial"/>
          <w:spacing w:val="-1"/>
        </w:rPr>
        <w:t>L</w:t>
      </w:r>
      <w:r w:rsidRPr="00DA1850">
        <w:rPr>
          <w:rFonts w:ascii="Arial" w:eastAsia="Arial" w:hAnsi="Arial" w:cs="Arial"/>
        </w:rPr>
        <w:t xml:space="preserve">a </w:t>
      </w:r>
      <w:r w:rsidRPr="00DA1850">
        <w:rPr>
          <w:rFonts w:ascii="Arial" w:eastAsia="Arial" w:hAnsi="Arial" w:cs="Arial"/>
          <w:spacing w:val="41"/>
        </w:rPr>
        <w:t xml:space="preserv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o</w:t>
      </w:r>
      <w:r w:rsidRPr="00DA1850">
        <w:rPr>
          <w:rFonts w:ascii="Arial" w:eastAsia="Arial" w:hAnsi="Arial" w:cs="Arial"/>
        </w:rPr>
        <w:t>c</w:t>
      </w:r>
      <w:r w:rsidRPr="00DA1850">
        <w:rPr>
          <w:rFonts w:ascii="Arial" w:eastAsia="Arial" w:hAnsi="Arial" w:cs="Arial"/>
          <w:spacing w:val="-1"/>
        </w:rPr>
        <w:t>u</w:t>
      </w:r>
      <w:r w:rsidRPr="00DA1850">
        <w:rPr>
          <w:rFonts w:ascii="Arial" w:eastAsia="Arial" w:hAnsi="Arial" w:cs="Arial"/>
          <w:spacing w:val="4"/>
        </w:rPr>
        <w:t>r</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ó</w:t>
      </w:r>
      <w:r w:rsidRPr="00DA1850">
        <w:rPr>
          <w:rFonts w:ascii="Arial" w:eastAsia="Arial" w:hAnsi="Arial" w:cs="Arial"/>
        </w:rPr>
        <w:t xml:space="preserve">n </w:t>
      </w:r>
      <w:r w:rsidRPr="00DA1850">
        <w:rPr>
          <w:rFonts w:ascii="Arial" w:eastAsia="Arial" w:hAnsi="Arial" w:cs="Arial"/>
          <w:spacing w:val="41"/>
        </w:rPr>
        <w:t xml:space="preserv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41"/>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spacing w:val="2"/>
        </w:rPr>
        <w:t>g</w:t>
      </w:r>
      <w:r w:rsidRPr="00DA1850">
        <w:rPr>
          <w:rFonts w:ascii="Arial" w:eastAsia="Arial" w:hAnsi="Arial" w:cs="Arial"/>
          <w:spacing w:val="-1"/>
        </w:rPr>
        <w:t>u</w:t>
      </w:r>
      <w:r w:rsidRPr="00DA1850">
        <w:rPr>
          <w:rFonts w:ascii="Arial" w:eastAsia="Arial" w:hAnsi="Arial" w:cs="Arial"/>
        </w:rPr>
        <w:t>r</w:t>
      </w:r>
      <w:r w:rsidRPr="00DA1850">
        <w:rPr>
          <w:rFonts w:ascii="Arial" w:eastAsia="Arial" w:hAnsi="Arial" w:cs="Arial"/>
          <w:spacing w:val="-1"/>
        </w:rPr>
        <w:t>i</w:t>
      </w:r>
      <w:r w:rsidRPr="00DA1850">
        <w:rPr>
          <w:rFonts w:ascii="Arial" w:eastAsia="Arial" w:hAnsi="Arial" w:cs="Arial"/>
          <w:spacing w:val="2"/>
        </w:rPr>
        <w:t>d</w:t>
      </w:r>
      <w:r w:rsidRPr="00DA1850">
        <w:rPr>
          <w:rFonts w:ascii="Arial" w:eastAsia="Arial" w:hAnsi="Arial" w:cs="Arial"/>
          <w:spacing w:val="-1"/>
        </w:rPr>
        <w:t>ad</w:t>
      </w:r>
      <w:r w:rsidRPr="00DA1850">
        <w:rPr>
          <w:rFonts w:ascii="Arial" w:eastAsia="Arial" w:hAnsi="Arial" w:cs="Arial"/>
        </w:rPr>
        <w:t xml:space="preserve">, </w:t>
      </w:r>
      <w:r w:rsidRPr="00DA1850">
        <w:rPr>
          <w:rFonts w:ascii="Arial" w:eastAsia="Arial" w:hAnsi="Arial" w:cs="Arial"/>
          <w:spacing w:val="43"/>
        </w:rPr>
        <w:t xml:space="preserve"> </w:t>
      </w:r>
      <w:r w:rsidRPr="00DA1850">
        <w:rPr>
          <w:rFonts w:ascii="Arial" w:eastAsia="Arial" w:hAnsi="Arial" w:cs="Arial"/>
        </w:rPr>
        <w:t>c</w:t>
      </w:r>
      <w:r w:rsidRPr="00DA1850">
        <w:rPr>
          <w:rFonts w:ascii="Arial" w:eastAsia="Arial" w:hAnsi="Arial" w:cs="Arial"/>
          <w:spacing w:val="-1"/>
        </w:rPr>
        <w:t>al</w:t>
      </w:r>
      <w:r w:rsidRPr="00DA1850">
        <w:rPr>
          <w:rFonts w:ascii="Arial" w:eastAsia="Arial" w:hAnsi="Arial" w:cs="Arial"/>
          <w:spacing w:val="2"/>
        </w:rPr>
        <w:t>i</w:t>
      </w:r>
      <w:r w:rsidRPr="00DA1850">
        <w:rPr>
          <w:rFonts w:ascii="Arial" w:eastAsia="Arial" w:hAnsi="Arial" w:cs="Arial"/>
          <w:spacing w:val="-1"/>
        </w:rPr>
        <w:t>dad</w:t>
      </w:r>
      <w:r w:rsidRPr="00DA1850">
        <w:rPr>
          <w:rFonts w:ascii="Arial" w:eastAsia="Arial" w:hAnsi="Arial" w:cs="Arial"/>
        </w:rPr>
        <w:t xml:space="preserve">, </w:t>
      </w:r>
      <w:r w:rsidRPr="00DA1850">
        <w:rPr>
          <w:rFonts w:ascii="Arial" w:eastAsia="Arial" w:hAnsi="Arial" w:cs="Arial"/>
          <w:spacing w:val="43"/>
        </w:rPr>
        <w:t xml:space="preserve"> </w:t>
      </w:r>
      <w:r w:rsidRPr="00DA1850">
        <w:rPr>
          <w:rFonts w:ascii="Arial" w:eastAsia="Arial" w:hAnsi="Arial" w:cs="Arial"/>
          <w:spacing w:val="-1"/>
        </w:rPr>
        <w:t>a</w:t>
      </w:r>
      <w:r w:rsidRPr="00DA1850">
        <w:rPr>
          <w:rFonts w:ascii="Arial" w:eastAsia="Arial" w:hAnsi="Arial" w:cs="Arial"/>
        </w:rPr>
        <w:t>cc</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2"/>
        </w:rPr>
        <w:t>i</w:t>
      </w:r>
      <w:r w:rsidRPr="00DA1850">
        <w:rPr>
          <w:rFonts w:ascii="Arial" w:eastAsia="Arial" w:hAnsi="Arial" w:cs="Arial"/>
          <w:spacing w:val="-1"/>
        </w:rPr>
        <w:t>bi</w:t>
      </w:r>
      <w:r w:rsidRPr="00DA1850">
        <w:rPr>
          <w:rFonts w:ascii="Arial" w:eastAsia="Arial" w:hAnsi="Arial" w:cs="Arial"/>
          <w:spacing w:val="2"/>
        </w:rPr>
        <w:t>l</w:t>
      </w:r>
      <w:r w:rsidRPr="00DA1850">
        <w:rPr>
          <w:rFonts w:ascii="Arial" w:eastAsia="Arial" w:hAnsi="Arial" w:cs="Arial"/>
          <w:spacing w:val="-1"/>
        </w:rPr>
        <w:t>id</w:t>
      </w:r>
      <w:r w:rsidRPr="00DA1850">
        <w:rPr>
          <w:rFonts w:ascii="Arial" w:eastAsia="Arial" w:hAnsi="Arial" w:cs="Arial"/>
          <w:spacing w:val="2"/>
        </w:rPr>
        <w:t>a</w:t>
      </w:r>
      <w:r w:rsidRPr="00DA1850">
        <w:rPr>
          <w:rFonts w:ascii="Arial" w:eastAsia="Arial" w:hAnsi="Arial" w:cs="Arial"/>
          <w:spacing w:val="-1"/>
        </w:rPr>
        <w:t>d</w:t>
      </w:r>
      <w:r w:rsidRPr="00DA1850">
        <w:rPr>
          <w:rFonts w:ascii="Arial" w:eastAsia="Arial" w:hAnsi="Arial" w:cs="Arial"/>
        </w:rPr>
        <w:t xml:space="preserve">, </w:t>
      </w:r>
      <w:r w:rsidRPr="00DA1850">
        <w:rPr>
          <w:rFonts w:ascii="Arial" w:eastAsia="Arial" w:hAnsi="Arial" w:cs="Arial"/>
          <w:spacing w:val="43"/>
        </w:rPr>
        <w:t xml:space="preserve"> </w:t>
      </w:r>
      <w:r w:rsidRPr="00DA1850">
        <w:rPr>
          <w:rFonts w:ascii="Arial" w:eastAsia="Arial" w:hAnsi="Arial" w:cs="Arial"/>
          <w:spacing w:val="-1"/>
        </w:rPr>
        <w:t>hig</w:t>
      </w:r>
      <w:r w:rsidRPr="00DA1850">
        <w:rPr>
          <w:rFonts w:ascii="Arial" w:eastAsia="Arial" w:hAnsi="Arial" w:cs="Arial"/>
          <w:spacing w:val="2"/>
        </w:rPr>
        <w:t>i</w:t>
      </w:r>
      <w:r w:rsidRPr="00DA1850">
        <w:rPr>
          <w:rFonts w:ascii="Arial" w:eastAsia="Arial" w:hAnsi="Arial" w:cs="Arial"/>
          <w:spacing w:val="-1"/>
        </w:rPr>
        <w:t>e</w:t>
      </w:r>
      <w:r w:rsidRPr="00DA1850">
        <w:rPr>
          <w:rFonts w:ascii="Arial" w:eastAsia="Arial" w:hAnsi="Arial" w:cs="Arial"/>
          <w:spacing w:val="2"/>
        </w:rPr>
        <w:t>n</w:t>
      </w:r>
      <w:r w:rsidRPr="00DA1850">
        <w:rPr>
          <w:rFonts w:ascii="Arial" w:eastAsia="Arial" w:hAnsi="Arial" w:cs="Arial"/>
        </w:rPr>
        <w:t xml:space="preserve">e </w:t>
      </w:r>
      <w:r w:rsidRPr="00DA1850">
        <w:rPr>
          <w:rFonts w:ascii="Arial" w:eastAsia="Arial" w:hAnsi="Arial" w:cs="Arial"/>
          <w:spacing w:val="49"/>
        </w:rPr>
        <w:t xml:space="preserve"> </w:t>
      </w:r>
      <w:r w:rsidRPr="00DA1850">
        <w:rPr>
          <w:rFonts w:ascii="Arial" w:eastAsia="Arial" w:hAnsi="Arial" w:cs="Arial"/>
        </w:rPr>
        <w:t xml:space="preserve">y </w:t>
      </w:r>
      <w:r w:rsidRPr="00DA1850">
        <w:rPr>
          <w:rFonts w:ascii="Arial" w:eastAsia="Arial" w:hAnsi="Arial" w:cs="Arial"/>
          <w:spacing w:val="38"/>
        </w:rPr>
        <w:t xml:space="preserve"> </w:t>
      </w:r>
      <w:r w:rsidRPr="00DA1850">
        <w:rPr>
          <w:rFonts w:ascii="Arial" w:eastAsia="Arial" w:hAnsi="Arial" w:cs="Arial"/>
        </w:rPr>
        <w:t>c</w:t>
      </w:r>
      <w:r w:rsidRPr="00DA1850">
        <w:rPr>
          <w:rFonts w:ascii="Arial" w:eastAsia="Arial" w:hAnsi="Arial" w:cs="Arial"/>
          <w:spacing w:val="-1"/>
        </w:rPr>
        <w:t>on</w:t>
      </w:r>
      <w:r w:rsidRPr="00DA1850">
        <w:rPr>
          <w:rFonts w:ascii="Arial" w:eastAsia="Arial" w:hAnsi="Arial" w:cs="Arial"/>
          <w:spacing w:val="1"/>
        </w:rPr>
        <w:t>f</w:t>
      </w:r>
      <w:r w:rsidRPr="00DA1850">
        <w:rPr>
          <w:rFonts w:ascii="Arial" w:eastAsia="Arial" w:hAnsi="Arial" w:cs="Arial"/>
          <w:spacing w:val="2"/>
        </w:rPr>
        <w:t>o</w:t>
      </w:r>
      <w:r w:rsidRPr="00DA1850">
        <w:rPr>
          <w:rFonts w:ascii="Arial" w:eastAsia="Arial" w:hAnsi="Arial" w:cs="Arial"/>
        </w:rPr>
        <w:t>r</w:t>
      </w:r>
      <w:r w:rsidRPr="00DA1850">
        <w:rPr>
          <w:rFonts w:ascii="Arial" w:eastAsia="Arial" w:hAnsi="Arial" w:cs="Arial"/>
          <w:spacing w:val="2"/>
        </w:rPr>
        <w:t>t</w:t>
      </w:r>
      <w:r w:rsidRPr="00DA1850">
        <w:rPr>
          <w:rFonts w:ascii="Arial" w:eastAsia="Arial" w:hAnsi="Arial" w:cs="Arial"/>
        </w:rPr>
        <w:t xml:space="preserve">, </w:t>
      </w:r>
      <w:r w:rsidRPr="00DA1850">
        <w:rPr>
          <w:rFonts w:ascii="Arial" w:eastAsia="Arial" w:hAnsi="Arial" w:cs="Arial"/>
          <w:spacing w:val="43"/>
        </w:rPr>
        <w:t xml:space="preserve"> </w:t>
      </w:r>
      <w:r w:rsidRPr="00DA1850">
        <w:rPr>
          <w:rFonts w:ascii="Arial" w:eastAsia="Arial" w:hAnsi="Arial" w:cs="Arial"/>
        </w:rPr>
        <w:t>r</w:t>
      </w:r>
      <w:r w:rsidRPr="00DA1850">
        <w:rPr>
          <w:rFonts w:ascii="Arial" w:eastAsia="Arial" w:hAnsi="Arial" w:cs="Arial"/>
          <w:spacing w:val="-1"/>
        </w:rPr>
        <w:t>egula</w:t>
      </w:r>
      <w:r w:rsidRPr="00DA1850">
        <w:rPr>
          <w:rFonts w:ascii="Arial" w:eastAsia="Arial" w:hAnsi="Arial" w:cs="Arial"/>
        </w:rPr>
        <w:t>r</w:t>
      </w:r>
      <w:r w:rsidRPr="00DA1850">
        <w:rPr>
          <w:rFonts w:ascii="Arial" w:eastAsia="Arial" w:hAnsi="Arial" w:cs="Arial"/>
          <w:spacing w:val="-1"/>
        </w:rPr>
        <w:t>i</w:t>
      </w:r>
      <w:r w:rsidRPr="00DA1850">
        <w:rPr>
          <w:rFonts w:ascii="Arial" w:eastAsia="Arial" w:hAnsi="Arial" w:cs="Arial"/>
          <w:spacing w:val="2"/>
        </w:rPr>
        <w:t>d</w:t>
      </w:r>
      <w:r w:rsidRPr="00DA1850">
        <w:rPr>
          <w:rFonts w:ascii="Arial" w:eastAsia="Arial" w:hAnsi="Arial" w:cs="Arial"/>
          <w:spacing w:val="-1"/>
        </w:rPr>
        <w:t>ad</w:t>
      </w:r>
      <w:r w:rsidRPr="00DA1850">
        <w:rPr>
          <w:rFonts w:ascii="Arial" w:eastAsia="Arial" w:hAnsi="Arial" w:cs="Arial"/>
        </w:rPr>
        <w:t>, r</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rPr>
        <w:t>b</w:t>
      </w:r>
      <w:r w:rsidRPr="00DA1850">
        <w:rPr>
          <w:rFonts w:ascii="Arial" w:eastAsia="Arial" w:hAnsi="Arial" w:cs="Arial"/>
          <w:spacing w:val="2"/>
        </w:rPr>
        <w:t>i</w:t>
      </w:r>
      <w:r w:rsidRPr="00DA1850">
        <w:rPr>
          <w:rFonts w:ascii="Arial" w:eastAsia="Arial" w:hAnsi="Arial" w:cs="Arial"/>
          <w:spacing w:val="-1"/>
        </w:rPr>
        <w:t>li</w:t>
      </w:r>
      <w:r w:rsidRPr="00DA1850">
        <w:rPr>
          <w:rFonts w:ascii="Arial" w:eastAsia="Arial" w:hAnsi="Arial" w:cs="Arial"/>
          <w:spacing w:val="2"/>
        </w:rPr>
        <w:t>d</w:t>
      </w:r>
      <w:r w:rsidRPr="00DA1850">
        <w:rPr>
          <w:rFonts w:ascii="Arial" w:eastAsia="Arial" w:hAnsi="Arial" w:cs="Arial"/>
          <w:spacing w:val="-1"/>
        </w:rPr>
        <w:t>ad</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rPr>
        <w:t>s</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spacing w:val="2"/>
        </w:rPr>
        <w:t>a</w:t>
      </w:r>
      <w:r w:rsidRPr="00DA1850">
        <w:rPr>
          <w:rFonts w:ascii="Arial" w:eastAsia="Arial" w:hAnsi="Arial" w:cs="Arial"/>
          <w:spacing w:val="-1"/>
        </w:rPr>
        <w:t>bi</w:t>
      </w:r>
      <w:r w:rsidRPr="00DA1850">
        <w:rPr>
          <w:rFonts w:ascii="Arial" w:eastAsia="Arial" w:hAnsi="Arial" w:cs="Arial"/>
          <w:spacing w:val="2"/>
        </w:rPr>
        <w:t>l</w:t>
      </w:r>
      <w:r w:rsidRPr="00DA1850">
        <w:rPr>
          <w:rFonts w:ascii="Arial" w:eastAsia="Arial" w:hAnsi="Arial" w:cs="Arial"/>
          <w:spacing w:val="-1"/>
        </w:rPr>
        <w:t>id</w:t>
      </w:r>
      <w:r w:rsidRPr="00DA1850">
        <w:rPr>
          <w:rFonts w:ascii="Arial" w:eastAsia="Arial" w:hAnsi="Arial" w:cs="Arial"/>
          <w:spacing w:val="2"/>
        </w:rPr>
        <w:t>a</w:t>
      </w:r>
      <w:r w:rsidRPr="00DA1850">
        <w:rPr>
          <w:rFonts w:ascii="Arial" w:eastAsia="Arial" w:hAnsi="Arial" w:cs="Arial"/>
          <w:spacing w:val="-1"/>
        </w:rPr>
        <w:t>d</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rPr>
        <w:t>c</w:t>
      </w:r>
      <w:r w:rsidRPr="00DA1850">
        <w:rPr>
          <w:rFonts w:ascii="Arial" w:eastAsia="Arial" w:hAnsi="Arial" w:cs="Arial"/>
          <w:spacing w:val="-1"/>
        </w:rPr>
        <w:t>obe</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spacing w:val="4"/>
        </w:rPr>
        <w:t>r</w:t>
      </w:r>
      <w:r w:rsidRPr="00DA1850">
        <w:rPr>
          <w:rFonts w:ascii="Arial" w:eastAsia="Arial" w:hAnsi="Arial" w:cs="Arial"/>
        </w:rPr>
        <w:t>a y</w:t>
      </w:r>
      <w:r w:rsidRPr="00DA1850">
        <w:rPr>
          <w:rFonts w:ascii="Arial" w:eastAsia="Arial" w:hAnsi="Arial" w:cs="Arial"/>
          <w:spacing w:val="-3"/>
        </w:rPr>
        <w:t xml:space="preserve"> </w:t>
      </w:r>
      <w:r w:rsidRPr="00DA1850">
        <w:rPr>
          <w:rFonts w:ascii="Arial" w:eastAsia="Arial" w:hAnsi="Arial" w:cs="Arial"/>
          <w:spacing w:val="-1"/>
        </w:rPr>
        <w:t>e</w:t>
      </w:r>
      <w:r w:rsidRPr="00DA1850">
        <w:rPr>
          <w:rFonts w:ascii="Arial" w:eastAsia="Arial" w:hAnsi="Arial" w:cs="Arial"/>
          <w:spacing w:val="1"/>
        </w:rPr>
        <w:t>f</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en</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a</w:t>
      </w:r>
      <w:r w:rsidRPr="00DA1850">
        <w:rPr>
          <w:rFonts w:ascii="Arial" w:eastAsia="Arial" w:hAnsi="Arial" w:cs="Arial"/>
        </w:rPr>
        <w:t>;</w:t>
      </w:r>
    </w:p>
    <w:p w:rsidR="00F0548E" w:rsidRPr="00DA1850" w:rsidRDefault="00F0548E" w:rsidP="00DA1850">
      <w:pPr>
        <w:pStyle w:val="Prrafodelista"/>
        <w:spacing w:after="0" w:line="300" w:lineRule="auto"/>
        <w:ind w:left="709" w:hanging="425"/>
        <w:rPr>
          <w:rFonts w:ascii="Arial" w:eastAsia="Arial" w:hAnsi="Arial" w:cs="Arial"/>
        </w:rPr>
      </w:pPr>
    </w:p>
    <w:p w:rsidR="00F0548E" w:rsidRPr="00DA1850" w:rsidRDefault="00F0548E" w:rsidP="000C123B">
      <w:pPr>
        <w:pStyle w:val="Prrafodelista"/>
        <w:numPr>
          <w:ilvl w:val="0"/>
          <w:numId w:val="19"/>
        </w:numPr>
        <w:spacing w:after="0" w:line="300" w:lineRule="auto"/>
        <w:ind w:left="709" w:right="81" w:hanging="425"/>
        <w:jc w:val="both"/>
        <w:rPr>
          <w:rFonts w:ascii="Arial" w:eastAsia="Arial" w:hAnsi="Arial" w:cs="Arial"/>
        </w:rPr>
      </w:pPr>
      <w:r w:rsidRPr="00DA1850">
        <w:rPr>
          <w:rFonts w:ascii="Arial" w:eastAsia="Arial" w:hAnsi="Arial" w:cs="Arial"/>
          <w:spacing w:val="-1"/>
        </w:rPr>
        <w:t>L</w:t>
      </w:r>
      <w:r w:rsidRPr="00DA1850">
        <w:rPr>
          <w:rFonts w:ascii="Arial" w:eastAsia="Arial" w:hAnsi="Arial" w:cs="Arial"/>
        </w:rPr>
        <w:t>a c</w:t>
      </w:r>
      <w:r w:rsidRPr="00DA1850">
        <w:rPr>
          <w:rFonts w:ascii="Arial" w:eastAsia="Arial" w:hAnsi="Arial" w:cs="Arial"/>
          <w:spacing w:val="2"/>
        </w:rPr>
        <w:t>o</w:t>
      </w:r>
      <w:r w:rsidRPr="00DA1850">
        <w:rPr>
          <w:rFonts w:ascii="Arial" w:eastAsia="Arial" w:hAnsi="Arial" w:cs="Arial"/>
          <w:spacing w:val="-4"/>
        </w:rPr>
        <w:t>m</w:t>
      </w:r>
      <w:r w:rsidRPr="00DA1850">
        <w:rPr>
          <w:rFonts w:ascii="Arial" w:eastAsia="Arial" w:hAnsi="Arial" w:cs="Arial"/>
          <w:spacing w:val="2"/>
        </w:rPr>
        <w:t>p</w:t>
      </w:r>
      <w:r w:rsidRPr="00DA1850">
        <w:rPr>
          <w:rFonts w:ascii="Arial" w:eastAsia="Arial" w:hAnsi="Arial" w:cs="Arial"/>
          <w:spacing w:val="-1"/>
        </w:rPr>
        <w:t>e</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4"/>
        </w:rPr>
        <w:t>v</w:t>
      </w:r>
      <w:r w:rsidRPr="00DA1850">
        <w:rPr>
          <w:rFonts w:ascii="Arial" w:eastAsia="Arial" w:hAnsi="Arial" w:cs="Arial"/>
          <w:spacing w:val="-1"/>
        </w:rPr>
        <w:t>ida</w:t>
      </w:r>
      <w:r w:rsidRPr="00DA1850">
        <w:rPr>
          <w:rFonts w:ascii="Arial" w:eastAsia="Arial" w:hAnsi="Arial" w:cs="Arial"/>
        </w:rPr>
        <w:t xml:space="preserve">d </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 xml:space="preserve">re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rPr>
        <w:t>s</w:t>
      </w:r>
      <w:r w:rsidRPr="00DA1850">
        <w:rPr>
          <w:rFonts w:ascii="Arial" w:eastAsia="Arial" w:hAnsi="Arial" w:cs="Arial"/>
          <w:spacing w:val="2"/>
        </w:rPr>
        <w:t>u</w:t>
      </w:r>
      <w:r w:rsidRPr="00DA1850">
        <w:rPr>
          <w:rFonts w:ascii="Arial" w:eastAsia="Arial" w:hAnsi="Arial" w:cs="Arial"/>
          <w:spacing w:val="-1"/>
        </w:rPr>
        <w:t>je</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e</w:t>
      </w:r>
      <w:r w:rsidRPr="00DA1850">
        <w:rPr>
          <w:rFonts w:ascii="Arial" w:eastAsia="Arial" w:hAnsi="Arial" w:cs="Arial"/>
          <w:spacing w:val="4"/>
        </w:rPr>
        <w:t>c</w:t>
      </w:r>
      <w:r w:rsidRPr="00DA1850">
        <w:rPr>
          <w:rFonts w:ascii="Arial" w:eastAsia="Arial" w:hAnsi="Arial" w:cs="Arial"/>
          <w:spacing w:val="-1"/>
        </w:rPr>
        <w:t>on</w:t>
      </w:r>
      <w:r w:rsidRPr="00DA1850">
        <w:rPr>
          <w:rFonts w:ascii="Arial" w:eastAsia="Arial" w:hAnsi="Arial" w:cs="Arial"/>
          <w:spacing w:val="2"/>
        </w:rPr>
        <w:t>ó</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4"/>
        </w:rPr>
        <w:t>c</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q</w:t>
      </w:r>
      <w:r w:rsidRPr="00DA1850">
        <w:rPr>
          <w:rFonts w:ascii="Arial" w:eastAsia="Arial" w:hAnsi="Arial" w:cs="Arial"/>
          <w:spacing w:val="2"/>
        </w:rPr>
        <w:t>u</w:t>
      </w:r>
      <w:r w:rsidRPr="00DA1850">
        <w:rPr>
          <w:rFonts w:ascii="Arial" w:eastAsia="Arial" w:hAnsi="Arial" w:cs="Arial"/>
        </w:rPr>
        <w:t xml:space="preserve">e </w:t>
      </w:r>
      <w:r w:rsidRPr="00DA1850">
        <w:rPr>
          <w:rFonts w:ascii="Arial" w:eastAsia="Arial" w:hAnsi="Arial" w:cs="Arial"/>
          <w:spacing w:val="-1"/>
        </w:rPr>
        <w:t>pa</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4"/>
        </w:rPr>
        <w:t>c</w:t>
      </w:r>
      <w:r w:rsidRPr="00DA1850">
        <w:rPr>
          <w:rFonts w:ascii="Arial" w:eastAsia="Arial" w:hAnsi="Arial" w:cs="Arial"/>
          <w:spacing w:val="-1"/>
        </w:rPr>
        <w:t>ip</w:t>
      </w:r>
      <w:r w:rsidRPr="00DA1850">
        <w:rPr>
          <w:rFonts w:ascii="Arial" w:eastAsia="Arial" w:hAnsi="Arial" w:cs="Arial"/>
          <w:spacing w:val="2"/>
        </w:rPr>
        <w:t>e</w:t>
      </w:r>
      <w:r w:rsidRPr="00DA1850">
        <w:rPr>
          <w:rFonts w:ascii="Arial" w:eastAsia="Arial" w:hAnsi="Arial" w:cs="Arial"/>
        </w:rPr>
        <w:t xml:space="preserve">n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2"/>
        </w:rPr>
        <w:t>e</w:t>
      </w:r>
      <w:r w:rsidRPr="00DA1850">
        <w:rPr>
          <w:rFonts w:ascii="Arial" w:eastAsia="Arial" w:hAnsi="Arial" w:cs="Arial"/>
        </w:rPr>
        <w:t>l 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o</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spacing w:val="-1"/>
        </w:rPr>
        <w:t>baj</w:t>
      </w:r>
      <w:r w:rsidRPr="00DA1850">
        <w:rPr>
          <w:rFonts w:ascii="Arial" w:eastAsia="Arial" w:hAnsi="Arial" w:cs="Arial"/>
        </w:rPr>
        <w:t xml:space="preserve">o </w:t>
      </w:r>
      <w:r w:rsidRPr="00DA1850">
        <w:rPr>
          <w:rFonts w:ascii="Arial" w:eastAsia="Arial" w:hAnsi="Arial" w:cs="Arial"/>
          <w:spacing w:val="-1"/>
        </w:rPr>
        <w:t>e</w:t>
      </w:r>
      <w:r w:rsidRPr="00DA1850">
        <w:rPr>
          <w:rFonts w:ascii="Arial" w:eastAsia="Arial" w:hAnsi="Arial" w:cs="Arial"/>
        </w:rPr>
        <w:t xml:space="preserve">l </w:t>
      </w:r>
      <w:r w:rsidRPr="00DA1850">
        <w:rPr>
          <w:rFonts w:ascii="Arial" w:eastAsia="Arial" w:hAnsi="Arial" w:cs="Arial"/>
          <w:spacing w:val="4"/>
        </w:rPr>
        <w:t>c</w:t>
      </w:r>
      <w:r w:rsidRPr="00DA1850">
        <w:rPr>
          <w:rFonts w:ascii="Arial" w:eastAsia="Arial" w:hAnsi="Arial" w:cs="Arial"/>
          <w:spacing w:val="-1"/>
        </w:rPr>
        <w:t>on</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o</w:t>
      </w:r>
      <w:r w:rsidRPr="00DA1850">
        <w:rPr>
          <w:rFonts w:ascii="Arial" w:eastAsia="Arial" w:hAnsi="Arial" w:cs="Arial"/>
        </w:rPr>
        <w:t>l y c</w:t>
      </w:r>
      <w:r w:rsidRPr="00DA1850">
        <w:rPr>
          <w:rFonts w:ascii="Arial" w:eastAsia="Arial" w:hAnsi="Arial" w:cs="Arial"/>
          <w:spacing w:val="-1"/>
        </w:rPr>
        <w:t>o</w:t>
      </w:r>
      <w:r w:rsidRPr="00DA1850">
        <w:rPr>
          <w:rFonts w:ascii="Arial" w:eastAsia="Arial" w:hAnsi="Arial" w:cs="Arial"/>
        </w:rPr>
        <w:t>n</w:t>
      </w:r>
      <w:r w:rsidRPr="00DA1850">
        <w:rPr>
          <w:rFonts w:ascii="Arial" w:eastAsia="Arial" w:hAnsi="Arial" w:cs="Arial"/>
          <w:spacing w:val="3"/>
        </w:rPr>
        <w:t xml:space="preserve"> </w:t>
      </w:r>
      <w:r w:rsidRPr="00DA1850">
        <w:rPr>
          <w:rFonts w:ascii="Arial" w:eastAsia="Arial" w:hAnsi="Arial" w:cs="Arial"/>
          <w:spacing w:val="2"/>
        </w:rPr>
        <w:t>l</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rPr>
        <w:t>c</w:t>
      </w:r>
      <w:r w:rsidRPr="00DA1850">
        <w:rPr>
          <w:rFonts w:ascii="Arial" w:eastAsia="Arial" w:hAnsi="Arial" w:cs="Arial"/>
          <w:spacing w:val="-1"/>
        </w:rPr>
        <w:t>on</w:t>
      </w:r>
      <w:r w:rsidRPr="00DA1850">
        <w:rPr>
          <w:rFonts w:ascii="Arial" w:eastAsia="Arial" w:hAnsi="Arial" w:cs="Arial"/>
        </w:rPr>
        <w:t>c</w:t>
      </w:r>
      <w:r w:rsidRPr="00DA1850">
        <w:rPr>
          <w:rFonts w:ascii="Arial" w:eastAsia="Arial" w:hAnsi="Arial" w:cs="Arial"/>
          <w:spacing w:val="-1"/>
        </w:rPr>
        <w:t>u</w:t>
      </w:r>
      <w:r w:rsidRPr="00DA1850">
        <w:rPr>
          <w:rFonts w:ascii="Arial" w:eastAsia="Arial" w:hAnsi="Arial" w:cs="Arial"/>
        </w:rPr>
        <w:t>r</w:t>
      </w:r>
      <w:r w:rsidRPr="00DA1850">
        <w:rPr>
          <w:rFonts w:ascii="Arial" w:eastAsia="Arial" w:hAnsi="Arial" w:cs="Arial"/>
          <w:spacing w:val="4"/>
        </w:rPr>
        <w:t>r</w:t>
      </w:r>
      <w:r w:rsidRPr="00DA1850">
        <w:rPr>
          <w:rFonts w:ascii="Arial" w:eastAsia="Arial" w:hAnsi="Arial" w:cs="Arial"/>
          <w:spacing w:val="-1"/>
        </w:rPr>
        <w:t>en</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spacing w:val="-1"/>
        </w:rPr>
        <w:t>de</w:t>
      </w:r>
      <w:r w:rsidRPr="00DA1850">
        <w:rPr>
          <w:rFonts w:ascii="Arial" w:eastAsia="Arial" w:hAnsi="Arial" w:cs="Arial"/>
        </w:rPr>
        <w:t>l</w:t>
      </w:r>
      <w:r w:rsidRPr="00DA1850">
        <w:rPr>
          <w:rFonts w:ascii="Arial" w:eastAsia="Arial" w:hAnsi="Arial" w:cs="Arial"/>
          <w:spacing w:val="3"/>
        </w:rPr>
        <w:t xml:space="preserve"> </w:t>
      </w:r>
      <w:r w:rsidRPr="00DA1850">
        <w:rPr>
          <w:rFonts w:ascii="Arial" w:eastAsia="Arial" w:hAnsi="Arial" w:cs="Arial"/>
        </w:rPr>
        <w:t>Es</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spacing w:val="2"/>
        </w:rPr>
        <w:t>d</w:t>
      </w:r>
      <w:r w:rsidRPr="00DA1850">
        <w:rPr>
          <w:rFonts w:ascii="Arial" w:eastAsia="Arial" w:hAnsi="Arial" w:cs="Arial"/>
        </w:rPr>
        <w:t>o</w:t>
      </w:r>
      <w:r w:rsidRPr="00DA1850">
        <w:rPr>
          <w:rFonts w:ascii="Arial" w:eastAsia="Arial" w:hAnsi="Arial" w:cs="Arial"/>
          <w:spacing w:val="3"/>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spacing w:val="-4"/>
        </w:rPr>
        <w:t>m</w:t>
      </w:r>
      <w:r w:rsidRPr="00DA1850">
        <w:rPr>
          <w:rFonts w:ascii="Arial" w:eastAsia="Arial" w:hAnsi="Arial" w:cs="Arial"/>
        </w:rPr>
        <w:t>o</w:t>
      </w:r>
      <w:r w:rsidRPr="00DA1850">
        <w:rPr>
          <w:rFonts w:ascii="Arial" w:eastAsia="Arial" w:hAnsi="Arial" w:cs="Arial"/>
          <w:spacing w:val="3"/>
        </w:rPr>
        <w:t xml:space="preserve"> </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spacing w:val="-1"/>
        </w:rPr>
        <w:t>p</w:t>
      </w:r>
      <w:r w:rsidRPr="00DA1850">
        <w:rPr>
          <w:rFonts w:ascii="Arial" w:eastAsia="Arial" w:hAnsi="Arial" w:cs="Arial"/>
          <w:spacing w:val="2"/>
        </w:rPr>
        <w:t>l</w:t>
      </w:r>
      <w:r w:rsidRPr="00DA1850">
        <w:rPr>
          <w:rFonts w:ascii="Arial" w:eastAsia="Arial" w:hAnsi="Arial" w:cs="Arial"/>
          <w:spacing w:val="-1"/>
        </w:rPr>
        <w:t>an</w:t>
      </w:r>
      <w:r w:rsidRPr="00DA1850">
        <w:rPr>
          <w:rFonts w:ascii="Arial" w:eastAsia="Arial" w:hAnsi="Arial" w:cs="Arial"/>
          <w:spacing w:val="2"/>
        </w:rPr>
        <w:t>e</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ón</w:t>
      </w:r>
      <w:r w:rsidRPr="00DA1850">
        <w:rPr>
          <w:rFonts w:ascii="Arial" w:eastAsia="Arial" w:hAnsi="Arial" w:cs="Arial"/>
        </w:rPr>
        <w:t>,</w:t>
      </w:r>
      <w:r w:rsidRPr="00DA1850">
        <w:rPr>
          <w:rFonts w:ascii="Arial" w:eastAsia="Arial" w:hAnsi="Arial" w:cs="Arial"/>
          <w:spacing w:val="5"/>
        </w:rPr>
        <w:t xml:space="preserve"> </w:t>
      </w:r>
      <w:r w:rsidRPr="00DA1850">
        <w:rPr>
          <w:rFonts w:ascii="Arial" w:eastAsia="Arial" w:hAnsi="Arial" w:cs="Arial"/>
        </w:rPr>
        <w:t>c</w:t>
      </w:r>
      <w:r w:rsidRPr="00DA1850">
        <w:rPr>
          <w:rFonts w:ascii="Arial" w:eastAsia="Arial" w:hAnsi="Arial" w:cs="Arial"/>
          <w:spacing w:val="-1"/>
        </w:rPr>
        <w:t>on</w:t>
      </w:r>
      <w:r w:rsidRPr="00DA1850">
        <w:rPr>
          <w:rFonts w:ascii="Arial" w:eastAsia="Arial" w:hAnsi="Arial" w:cs="Arial"/>
          <w:spacing w:val="5"/>
        </w:rPr>
        <w:t>t</w:t>
      </w:r>
      <w:r w:rsidRPr="00DA1850">
        <w:rPr>
          <w:rFonts w:ascii="Arial" w:eastAsia="Arial" w:hAnsi="Arial" w:cs="Arial"/>
        </w:rPr>
        <w:t>r</w:t>
      </w:r>
      <w:r w:rsidRPr="00DA1850">
        <w:rPr>
          <w:rFonts w:ascii="Arial" w:eastAsia="Arial" w:hAnsi="Arial" w:cs="Arial"/>
          <w:spacing w:val="-1"/>
        </w:rPr>
        <w:t>ol</w:t>
      </w:r>
      <w:r w:rsidRPr="00DA1850">
        <w:rPr>
          <w:rFonts w:ascii="Arial" w:eastAsia="Arial" w:hAnsi="Arial" w:cs="Arial"/>
        </w:rPr>
        <w:t>,</w:t>
      </w:r>
      <w:r w:rsidRPr="00DA1850">
        <w:rPr>
          <w:rFonts w:ascii="Arial" w:eastAsia="Arial" w:hAnsi="Arial" w:cs="Arial"/>
          <w:spacing w:val="5"/>
        </w:rPr>
        <w:t xml:space="preserve"> </w:t>
      </w:r>
      <w:r w:rsidRPr="00DA1850">
        <w:rPr>
          <w:rFonts w:ascii="Arial" w:eastAsia="Arial" w:hAnsi="Arial" w:cs="Arial"/>
        </w:rPr>
        <w:t>r</w:t>
      </w:r>
      <w:r w:rsidRPr="00DA1850">
        <w:rPr>
          <w:rFonts w:ascii="Arial" w:eastAsia="Arial" w:hAnsi="Arial" w:cs="Arial"/>
          <w:spacing w:val="-1"/>
        </w:rPr>
        <w:t>egu</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ó</w:t>
      </w:r>
      <w:r w:rsidRPr="00DA1850">
        <w:rPr>
          <w:rFonts w:ascii="Arial" w:eastAsia="Arial" w:hAnsi="Arial" w:cs="Arial"/>
        </w:rPr>
        <w:t>n</w:t>
      </w:r>
      <w:r w:rsidRPr="00DA1850">
        <w:rPr>
          <w:rFonts w:ascii="Arial" w:eastAsia="Arial" w:hAnsi="Arial" w:cs="Arial"/>
          <w:spacing w:val="3"/>
        </w:rPr>
        <w:t xml:space="preserve"> </w:t>
      </w:r>
      <w:r w:rsidRPr="00DA1850">
        <w:rPr>
          <w:rFonts w:ascii="Arial" w:eastAsia="Arial" w:hAnsi="Arial" w:cs="Arial"/>
        </w:rPr>
        <w:t xml:space="preserve">y </w:t>
      </w:r>
      <w:r w:rsidRPr="00DA1850">
        <w:rPr>
          <w:rFonts w:ascii="Arial" w:eastAsia="Arial" w:hAnsi="Arial" w:cs="Arial"/>
          <w:spacing w:val="4"/>
        </w:rPr>
        <w:t>v</w:t>
      </w:r>
      <w:r w:rsidRPr="00DA1850">
        <w:rPr>
          <w:rFonts w:ascii="Arial" w:eastAsia="Arial" w:hAnsi="Arial" w:cs="Arial"/>
          <w:spacing w:val="-1"/>
        </w:rPr>
        <w:t>igilan</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rPr>
        <w:t xml:space="preserve">a </w:t>
      </w:r>
      <w:r w:rsidRPr="00DA1850">
        <w:rPr>
          <w:rFonts w:ascii="Arial" w:eastAsia="Arial" w:hAnsi="Arial" w:cs="Arial"/>
          <w:spacing w:val="-1"/>
        </w:rPr>
        <w:t>d</w:t>
      </w:r>
      <w:r w:rsidRPr="00DA1850">
        <w:rPr>
          <w:rFonts w:ascii="Arial" w:eastAsia="Arial" w:hAnsi="Arial" w:cs="Arial"/>
          <w:spacing w:val="2"/>
        </w:rPr>
        <w:t>e</w:t>
      </w:r>
      <w:r w:rsidRPr="00DA1850">
        <w:rPr>
          <w:rFonts w:ascii="Arial" w:eastAsia="Arial" w:hAnsi="Arial" w:cs="Arial"/>
        </w:rPr>
        <w:t xml:space="preserve">l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spacing w:val="3"/>
        </w:rPr>
        <w:t>r</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rPr>
        <w:t>y</w:t>
      </w:r>
      <w:r w:rsidRPr="00DA1850">
        <w:rPr>
          <w:rFonts w:ascii="Arial" w:eastAsia="Arial" w:hAnsi="Arial" w:cs="Arial"/>
          <w:spacing w:val="-3"/>
        </w:rPr>
        <w:t xml:space="preserve"> </w:t>
      </w:r>
      <w:r w:rsidRPr="00DA1850">
        <w:rPr>
          <w:rFonts w:ascii="Arial" w:eastAsia="Arial" w:hAnsi="Arial" w:cs="Arial"/>
        </w:rPr>
        <w:t>s</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4"/>
        </w:rPr>
        <w:t>v</w:t>
      </w:r>
      <w:r w:rsidRPr="00DA1850">
        <w:rPr>
          <w:rFonts w:ascii="Arial" w:eastAsia="Arial" w:hAnsi="Arial" w:cs="Arial"/>
          <w:spacing w:val="-1"/>
        </w:rPr>
        <w:t>id</w:t>
      </w:r>
      <w:r w:rsidRPr="00DA1850">
        <w:rPr>
          <w:rFonts w:ascii="Arial" w:eastAsia="Arial" w:hAnsi="Arial" w:cs="Arial"/>
          <w:spacing w:val="2"/>
        </w:rPr>
        <w:t>a</w:t>
      </w:r>
      <w:r w:rsidRPr="00DA1850">
        <w:rPr>
          <w:rFonts w:ascii="Arial" w:eastAsia="Arial" w:hAnsi="Arial" w:cs="Arial"/>
          <w:spacing w:val="-1"/>
        </w:rPr>
        <w:t>de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spacing w:val="2"/>
        </w:rPr>
        <w:t>n</w:t>
      </w:r>
      <w:r w:rsidRPr="00DA1850">
        <w:rPr>
          <w:rFonts w:ascii="Arial" w:eastAsia="Arial" w:hAnsi="Arial" w:cs="Arial"/>
          <w:spacing w:val="-1"/>
        </w:rPr>
        <w:t>e</w:t>
      </w:r>
      <w:r w:rsidRPr="00DA1850">
        <w:rPr>
          <w:rFonts w:ascii="Arial" w:eastAsia="Arial" w:hAnsi="Arial" w:cs="Arial"/>
        </w:rPr>
        <w:t>x</w:t>
      </w:r>
      <w:r w:rsidRPr="00DA1850">
        <w:rPr>
          <w:rFonts w:ascii="Arial" w:eastAsia="Arial" w:hAnsi="Arial" w:cs="Arial"/>
          <w:spacing w:val="-1"/>
        </w:rPr>
        <w:t>a</w:t>
      </w:r>
      <w:r w:rsidRPr="00DA1850">
        <w:rPr>
          <w:rFonts w:ascii="Arial" w:eastAsia="Arial" w:hAnsi="Arial" w:cs="Arial"/>
        </w:rPr>
        <w:t>s;</w:t>
      </w:r>
    </w:p>
    <w:p w:rsidR="00F0548E" w:rsidRPr="00DA1850" w:rsidRDefault="00F0548E" w:rsidP="00DA1850">
      <w:pPr>
        <w:pStyle w:val="Prrafodelista"/>
        <w:spacing w:after="0" w:line="300" w:lineRule="auto"/>
        <w:ind w:left="709" w:hanging="425"/>
        <w:rPr>
          <w:rFonts w:ascii="Arial" w:eastAsia="Arial" w:hAnsi="Arial" w:cs="Arial"/>
        </w:rPr>
      </w:pPr>
    </w:p>
    <w:p w:rsidR="00F0548E" w:rsidRPr="00DA1850" w:rsidRDefault="00F0548E" w:rsidP="000C123B">
      <w:pPr>
        <w:pStyle w:val="Prrafodelista"/>
        <w:numPr>
          <w:ilvl w:val="0"/>
          <w:numId w:val="19"/>
        </w:numPr>
        <w:spacing w:after="0" w:line="300" w:lineRule="auto"/>
        <w:ind w:left="709" w:right="80" w:hanging="425"/>
        <w:jc w:val="both"/>
        <w:rPr>
          <w:rFonts w:ascii="Arial" w:eastAsia="Arial" w:hAnsi="Arial" w:cs="Arial"/>
        </w:rPr>
      </w:pPr>
      <w:r w:rsidRPr="00DA1850">
        <w:rPr>
          <w:rFonts w:ascii="Arial" w:eastAsia="Arial" w:hAnsi="Arial" w:cs="Arial"/>
          <w:spacing w:val="-1"/>
        </w:rPr>
        <w:t>Log</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4"/>
        </w:rPr>
        <w:t xml:space="preserve"> </w:t>
      </w:r>
      <w:r w:rsidRPr="00DA1850">
        <w:rPr>
          <w:rFonts w:ascii="Arial" w:eastAsia="Arial" w:hAnsi="Arial" w:cs="Arial"/>
          <w:spacing w:val="2"/>
        </w:rPr>
        <w:t>l</w:t>
      </w:r>
      <w:r w:rsidRPr="00DA1850">
        <w:rPr>
          <w:rFonts w:ascii="Arial" w:eastAsia="Arial" w:hAnsi="Arial" w:cs="Arial"/>
        </w:rPr>
        <w:t>a</w:t>
      </w:r>
      <w:r w:rsidRPr="00DA1850">
        <w:rPr>
          <w:rFonts w:ascii="Arial" w:eastAsia="Arial" w:hAnsi="Arial" w:cs="Arial"/>
          <w:spacing w:val="-16"/>
        </w:rPr>
        <w:t xml:space="preserve"> </w:t>
      </w:r>
      <w:r w:rsidRPr="00DA1850">
        <w:rPr>
          <w:rFonts w:ascii="Arial" w:eastAsia="Arial" w:hAnsi="Arial" w:cs="Arial"/>
        </w:rPr>
        <w:t>r</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spacing w:val="2"/>
        </w:rPr>
        <w:t>a</w:t>
      </w:r>
      <w:r w:rsidRPr="00DA1850">
        <w:rPr>
          <w:rFonts w:ascii="Arial" w:eastAsia="Arial" w:hAnsi="Arial" w:cs="Arial"/>
          <w:spacing w:val="-1"/>
        </w:rPr>
        <w:t>bi</w:t>
      </w:r>
      <w:r w:rsidRPr="00DA1850">
        <w:rPr>
          <w:rFonts w:ascii="Arial" w:eastAsia="Arial" w:hAnsi="Arial" w:cs="Arial"/>
          <w:spacing w:val="2"/>
        </w:rPr>
        <w:t>l</w:t>
      </w:r>
      <w:r w:rsidRPr="00DA1850">
        <w:rPr>
          <w:rFonts w:ascii="Arial" w:eastAsia="Arial" w:hAnsi="Arial" w:cs="Arial"/>
          <w:spacing w:val="-1"/>
        </w:rPr>
        <w:t>id</w:t>
      </w:r>
      <w:r w:rsidRPr="00DA1850">
        <w:rPr>
          <w:rFonts w:ascii="Arial" w:eastAsia="Arial" w:hAnsi="Arial" w:cs="Arial"/>
          <w:spacing w:val="2"/>
        </w:rPr>
        <w:t>a</w:t>
      </w:r>
      <w:r w:rsidRPr="00DA1850">
        <w:rPr>
          <w:rFonts w:ascii="Arial" w:eastAsia="Arial" w:hAnsi="Arial" w:cs="Arial"/>
        </w:rPr>
        <w:t>d</w:t>
      </w:r>
      <w:r w:rsidRPr="00DA1850">
        <w:rPr>
          <w:rFonts w:ascii="Arial" w:eastAsia="Arial" w:hAnsi="Arial" w:cs="Arial"/>
          <w:spacing w:val="-16"/>
        </w:rPr>
        <w:t xml:space="preserve"> </w:t>
      </w:r>
      <w:r w:rsidRPr="00DA1850">
        <w:rPr>
          <w:rFonts w:ascii="Arial" w:eastAsia="Arial" w:hAnsi="Arial" w:cs="Arial"/>
        </w:rPr>
        <w:t>s</w:t>
      </w:r>
      <w:r w:rsidRPr="00DA1850">
        <w:rPr>
          <w:rFonts w:ascii="Arial" w:eastAsia="Arial" w:hAnsi="Arial" w:cs="Arial"/>
          <w:spacing w:val="-1"/>
        </w:rPr>
        <w:t>u</w:t>
      </w:r>
      <w:r w:rsidRPr="00DA1850">
        <w:rPr>
          <w:rFonts w:ascii="Arial" w:eastAsia="Arial" w:hAnsi="Arial" w:cs="Arial"/>
          <w:spacing w:val="1"/>
        </w:rPr>
        <w:t>f</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16"/>
        </w:rPr>
        <w:t xml:space="preserve"> </w:t>
      </w:r>
      <w:r w:rsidRPr="00DA1850">
        <w:rPr>
          <w:rFonts w:ascii="Arial" w:eastAsia="Arial" w:hAnsi="Arial" w:cs="Arial"/>
          <w:spacing w:val="-1"/>
        </w:rPr>
        <w:t>qu</w:t>
      </w:r>
      <w:r w:rsidRPr="00DA1850">
        <w:rPr>
          <w:rFonts w:ascii="Arial" w:eastAsia="Arial" w:hAnsi="Arial" w:cs="Arial"/>
        </w:rPr>
        <w:t>e</w:t>
      </w:r>
      <w:r w:rsidRPr="00DA1850">
        <w:rPr>
          <w:rFonts w:ascii="Arial" w:eastAsia="Arial" w:hAnsi="Arial" w:cs="Arial"/>
          <w:spacing w:val="-16"/>
        </w:rPr>
        <w:t xml:space="preserve"> </w:t>
      </w:r>
      <w:r w:rsidRPr="00DA1850">
        <w:rPr>
          <w:rFonts w:ascii="Arial" w:eastAsia="Arial" w:hAnsi="Arial" w:cs="Arial"/>
          <w:spacing w:val="2"/>
        </w:rPr>
        <w:t>pe</w:t>
      </w:r>
      <w:r w:rsidRPr="00DA1850">
        <w:rPr>
          <w:rFonts w:ascii="Arial" w:eastAsia="Arial" w:hAnsi="Arial" w:cs="Arial"/>
        </w:rPr>
        <w:t>r</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1"/>
        </w:rPr>
        <w:t>t</w:t>
      </w:r>
      <w:r w:rsidRPr="00DA1850">
        <w:rPr>
          <w:rFonts w:ascii="Arial" w:eastAsia="Arial" w:hAnsi="Arial" w:cs="Arial"/>
        </w:rPr>
        <w:t>a</w:t>
      </w:r>
      <w:r w:rsidRPr="00DA1850">
        <w:rPr>
          <w:rFonts w:ascii="Arial" w:eastAsia="Arial" w:hAnsi="Arial" w:cs="Arial"/>
          <w:spacing w:val="-16"/>
        </w:rPr>
        <w:t xml:space="preserve"> </w:t>
      </w:r>
      <w:r w:rsidRPr="00DA1850">
        <w:rPr>
          <w:rFonts w:ascii="Arial" w:eastAsia="Arial" w:hAnsi="Arial" w:cs="Arial"/>
          <w:spacing w:val="2"/>
        </w:rPr>
        <w:t>e</w:t>
      </w:r>
      <w:r w:rsidRPr="00DA1850">
        <w:rPr>
          <w:rFonts w:ascii="Arial" w:eastAsia="Arial" w:hAnsi="Arial" w:cs="Arial"/>
        </w:rPr>
        <w:t>l</w:t>
      </w:r>
      <w:r w:rsidRPr="00DA1850">
        <w:rPr>
          <w:rFonts w:ascii="Arial" w:eastAsia="Arial" w:hAnsi="Arial" w:cs="Arial"/>
          <w:spacing w:val="-16"/>
        </w:rPr>
        <w:t xml:space="preserve"> </w:t>
      </w:r>
      <w:r w:rsidRPr="00DA1850">
        <w:rPr>
          <w:rFonts w:ascii="Arial" w:eastAsia="Arial" w:hAnsi="Arial" w:cs="Arial"/>
        </w:rPr>
        <w:t>s</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en</w:t>
      </w:r>
      <w:r w:rsidRPr="00DA1850">
        <w:rPr>
          <w:rFonts w:ascii="Arial" w:eastAsia="Arial" w:hAnsi="Arial" w:cs="Arial"/>
          <w:spacing w:val="2"/>
        </w:rPr>
        <w:t>i</w:t>
      </w:r>
      <w:r w:rsidRPr="00DA1850">
        <w:rPr>
          <w:rFonts w:ascii="Arial" w:eastAsia="Arial" w:hAnsi="Arial" w:cs="Arial"/>
        </w:rPr>
        <w:t>m</w:t>
      </w:r>
      <w:r w:rsidRPr="00DA1850">
        <w:rPr>
          <w:rFonts w:ascii="Arial" w:eastAsia="Arial" w:hAnsi="Arial" w:cs="Arial"/>
          <w:spacing w:val="-1"/>
        </w:rPr>
        <w:t>ien</w:t>
      </w:r>
      <w:r w:rsidRPr="00DA1850">
        <w:rPr>
          <w:rFonts w:ascii="Arial" w:eastAsia="Arial" w:hAnsi="Arial" w:cs="Arial"/>
          <w:spacing w:val="1"/>
        </w:rPr>
        <w:t>t</w:t>
      </w:r>
      <w:r w:rsidRPr="00DA1850">
        <w:rPr>
          <w:rFonts w:ascii="Arial" w:eastAsia="Arial" w:hAnsi="Arial" w:cs="Arial"/>
        </w:rPr>
        <w:t>o</w:t>
      </w:r>
      <w:r w:rsidRPr="00DA1850">
        <w:rPr>
          <w:rFonts w:ascii="Arial" w:eastAsia="Arial" w:hAnsi="Arial" w:cs="Arial"/>
          <w:spacing w:val="-12"/>
        </w:rPr>
        <w:t xml:space="preserve"> </w:t>
      </w:r>
      <w:r w:rsidRPr="00DA1850">
        <w:rPr>
          <w:rFonts w:ascii="Arial" w:eastAsia="Arial" w:hAnsi="Arial" w:cs="Arial"/>
        </w:rPr>
        <w:t>y</w:t>
      </w:r>
      <w:r w:rsidRPr="00DA1850">
        <w:rPr>
          <w:rFonts w:ascii="Arial" w:eastAsia="Arial" w:hAnsi="Arial" w:cs="Arial"/>
          <w:spacing w:val="-15"/>
        </w:rPr>
        <w:t xml:space="preserve"> </w:t>
      </w:r>
      <w:r w:rsidRPr="00DA1850">
        <w:rPr>
          <w:rFonts w:ascii="Arial" w:eastAsia="Arial" w:hAnsi="Arial" w:cs="Arial"/>
          <w:spacing w:val="-4"/>
        </w:rPr>
        <w:t>m</w:t>
      </w:r>
      <w:r w:rsidRPr="00DA1850">
        <w:rPr>
          <w:rFonts w:ascii="Arial" w:eastAsia="Arial" w:hAnsi="Arial" w:cs="Arial"/>
          <w:spacing w:val="-1"/>
        </w:rPr>
        <w:t>e</w:t>
      </w:r>
      <w:r w:rsidRPr="00DA1850">
        <w:rPr>
          <w:rFonts w:ascii="Arial" w:eastAsia="Arial" w:hAnsi="Arial" w:cs="Arial"/>
          <w:spacing w:val="2"/>
        </w:rPr>
        <w:t>j</w:t>
      </w:r>
      <w:r w:rsidRPr="00DA1850">
        <w:rPr>
          <w:rFonts w:ascii="Arial" w:eastAsia="Arial" w:hAnsi="Arial" w:cs="Arial"/>
          <w:spacing w:val="-1"/>
        </w:rPr>
        <w:t>o</w:t>
      </w:r>
      <w:r w:rsidRPr="00DA1850">
        <w:rPr>
          <w:rFonts w:ascii="Arial" w:eastAsia="Arial" w:hAnsi="Arial" w:cs="Arial"/>
        </w:rPr>
        <w:t>ra</w:t>
      </w:r>
      <w:r w:rsidRPr="00DA1850">
        <w:rPr>
          <w:rFonts w:ascii="Arial" w:eastAsia="Arial" w:hAnsi="Arial" w:cs="Arial"/>
          <w:spacing w:val="-16"/>
        </w:rPr>
        <w:t xml:space="preserve"> </w:t>
      </w:r>
      <w:r w:rsidRPr="00DA1850">
        <w:rPr>
          <w:rFonts w:ascii="Arial" w:eastAsia="Arial" w:hAnsi="Arial" w:cs="Arial"/>
        </w:rPr>
        <w:t>c</w:t>
      </w:r>
      <w:r w:rsidRPr="00DA1850">
        <w:rPr>
          <w:rFonts w:ascii="Arial" w:eastAsia="Arial" w:hAnsi="Arial" w:cs="Arial"/>
          <w:spacing w:val="2"/>
        </w:rPr>
        <w:t>o</w:t>
      </w:r>
      <w:r w:rsidRPr="00DA1850">
        <w:rPr>
          <w:rFonts w:ascii="Arial" w:eastAsia="Arial" w:hAnsi="Arial" w:cs="Arial"/>
          <w:spacing w:val="-1"/>
        </w:rPr>
        <w:t>n</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2"/>
        </w:rPr>
        <w:t>a</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16"/>
        </w:rPr>
        <w:t xml:space="preserve"> </w:t>
      </w:r>
      <w:r w:rsidRPr="00DA1850">
        <w:rPr>
          <w:rFonts w:ascii="Arial" w:eastAsia="Arial" w:hAnsi="Arial" w:cs="Arial"/>
          <w:spacing w:val="-1"/>
        </w:rPr>
        <w:t>de</w:t>
      </w:r>
      <w:r w:rsidRPr="00DA1850">
        <w:rPr>
          <w:rFonts w:ascii="Arial" w:eastAsia="Arial" w:hAnsi="Arial" w:cs="Arial"/>
        </w:rPr>
        <w:t>l</w:t>
      </w:r>
      <w:r w:rsidRPr="00DA1850">
        <w:rPr>
          <w:rFonts w:ascii="Arial" w:eastAsia="Arial" w:hAnsi="Arial" w:cs="Arial"/>
          <w:spacing w:val="-16"/>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io</w:t>
      </w:r>
      <w:r w:rsidRPr="00DA1850">
        <w:rPr>
          <w:rFonts w:ascii="Arial" w:eastAsia="Arial" w:hAnsi="Arial" w:cs="Arial"/>
        </w:rPr>
        <w:t>, r</w:t>
      </w:r>
      <w:r w:rsidRPr="00DA1850">
        <w:rPr>
          <w:rFonts w:ascii="Arial" w:eastAsia="Arial" w:hAnsi="Arial" w:cs="Arial"/>
          <w:spacing w:val="-1"/>
        </w:rPr>
        <w:t>eno</w:t>
      </w:r>
      <w:r w:rsidRPr="00DA1850">
        <w:rPr>
          <w:rFonts w:ascii="Arial" w:eastAsia="Arial" w:hAnsi="Arial" w:cs="Arial"/>
          <w:spacing w:val="4"/>
        </w:rPr>
        <w:t>v</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ó</w:t>
      </w:r>
      <w:r w:rsidRPr="00DA1850">
        <w:rPr>
          <w:rFonts w:ascii="Arial" w:eastAsia="Arial" w:hAnsi="Arial" w:cs="Arial"/>
        </w:rPr>
        <w:t xml:space="preserve">n </w:t>
      </w:r>
      <w:r w:rsidRPr="00DA1850">
        <w:rPr>
          <w:rFonts w:ascii="Arial" w:eastAsia="Arial" w:hAnsi="Arial" w:cs="Arial"/>
          <w:spacing w:val="-1"/>
        </w:rPr>
        <w:t>pe</w:t>
      </w:r>
      <w:r w:rsidRPr="00DA1850">
        <w:rPr>
          <w:rFonts w:ascii="Arial" w:eastAsia="Arial" w:hAnsi="Arial" w:cs="Arial"/>
        </w:rPr>
        <w:t>r</w:t>
      </w:r>
      <w:r w:rsidRPr="00DA1850">
        <w:rPr>
          <w:rFonts w:ascii="Arial" w:eastAsia="Arial" w:hAnsi="Arial" w:cs="Arial"/>
          <w:spacing w:val="3"/>
        </w:rPr>
        <w:t>i</w:t>
      </w:r>
      <w:r w:rsidRPr="00DA1850">
        <w:rPr>
          <w:rFonts w:ascii="Arial" w:eastAsia="Arial" w:hAnsi="Arial" w:cs="Arial"/>
          <w:spacing w:val="-1"/>
        </w:rPr>
        <w:t>ódi</w:t>
      </w:r>
      <w:r w:rsidRPr="00DA1850">
        <w:rPr>
          <w:rFonts w:ascii="Arial" w:eastAsia="Arial" w:hAnsi="Arial" w:cs="Arial"/>
          <w:spacing w:val="4"/>
        </w:rPr>
        <w:t>c</w:t>
      </w:r>
      <w:r w:rsidRPr="00DA1850">
        <w:rPr>
          <w:rFonts w:ascii="Arial" w:eastAsia="Arial" w:hAnsi="Arial" w:cs="Arial"/>
        </w:rPr>
        <w:t xml:space="preserve">a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4"/>
        </w:rPr>
        <w:t>v</w:t>
      </w:r>
      <w:r w:rsidRPr="00DA1850">
        <w:rPr>
          <w:rFonts w:ascii="Arial" w:eastAsia="Arial" w:hAnsi="Arial" w:cs="Arial"/>
          <w:spacing w:val="-1"/>
        </w:rPr>
        <w:t>eh</w:t>
      </w:r>
      <w:r w:rsidRPr="00DA1850">
        <w:rPr>
          <w:rFonts w:ascii="Arial" w:eastAsia="Arial" w:hAnsi="Arial" w:cs="Arial"/>
          <w:spacing w:val="1"/>
        </w:rPr>
        <w:t>í</w:t>
      </w:r>
      <w:r w:rsidRPr="00DA1850">
        <w:rPr>
          <w:rFonts w:ascii="Arial" w:eastAsia="Arial" w:hAnsi="Arial" w:cs="Arial"/>
        </w:rPr>
        <w:t>c</w:t>
      </w:r>
      <w:r w:rsidRPr="00DA1850">
        <w:rPr>
          <w:rFonts w:ascii="Arial" w:eastAsia="Arial" w:hAnsi="Arial" w:cs="Arial"/>
          <w:spacing w:val="-1"/>
        </w:rPr>
        <w:t>u</w:t>
      </w:r>
      <w:r w:rsidRPr="00DA1850">
        <w:rPr>
          <w:rFonts w:ascii="Arial" w:eastAsia="Arial" w:hAnsi="Arial" w:cs="Arial"/>
          <w:spacing w:val="2"/>
        </w:rPr>
        <w:t>l</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rPr>
        <w:t>y</w:t>
      </w:r>
      <w:r w:rsidRPr="00DA1850">
        <w:rPr>
          <w:rFonts w:ascii="Arial" w:eastAsia="Arial" w:hAnsi="Arial" w:cs="Arial"/>
          <w:spacing w:val="-3"/>
        </w:rPr>
        <w:t xml:space="preserve"> </w:t>
      </w:r>
      <w:r w:rsidRPr="00DA1850">
        <w:rPr>
          <w:rFonts w:ascii="Arial" w:eastAsia="Arial" w:hAnsi="Arial" w:cs="Arial"/>
          <w:spacing w:val="-1"/>
        </w:rPr>
        <w:t>u</w:t>
      </w:r>
      <w:r w:rsidRPr="00DA1850">
        <w:rPr>
          <w:rFonts w:ascii="Arial" w:eastAsia="Arial" w:hAnsi="Arial" w:cs="Arial"/>
          <w:spacing w:val="2"/>
        </w:rPr>
        <w:t>n</w:t>
      </w:r>
      <w:r w:rsidRPr="00DA1850">
        <w:rPr>
          <w:rFonts w:ascii="Arial" w:eastAsia="Arial" w:hAnsi="Arial" w:cs="Arial"/>
        </w:rPr>
        <w:t xml:space="preserve">a </w:t>
      </w:r>
      <w:r w:rsidRPr="00DA1850">
        <w:rPr>
          <w:rFonts w:ascii="Arial" w:eastAsia="Arial" w:hAnsi="Arial" w:cs="Arial"/>
          <w:spacing w:val="-1"/>
        </w:rPr>
        <w:t>g</w:t>
      </w:r>
      <w:r w:rsidRPr="00DA1850">
        <w:rPr>
          <w:rFonts w:ascii="Arial" w:eastAsia="Arial" w:hAnsi="Arial" w:cs="Arial"/>
          <w:spacing w:val="2"/>
        </w:rPr>
        <w:t>a</w:t>
      </w:r>
      <w:r w:rsidRPr="00DA1850">
        <w:rPr>
          <w:rFonts w:ascii="Arial" w:eastAsia="Arial" w:hAnsi="Arial" w:cs="Arial"/>
          <w:spacing w:val="-1"/>
        </w:rPr>
        <w:t>nan</w:t>
      </w:r>
      <w:r w:rsidRPr="00DA1850">
        <w:rPr>
          <w:rFonts w:ascii="Arial" w:eastAsia="Arial" w:hAnsi="Arial" w:cs="Arial"/>
          <w:spacing w:val="4"/>
        </w:rPr>
        <w:t>c</w:t>
      </w:r>
      <w:r w:rsidRPr="00DA1850">
        <w:rPr>
          <w:rFonts w:ascii="Arial" w:eastAsia="Arial" w:hAnsi="Arial" w:cs="Arial"/>
          <w:spacing w:val="-1"/>
        </w:rPr>
        <w:t>i</w:t>
      </w:r>
      <w:r w:rsidRPr="00DA1850">
        <w:rPr>
          <w:rFonts w:ascii="Arial" w:eastAsia="Arial" w:hAnsi="Arial" w:cs="Arial"/>
        </w:rPr>
        <w:t xml:space="preserve">a </w:t>
      </w:r>
      <w:r w:rsidRPr="00DA1850">
        <w:rPr>
          <w:rFonts w:ascii="Arial" w:eastAsia="Arial" w:hAnsi="Arial" w:cs="Arial"/>
          <w:spacing w:val="-1"/>
        </w:rPr>
        <w:t>l</w:t>
      </w:r>
      <w:r w:rsidRPr="00DA1850">
        <w:rPr>
          <w:rFonts w:ascii="Arial" w:eastAsia="Arial" w:hAnsi="Arial" w:cs="Arial"/>
          <w:spacing w:val="2"/>
        </w:rPr>
        <w:t>e</w:t>
      </w:r>
      <w:r w:rsidRPr="00DA1850">
        <w:rPr>
          <w:rFonts w:ascii="Arial" w:eastAsia="Arial" w:hAnsi="Arial" w:cs="Arial"/>
          <w:spacing w:val="-1"/>
        </w:rPr>
        <w:t>g</w:t>
      </w:r>
      <w:r w:rsidRPr="00DA1850">
        <w:rPr>
          <w:rFonts w:ascii="Arial" w:eastAsia="Arial" w:hAnsi="Arial" w:cs="Arial"/>
          <w:spacing w:val="1"/>
        </w:rPr>
        <w:t>ít</w:t>
      </w:r>
      <w:r w:rsidRPr="00DA1850">
        <w:rPr>
          <w:rFonts w:ascii="Arial" w:eastAsia="Arial" w:hAnsi="Arial" w:cs="Arial"/>
          <w:spacing w:val="-1"/>
        </w:rPr>
        <w:t>i</w:t>
      </w:r>
      <w:r w:rsidRPr="00DA1850">
        <w:rPr>
          <w:rFonts w:ascii="Arial" w:eastAsia="Arial" w:hAnsi="Arial" w:cs="Arial"/>
        </w:rPr>
        <w:t xml:space="preserve">ma </w:t>
      </w:r>
      <w:r w:rsidRPr="00DA1850">
        <w:rPr>
          <w:rFonts w:ascii="Arial" w:eastAsia="Arial" w:hAnsi="Arial" w:cs="Arial"/>
          <w:spacing w:val="-1"/>
        </w:rPr>
        <w:t>pa</w:t>
      </w:r>
      <w:r w:rsidRPr="00DA1850">
        <w:rPr>
          <w:rFonts w:ascii="Arial" w:eastAsia="Arial" w:hAnsi="Arial" w:cs="Arial"/>
          <w:spacing w:val="4"/>
        </w:rPr>
        <w:t>r</w:t>
      </w:r>
      <w:r w:rsidRPr="00DA1850">
        <w:rPr>
          <w:rFonts w:ascii="Arial" w:eastAsia="Arial" w:hAnsi="Arial" w:cs="Arial"/>
        </w:rPr>
        <w:t xml:space="preserve">a </w:t>
      </w:r>
      <w:r w:rsidRPr="00DA1850">
        <w:rPr>
          <w:rFonts w:ascii="Arial" w:eastAsia="Arial" w:hAnsi="Arial" w:cs="Arial"/>
          <w:spacing w:val="-1"/>
        </w:rPr>
        <w:t>e</w:t>
      </w:r>
      <w:r w:rsidRPr="00DA1850">
        <w:rPr>
          <w:rFonts w:ascii="Arial" w:eastAsia="Arial" w:hAnsi="Arial" w:cs="Arial"/>
        </w:rPr>
        <w:t xml:space="preserve">l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2"/>
        </w:rPr>
        <w:t>a</w:t>
      </w:r>
      <w:r w:rsidRPr="00DA1850">
        <w:rPr>
          <w:rFonts w:ascii="Arial" w:eastAsia="Arial" w:hAnsi="Arial" w:cs="Arial"/>
          <w:spacing w:val="-1"/>
        </w:rPr>
        <w:t>do</w:t>
      </w:r>
      <w:r w:rsidRPr="00DA1850">
        <w:rPr>
          <w:rFonts w:ascii="Arial" w:eastAsia="Arial" w:hAnsi="Arial" w:cs="Arial"/>
        </w:rPr>
        <w:t>r;</w:t>
      </w:r>
    </w:p>
    <w:p w:rsidR="00F0548E" w:rsidRPr="00DA1850" w:rsidRDefault="00F0548E" w:rsidP="00DA1850">
      <w:pPr>
        <w:pStyle w:val="Prrafodelista"/>
        <w:spacing w:after="0" w:line="300" w:lineRule="auto"/>
        <w:ind w:left="709" w:hanging="425"/>
        <w:rPr>
          <w:rFonts w:ascii="Arial" w:eastAsia="Arial" w:hAnsi="Arial" w:cs="Arial"/>
        </w:rPr>
      </w:pPr>
    </w:p>
    <w:p w:rsidR="00F0548E" w:rsidRPr="00DA1850" w:rsidRDefault="00F0548E" w:rsidP="000C123B">
      <w:pPr>
        <w:pStyle w:val="Prrafodelista"/>
        <w:numPr>
          <w:ilvl w:val="0"/>
          <w:numId w:val="19"/>
        </w:numPr>
        <w:tabs>
          <w:tab w:val="left" w:pos="1600"/>
        </w:tabs>
        <w:spacing w:after="0" w:line="300" w:lineRule="auto"/>
        <w:ind w:left="709" w:right="77" w:hanging="425"/>
        <w:jc w:val="both"/>
        <w:rPr>
          <w:rFonts w:ascii="Arial" w:eastAsia="Arial" w:hAnsi="Arial" w:cs="Arial"/>
        </w:rPr>
      </w:pP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9"/>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m</w:t>
      </w:r>
      <w:r w:rsidRPr="00DA1850">
        <w:rPr>
          <w:rFonts w:ascii="Arial" w:eastAsia="Arial" w:hAnsi="Arial" w:cs="Arial"/>
          <w:spacing w:val="-1"/>
        </w:rPr>
        <w:t>pa</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spacing w:val="2"/>
        </w:rPr>
        <w:t>b</w:t>
      </w:r>
      <w:r w:rsidRPr="00DA1850">
        <w:rPr>
          <w:rFonts w:ascii="Arial" w:eastAsia="Arial" w:hAnsi="Arial" w:cs="Arial"/>
          <w:spacing w:val="-1"/>
        </w:rPr>
        <w:t>il</w:t>
      </w:r>
      <w:r w:rsidRPr="00DA1850">
        <w:rPr>
          <w:rFonts w:ascii="Arial" w:eastAsia="Arial" w:hAnsi="Arial" w:cs="Arial"/>
          <w:spacing w:val="2"/>
        </w:rPr>
        <w:t>i</w:t>
      </w:r>
      <w:r w:rsidRPr="00DA1850">
        <w:rPr>
          <w:rFonts w:ascii="Arial" w:eastAsia="Arial" w:hAnsi="Arial" w:cs="Arial"/>
          <w:spacing w:val="-1"/>
        </w:rPr>
        <w:t>d</w:t>
      </w:r>
      <w:r w:rsidRPr="00DA1850">
        <w:rPr>
          <w:rFonts w:ascii="Arial" w:eastAsia="Arial" w:hAnsi="Arial" w:cs="Arial"/>
          <w:spacing w:val="2"/>
        </w:rPr>
        <w:t>a</w:t>
      </w:r>
      <w:r w:rsidRPr="00DA1850">
        <w:rPr>
          <w:rFonts w:ascii="Arial" w:eastAsia="Arial" w:hAnsi="Arial" w:cs="Arial"/>
        </w:rPr>
        <w:t>d</w:t>
      </w:r>
      <w:r w:rsidRPr="00DA1850">
        <w:rPr>
          <w:rFonts w:ascii="Arial" w:eastAsia="Arial" w:hAnsi="Arial" w:cs="Arial"/>
          <w:spacing w:val="39"/>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9"/>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41"/>
        </w:rPr>
        <w:t xml:space="preserve"> </w:t>
      </w:r>
      <w:r w:rsidRPr="00DA1850">
        <w:rPr>
          <w:rFonts w:ascii="Arial" w:eastAsia="Arial" w:hAnsi="Arial" w:cs="Arial"/>
        </w:rPr>
        <w:t>s</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m</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41"/>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9"/>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39"/>
        </w:rPr>
        <w:t xml:space="preserve"> </w:t>
      </w:r>
      <w:r w:rsidRPr="00DA1850">
        <w:rPr>
          <w:rFonts w:ascii="Arial" w:eastAsia="Arial" w:hAnsi="Arial" w:cs="Arial"/>
          <w:spacing w:val="5"/>
        </w:rPr>
        <w:t>c</w:t>
      </w:r>
      <w:r w:rsidRPr="00DA1850">
        <w:rPr>
          <w:rFonts w:ascii="Arial" w:eastAsia="Arial" w:hAnsi="Arial" w:cs="Arial"/>
          <w:spacing w:val="-1"/>
        </w:rPr>
        <w:t>o</w:t>
      </w:r>
      <w:r w:rsidRPr="00DA1850">
        <w:rPr>
          <w:rFonts w:ascii="Arial" w:eastAsia="Arial" w:hAnsi="Arial" w:cs="Arial"/>
        </w:rPr>
        <w:t>n</w:t>
      </w:r>
      <w:r w:rsidRPr="00DA1850">
        <w:rPr>
          <w:rFonts w:ascii="Arial" w:eastAsia="Arial" w:hAnsi="Arial" w:cs="Arial"/>
          <w:spacing w:val="39"/>
        </w:rPr>
        <w:t xml:space="preserve"> </w:t>
      </w:r>
      <w:r w:rsidRPr="00DA1850">
        <w:rPr>
          <w:rFonts w:ascii="Arial" w:eastAsia="Arial" w:hAnsi="Arial" w:cs="Arial"/>
          <w:spacing w:val="-1"/>
        </w:rPr>
        <w:t>e</w:t>
      </w:r>
      <w:r w:rsidRPr="00DA1850">
        <w:rPr>
          <w:rFonts w:ascii="Arial" w:eastAsia="Arial" w:hAnsi="Arial" w:cs="Arial"/>
        </w:rPr>
        <w:t>l</w:t>
      </w:r>
      <w:r w:rsidRPr="00DA1850">
        <w:rPr>
          <w:rFonts w:ascii="Arial" w:eastAsia="Arial" w:hAnsi="Arial" w:cs="Arial"/>
          <w:spacing w:val="40"/>
        </w:rPr>
        <w:t xml:space="preserve"> </w:t>
      </w:r>
      <w:r w:rsidRPr="00DA1850">
        <w:rPr>
          <w:rFonts w:ascii="Arial" w:eastAsia="Arial" w:hAnsi="Arial" w:cs="Arial"/>
          <w:spacing w:val="-1"/>
        </w:rPr>
        <w:t>de</w:t>
      </w:r>
      <w:r w:rsidRPr="00DA1850">
        <w:rPr>
          <w:rFonts w:ascii="Arial" w:eastAsia="Arial" w:hAnsi="Arial" w:cs="Arial"/>
        </w:rPr>
        <w:t>s</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4"/>
        </w:rPr>
        <w:t>r</w:t>
      </w:r>
      <w:r w:rsidRPr="00DA1850">
        <w:rPr>
          <w:rFonts w:ascii="Arial" w:eastAsia="Arial" w:hAnsi="Arial" w:cs="Arial"/>
          <w:spacing w:val="-1"/>
        </w:rPr>
        <w:t>ol</w:t>
      </w:r>
      <w:r w:rsidRPr="00DA1850">
        <w:rPr>
          <w:rFonts w:ascii="Arial" w:eastAsia="Arial" w:hAnsi="Arial" w:cs="Arial"/>
          <w:spacing w:val="2"/>
        </w:rPr>
        <w:t>l</w:t>
      </w:r>
      <w:r w:rsidRPr="00DA1850">
        <w:rPr>
          <w:rFonts w:ascii="Arial" w:eastAsia="Arial" w:hAnsi="Arial" w:cs="Arial"/>
        </w:rPr>
        <w:t>o</w:t>
      </w:r>
      <w:r w:rsidRPr="00DA1850">
        <w:rPr>
          <w:rFonts w:ascii="Arial" w:eastAsia="Arial" w:hAnsi="Arial" w:cs="Arial"/>
          <w:spacing w:val="39"/>
        </w:rPr>
        <w:t xml:space="preserve"> </w:t>
      </w:r>
      <w:r w:rsidRPr="00DA1850">
        <w:rPr>
          <w:rFonts w:ascii="Arial" w:eastAsia="Arial" w:hAnsi="Arial" w:cs="Arial"/>
          <w:spacing w:val="-1"/>
        </w:rPr>
        <w:t>u</w:t>
      </w:r>
      <w:r w:rsidRPr="00DA1850">
        <w:rPr>
          <w:rFonts w:ascii="Arial" w:eastAsia="Arial" w:hAnsi="Arial" w:cs="Arial"/>
        </w:rPr>
        <w:t>r</w:t>
      </w:r>
      <w:r w:rsidRPr="00DA1850">
        <w:rPr>
          <w:rFonts w:ascii="Arial" w:eastAsia="Arial" w:hAnsi="Arial" w:cs="Arial"/>
          <w:spacing w:val="-1"/>
        </w:rPr>
        <w:t>ba</w:t>
      </w:r>
      <w:r w:rsidRPr="00DA1850">
        <w:rPr>
          <w:rFonts w:ascii="Arial" w:eastAsia="Arial" w:hAnsi="Arial" w:cs="Arial"/>
          <w:spacing w:val="2"/>
        </w:rPr>
        <w:t>n</w:t>
      </w:r>
      <w:r w:rsidRPr="00DA1850">
        <w:rPr>
          <w:rFonts w:ascii="Arial" w:eastAsia="Arial" w:hAnsi="Arial" w:cs="Arial"/>
        </w:rPr>
        <w:t>o</w:t>
      </w:r>
      <w:r w:rsidRPr="00DA1850">
        <w:rPr>
          <w:rFonts w:ascii="Arial" w:eastAsia="Arial" w:hAnsi="Arial" w:cs="Arial"/>
          <w:spacing w:val="39"/>
        </w:rPr>
        <w:t xml:space="preserve"> </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4"/>
        </w:rPr>
        <w:t>m</w:t>
      </w:r>
      <w:r w:rsidRPr="00DA1850">
        <w:rPr>
          <w:rFonts w:ascii="Arial" w:eastAsia="Arial" w:hAnsi="Arial" w:cs="Arial"/>
          <w:spacing w:val="2"/>
        </w:rPr>
        <w:t>ó</w:t>
      </w:r>
      <w:r w:rsidRPr="00DA1850">
        <w:rPr>
          <w:rFonts w:ascii="Arial" w:eastAsia="Arial" w:hAnsi="Arial" w:cs="Arial"/>
          <w:spacing w:val="-1"/>
        </w:rPr>
        <w:t>ni</w:t>
      </w:r>
      <w:r w:rsidRPr="00DA1850">
        <w:rPr>
          <w:rFonts w:ascii="Arial" w:eastAsia="Arial" w:hAnsi="Arial" w:cs="Arial"/>
        </w:rPr>
        <w:t>co</w:t>
      </w:r>
      <w:r w:rsidRPr="00DA1850">
        <w:rPr>
          <w:rFonts w:ascii="Arial" w:eastAsia="Arial" w:hAnsi="Arial" w:cs="Arial"/>
          <w:spacing w:val="43"/>
        </w:rPr>
        <w:t xml:space="preserve"> </w:t>
      </w:r>
      <w:r w:rsidRPr="00DA1850">
        <w:rPr>
          <w:rFonts w:ascii="Arial" w:eastAsia="Arial" w:hAnsi="Arial" w:cs="Arial"/>
        </w:rPr>
        <w:t>y</w:t>
      </w:r>
      <w:r w:rsidRPr="00DA1850">
        <w:rPr>
          <w:rFonts w:ascii="Arial" w:eastAsia="Arial" w:hAnsi="Arial" w:cs="Arial"/>
          <w:spacing w:val="37"/>
        </w:rPr>
        <w:t xml:space="preserve"> </w:t>
      </w:r>
      <w:r w:rsidRPr="00DA1850">
        <w:rPr>
          <w:rFonts w:ascii="Arial" w:eastAsia="Arial" w:hAnsi="Arial" w:cs="Arial"/>
          <w:spacing w:val="-1"/>
        </w:rPr>
        <w:t>l</w:t>
      </w:r>
      <w:r w:rsidRPr="00DA1850">
        <w:rPr>
          <w:rFonts w:ascii="Arial" w:eastAsia="Arial" w:hAnsi="Arial" w:cs="Arial"/>
        </w:rPr>
        <w:t xml:space="preserve">a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ó</w:t>
      </w:r>
      <w:r w:rsidRPr="00DA1850">
        <w:rPr>
          <w:rFonts w:ascii="Arial" w:eastAsia="Arial" w:hAnsi="Arial" w:cs="Arial"/>
          <w:spacing w:val="-1"/>
        </w:rPr>
        <w:t>n</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rPr>
        <w:t>c</w:t>
      </w:r>
      <w:r w:rsidRPr="00DA1850">
        <w:rPr>
          <w:rFonts w:ascii="Arial" w:eastAsia="Arial" w:hAnsi="Arial" w:cs="Arial"/>
          <w:spacing w:val="-1"/>
        </w:rPr>
        <w:t>on</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ió</w:t>
      </w:r>
      <w:r w:rsidRPr="00DA1850">
        <w:rPr>
          <w:rFonts w:ascii="Arial" w:eastAsia="Arial" w:hAnsi="Arial" w:cs="Arial"/>
        </w:rPr>
        <w:t>n</w:t>
      </w:r>
      <w:r w:rsidRPr="00DA1850">
        <w:rPr>
          <w:rFonts w:ascii="Arial" w:eastAsia="Arial" w:hAnsi="Arial" w:cs="Arial"/>
          <w:spacing w:val="4"/>
        </w:rPr>
        <w:t xml:space="preserve"> </w:t>
      </w:r>
      <w:r w:rsidRPr="00DA1850">
        <w:rPr>
          <w:rFonts w:ascii="Arial" w:eastAsia="Arial" w:hAnsi="Arial" w:cs="Arial"/>
        </w:rPr>
        <w:t>y</w:t>
      </w:r>
      <w:r w:rsidRPr="00DA1850">
        <w:rPr>
          <w:rFonts w:ascii="Arial" w:eastAsia="Arial" w:hAnsi="Arial" w:cs="Arial"/>
          <w:spacing w:val="-3"/>
        </w:rPr>
        <w:t xml:space="preserve"> </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au</w:t>
      </w:r>
      <w:r w:rsidRPr="00DA1850">
        <w:rPr>
          <w:rFonts w:ascii="Arial" w:eastAsia="Arial" w:hAnsi="Arial" w:cs="Arial"/>
          <w:spacing w:val="4"/>
        </w:rPr>
        <w:t>r</w:t>
      </w:r>
      <w:r w:rsidRPr="00DA1850">
        <w:rPr>
          <w:rFonts w:ascii="Arial" w:eastAsia="Arial" w:hAnsi="Arial" w:cs="Arial"/>
          <w:spacing w:val="2"/>
        </w:rPr>
        <w:t>a</w:t>
      </w:r>
      <w:r w:rsidRPr="00DA1850">
        <w:rPr>
          <w:rFonts w:ascii="Arial" w:eastAsia="Arial" w:hAnsi="Arial" w:cs="Arial"/>
        </w:rPr>
        <w:t>c</w:t>
      </w:r>
      <w:r w:rsidRPr="00DA1850">
        <w:rPr>
          <w:rFonts w:ascii="Arial" w:eastAsia="Arial" w:hAnsi="Arial" w:cs="Arial"/>
          <w:spacing w:val="-1"/>
        </w:rPr>
        <w:t>ió</w:t>
      </w:r>
      <w:r w:rsidRPr="00DA1850">
        <w:rPr>
          <w:rFonts w:ascii="Arial" w:eastAsia="Arial" w:hAnsi="Arial" w:cs="Arial"/>
        </w:rPr>
        <w:t xml:space="preserve">n </w:t>
      </w:r>
      <w:r w:rsidRPr="00DA1850">
        <w:rPr>
          <w:rFonts w:ascii="Arial" w:eastAsia="Arial" w:hAnsi="Arial" w:cs="Arial"/>
          <w:spacing w:val="-1"/>
        </w:rPr>
        <w:t>d</w:t>
      </w:r>
      <w:r w:rsidRPr="00DA1850">
        <w:rPr>
          <w:rFonts w:ascii="Arial" w:eastAsia="Arial" w:hAnsi="Arial" w:cs="Arial"/>
          <w:spacing w:val="2"/>
        </w:rPr>
        <w:t>e</w:t>
      </w:r>
      <w:r w:rsidRPr="00DA1850">
        <w:rPr>
          <w:rFonts w:ascii="Arial" w:eastAsia="Arial" w:hAnsi="Arial" w:cs="Arial"/>
        </w:rPr>
        <w:t>l m</w:t>
      </w:r>
      <w:r w:rsidRPr="00DA1850">
        <w:rPr>
          <w:rFonts w:ascii="Arial" w:eastAsia="Arial" w:hAnsi="Arial" w:cs="Arial"/>
          <w:spacing w:val="-1"/>
        </w:rPr>
        <w:t>e</w:t>
      </w:r>
      <w:r w:rsidRPr="00DA1850">
        <w:rPr>
          <w:rFonts w:ascii="Arial" w:eastAsia="Arial" w:hAnsi="Arial" w:cs="Arial"/>
          <w:spacing w:val="2"/>
        </w:rPr>
        <w:t>d</w:t>
      </w:r>
      <w:r w:rsidRPr="00DA1850">
        <w:rPr>
          <w:rFonts w:ascii="Arial" w:eastAsia="Arial" w:hAnsi="Arial" w:cs="Arial"/>
          <w:spacing w:val="-1"/>
        </w:rPr>
        <w:t>i</w:t>
      </w:r>
      <w:r w:rsidRPr="00DA1850">
        <w:rPr>
          <w:rFonts w:ascii="Arial" w:eastAsia="Arial" w:hAnsi="Arial" w:cs="Arial"/>
        </w:rPr>
        <w:t xml:space="preserve">o </w:t>
      </w:r>
      <w:r w:rsidRPr="00DA1850">
        <w:rPr>
          <w:rFonts w:ascii="Arial" w:eastAsia="Arial" w:hAnsi="Arial" w:cs="Arial"/>
          <w:spacing w:val="2"/>
        </w:rPr>
        <w:t>a</w:t>
      </w:r>
      <w:r w:rsidRPr="00DA1850">
        <w:rPr>
          <w:rFonts w:ascii="Arial" w:eastAsia="Arial" w:hAnsi="Arial" w:cs="Arial"/>
          <w:spacing w:val="-4"/>
        </w:rPr>
        <w:t>m</w:t>
      </w:r>
      <w:r w:rsidRPr="00DA1850">
        <w:rPr>
          <w:rFonts w:ascii="Arial" w:eastAsia="Arial" w:hAnsi="Arial" w:cs="Arial"/>
          <w:spacing w:val="2"/>
        </w:rPr>
        <w:t>b</w:t>
      </w:r>
      <w:r w:rsidRPr="00DA1850">
        <w:rPr>
          <w:rFonts w:ascii="Arial" w:eastAsia="Arial" w:hAnsi="Arial" w:cs="Arial"/>
          <w:spacing w:val="-1"/>
        </w:rPr>
        <w:t>ien</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w:t>
      </w:r>
      <w:r w:rsidRPr="00DA1850">
        <w:rPr>
          <w:rFonts w:ascii="Arial" w:eastAsia="Arial" w:hAnsi="Arial" w:cs="Arial"/>
          <w:spacing w:val="6"/>
        </w:rPr>
        <w:t xml:space="preserve"> </w:t>
      </w:r>
      <w:r w:rsidRPr="00DA1850">
        <w:rPr>
          <w:rFonts w:ascii="Arial" w:eastAsia="Arial" w:hAnsi="Arial" w:cs="Arial"/>
        </w:rPr>
        <w:t>y</w:t>
      </w:r>
    </w:p>
    <w:p w:rsidR="00F0548E" w:rsidRPr="00DA1850" w:rsidRDefault="00F0548E" w:rsidP="00DA1850">
      <w:pPr>
        <w:pStyle w:val="Prrafodelista"/>
        <w:spacing w:after="0" w:line="300" w:lineRule="auto"/>
        <w:ind w:left="709" w:hanging="425"/>
        <w:rPr>
          <w:rFonts w:ascii="Arial" w:eastAsia="Arial" w:hAnsi="Arial" w:cs="Arial"/>
        </w:rPr>
      </w:pPr>
    </w:p>
    <w:p w:rsidR="00F0548E" w:rsidRPr="00DA1850" w:rsidRDefault="00F0548E" w:rsidP="000C123B">
      <w:pPr>
        <w:pStyle w:val="Prrafodelista"/>
        <w:numPr>
          <w:ilvl w:val="0"/>
          <w:numId w:val="19"/>
        </w:numPr>
        <w:spacing w:after="0" w:line="300" w:lineRule="auto"/>
        <w:ind w:left="709" w:right="76" w:hanging="425"/>
        <w:jc w:val="both"/>
        <w:rPr>
          <w:rFonts w:ascii="Arial" w:eastAsia="Arial" w:hAnsi="Arial" w:cs="Arial"/>
        </w:rPr>
      </w:pP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18"/>
        </w:rPr>
        <w:t xml:space="preserve"> </w:t>
      </w:r>
      <w:r w:rsidRPr="00DA1850">
        <w:rPr>
          <w:rFonts w:ascii="Arial" w:eastAsia="Arial" w:hAnsi="Arial" w:cs="Arial"/>
          <w:spacing w:val="-1"/>
        </w:rPr>
        <w:t>di</w:t>
      </w:r>
      <w:r w:rsidRPr="00DA1850">
        <w:rPr>
          <w:rFonts w:ascii="Arial" w:eastAsia="Arial" w:hAnsi="Arial" w:cs="Arial"/>
        </w:rPr>
        <w:t>s</w:t>
      </w:r>
      <w:r w:rsidRPr="00DA1850">
        <w:rPr>
          <w:rFonts w:ascii="Arial" w:eastAsia="Arial" w:hAnsi="Arial" w:cs="Arial"/>
          <w:spacing w:val="2"/>
        </w:rPr>
        <w:t>p</w:t>
      </w:r>
      <w:r w:rsidRPr="00DA1850">
        <w:rPr>
          <w:rFonts w:ascii="Arial" w:eastAsia="Arial" w:hAnsi="Arial" w:cs="Arial"/>
          <w:spacing w:val="-1"/>
        </w:rPr>
        <w:t>o</w:t>
      </w:r>
      <w:r w:rsidRPr="00DA1850">
        <w:rPr>
          <w:rFonts w:ascii="Arial" w:eastAsia="Arial" w:hAnsi="Arial" w:cs="Arial"/>
          <w:spacing w:val="2"/>
        </w:rPr>
        <w:t>n</w:t>
      </w:r>
      <w:r w:rsidRPr="00DA1850">
        <w:rPr>
          <w:rFonts w:ascii="Arial" w:eastAsia="Arial" w:hAnsi="Arial" w:cs="Arial"/>
          <w:spacing w:val="-1"/>
        </w:rPr>
        <w:t>ib</w:t>
      </w:r>
      <w:r w:rsidRPr="00DA1850">
        <w:rPr>
          <w:rFonts w:ascii="Arial" w:eastAsia="Arial" w:hAnsi="Arial" w:cs="Arial"/>
          <w:spacing w:val="2"/>
        </w:rPr>
        <w:t>i</w:t>
      </w:r>
      <w:r w:rsidRPr="00DA1850">
        <w:rPr>
          <w:rFonts w:ascii="Arial" w:eastAsia="Arial" w:hAnsi="Arial" w:cs="Arial"/>
          <w:spacing w:val="-1"/>
        </w:rPr>
        <w:t>li</w:t>
      </w:r>
      <w:r w:rsidRPr="00DA1850">
        <w:rPr>
          <w:rFonts w:ascii="Arial" w:eastAsia="Arial" w:hAnsi="Arial" w:cs="Arial"/>
          <w:spacing w:val="2"/>
        </w:rPr>
        <w:t>d</w:t>
      </w:r>
      <w:r w:rsidRPr="00DA1850">
        <w:rPr>
          <w:rFonts w:ascii="Arial" w:eastAsia="Arial" w:hAnsi="Arial" w:cs="Arial"/>
          <w:spacing w:val="-1"/>
        </w:rPr>
        <w:t>a</w:t>
      </w:r>
      <w:r w:rsidRPr="00DA1850">
        <w:rPr>
          <w:rFonts w:ascii="Arial" w:eastAsia="Arial" w:hAnsi="Arial" w:cs="Arial"/>
        </w:rPr>
        <w:t>d</w:t>
      </w:r>
      <w:r w:rsidRPr="00DA1850">
        <w:rPr>
          <w:rFonts w:ascii="Arial" w:eastAsia="Arial" w:hAnsi="Arial" w:cs="Arial"/>
          <w:spacing w:val="18"/>
        </w:rPr>
        <w:t xml:space="preserve"> </w:t>
      </w:r>
      <w:r w:rsidRPr="00DA1850">
        <w:rPr>
          <w:rFonts w:ascii="Arial" w:eastAsia="Arial" w:hAnsi="Arial" w:cs="Arial"/>
          <w:spacing w:val="-1"/>
        </w:rPr>
        <w:t>g</w:t>
      </w:r>
      <w:r w:rsidRPr="00DA1850">
        <w:rPr>
          <w:rFonts w:ascii="Arial" w:eastAsia="Arial" w:hAnsi="Arial" w:cs="Arial"/>
          <w:spacing w:val="2"/>
        </w:rPr>
        <w:t>e</w:t>
      </w:r>
      <w:r w:rsidRPr="00DA1850">
        <w:rPr>
          <w:rFonts w:ascii="Arial" w:eastAsia="Arial" w:hAnsi="Arial" w:cs="Arial"/>
          <w:spacing w:val="-1"/>
        </w:rPr>
        <w:t>ne</w:t>
      </w:r>
      <w:r w:rsidRPr="00DA1850">
        <w:rPr>
          <w:rFonts w:ascii="Arial" w:eastAsia="Arial" w:hAnsi="Arial" w:cs="Arial"/>
        </w:rPr>
        <w:t>r</w:t>
      </w:r>
      <w:r w:rsidRPr="00DA1850">
        <w:rPr>
          <w:rFonts w:ascii="Arial" w:eastAsia="Arial" w:hAnsi="Arial" w:cs="Arial"/>
          <w:spacing w:val="2"/>
        </w:rPr>
        <w:t>a</w:t>
      </w:r>
      <w:r w:rsidRPr="00DA1850">
        <w:rPr>
          <w:rFonts w:ascii="Arial" w:eastAsia="Arial" w:hAnsi="Arial" w:cs="Arial"/>
        </w:rPr>
        <w:t>l</w:t>
      </w:r>
      <w:r w:rsidRPr="00DA1850">
        <w:rPr>
          <w:rFonts w:ascii="Arial" w:eastAsia="Arial" w:hAnsi="Arial" w:cs="Arial"/>
          <w:spacing w:val="19"/>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18"/>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20"/>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spacing w:val="4"/>
        </w:rPr>
        <w:t>rv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io</w:t>
      </w:r>
      <w:r w:rsidRPr="00DA1850">
        <w:rPr>
          <w:rFonts w:ascii="Arial" w:eastAsia="Arial" w:hAnsi="Arial" w:cs="Arial"/>
        </w:rPr>
        <w:t>s,</w:t>
      </w:r>
      <w:r w:rsidRPr="00DA1850">
        <w:rPr>
          <w:rFonts w:ascii="Arial" w:eastAsia="Arial" w:hAnsi="Arial" w:cs="Arial"/>
          <w:spacing w:val="21"/>
        </w:rPr>
        <w:t xml:space="preserve"> </w:t>
      </w:r>
      <w:r w:rsidRPr="00DA1850">
        <w:rPr>
          <w:rFonts w:ascii="Arial" w:eastAsia="Arial" w:hAnsi="Arial" w:cs="Arial"/>
          <w:spacing w:val="-1"/>
        </w:rPr>
        <w:t>e</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spacing w:val="1"/>
        </w:rPr>
        <w:t>t</w:t>
      </w:r>
      <w:r w:rsidRPr="00DA1850">
        <w:rPr>
          <w:rFonts w:ascii="Arial" w:eastAsia="Arial" w:hAnsi="Arial" w:cs="Arial"/>
          <w:spacing w:val="-1"/>
        </w:rPr>
        <w:t>and</w:t>
      </w:r>
      <w:r w:rsidRPr="00DA1850">
        <w:rPr>
          <w:rFonts w:ascii="Arial" w:eastAsia="Arial" w:hAnsi="Arial" w:cs="Arial"/>
        </w:rPr>
        <w:t>o</w:t>
      </w:r>
      <w:r w:rsidRPr="00DA1850">
        <w:rPr>
          <w:rFonts w:ascii="Arial" w:eastAsia="Arial" w:hAnsi="Arial" w:cs="Arial"/>
          <w:spacing w:val="18"/>
        </w:rPr>
        <w:t xml:space="preserve"> </w:t>
      </w:r>
      <w:r w:rsidRPr="00DA1850">
        <w:rPr>
          <w:rFonts w:ascii="Arial" w:eastAsia="Arial" w:hAnsi="Arial" w:cs="Arial"/>
        </w:rPr>
        <w:t>c</w:t>
      </w:r>
      <w:r w:rsidRPr="00DA1850">
        <w:rPr>
          <w:rFonts w:ascii="Arial" w:eastAsia="Arial" w:hAnsi="Arial" w:cs="Arial"/>
          <w:spacing w:val="-1"/>
        </w:rPr>
        <w:t>ual</w:t>
      </w:r>
      <w:r w:rsidRPr="00DA1850">
        <w:rPr>
          <w:rFonts w:ascii="Arial" w:eastAsia="Arial" w:hAnsi="Arial" w:cs="Arial"/>
          <w:spacing w:val="2"/>
        </w:rPr>
        <w:t>q</w:t>
      </w:r>
      <w:r w:rsidRPr="00DA1850">
        <w:rPr>
          <w:rFonts w:ascii="Arial" w:eastAsia="Arial" w:hAnsi="Arial" w:cs="Arial"/>
          <w:spacing w:val="-1"/>
        </w:rPr>
        <w:t>uie</w:t>
      </w:r>
      <w:r w:rsidRPr="00DA1850">
        <w:rPr>
          <w:rFonts w:ascii="Arial" w:eastAsia="Arial" w:hAnsi="Arial" w:cs="Arial"/>
        </w:rPr>
        <w:t>r</w:t>
      </w:r>
      <w:r w:rsidRPr="00DA1850">
        <w:rPr>
          <w:rFonts w:ascii="Arial" w:eastAsia="Arial" w:hAnsi="Arial" w:cs="Arial"/>
          <w:spacing w:val="20"/>
        </w:rPr>
        <w:t xml:space="preserve"> </w:t>
      </w:r>
      <w:r w:rsidRPr="00DA1850">
        <w:rPr>
          <w:rFonts w:ascii="Arial" w:eastAsia="Arial" w:hAnsi="Arial" w:cs="Arial"/>
        </w:rPr>
        <w:t>c</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rPr>
        <w:t>se</w:t>
      </w:r>
      <w:r w:rsidRPr="00DA1850">
        <w:rPr>
          <w:rFonts w:ascii="Arial" w:eastAsia="Arial" w:hAnsi="Arial" w:cs="Arial"/>
          <w:spacing w:val="18"/>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18"/>
        </w:rPr>
        <w:t xml:space="preserve"> </w:t>
      </w:r>
      <w:r w:rsidRPr="00DA1850">
        <w:rPr>
          <w:rFonts w:ascii="Arial" w:eastAsia="Arial" w:hAnsi="Arial" w:cs="Arial"/>
          <w:spacing w:val="2"/>
        </w:rPr>
        <w:t>d</w:t>
      </w:r>
      <w:r w:rsidRPr="00DA1850">
        <w:rPr>
          <w:rFonts w:ascii="Arial" w:eastAsia="Arial" w:hAnsi="Arial" w:cs="Arial"/>
          <w:spacing w:val="-1"/>
        </w:rPr>
        <w:t>i</w:t>
      </w:r>
      <w:r w:rsidRPr="00DA1850">
        <w:rPr>
          <w:rFonts w:ascii="Arial" w:eastAsia="Arial" w:hAnsi="Arial" w:cs="Arial"/>
        </w:rPr>
        <w:t>scr</w:t>
      </w:r>
      <w:r w:rsidRPr="00DA1850">
        <w:rPr>
          <w:rFonts w:ascii="Arial" w:eastAsia="Arial" w:hAnsi="Arial" w:cs="Arial"/>
          <w:spacing w:val="3"/>
        </w:rPr>
        <w:t>i</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2"/>
        </w:rPr>
        <w:t>n</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ó</w:t>
      </w:r>
      <w:r w:rsidRPr="00DA1850">
        <w:rPr>
          <w:rFonts w:ascii="Arial" w:eastAsia="Arial" w:hAnsi="Arial" w:cs="Arial"/>
        </w:rPr>
        <w:t>n</w:t>
      </w:r>
      <w:r w:rsidRPr="00DA1850">
        <w:rPr>
          <w:rFonts w:ascii="Arial" w:eastAsia="Arial" w:hAnsi="Arial" w:cs="Arial"/>
          <w:spacing w:val="22"/>
        </w:rPr>
        <w:t xml:space="preserve"> </w:t>
      </w:r>
      <w:r w:rsidRPr="00DA1850">
        <w:rPr>
          <w:rFonts w:ascii="Arial" w:eastAsia="Arial" w:hAnsi="Arial" w:cs="Arial"/>
        </w:rPr>
        <w:t xml:space="preserve">y </w:t>
      </w:r>
      <w:r w:rsidRPr="00DA1850">
        <w:rPr>
          <w:rFonts w:ascii="Arial" w:eastAsia="Arial" w:hAnsi="Arial" w:cs="Arial"/>
          <w:spacing w:val="-1"/>
        </w:rPr>
        <w:t>a</w:t>
      </w:r>
      <w:r w:rsidRPr="00DA1850">
        <w:rPr>
          <w:rFonts w:ascii="Arial" w:eastAsia="Arial" w:hAnsi="Arial" w:cs="Arial"/>
          <w:spacing w:val="1"/>
        </w:rPr>
        <w:t>t</w:t>
      </w:r>
      <w:r w:rsidRPr="00DA1850">
        <w:rPr>
          <w:rFonts w:ascii="Arial" w:eastAsia="Arial" w:hAnsi="Arial" w:cs="Arial"/>
          <w:spacing w:val="-1"/>
        </w:rPr>
        <w:t>end</w:t>
      </w:r>
      <w:r w:rsidRPr="00DA1850">
        <w:rPr>
          <w:rFonts w:ascii="Arial" w:eastAsia="Arial" w:hAnsi="Arial" w:cs="Arial"/>
          <w:spacing w:val="2"/>
        </w:rPr>
        <w:t>i</w:t>
      </w:r>
      <w:r w:rsidRPr="00DA1850">
        <w:rPr>
          <w:rFonts w:ascii="Arial" w:eastAsia="Arial" w:hAnsi="Arial" w:cs="Arial"/>
          <w:spacing w:val="-1"/>
        </w:rPr>
        <w:t>e</w:t>
      </w:r>
      <w:r w:rsidRPr="00DA1850">
        <w:rPr>
          <w:rFonts w:ascii="Arial" w:eastAsia="Arial" w:hAnsi="Arial" w:cs="Arial"/>
          <w:spacing w:val="2"/>
        </w:rPr>
        <w:t>n</w:t>
      </w:r>
      <w:r w:rsidRPr="00DA1850">
        <w:rPr>
          <w:rFonts w:ascii="Arial" w:eastAsia="Arial" w:hAnsi="Arial" w:cs="Arial"/>
          <w:spacing w:val="-1"/>
        </w:rPr>
        <w:t>d</w:t>
      </w:r>
      <w:r w:rsidRPr="00DA1850">
        <w:rPr>
          <w:rFonts w:ascii="Arial" w:eastAsia="Arial" w:hAnsi="Arial" w:cs="Arial"/>
        </w:rPr>
        <w:t>o</w:t>
      </w:r>
      <w:r w:rsidRPr="00DA1850">
        <w:rPr>
          <w:rFonts w:ascii="Arial" w:eastAsia="Arial" w:hAnsi="Arial" w:cs="Arial"/>
          <w:spacing w:val="-4"/>
        </w:rPr>
        <w:t xml:space="preserve"> </w:t>
      </w:r>
      <w:r w:rsidRPr="00DA1850">
        <w:rPr>
          <w:rFonts w:ascii="Arial" w:eastAsia="Arial" w:hAnsi="Arial" w:cs="Arial"/>
        </w:rPr>
        <w:t xml:space="preserve">a </w:t>
      </w:r>
      <w:r w:rsidRPr="00DA1850">
        <w:rPr>
          <w:rFonts w:ascii="Arial" w:eastAsia="Arial" w:hAnsi="Arial" w:cs="Arial"/>
          <w:spacing w:val="-1"/>
        </w:rPr>
        <w:t>la</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2"/>
        </w:rPr>
        <w:t>n</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2"/>
        </w:rPr>
        <w:t>i</w:t>
      </w:r>
      <w:r w:rsidRPr="00DA1850">
        <w:rPr>
          <w:rFonts w:ascii="Arial" w:eastAsia="Arial" w:hAnsi="Arial" w:cs="Arial"/>
          <w:spacing w:val="-1"/>
        </w:rPr>
        <w:t>da</w:t>
      </w:r>
      <w:r w:rsidRPr="00DA1850">
        <w:rPr>
          <w:rFonts w:ascii="Arial" w:eastAsia="Arial" w:hAnsi="Arial" w:cs="Arial"/>
          <w:spacing w:val="2"/>
        </w:rPr>
        <w:t>d</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rPr>
        <w:t>y</w:t>
      </w:r>
      <w:r w:rsidRPr="00DA1850">
        <w:rPr>
          <w:rFonts w:ascii="Arial" w:eastAsia="Arial" w:hAnsi="Arial" w:cs="Arial"/>
          <w:spacing w:val="-6"/>
        </w:rPr>
        <w:t xml:space="preserve"> </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rc</w:t>
      </w:r>
      <w:r w:rsidRPr="00DA1850">
        <w:rPr>
          <w:rFonts w:ascii="Arial" w:eastAsia="Arial" w:hAnsi="Arial" w:cs="Arial"/>
          <w:spacing w:val="2"/>
        </w:rPr>
        <w:t>un</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an</w:t>
      </w:r>
      <w:r w:rsidRPr="00DA1850">
        <w:rPr>
          <w:rFonts w:ascii="Arial" w:eastAsia="Arial" w:hAnsi="Arial" w:cs="Arial"/>
        </w:rPr>
        <w:t>c</w:t>
      </w:r>
      <w:r w:rsidRPr="00DA1850">
        <w:rPr>
          <w:rFonts w:ascii="Arial" w:eastAsia="Arial" w:hAnsi="Arial" w:cs="Arial"/>
          <w:spacing w:val="-1"/>
        </w:rPr>
        <w:t>ia</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2"/>
        </w:rPr>
        <w:t>p</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u</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1"/>
        </w:rPr>
        <w:t xml:space="preserve"> </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pe</w:t>
      </w:r>
      <w:r w:rsidRPr="00DA1850">
        <w:rPr>
          <w:rFonts w:ascii="Arial" w:eastAsia="Arial" w:hAnsi="Arial" w:cs="Arial"/>
        </w:rPr>
        <w:t>r</w:t>
      </w:r>
      <w:r w:rsidRPr="00DA1850">
        <w:rPr>
          <w:rFonts w:ascii="Arial" w:eastAsia="Arial" w:hAnsi="Arial" w:cs="Arial"/>
          <w:spacing w:val="4"/>
        </w:rPr>
        <w:t>s</w:t>
      </w:r>
      <w:r w:rsidRPr="00DA1850">
        <w:rPr>
          <w:rFonts w:ascii="Arial" w:eastAsia="Arial" w:hAnsi="Arial" w:cs="Arial"/>
          <w:spacing w:val="-1"/>
        </w:rPr>
        <w:t>ona</w:t>
      </w:r>
      <w:r w:rsidRPr="00DA1850">
        <w:rPr>
          <w:rFonts w:ascii="Arial" w:eastAsia="Arial" w:hAnsi="Arial" w:cs="Arial"/>
        </w:rPr>
        <w:t>s,</w:t>
      </w:r>
      <w:r w:rsidRPr="00DA1850">
        <w:rPr>
          <w:rFonts w:ascii="Arial" w:eastAsia="Arial" w:hAnsi="Arial" w:cs="Arial"/>
          <w:spacing w:val="3"/>
        </w:rPr>
        <w:t xml:space="preserve"> </w:t>
      </w:r>
      <w:r w:rsidRPr="00DA1850">
        <w:rPr>
          <w:rFonts w:ascii="Arial" w:eastAsia="Arial" w:hAnsi="Arial" w:cs="Arial"/>
          <w:spacing w:val="-1"/>
        </w:rPr>
        <w:t>e</w:t>
      </w:r>
      <w:r w:rsidRPr="00DA1850">
        <w:rPr>
          <w:rFonts w:ascii="Arial" w:eastAsia="Arial" w:hAnsi="Arial" w:cs="Arial"/>
        </w:rPr>
        <w:t>n</w:t>
      </w:r>
      <w:r w:rsidRPr="00DA1850">
        <w:rPr>
          <w:rFonts w:ascii="Arial" w:eastAsia="Arial" w:hAnsi="Arial" w:cs="Arial"/>
          <w:spacing w:val="-4"/>
        </w:rPr>
        <w:t xml:space="preserve">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2"/>
        </w:rPr>
        <w:t>p</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a</w:t>
      </w:r>
      <w:r w:rsidRPr="00DA1850">
        <w:rPr>
          <w:rFonts w:ascii="Arial" w:eastAsia="Arial" w:hAnsi="Arial" w:cs="Arial"/>
        </w:rPr>
        <w:t>l</w:t>
      </w:r>
      <w:r w:rsidRPr="00DA1850">
        <w:rPr>
          <w:rFonts w:ascii="Arial" w:eastAsia="Arial" w:hAnsi="Arial" w:cs="Arial"/>
          <w:spacing w:val="-4"/>
        </w:rPr>
        <w:t xml:space="preserve"> </w:t>
      </w:r>
      <w:r w:rsidRPr="00DA1850">
        <w:rPr>
          <w:rFonts w:ascii="Arial" w:eastAsia="Arial" w:hAnsi="Arial" w:cs="Arial"/>
          <w:spacing w:val="-1"/>
        </w:rPr>
        <w:t>lo</w:t>
      </w:r>
      <w:r w:rsidRPr="00DA1850">
        <w:rPr>
          <w:rFonts w:ascii="Arial" w:eastAsia="Arial" w:hAnsi="Arial" w:cs="Arial"/>
        </w:rPr>
        <w:t xml:space="preserve">s </w:t>
      </w:r>
      <w:r w:rsidRPr="00DA1850">
        <w:rPr>
          <w:rFonts w:ascii="Arial" w:eastAsia="Arial" w:hAnsi="Arial" w:cs="Arial"/>
          <w:spacing w:val="-1"/>
        </w:rPr>
        <w:t>e</w:t>
      </w:r>
      <w:r w:rsidRPr="00DA1850">
        <w:rPr>
          <w:rFonts w:ascii="Arial" w:eastAsia="Arial" w:hAnsi="Arial" w:cs="Arial"/>
        </w:rPr>
        <w:t>sc</w:t>
      </w:r>
      <w:r w:rsidRPr="00DA1850">
        <w:rPr>
          <w:rFonts w:ascii="Arial" w:eastAsia="Arial" w:hAnsi="Arial" w:cs="Arial"/>
          <w:spacing w:val="-1"/>
        </w:rPr>
        <w:t>ola</w:t>
      </w:r>
      <w:r w:rsidRPr="00DA1850">
        <w:rPr>
          <w:rFonts w:ascii="Arial" w:eastAsia="Arial" w:hAnsi="Arial" w:cs="Arial"/>
          <w:spacing w:val="4"/>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pe</w:t>
      </w:r>
      <w:r w:rsidRPr="00DA1850">
        <w:rPr>
          <w:rFonts w:ascii="Arial" w:eastAsia="Arial" w:hAnsi="Arial" w:cs="Arial"/>
        </w:rPr>
        <w:t>rs</w:t>
      </w:r>
      <w:r w:rsidRPr="00DA1850">
        <w:rPr>
          <w:rFonts w:ascii="Arial" w:eastAsia="Arial" w:hAnsi="Arial" w:cs="Arial"/>
          <w:spacing w:val="2"/>
        </w:rPr>
        <w:t>o</w:t>
      </w:r>
      <w:r w:rsidRPr="00DA1850">
        <w:rPr>
          <w:rFonts w:ascii="Arial" w:eastAsia="Arial" w:hAnsi="Arial" w:cs="Arial"/>
          <w:spacing w:val="-1"/>
        </w:rPr>
        <w:t>na</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n c</w:t>
      </w:r>
      <w:r w:rsidRPr="00DA1850">
        <w:rPr>
          <w:rFonts w:ascii="Arial" w:eastAsia="Arial" w:hAnsi="Arial" w:cs="Arial"/>
          <w:spacing w:val="2"/>
        </w:rPr>
        <w:t>a</w:t>
      </w:r>
      <w:r w:rsidRPr="00DA1850">
        <w:rPr>
          <w:rFonts w:ascii="Arial" w:eastAsia="Arial" w:hAnsi="Arial" w:cs="Arial"/>
          <w:spacing w:val="-1"/>
        </w:rPr>
        <w:t>pa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d</w:t>
      </w:r>
      <w:r w:rsidRPr="00DA1850">
        <w:rPr>
          <w:rFonts w:ascii="Arial" w:eastAsia="Arial" w:hAnsi="Arial" w:cs="Arial"/>
          <w:spacing w:val="2"/>
        </w:rPr>
        <w:t>a</w:t>
      </w:r>
      <w:r w:rsidRPr="00DA1850">
        <w:rPr>
          <w:rFonts w:ascii="Arial" w:eastAsia="Arial" w:hAnsi="Arial" w:cs="Arial"/>
        </w:rPr>
        <w:t>d</w:t>
      </w:r>
      <w:r w:rsidRPr="00DA1850">
        <w:rPr>
          <w:rFonts w:ascii="Arial" w:eastAsia="Arial" w:hAnsi="Arial" w:cs="Arial"/>
          <w:spacing w:val="1"/>
        </w:rPr>
        <w:t xml:space="preserve"> </w:t>
      </w:r>
      <w:r w:rsidRPr="00DA1850">
        <w:rPr>
          <w:rFonts w:ascii="Arial" w:eastAsia="Arial" w:hAnsi="Arial" w:cs="Arial"/>
          <w:spacing w:val="-1"/>
        </w:rPr>
        <w:t>di</w:t>
      </w:r>
      <w:r w:rsidRPr="00DA1850">
        <w:rPr>
          <w:rFonts w:ascii="Arial" w:eastAsia="Arial" w:hAnsi="Arial" w:cs="Arial"/>
          <w:spacing w:val="5"/>
        </w:rPr>
        <w:t>f</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5"/>
        </w:rPr>
        <w:t xml:space="preserve"> </w:t>
      </w:r>
      <w:r w:rsidRPr="00DA1850">
        <w:rPr>
          <w:rFonts w:ascii="Arial" w:eastAsia="Arial" w:hAnsi="Arial" w:cs="Arial"/>
        </w:rPr>
        <w:t>y</w:t>
      </w:r>
      <w:r w:rsidRPr="00DA1850">
        <w:rPr>
          <w:rFonts w:ascii="Arial" w:eastAsia="Arial" w:hAnsi="Arial" w:cs="Arial"/>
          <w:spacing w:val="-2"/>
        </w:rPr>
        <w:t xml:space="preserve">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2"/>
        </w:rPr>
        <w:t>g</w:t>
      </w:r>
      <w:r w:rsidRPr="00DA1850">
        <w:rPr>
          <w:rFonts w:ascii="Arial" w:eastAsia="Arial" w:hAnsi="Arial" w:cs="Arial"/>
          <w:spacing w:val="-1"/>
        </w:rPr>
        <w:t>ene</w:t>
      </w:r>
      <w:r w:rsidRPr="00DA1850">
        <w:rPr>
          <w:rFonts w:ascii="Arial" w:eastAsia="Arial" w:hAnsi="Arial" w:cs="Arial"/>
          <w:spacing w:val="4"/>
        </w:rPr>
        <w:t>r</w:t>
      </w:r>
      <w:r w:rsidRPr="00DA1850">
        <w:rPr>
          <w:rFonts w:ascii="Arial" w:eastAsia="Arial" w:hAnsi="Arial" w:cs="Arial"/>
          <w:spacing w:val="-1"/>
        </w:rPr>
        <w:t>a</w:t>
      </w:r>
      <w:r w:rsidRPr="00DA1850">
        <w:rPr>
          <w:rFonts w:ascii="Arial" w:eastAsia="Arial" w:hAnsi="Arial" w:cs="Arial"/>
        </w:rPr>
        <w:t>l</w:t>
      </w:r>
      <w:r w:rsidRPr="00DA1850">
        <w:rPr>
          <w:rFonts w:ascii="Arial" w:eastAsia="Arial" w:hAnsi="Arial" w:cs="Arial"/>
          <w:spacing w:val="1"/>
        </w:rPr>
        <w:t xml:space="preserve"> </w:t>
      </w:r>
      <w:r w:rsidRPr="00DA1850">
        <w:rPr>
          <w:rFonts w:ascii="Arial" w:eastAsia="Arial" w:hAnsi="Arial" w:cs="Arial"/>
          <w:spacing w:val="-1"/>
        </w:rPr>
        <w:t>g</w:t>
      </w:r>
      <w:r w:rsidRPr="00DA1850">
        <w:rPr>
          <w:rFonts w:ascii="Arial" w:eastAsia="Arial" w:hAnsi="Arial" w:cs="Arial"/>
        </w:rPr>
        <w:t>r</w:t>
      </w:r>
      <w:r w:rsidRPr="00DA1850">
        <w:rPr>
          <w:rFonts w:ascii="Arial" w:eastAsia="Arial" w:hAnsi="Arial" w:cs="Arial"/>
          <w:spacing w:val="2"/>
        </w:rPr>
        <w:t>u</w:t>
      </w:r>
      <w:r w:rsidRPr="00DA1850">
        <w:rPr>
          <w:rFonts w:ascii="Arial" w:eastAsia="Arial" w:hAnsi="Arial" w:cs="Arial"/>
          <w:spacing w:val="-1"/>
        </w:rPr>
        <w:t>po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4"/>
        </w:rPr>
        <w:t>v</w:t>
      </w:r>
      <w:r w:rsidRPr="00DA1850">
        <w:rPr>
          <w:rFonts w:ascii="Arial" w:eastAsia="Arial" w:hAnsi="Arial" w:cs="Arial"/>
          <w:spacing w:val="-1"/>
        </w:rPr>
        <w:t>ulne</w:t>
      </w:r>
      <w:r w:rsidRPr="00DA1850">
        <w:rPr>
          <w:rFonts w:ascii="Arial" w:eastAsia="Arial" w:hAnsi="Arial" w:cs="Arial"/>
          <w:spacing w:val="4"/>
        </w:rPr>
        <w:t>r</w:t>
      </w:r>
      <w:r w:rsidRPr="00DA1850">
        <w:rPr>
          <w:rFonts w:ascii="Arial" w:eastAsia="Arial" w:hAnsi="Arial" w:cs="Arial"/>
          <w:spacing w:val="-1"/>
        </w:rPr>
        <w:t>ab</w:t>
      </w:r>
      <w:r w:rsidRPr="00DA1850">
        <w:rPr>
          <w:rFonts w:ascii="Arial" w:eastAsia="Arial" w:hAnsi="Arial" w:cs="Arial"/>
          <w:spacing w:val="2"/>
        </w:rPr>
        <w:t>le</w:t>
      </w:r>
      <w:r w:rsidRPr="00DA1850">
        <w:rPr>
          <w:rFonts w:ascii="Arial" w:eastAsia="Arial" w:hAnsi="Arial" w:cs="Arial"/>
        </w:rPr>
        <w:t>s.</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130. </w:t>
      </w:r>
      <w:r w:rsidR="00F0548E" w:rsidRPr="00DA1850">
        <w:rPr>
          <w:rFonts w:ascii="Arial" w:hAnsi="Arial" w:cs="Arial"/>
        </w:rPr>
        <w:t xml:space="preserve">Para una mejor prestación del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476717" w:rsidRPr="00DA1850">
        <w:rPr>
          <w:rFonts w:ascii="Arial" w:eastAsia="Arial" w:hAnsi="Arial" w:cs="Arial"/>
          <w:spacing w:val="-1"/>
        </w:rPr>
        <w:t>púb</w:t>
      </w:r>
      <w:r w:rsidR="00476717" w:rsidRPr="00DA1850">
        <w:rPr>
          <w:rFonts w:ascii="Arial" w:eastAsia="Arial" w:hAnsi="Arial" w:cs="Arial"/>
          <w:spacing w:val="2"/>
        </w:rPr>
        <w:t>l</w:t>
      </w:r>
      <w:r w:rsidR="00476717" w:rsidRPr="00DA1850">
        <w:rPr>
          <w:rFonts w:ascii="Arial" w:eastAsia="Arial" w:hAnsi="Arial" w:cs="Arial"/>
          <w:spacing w:val="-1"/>
        </w:rPr>
        <w:t>i</w:t>
      </w:r>
      <w:r w:rsidR="00476717" w:rsidRPr="00DA1850">
        <w:rPr>
          <w:rFonts w:ascii="Arial" w:eastAsia="Arial" w:hAnsi="Arial" w:cs="Arial"/>
        </w:rPr>
        <w:t>co</w:t>
      </w:r>
      <w:r w:rsidR="00476717" w:rsidRPr="00DA1850">
        <w:rPr>
          <w:rFonts w:ascii="Arial" w:hAnsi="Arial" w:cs="Arial"/>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 xml:space="preserve">e </w:t>
      </w:r>
      <w:r w:rsidR="00F0548E" w:rsidRPr="00DA1850">
        <w:rPr>
          <w:rFonts w:ascii="Arial" w:hAnsi="Arial" w:cs="Arial"/>
        </w:rPr>
        <w:t xml:space="preserve">se podrán celebrar convenios de coordinación entre el Estado, la Federación y los Municipios. </w:t>
      </w:r>
    </w:p>
    <w:p w:rsidR="00F0548E" w:rsidRPr="00DA1850" w:rsidRDefault="00F0548E" w:rsidP="00DA1850">
      <w:pPr>
        <w:pStyle w:val="Prrafodelista"/>
        <w:spacing w:after="0" w:line="300" w:lineRule="auto"/>
        <w:ind w:left="-424"/>
        <w:jc w:val="both"/>
        <w:rPr>
          <w:rFonts w:ascii="Arial" w:hAnsi="Arial" w:cs="Arial"/>
          <w:lang w:val="es-ES_tradnl"/>
        </w:rPr>
      </w:pPr>
    </w:p>
    <w:p w:rsidR="006035E3" w:rsidRPr="00DA1850" w:rsidRDefault="006035E3" w:rsidP="00DA1850">
      <w:pPr>
        <w:spacing w:after="0" w:line="300" w:lineRule="auto"/>
        <w:jc w:val="both"/>
        <w:rPr>
          <w:rFonts w:ascii="Arial" w:hAnsi="Arial" w:cs="Arial"/>
          <w:lang w:val="es-ES_tradnl"/>
        </w:rPr>
      </w:pPr>
      <w:r w:rsidRPr="00DA1850">
        <w:rPr>
          <w:rFonts w:ascii="Arial" w:hAnsi="Arial" w:cs="Arial"/>
          <w:lang w:val="es-ES_tradnl"/>
        </w:rPr>
        <w:lastRenderedPageBreak/>
        <w:t>El Ejecutivo del Estado, por conducto de la</w:t>
      </w:r>
      <w:r w:rsidR="00221B65" w:rsidRPr="00DA1850">
        <w:rPr>
          <w:rFonts w:ascii="Arial" w:hAnsi="Arial" w:cs="Arial"/>
          <w:lang w:val="es-ES_tradnl"/>
        </w:rPr>
        <w:t xml:space="preserve"> SGG</w:t>
      </w:r>
      <w:r w:rsidR="00E91B23" w:rsidRPr="00DA1850">
        <w:rPr>
          <w:rFonts w:ascii="Arial" w:hAnsi="Arial" w:cs="Arial"/>
          <w:lang w:val="es-ES_tradnl"/>
        </w:rPr>
        <w:t>,</w:t>
      </w:r>
      <w:r w:rsidRPr="00DA1850">
        <w:rPr>
          <w:rFonts w:ascii="Arial" w:hAnsi="Arial" w:cs="Arial"/>
          <w:lang w:val="es-ES_tradnl"/>
        </w:rPr>
        <w:t xml:space="preserve"> y en los términos de lo establecido en la presente Ley y su Reglamento, autorizará a los permisionarios o concesionarios del servicio público de transporte federal, para que exclusivamente en continuación de la ejecución de ese servicio, usen caminos de jurisdicción estatal. </w:t>
      </w:r>
    </w:p>
    <w:p w:rsidR="00B16373" w:rsidRPr="00DA1850" w:rsidRDefault="00B16373" w:rsidP="00DA1850">
      <w:pPr>
        <w:spacing w:after="0" w:line="300" w:lineRule="auto"/>
        <w:jc w:val="both"/>
        <w:rPr>
          <w:rFonts w:ascii="Arial" w:hAnsi="Arial" w:cs="Arial"/>
          <w:lang w:val="es-ES_tradnl"/>
        </w:rPr>
      </w:pPr>
    </w:p>
    <w:p w:rsidR="006035E3" w:rsidRPr="00DA1850" w:rsidRDefault="006035E3" w:rsidP="00DA1850">
      <w:pPr>
        <w:spacing w:after="0" w:line="300" w:lineRule="auto"/>
        <w:jc w:val="both"/>
        <w:rPr>
          <w:rFonts w:ascii="Arial" w:hAnsi="Arial" w:cs="Arial"/>
          <w:lang w:val="es-ES_tradnl"/>
        </w:rPr>
      </w:pPr>
      <w:r w:rsidRPr="00DA1850">
        <w:rPr>
          <w:rFonts w:ascii="Arial" w:hAnsi="Arial" w:cs="Arial"/>
          <w:lang w:val="es-ES_tradnl"/>
        </w:rPr>
        <w:t>La autorización a que se refiere el párrafo anterior, no comprende la prestación del servicio público del transporte</w:t>
      </w:r>
      <w:r w:rsidR="00221B65" w:rsidRPr="00DA1850">
        <w:rPr>
          <w:rFonts w:ascii="Arial" w:hAnsi="Arial" w:cs="Arial"/>
          <w:lang w:val="es-ES_tradnl"/>
        </w:rPr>
        <w:t xml:space="preserve"> en el estado</w:t>
      </w:r>
      <w:r w:rsidRPr="00DA1850">
        <w:rPr>
          <w:rFonts w:ascii="Arial" w:hAnsi="Arial" w:cs="Arial"/>
          <w:lang w:val="es-ES_tradnl"/>
        </w:rPr>
        <w:t xml:space="preserve">. </w:t>
      </w:r>
    </w:p>
    <w:p w:rsidR="00464172" w:rsidRPr="00DA1850" w:rsidRDefault="00464172" w:rsidP="00DA1850">
      <w:pPr>
        <w:tabs>
          <w:tab w:val="left" w:pos="1560"/>
        </w:tabs>
        <w:spacing w:after="0" w:line="300" w:lineRule="auto"/>
        <w:jc w:val="both"/>
        <w:rPr>
          <w:rFonts w:ascii="Arial" w:hAnsi="Arial" w:cs="Arial"/>
          <w:lang w:val="es-ES_tradnl"/>
        </w:rPr>
      </w:pPr>
    </w:p>
    <w:p w:rsidR="007768F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131. </w:t>
      </w:r>
      <w:r w:rsidR="007768F4" w:rsidRPr="00DA1850">
        <w:rPr>
          <w:rFonts w:ascii="Arial" w:hAnsi="Arial" w:cs="Arial"/>
        </w:rPr>
        <w:t xml:space="preserve">Se considerará servicio público de transporte de pasajeros o carga el que se realice por calles y caminos de jurisdicción estatal para la satisfacción de necesidades colectivas en forma general, permanente, regular y continua, sujeto a una tarifa o contraprestación, respectivamente, mediante la utilización de vehículos idóneos para tal efecto. </w:t>
      </w:r>
    </w:p>
    <w:p w:rsidR="00464172" w:rsidRPr="00DA1850" w:rsidRDefault="00464172" w:rsidP="00DA1850">
      <w:pPr>
        <w:tabs>
          <w:tab w:val="left" w:pos="1560"/>
        </w:tabs>
        <w:spacing w:after="0" w:line="300" w:lineRule="auto"/>
        <w:jc w:val="both"/>
        <w:rPr>
          <w:rFonts w:ascii="Arial" w:hAnsi="Arial" w:cs="Arial"/>
        </w:rPr>
      </w:pPr>
    </w:p>
    <w:p w:rsidR="007768F4" w:rsidRPr="00DA1850" w:rsidRDefault="007768F4" w:rsidP="00DA1850">
      <w:pPr>
        <w:spacing w:after="0" w:line="300" w:lineRule="auto"/>
        <w:jc w:val="both"/>
        <w:rPr>
          <w:rFonts w:ascii="Arial" w:hAnsi="Arial" w:cs="Arial"/>
          <w:b/>
          <w:bCs/>
          <w:lang w:val="es-ES_tradnl"/>
        </w:rPr>
      </w:pPr>
      <w:r w:rsidRPr="00DA1850">
        <w:rPr>
          <w:rFonts w:ascii="Arial" w:hAnsi="Arial" w:cs="Arial"/>
          <w:bCs/>
          <w:lang w:val="es-ES_tradnl"/>
        </w:rPr>
        <w:t>El servicio público de transporte de pasajeros se prestará mediante tarifa autorizada en los términos de esta Ley y su Reglamento. El servicio público de transporte de carga estará sujeto a una contraprestación que se acordará libremente entre prestadores y solicitantes del servicio.</w:t>
      </w:r>
      <w:r w:rsidRPr="00DA1850">
        <w:rPr>
          <w:rFonts w:ascii="Arial" w:hAnsi="Arial" w:cs="Arial"/>
          <w:b/>
          <w:bCs/>
          <w:lang w:val="es-ES_tradnl"/>
        </w:rPr>
        <w:t xml:space="preserve"> </w:t>
      </w:r>
    </w:p>
    <w:p w:rsidR="002D06A3" w:rsidRPr="00DA1850" w:rsidRDefault="002D06A3" w:rsidP="00DA1850">
      <w:pPr>
        <w:spacing w:after="0" w:line="300" w:lineRule="auto"/>
        <w:jc w:val="both"/>
        <w:rPr>
          <w:rFonts w:ascii="Arial" w:hAnsi="Arial" w:cs="Arial"/>
          <w:lang w:val="es-ES_tradn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132. </w:t>
      </w:r>
      <w:r w:rsidR="00F0548E" w:rsidRPr="00DA1850">
        <w:rPr>
          <w:rFonts w:ascii="Arial" w:hAnsi="Arial" w:cs="Arial"/>
        </w:rPr>
        <w:t xml:space="preserve"> Las placas y permisos de circulación expedidas por la autoridad competente a fin de que se brinde el transporte de servicio público o privado de transporte, son posteriores a los actos administrativos de otorgamiento de la concesión o permiso otorgado en los términos de esta Ley y demás ordenamientos aplicables; las placas sin el sustento de la concesión o permiso son ilícitas y su compra venta queda prohibida.</w:t>
      </w:r>
    </w:p>
    <w:p w:rsidR="00F0548E" w:rsidRPr="00DA1850" w:rsidRDefault="00F0548E" w:rsidP="00DA1850">
      <w:pPr>
        <w:pStyle w:val="Prrafodelista"/>
        <w:spacing w:after="0" w:line="300" w:lineRule="auto"/>
        <w:ind w:left="709"/>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133. </w:t>
      </w:r>
      <w:r w:rsidR="00F0548E" w:rsidRPr="00DA1850">
        <w:rPr>
          <w:rFonts w:ascii="Arial" w:hAnsi="Arial" w:cs="Arial"/>
        </w:rPr>
        <w:t xml:space="preserve"> Los propietarios y conductores de vehículos particulares no podrán prestar servicio público de transporte, en ninguna de sus modalidades, salvo que se les extienda permiso eventual, en las condiciones que esta Ley determina y previo cumplimiento de los requisitos de procedimiento que se señalen en el Reglamento que se derive de la presente Ley.</w:t>
      </w:r>
    </w:p>
    <w:p w:rsidR="00F0548E" w:rsidRPr="00DA1850" w:rsidRDefault="00F0548E" w:rsidP="00DA1850">
      <w:pPr>
        <w:pStyle w:val="Prrafodelista"/>
        <w:spacing w:after="0" w:line="300" w:lineRule="auto"/>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134. </w:t>
      </w:r>
      <w:r w:rsidR="00F0548E" w:rsidRPr="00DA1850">
        <w:rPr>
          <w:rFonts w:ascii="Arial" w:hAnsi="Arial" w:cs="Arial"/>
        </w:rPr>
        <w:t xml:space="preserve">Los discapacitados con dificultad de desplazamiento que utilicen vehículos de motor, ya sea por sí mismos o por medio de conductor autorizado, tendrán derecho a placas y tarjeta de circulación que las distinga de las demás, las que deberán ser portadas en todo tiempo en lugar visible. El Reglamento de la </w:t>
      </w:r>
      <w:r w:rsidR="00F0548E" w:rsidRPr="00DA1850">
        <w:rPr>
          <w:rFonts w:ascii="Arial" w:hAnsi="Arial" w:cs="Arial"/>
        </w:rPr>
        <w:lastRenderedPageBreak/>
        <w:t xml:space="preserve">presente Ley, establecerá los procedimientos y requisitos para la expedición de este tipo de placas. </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135. </w:t>
      </w:r>
      <w:r w:rsidR="00F0548E" w:rsidRPr="00DA1850">
        <w:rPr>
          <w:rFonts w:ascii="Arial" w:hAnsi="Arial" w:cs="Arial"/>
        </w:rPr>
        <w:t>El servicio público de transporte se clasifica en:</w:t>
      </w:r>
    </w:p>
    <w:p w:rsidR="00F0548E" w:rsidRPr="00DA1850" w:rsidRDefault="00F0548E" w:rsidP="00DA1850">
      <w:pPr>
        <w:pStyle w:val="Estilo"/>
        <w:spacing w:line="300" w:lineRule="auto"/>
        <w:rPr>
          <w:rFonts w:cs="Arial"/>
          <w:sz w:val="22"/>
        </w:rPr>
      </w:pPr>
    </w:p>
    <w:p w:rsidR="00F0548E" w:rsidRPr="00DA1850" w:rsidRDefault="00F0548E" w:rsidP="000C123B">
      <w:pPr>
        <w:pStyle w:val="Prrafodelista"/>
        <w:numPr>
          <w:ilvl w:val="0"/>
          <w:numId w:val="41"/>
        </w:numPr>
        <w:autoSpaceDE w:val="0"/>
        <w:autoSpaceDN w:val="0"/>
        <w:adjustRightInd w:val="0"/>
        <w:spacing w:after="0" w:line="300" w:lineRule="auto"/>
        <w:ind w:left="709" w:hanging="283"/>
        <w:jc w:val="both"/>
        <w:rPr>
          <w:rFonts w:ascii="Arial" w:hAnsi="Arial" w:cs="Arial"/>
        </w:rPr>
      </w:pPr>
      <w:r w:rsidRPr="00DA1850">
        <w:rPr>
          <w:rFonts w:ascii="Arial" w:hAnsi="Arial" w:cs="Arial"/>
          <w:b/>
        </w:rPr>
        <w:t>De personas</w:t>
      </w:r>
      <w:r w:rsidRPr="00DA1850">
        <w:rPr>
          <w:rFonts w:ascii="Arial" w:hAnsi="Arial" w:cs="Arial"/>
        </w:rPr>
        <w:t>. El que se presta de manera general, continua, uniforme, regular y permanente en las vías públicas del Estado y de los Municipios, para satisfacer una necesidad colectiva</w:t>
      </w:r>
      <w:r w:rsidR="000D0F61" w:rsidRPr="00DA1850">
        <w:rPr>
          <w:rFonts w:ascii="Arial" w:hAnsi="Arial" w:cs="Arial"/>
        </w:rPr>
        <w:t xml:space="preserve"> de traslado de personas</w:t>
      </w:r>
      <w:r w:rsidRPr="00DA1850">
        <w:rPr>
          <w:rFonts w:ascii="Arial" w:hAnsi="Arial" w:cs="Arial"/>
        </w:rPr>
        <w:t xml:space="preserve"> mediante la utilización de vehículos de motor, o no motorizados y por el cual los usuarios pagan una tarifa previamente aprobada por la autoridad competente; y</w:t>
      </w:r>
    </w:p>
    <w:p w:rsidR="00F0548E" w:rsidRPr="00DA1850" w:rsidRDefault="00F0548E" w:rsidP="00DA1850">
      <w:pPr>
        <w:pStyle w:val="Prrafodelista"/>
        <w:autoSpaceDE w:val="0"/>
        <w:autoSpaceDN w:val="0"/>
        <w:adjustRightInd w:val="0"/>
        <w:spacing w:after="0" w:line="300" w:lineRule="auto"/>
        <w:ind w:left="709" w:hanging="283"/>
        <w:jc w:val="both"/>
        <w:rPr>
          <w:rFonts w:ascii="Arial" w:hAnsi="Arial" w:cs="Arial"/>
        </w:rPr>
      </w:pPr>
    </w:p>
    <w:p w:rsidR="00F0548E" w:rsidRPr="00DA1850" w:rsidRDefault="00F0548E" w:rsidP="000C123B">
      <w:pPr>
        <w:pStyle w:val="Prrafodelista"/>
        <w:numPr>
          <w:ilvl w:val="0"/>
          <w:numId w:val="41"/>
        </w:numPr>
        <w:autoSpaceDE w:val="0"/>
        <w:autoSpaceDN w:val="0"/>
        <w:adjustRightInd w:val="0"/>
        <w:spacing w:after="0" w:line="300" w:lineRule="auto"/>
        <w:ind w:left="709" w:hanging="283"/>
        <w:jc w:val="both"/>
        <w:rPr>
          <w:rFonts w:ascii="Arial" w:hAnsi="Arial" w:cs="Arial"/>
        </w:rPr>
      </w:pPr>
      <w:r w:rsidRPr="00DA1850">
        <w:rPr>
          <w:rFonts w:ascii="Arial" w:hAnsi="Arial" w:cs="Arial"/>
          <w:b/>
        </w:rPr>
        <w:t>De carga</w:t>
      </w:r>
      <w:r w:rsidRPr="00DA1850">
        <w:rPr>
          <w:rFonts w:ascii="Arial" w:hAnsi="Arial" w:cs="Arial"/>
        </w:rPr>
        <w:t>. El que se presta</w:t>
      </w:r>
      <w:r w:rsidR="00A603FA" w:rsidRPr="00DA1850">
        <w:rPr>
          <w:rFonts w:ascii="Arial" w:hAnsi="Arial" w:cs="Arial"/>
        </w:rPr>
        <w:t xml:space="preserve"> de manera general, </w:t>
      </w:r>
      <w:proofErr w:type="gramStart"/>
      <w:r w:rsidR="00A603FA" w:rsidRPr="00DA1850">
        <w:rPr>
          <w:rFonts w:ascii="Arial" w:hAnsi="Arial" w:cs="Arial"/>
        </w:rPr>
        <w:t>contin</w:t>
      </w:r>
      <w:r w:rsidR="001B31D6" w:rsidRPr="00DA1850">
        <w:rPr>
          <w:rFonts w:ascii="Arial" w:hAnsi="Arial" w:cs="Arial"/>
        </w:rPr>
        <w:t>u</w:t>
      </w:r>
      <w:r w:rsidR="00A603FA" w:rsidRPr="00DA1850">
        <w:rPr>
          <w:rFonts w:ascii="Arial" w:hAnsi="Arial" w:cs="Arial"/>
        </w:rPr>
        <w:t>a</w:t>
      </w:r>
      <w:proofErr w:type="gramEnd"/>
      <w:r w:rsidR="00A603FA" w:rsidRPr="00DA1850">
        <w:rPr>
          <w:rFonts w:ascii="Arial" w:hAnsi="Arial" w:cs="Arial"/>
        </w:rPr>
        <w:t>, uniforme, regular y permanente en las vías públicas del Estado y de los Municipios,</w:t>
      </w:r>
      <w:r w:rsidRPr="00DA1850">
        <w:rPr>
          <w:rFonts w:ascii="Arial" w:hAnsi="Arial" w:cs="Arial"/>
        </w:rPr>
        <w:t xml:space="preserve"> con el objeto de satisfacer una necesidad específica de </w:t>
      </w:r>
      <w:r w:rsidR="000D0F61" w:rsidRPr="00DA1850">
        <w:rPr>
          <w:rFonts w:ascii="Arial" w:hAnsi="Arial" w:cs="Arial"/>
        </w:rPr>
        <w:t>traslado de cosas</w:t>
      </w:r>
      <w:r w:rsidRPr="00DA1850">
        <w:rPr>
          <w:rFonts w:ascii="Arial" w:hAnsi="Arial" w:cs="Arial"/>
        </w:rPr>
        <w:t>, por el que el usuario paga al prestador de</w:t>
      </w:r>
      <w:r w:rsidR="001B31D6" w:rsidRPr="00DA1850">
        <w:rPr>
          <w:rFonts w:ascii="Arial" w:hAnsi="Arial" w:cs="Arial"/>
        </w:rPr>
        <w:t>l</w:t>
      </w:r>
      <w:r w:rsidRPr="00DA1850">
        <w:rPr>
          <w:rFonts w:ascii="Arial" w:hAnsi="Arial" w:cs="Arial"/>
        </w:rPr>
        <w:t xml:space="preserve"> servicio, una contraprestación que será acordada entre el </w:t>
      </w:r>
      <w:r w:rsidR="006D5677" w:rsidRPr="00DA1850">
        <w:rPr>
          <w:rFonts w:ascii="Arial" w:hAnsi="Arial" w:cs="Arial"/>
        </w:rPr>
        <w:t>concesionario</w:t>
      </w:r>
      <w:r w:rsidR="001B31D6" w:rsidRPr="00DA1850">
        <w:rPr>
          <w:rFonts w:ascii="Arial" w:hAnsi="Arial" w:cs="Arial"/>
        </w:rPr>
        <w:t xml:space="preserve"> </w:t>
      </w:r>
      <w:r w:rsidR="007B4433" w:rsidRPr="00DA1850">
        <w:rPr>
          <w:rFonts w:ascii="Arial" w:hAnsi="Arial" w:cs="Arial"/>
        </w:rPr>
        <w:t>y el usuario, mediante contrato celebrado por escrito.</w:t>
      </w:r>
    </w:p>
    <w:p w:rsidR="00F0548E" w:rsidRPr="00DA1850" w:rsidRDefault="00F0548E" w:rsidP="00DA1850">
      <w:pPr>
        <w:autoSpaceDE w:val="0"/>
        <w:autoSpaceDN w:val="0"/>
        <w:adjustRightInd w:val="0"/>
        <w:spacing w:after="0" w:line="300" w:lineRule="auto"/>
        <w:jc w:val="both"/>
        <w:rPr>
          <w:rFonts w:ascii="Arial" w:hAnsi="Arial" w:cs="Arial"/>
        </w:rPr>
      </w:pPr>
    </w:p>
    <w:p w:rsidR="00F0548E" w:rsidRPr="00DA1850" w:rsidRDefault="00682A0E" w:rsidP="00DA1850">
      <w:pPr>
        <w:autoSpaceDE w:val="0"/>
        <w:autoSpaceDN w:val="0"/>
        <w:adjustRightInd w:val="0"/>
        <w:spacing w:after="0" w:line="300" w:lineRule="auto"/>
        <w:jc w:val="both"/>
        <w:rPr>
          <w:rFonts w:ascii="Arial" w:hAnsi="Arial" w:cs="Arial"/>
        </w:rPr>
      </w:pPr>
      <w:r w:rsidRPr="00DA1850">
        <w:rPr>
          <w:rFonts w:ascii="Arial" w:hAnsi="Arial" w:cs="Arial"/>
        </w:rPr>
        <w:t>Para la</w:t>
      </w:r>
      <w:r w:rsidR="00F0548E" w:rsidRPr="00DA1850">
        <w:rPr>
          <w:rFonts w:ascii="Arial" w:hAnsi="Arial" w:cs="Arial"/>
        </w:rPr>
        <w:t xml:space="preserve"> prestación del servicio </w:t>
      </w:r>
      <w:r w:rsidRPr="00DA1850">
        <w:rPr>
          <w:rFonts w:ascii="Arial" w:hAnsi="Arial" w:cs="Arial"/>
        </w:rPr>
        <w:t xml:space="preserve">de </w:t>
      </w:r>
      <w:r w:rsidR="00F0548E" w:rsidRPr="00DA1850">
        <w:rPr>
          <w:rFonts w:ascii="Arial" w:hAnsi="Arial" w:cs="Arial"/>
        </w:rPr>
        <w:t>carga, la SGG verificará la operación para que el servicio cumpla con los indicadores de calidad y para su prestación es suficiente el otorgamiento de un</w:t>
      </w:r>
      <w:r w:rsidR="00C821A3" w:rsidRPr="00DA1850">
        <w:rPr>
          <w:rFonts w:ascii="Arial" w:hAnsi="Arial" w:cs="Arial"/>
        </w:rPr>
        <w:t>a concesión y</w:t>
      </w:r>
      <w:r w:rsidR="00F0548E" w:rsidRPr="00DA1850">
        <w:rPr>
          <w:rFonts w:ascii="Arial" w:hAnsi="Arial" w:cs="Arial"/>
        </w:rPr>
        <w:t xml:space="preserve"> permiso en los términos de esta Ley y que los interesados en obtenerlo, cumplan los requisitos que se establezcan en este ordenamiento y según el procedimiento que se fije en el Reglamento de la presente Ley y en la Convocatoria que para tal efecto se expida. </w:t>
      </w:r>
    </w:p>
    <w:p w:rsidR="00F0548E" w:rsidRPr="00DA1850" w:rsidRDefault="00F0548E" w:rsidP="00DA1850">
      <w:pPr>
        <w:autoSpaceDE w:val="0"/>
        <w:autoSpaceDN w:val="0"/>
        <w:adjustRightInd w:val="0"/>
        <w:spacing w:after="0" w:line="300" w:lineRule="auto"/>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136. </w:t>
      </w:r>
      <w:r w:rsidR="00F0548E" w:rsidRPr="00DA1850">
        <w:rPr>
          <w:rFonts w:ascii="Arial" w:hAnsi="Arial" w:cs="Arial"/>
        </w:rPr>
        <w:t xml:space="preserve">Quienes presten el servicio de transporte público, quedan sujetos al cumplimiento de la normatividad relativa a las Especificaciones Técnicas y a las condiciones de operación que determine la SEDESU, así como a los términos que se hayan establecido en el Título de Concesión o Permiso en su caso. </w:t>
      </w:r>
    </w:p>
    <w:p w:rsidR="00F0548E" w:rsidRPr="00DA1850" w:rsidRDefault="00F0548E" w:rsidP="00DA1850">
      <w:pPr>
        <w:autoSpaceDE w:val="0"/>
        <w:autoSpaceDN w:val="0"/>
        <w:adjustRightInd w:val="0"/>
        <w:spacing w:after="0" w:line="300" w:lineRule="auto"/>
        <w:rPr>
          <w:rFonts w:ascii="Arial" w:hAnsi="Arial" w:cs="Arial"/>
        </w:rPr>
      </w:pPr>
    </w:p>
    <w:p w:rsidR="007768F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137. </w:t>
      </w:r>
      <w:r w:rsidR="007768F4" w:rsidRPr="00DA1850">
        <w:rPr>
          <w:rFonts w:ascii="Arial" w:hAnsi="Arial" w:cs="Arial"/>
        </w:rPr>
        <w:t xml:space="preserve">Cuando así lo exija el interés social, el Gobierno del Estado podrá hacerse cargo de la prestación del servicio público de transporte, sujetándose a las siguientes disposiciones: </w:t>
      </w:r>
    </w:p>
    <w:p w:rsidR="00682A0E" w:rsidRPr="00DA1850" w:rsidRDefault="00682A0E" w:rsidP="00DA1850">
      <w:pPr>
        <w:tabs>
          <w:tab w:val="left" w:pos="1560"/>
        </w:tabs>
        <w:spacing w:after="0" w:line="300" w:lineRule="auto"/>
        <w:jc w:val="both"/>
        <w:rPr>
          <w:rFonts w:ascii="Arial" w:hAnsi="Arial" w:cs="Arial"/>
        </w:rPr>
      </w:pPr>
    </w:p>
    <w:p w:rsidR="007768F4" w:rsidRPr="00DA1850" w:rsidRDefault="007768F4" w:rsidP="00DA1850">
      <w:pPr>
        <w:spacing w:after="0" w:line="300" w:lineRule="auto"/>
        <w:jc w:val="both"/>
        <w:rPr>
          <w:rFonts w:ascii="Arial" w:hAnsi="Arial" w:cs="Arial"/>
          <w:bCs/>
          <w:lang w:val="es-ES_tradnl"/>
        </w:rPr>
      </w:pPr>
      <w:r w:rsidRPr="00DA1850">
        <w:rPr>
          <w:rFonts w:ascii="Arial" w:hAnsi="Arial" w:cs="Arial"/>
          <w:bCs/>
          <w:lang w:val="es-ES_tradnl"/>
        </w:rPr>
        <w:t>I. Provisionalmente cuando:</w:t>
      </w:r>
    </w:p>
    <w:p w:rsidR="008C0F0C" w:rsidRPr="00DA1850" w:rsidRDefault="008C0F0C" w:rsidP="00DA1850">
      <w:pPr>
        <w:spacing w:after="0" w:line="300" w:lineRule="auto"/>
        <w:jc w:val="both"/>
        <w:rPr>
          <w:rFonts w:ascii="Arial" w:hAnsi="Arial" w:cs="Arial"/>
          <w:bCs/>
          <w:lang w:val="es-ES_tradnl"/>
        </w:rPr>
      </w:pPr>
    </w:p>
    <w:p w:rsidR="007768F4" w:rsidRPr="00DA1850" w:rsidRDefault="007768F4" w:rsidP="00DA1850">
      <w:pPr>
        <w:spacing w:after="0" w:line="300" w:lineRule="auto"/>
        <w:jc w:val="both"/>
        <w:rPr>
          <w:rFonts w:ascii="Arial" w:hAnsi="Arial" w:cs="Arial"/>
          <w:bCs/>
          <w:lang w:val="es-ES_tradnl"/>
        </w:rPr>
      </w:pPr>
      <w:r w:rsidRPr="00DA1850">
        <w:rPr>
          <w:rFonts w:ascii="Arial" w:hAnsi="Arial" w:cs="Arial"/>
          <w:bCs/>
          <w:lang w:val="es-ES_tradnl"/>
        </w:rPr>
        <w:lastRenderedPageBreak/>
        <w:t>A). Los concesionarios o permisionarios se nieguen a prestar el servicio o lo suspendan sin causa justificada;</w:t>
      </w:r>
    </w:p>
    <w:p w:rsidR="007768F4" w:rsidRPr="00DA1850" w:rsidRDefault="007768F4" w:rsidP="00DA1850">
      <w:pPr>
        <w:spacing w:after="0" w:line="300" w:lineRule="auto"/>
        <w:jc w:val="both"/>
        <w:rPr>
          <w:rFonts w:ascii="Arial" w:hAnsi="Arial" w:cs="Arial"/>
          <w:bCs/>
          <w:lang w:val="es-ES_tradnl"/>
        </w:rPr>
      </w:pPr>
      <w:r w:rsidRPr="00DA1850">
        <w:rPr>
          <w:rFonts w:ascii="Arial" w:hAnsi="Arial" w:cs="Arial"/>
          <w:bCs/>
          <w:lang w:val="es-ES_tradnl"/>
        </w:rPr>
        <w:t>B). La población lo requiera por exceso de demanda; y</w:t>
      </w:r>
    </w:p>
    <w:p w:rsidR="007768F4" w:rsidRPr="00DA1850" w:rsidRDefault="007768F4" w:rsidP="00DA1850">
      <w:pPr>
        <w:spacing w:after="0" w:line="300" w:lineRule="auto"/>
        <w:jc w:val="both"/>
        <w:rPr>
          <w:rFonts w:ascii="Arial" w:hAnsi="Arial" w:cs="Arial"/>
          <w:bCs/>
          <w:lang w:val="es-ES_tradnl"/>
        </w:rPr>
      </w:pPr>
      <w:r w:rsidRPr="00DA1850">
        <w:rPr>
          <w:rFonts w:ascii="Arial" w:hAnsi="Arial" w:cs="Arial"/>
          <w:bCs/>
          <w:lang w:val="es-ES_tradnl"/>
        </w:rPr>
        <w:t>C). Exista alteración grave del orden y la paz social que impida u obstaculice la normal prestación del servicio.</w:t>
      </w:r>
    </w:p>
    <w:p w:rsidR="008C0F0C" w:rsidRPr="00DA1850" w:rsidRDefault="008C0F0C" w:rsidP="00DA1850">
      <w:pPr>
        <w:spacing w:after="0" w:line="300" w:lineRule="auto"/>
        <w:jc w:val="both"/>
        <w:rPr>
          <w:rFonts w:ascii="Arial" w:hAnsi="Arial" w:cs="Arial"/>
          <w:bCs/>
          <w:lang w:val="es-ES_tradnl"/>
        </w:rPr>
      </w:pPr>
    </w:p>
    <w:p w:rsidR="007768F4" w:rsidRPr="00DA1850" w:rsidRDefault="007768F4" w:rsidP="00DA1850">
      <w:pPr>
        <w:spacing w:after="0" w:line="300" w:lineRule="auto"/>
        <w:jc w:val="both"/>
        <w:rPr>
          <w:rFonts w:ascii="Arial" w:hAnsi="Arial" w:cs="Arial"/>
          <w:bCs/>
          <w:lang w:val="es-ES_tradnl"/>
        </w:rPr>
      </w:pPr>
      <w:r w:rsidRPr="00DA1850">
        <w:rPr>
          <w:rFonts w:ascii="Arial" w:hAnsi="Arial" w:cs="Arial"/>
          <w:bCs/>
          <w:lang w:val="es-ES_tradnl"/>
        </w:rPr>
        <w:t>La intervención del Estado en estos casos, cesará cuando se reinicie y normalice la prestación del servicio; se otorguen concesiones o permisos que satisfagan la demanda; y se restablezca el orden y la paz social alterados, según corresponda.</w:t>
      </w:r>
    </w:p>
    <w:p w:rsidR="008C0F0C" w:rsidRPr="00DA1850" w:rsidRDefault="008C0F0C" w:rsidP="00DA1850">
      <w:pPr>
        <w:spacing w:after="0" w:line="300" w:lineRule="auto"/>
        <w:jc w:val="both"/>
        <w:rPr>
          <w:rFonts w:ascii="Arial" w:hAnsi="Arial" w:cs="Arial"/>
          <w:bCs/>
          <w:lang w:val="es-ES_tradnl"/>
        </w:rPr>
      </w:pPr>
    </w:p>
    <w:p w:rsidR="007768F4" w:rsidRPr="00DA1850" w:rsidRDefault="007768F4" w:rsidP="00DA1850">
      <w:pPr>
        <w:spacing w:after="0" w:line="300" w:lineRule="auto"/>
        <w:jc w:val="both"/>
        <w:rPr>
          <w:rFonts w:ascii="Arial" w:hAnsi="Arial" w:cs="Arial"/>
          <w:bCs/>
          <w:lang w:val="es-ES_tradnl"/>
        </w:rPr>
      </w:pPr>
      <w:r w:rsidRPr="00DA1850">
        <w:rPr>
          <w:rFonts w:ascii="Arial" w:hAnsi="Arial" w:cs="Arial"/>
          <w:bCs/>
          <w:lang w:val="es-ES_tradnl"/>
        </w:rPr>
        <w:t>Si el Gobierno del Estado utiliza el equipo de los concesionarios o permisionarios para prestar el servicio, deberá destinar los ingresos que obtengas a cubrir en primer término los gastos de operación estrictamente necesarios, y el remanente lo aplicará a la indemnización del concesionario o permisionario.</w:t>
      </w:r>
    </w:p>
    <w:p w:rsidR="00EA3362" w:rsidRPr="00DA1850" w:rsidRDefault="00EA3362" w:rsidP="00DA1850">
      <w:pPr>
        <w:spacing w:after="0" w:line="300" w:lineRule="auto"/>
        <w:jc w:val="both"/>
        <w:rPr>
          <w:rFonts w:ascii="Arial" w:hAnsi="Arial" w:cs="Arial"/>
          <w:bCs/>
          <w:lang w:val="es-ES_tradnl"/>
        </w:rPr>
      </w:pPr>
    </w:p>
    <w:p w:rsidR="00EA3362" w:rsidRPr="00DA1850" w:rsidRDefault="00EA3362" w:rsidP="00DA1850">
      <w:pPr>
        <w:spacing w:after="0" w:line="300" w:lineRule="auto"/>
        <w:jc w:val="both"/>
        <w:rPr>
          <w:rFonts w:ascii="Arial" w:hAnsi="Arial" w:cs="Arial"/>
          <w:lang w:val="es-ES_tradnl"/>
        </w:rPr>
      </w:pPr>
      <w:r w:rsidRPr="00DA1850">
        <w:rPr>
          <w:rFonts w:ascii="Arial" w:hAnsi="Arial" w:cs="Arial"/>
          <w:bCs/>
          <w:lang w:val="es-ES_tradnl"/>
        </w:rPr>
        <w:t>El monto de indemnización correspondiente se fijará tomando en cuenta el costo de inversión en equipo, el lapso de la vigencia de la concesión y el tiempo que fue explotado el permiso o concesión, realizando a este efecto el estudio financiero que sirva de base para determinar su monto.</w:t>
      </w:r>
      <w:r w:rsidRPr="00DA1850">
        <w:rPr>
          <w:rFonts w:ascii="Arial" w:hAnsi="Arial" w:cs="Arial"/>
          <w:b/>
          <w:bCs/>
          <w:lang w:val="es-ES_tradnl"/>
        </w:rPr>
        <w:t xml:space="preserve"> </w:t>
      </w:r>
    </w:p>
    <w:p w:rsidR="008C0F0C" w:rsidRPr="00DA1850" w:rsidRDefault="008C0F0C" w:rsidP="00DA1850">
      <w:pPr>
        <w:spacing w:after="0" w:line="300" w:lineRule="auto"/>
        <w:jc w:val="both"/>
        <w:rPr>
          <w:rFonts w:ascii="Arial" w:hAnsi="Arial" w:cs="Arial"/>
          <w:bCs/>
        </w:rPr>
      </w:pPr>
    </w:p>
    <w:p w:rsidR="007768F4" w:rsidRPr="00DA1850" w:rsidRDefault="007768F4" w:rsidP="00DA1850">
      <w:pPr>
        <w:spacing w:after="0" w:line="300" w:lineRule="auto"/>
        <w:jc w:val="both"/>
        <w:rPr>
          <w:rFonts w:ascii="Arial" w:hAnsi="Arial" w:cs="Arial"/>
          <w:lang w:val="es-ES_tradnl"/>
        </w:rPr>
      </w:pPr>
      <w:r w:rsidRPr="00DA1850">
        <w:rPr>
          <w:rFonts w:ascii="Arial" w:hAnsi="Arial" w:cs="Arial"/>
          <w:bCs/>
        </w:rPr>
        <w:t>II. El Ejecutivo del Estado únicamente podrá hacerse cargo de manera definitiva del servicio público de transporte, en los términos y por los motivos señalados en el primer párrafo de este artículo, cuando dicho servicio no cuente con una concesión vigente.</w:t>
      </w:r>
      <w:r w:rsidRPr="00DA1850">
        <w:rPr>
          <w:rFonts w:ascii="Arial" w:hAnsi="Arial" w:cs="Arial"/>
          <w:lang w:val="es-ES_tradnl"/>
        </w:rPr>
        <w:t xml:space="preserve"> </w:t>
      </w:r>
    </w:p>
    <w:p w:rsidR="008C0F0C" w:rsidRPr="00DA1850" w:rsidRDefault="008C0F0C" w:rsidP="00DA1850">
      <w:pPr>
        <w:spacing w:after="0" w:line="300" w:lineRule="auto"/>
        <w:jc w:val="both"/>
        <w:rPr>
          <w:rFonts w:ascii="Arial" w:hAnsi="Arial" w:cs="Arial"/>
          <w:bCs/>
          <w:lang w:val="es-ES_tradnl"/>
        </w:rPr>
      </w:pPr>
    </w:p>
    <w:p w:rsidR="00E329B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138. </w:t>
      </w:r>
      <w:r w:rsidR="00E329BE" w:rsidRPr="00DA1850">
        <w:rPr>
          <w:rFonts w:ascii="Arial" w:hAnsi="Arial" w:cs="Arial"/>
        </w:rPr>
        <w:t xml:space="preserve">El servicio público de transporte de personas estará sujeto a horarios, itinerarios, zonas y tarifas autorizadas en términos de la presente Ley y su reglamento. </w:t>
      </w:r>
    </w:p>
    <w:p w:rsidR="00E329BE" w:rsidRPr="00DA1850" w:rsidRDefault="00E329BE" w:rsidP="00DA1850">
      <w:pPr>
        <w:spacing w:after="0" w:line="300" w:lineRule="auto"/>
        <w:jc w:val="both"/>
        <w:rPr>
          <w:rFonts w:ascii="Arial" w:hAnsi="Arial" w:cs="Arial"/>
        </w:rPr>
      </w:pPr>
    </w:p>
    <w:p w:rsidR="005B6DA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139. </w:t>
      </w:r>
      <w:r w:rsidR="005B6DA6" w:rsidRPr="00DA1850">
        <w:rPr>
          <w:rFonts w:ascii="Arial" w:hAnsi="Arial" w:cs="Arial"/>
        </w:rPr>
        <w:t>Las zonas aprobadas por el Ejecutivo del Estado para la prestación del servicio público de transporte de personas, sólo podrán ser modificadas por él mismo, acorde a las necesidades del servicio, con base en los estudios técnicos que para ello elabore y ponga a su consideración la SEDESU.</w:t>
      </w:r>
    </w:p>
    <w:p w:rsidR="00F0548E" w:rsidRPr="00DA1850" w:rsidRDefault="00F0548E" w:rsidP="00DA1850">
      <w:pPr>
        <w:spacing w:after="0" w:line="300" w:lineRule="auto"/>
        <w:jc w:val="both"/>
        <w:rPr>
          <w:rFonts w:ascii="Arial" w:hAnsi="Arial" w:cs="Arial"/>
          <w:b/>
          <w:bCs/>
          <w:lang w:val="es-ES_tradnl"/>
        </w:rPr>
      </w:pPr>
    </w:p>
    <w:p w:rsidR="005D2D09" w:rsidRPr="00DA1850" w:rsidRDefault="005D2D09" w:rsidP="00DA1850">
      <w:pPr>
        <w:spacing w:after="0" w:line="300" w:lineRule="auto"/>
        <w:jc w:val="both"/>
        <w:rPr>
          <w:rFonts w:ascii="Arial" w:hAnsi="Arial" w:cs="Arial"/>
          <w:b/>
          <w:bCs/>
          <w:lang w:val="es-ES_tradnl"/>
        </w:rPr>
      </w:pPr>
    </w:p>
    <w:p w:rsidR="005D2D09" w:rsidRPr="00DA1850" w:rsidRDefault="005D2D09" w:rsidP="00DA1850">
      <w:pPr>
        <w:spacing w:after="0" w:line="300" w:lineRule="auto"/>
        <w:jc w:val="both"/>
        <w:rPr>
          <w:rFonts w:ascii="Arial" w:hAnsi="Arial" w:cs="Arial"/>
          <w:b/>
          <w:bCs/>
          <w:lang w:val="es-ES_tradnl"/>
        </w:rPr>
      </w:pPr>
    </w:p>
    <w:p w:rsidR="005D2D09" w:rsidRPr="00DA1850" w:rsidRDefault="005D2D09" w:rsidP="00DA1850">
      <w:pPr>
        <w:spacing w:after="0" w:line="300" w:lineRule="auto"/>
        <w:jc w:val="both"/>
        <w:rPr>
          <w:rFonts w:ascii="Arial" w:hAnsi="Arial" w:cs="Arial"/>
          <w:b/>
          <w:bCs/>
          <w:lang w:val="es-ES_tradnl"/>
        </w:rPr>
      </w:pPr>
    </w:p>
    <w:p w:rsidR="005D2D09" w:rsidRPr="00DA1850" w:rsidRDefault="005D2D09" w:rsidP="00DA1850">
      <w:pPr>
        <w:spacing w:after="0" w:line="300" w:lineRule="auto"/>
        <w:jc w:val="both"/>
        <w:rPr>
          <w:rFonts w:ascii="Arial" w:hAnsi="Arial" w:cs="Arial"/>
          <w:b/>
          <w:bCs/>
          <w:lang w:val="es-ES_tradnl"/>
        </w:rPr>
      </w:pPr>
    </w:p>
    <w:p w:rsidR="00F0548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F0548E" w:rsidRPr="00DA1850">
        <w:rPr>
          <w:rFonts w:ascii="Arial" w:eastAsia="Calibri" w:hAnsi="Arial" w:cs="Arial"/>
          <w:b/>
          <w:lang w:eastAsia="es-MX"/>
        </w:rPr>
        <w:t>III</w:t>
      </w:r>
    </w:p>
    <w:p w:rsidR="00F0548E" w:rsidRPr="00DA1850" w:rsidRDefault="00EF4796" w:rsidP="00DA1850">
      <w:pPr>
        <w:spacing w:after="0" w:line="300" w:lineRule="auto"/>
        <w:jc w:val="center"/>
        <w:rPr>
          <w:rFonts w:ascii="Arial" w:eastAsia="Calibri" w:hAnsi="Arial" w:cs="Arial"/>
        </w:rPr>
      </w:pPr>
      <w:r w:rsidRPr="00DA1850">
        <w:rPr>
          <w:rFonts w:ascii="Arial" w:eastAsia="Calibri" w:hAnsi="Arial" w:cs="Arial"/>
          <w:b/>
          <w:lang w:eastAsia="es-MX"/>
        </w:rPr>
        <w:t xml:space="preserve">Del Transporte Privado  </w:t>
      </w:r>
    </w:p>
    <w:p w:rsidR="00F0548E" w:rsidRPr="00DA1850" w:rsidRDefault="00F0548E" w:rsidP="00DA1850">
      <w:pPr>
        <w:spacing w:after="0" w:line="300" w:lineRule="auto"/>
        <w:jc w:val="both"/>
        <w:rPr>
          <w:rFonts w:ascii="Arial" w:hAnsi="Arial" w:cs="Arial"/>
          <w:b/>
          <w:bCs/>
        </w:rPr>
      </w:pPr>
    </w:p>
    <w:p w:rsidR="00004EE7" w:rsidRPr="00DA1850" w:rsidRDefault="00AC1533" w:rsidP="00DA1850">
      <w:pPr>
        <w:tabs>
          <w:tab w:val="left" w:pos="1560"/>
        </w:tabs>
        <w:spacing w:after="0" w:line="300" w:lineRule="auto"/>
        <w:jc w:val="both"/>
        <w:rPr>
          <w:rFonts w:ascii="Arial" w:hAnsi="Arial" w:cs="Arial"/>
          <w:lang w:val="es-ES_tradnl"/>
        </w:rPr>
      </w:pPr>
      <w:r w:rsidRPr="00DA1850">
        <w:rPr>
          <w:rFonts w:ascii="Arial" w:hAnsi="Arial" w:cs="Arial"/>
          <w:b/>
          <w:color w:val="000000"/>
          <w:lang w:val="es-ES_tradnl"/>
        </w:rPr>
        <w:t xml:space="preserve">Artículo 140. </w:t>
      </w:r>
      <w:r w:rsidR="00F0548E" w:rsidRPr="00DA1850">
        <w:rPr>
          <w:rFonts w:ascii="Arial" w:hAnsi="Arial" w:cs="Arial"/>
        </w:rPr>
        <w:t>Es aquel destinado para satisfacer</w:t>
      </w:r>
      <w:r w:rsidR="00274F8E" w:rsidRPr="00DA1850">
        <w:rPr>
          <w:rFonts w:ascii="Arial" w:hAnsi="Arial" w:cs="Arial"/>
        </w:rPr>
        <w:t xml:space="preserve"> el</w:t>
      </w:r>
      <w:r w:rsidR="00274F8E" w:rsidRPr="00DA1850">
        <w:rPr>
          <w:rFonts w:ascii="Arial" w:hAnsi="Arial" w:cs="Arial"/>
          <w:lang w:val="es-ES_tradnl"/>
        </w:rPr>
        <w:t xml:space="preserve"> servicio particular de </w:t>
      </w:r>
      <w:r w:rsidR="00004EE7" w:rsidRPr="00DA1850">
        <w:rPr>
          <w:rFonts w:ascii="Arial" w:hAnsi="Arial" w:cs="Arial"/>
          <w:lang w:val="es-ES_tradnl"/>
        </w:rPr>
        <w:t>su propietario para el transporte de personas o cosas y no sujeto a concesión de servicio público de transporte.</w:t>
      </w:r>
    </w:p>
    <w:p w:rsidR="005D2D09" w:rsidRPr="00DA1850" w:rsidRDefault="005D2D09" w:rsidP="00DA1850">
      <w:pPr>
        <w:spacing w:after="0" w:line="300" w:lineRule="auto"/>
        <w:jc w:val="center"/>
        <w:rPr>
          <w:rFonts w:ascii="Arial" w:eastAsia="Calibri" w:hAnsi="Arial" w:cs="Arial"/>
          <w:b/>
          <w:lang w:eastAsia="es-MX"/>
        </w:rPr>
      </w:pPr>
      <w:bookmarkStart w:id="15" w:name="_Toc449002009"/>
      <w:bookmarkStart w:id="16" w:name="_Toc481518296"/>
    </w:p>
    <w:p w:rsidR="00F0548E" w:rsidRPr="00DA1850" w:rsidRDefault="00F054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III</w:t>
      </w:r>
    </w:p>
    <w:p w:rsidR="00F0548E" w:rsidRPr="00DA1850" w:rsidRDefault="00F0548E" w:rsidP="00DA1850">
      <w:pPr>
        <w:spacing w:after="0" w:line="300" w:lineRule="auto"/>
        <w:jc w:val="center"/>
        <w:rPr>
          <w:rFonts w:ascii="Arial" w:eastAsia="Calibri" w:hAnsi="Arial" w:cs="Arial"/>
        </w:rPr>
      </w:pPr>
      <w:r w:rsidRPr="00DA1850">
        <w:rPr>
          <w:rFonts w:ascii="Arial" w:eastAsia="Calibri" w:hAnsi="Arial" w:cs="Arial"/>
          <w:b/>
          <w:lang w:eastAsia="es-MX"/>
        </w:rPr>
        <w:t xml:space="preserve">DE LAS MODALIDADES DEL SERVICIO </w:t>
      </w:r>
      <w:r w:rsidR="00B53297" w:rsidRPr="00DA1850">
        <w:rPr>
          <w:rFonts w:ascii="Arial" w:eastAsia="Calibri" w:hAnsi="Arial" w:cs="Arial"/>
          <w:b/>
          <w:lang w:eastAsia="es-MX"/>
        </w:rPr>
        <w:t xml:space="preserve">PÚBLICO </w:t>
      </w:r>
      <w:r w:rsidRPr="00DA1850">
        <w:rPr>
          <w:rFonts w:ascii="Arial" w:eastAsia="Calibri" w:hAnsi="Arial" w:cs="Arial"/>
          <w:b/>
          <w:lang w:eastAsia="es-MX"/>
        </w:rPr>
        <w:t xml:space="preserve">DE TRANSPORTE </w:t>
      </w:r>
      <w:bookmarkEnd w:id="15"/>
      <w:bookmarkEnd w:id="16"/>
      <w:r w:rsidR="00BD44AC" w:rsidRPr="00DA1850">
        <w:rPr>
          <w:rFonts w:ascii="Arial" w:eastAsia="Calibri" w:hAnsi="Arial" w:cs="Arial"/>
          <w:b/>
          <w:lang w:eastAsia="es-MX"/>
        </w:rPr>
        <w:t>DE PERSONAS</w:t>
      </w:r>
    </w:p>
    <w:p w:rsidR="00F0548E" w:rsidRPr="00DA1850" w:rsidRDefault="00F0548E" w:rsidP="00DA1850">
      <w:pPr>
        <w:pStyle w:val="Sinespaciado"/>
        <w:spacing w:line="300" w:lineRule="auto"/>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141. </w:t>
      </w:r>
      <w:r w:rsidR="00F0548E" w:rsidRPr="00DA1850">
        <w:rPr>
          <w:rFonts w:ascii="Arial" w:hAnsi="Arial" w:cs="Arial"/>
        </w:rPr>
        <w:t xml:space="preserve"> Son modalidades del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A16D21" w:rsidRPr="00DA1850">
        <w:rPr>
          <w:rFonts w:ascii="Arial" w:eastAsia="Arial" w:hAnsi="Arial" w:cs="Arial"/>
          <w:spacing w:val="-1"/>
        </w:rPr>
        <w:t>púb</w:t>
      </w:r>
      <w:r w:rsidR="00A16D21" w:rsidRPr="00DA1850">
        <w:rPr>
          <w:rFonts w:ascii="Arial" w:eastAsia="Arial" w:hAnsi="Arial" w:cs="Arial"/>
          <w:spacing w:val="2"/>
        </w:rPr>
        <w:t>l</w:t>
      </w:r>
      <w:r w:rsidR="00A16D21" w:rsidRPr="00DA1850">
        <w:rPr>
          <w:rFonts w:ascii="Arial" w:eastAsia="Arial" w:hAnsi="Arial" w:cs="Arial"/>
          <w:spacing w:val="-1"/>
        </w:rPr>
        <w:t>i</w:t>
      </w:r>
      <w:r w:rsidR="00A16D21" w:rsidRPr="00DA1850">
        <w:rPr>
          <w:rFonts w:ascii="Arial" w:eastAsia="Arial" w:hAnsi="Arial" w:cs="Arial"/>
        </w:rPr>
        <w:t>co</w:t>
      </w:r>
      <w:r w:rsidR="00A16D21" w:rsidRPr="00DA1850">
        <w:rPr>
          <w:rFonts w:ascii="Arial" w:eastAsia="Arial" w:hAnsi="Arial" w:cs="Arial"/>
          <w:spacing w:val="-1"/>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w:t>
      </w:r>
      <w:r w:rsidR="00F0548E" w:rsidRPr="00DA1850">
        <w:rPr>
          <w:rFonts w:ascii="Arial" w:hAnsi="Arial" w:cs="Arial"/>
        </w:rPr>
        <w:t>, las siguientes:</w:t>
      </w:r>
    </w:p>
    <w:p w:rsidR="00F0548E" w:rsidRPr="00DA1850" w:rsidRDefault="00F0548E" w:rsidP="00DA1850">
      <w:pPr>
        <w:autoSpaceDE w:val="0"/>
        <w:autoSpaceDN w:val="0"/>
        <w:adjustRightInd w:val="0"/>
        <w:spacing w:after="0" w:line="300" w:lineRule="auto"/>
        <w:jc w:val="both"/>
        <w:rPr>
          <w:rFonts w:ascii="Arial" w:hAnsi="Arial" w:cs="Arial"/>
        </w:rPr>
      </w:pPr>
    </w:p>
    <w:p w:rsidR="00F0548E" w:rsidRPr="00DA1850" w:rsidRDefault="00A16D21" w:rsidP="000C123B">
      <w:pPr>
        <w:pStyle w:val="Prrafodelista"/>
        <w:numPr>
          <w:ilvl w:val="0"/>
          <w:numId w:val="20"/>
        </w:numPr>
        <w:autoSpaceDE w:val="0"/>
        <w:autoSpaceDN w:val="0"/>
        <w:adjustRightInd w:val="0"/>
        <w:spacing w:after="0" w:line="300" w:lineRule="auto"/>
        <w:ind w:left="709" w:hanging="283"/>
        <w:jc w:val="both"/>
        <w:rPr>
          <w:rFonts w:ascii="Arial" w:hAnsi="Arial" w:cs="Arial"/>
        </w:rPr>
      </w:pPr>
      <w:r w:rsidRPr="00DA1850">
        <w:rPr>
          <w:rFonts w:ascii="Arial" w:hAnsi="Arial" w:cs="Arial"/>
          <w:b/>
        </w:rPr>
        <w:t>C</w:t>
      </w:r>
      <w:r w:rsidR="00F0548E" w:rsidRPr="00DA1850">
        <w:rPr>
          <w:rFonts w:ascii="Arial" w:hAnsi="Arial" w:cs="Arial"/>
          <w:b/>
        </w:rPr>
        <w:t>olectivo.</w:t>
      </w:r>
      <w:r w:rsidR="00F0548E" w:rsidRPr="00DA1850">
        <w:rPr>
          <w:rFonts w:ascii="Arial" w:hAnsi="Arial" w:cs="Arial"/>
        </w:rPr>
        <w:t xml:space="preserve"> Es aquel destinado al traslado colectivo de personas dentro de los límites del territorio estatal, en apego al itinerario y horario de servicio establecido por la autoridad competente así como a las condiciones de operación y servicio señaladas en la presente Ley y su Reglamento;</w:t>
      </w:r>
    </w:p>
    <w:p w:rsidR="00F0548E" w:rsidRPr="00DA1850" w:rsidRDefault="00F0548E" w:rsidP="00DA1850">
      <w:pPr>
        <w:pStyle w:val="Prrafodelista"/>
        <w:autoSpaceDE w:val="0"/>
        <w:autoSpaceDN w:val="0"/>
        <w:adjustRightInd w:val="0"/>
        <w:spacing w:after="0" w:line="300" w:lineRule="auto"/>
        <w:ind w:left="709" w:hanging="283"/>
        <w:jc w:val="both"/>
        <w:rPr>
          <w:rFonts w:ascii="Arial" w:hAnsi="Arial" w:cs="Arial"/>
        </w:rPr>
      </w:pPr>
    </w:p>
    <w:p w:rsidR="002609BB" w:rsidRPr="00DA1850" w:rsidRDefault="00A16D21" w:rsidP="000C123B">
      <w:pPr>
        <w:pStyle w:val="Prrafodelista"/>
        <w:numPr>
          <w:ilvl w:val="0"/>
          <w:numId w:val="20"/>
        </w:numPr>
        <w:autoSpaceDE w:val="0"/>
        <w:autoSpaceDN w:val="0"/>
        <w:adjustRightInd w:val="0"/>
        <w:spacing w:after="0" w:line="300" w:lineRule="auto"/>
        <w:ind w:left="709" w:hanging="283"/>
        <w:jc w:val="both"/>
        <w:rPr>
          <w:rFonts w:ascii="Arial" w:hAnsi="Arial" w:cs="Arial"/>
        </w:rPr>
      </w:pPr>
      <w:r w:rsidRPr="00DA1850">
        <w:rPr>
          <w:rFonts w:ascii="Arial" w:hAnsi="Arial" w:cs="Arial"/>
          <w:b/>
        </w:rPr>
        <w:t>M</w:t>
      </w:r>
      <w:r w:rsidR="00F0548E" w:rsidRPr="00DA1850">
        <w:rPr>
          <w:rFonts w:ascii="Arial" w:hAnsi="Arial" w:cs="Arial"/>
          <w:b/>
        </w:rPr>
        <w:t>ixto.</w:t>
      </w:r>
      <w:r w:rsidR="00F0548E" w:rsidRPr="00DA1850">
        <w:rPr>
          <w:rFonts w:ascii="Arial" w:hAnsi="Arial" w:cs="Arial"/>
        </w:rPr>
        <w:t xml:space="preserve"> </w:t>
      </w:r>
      <w:r w:rsidR="002609BB" w:rsidRPr="00DA1850">
        <w:rPr>
          <w:rFonts w:ascii="Arial" w:hAnsi="Arial" w:cs="Arial"/>
        </w:rPr>
        <w:t>Es el destinado al traslado de personas y</w:t>
      </w:r>
      <w:r w:rsidR="003136BB" w:rsidRPr="00DA1850">
        <w:rPr>
          <w:rFonts w:ascii="Arial" w:hAnsi="Arial" w:cs="Arial"/>
        </w:rPr>
        <w:t xml:space="preserve"> </w:t>
      </w:r>
      <w:r w:rsidR="002609BB" w:rsidRPr="00DA1850">
        <w:rPr>
          <w:rFonts w:ascii="Arial" w:hAnsi="Arial" w:cs="Arial"/>
        </w:rPr>
        <w:t>pequeña</w:t>
      </w:r>
      <w:r w:rsidR="003136BB" w:rsidRPr="00DA1850">
        <w:rPr>
          <w:rFonts w:ascii="Arial" w:hAnsi="Arial" w:cs="Arial"/>
        </w:rPr>
        <w:t xml:space="preserve"> carga,</w:t>
      </w:r>
      <w:r w:rsidR="002609BB" w:rsidRPr="00DA1850">
        <w:rPr>
          <w:rFonts w:ascii="Arial" w:hAnsi="Arial" w:cs="Arial"/>
        </w:rPr>
        <w:t xml:space="preserve"> que se presta en una ruta o zona determinada, en vehículos abiertos</w:t>
      </w:r>
      <w:r w:rsidR="00E91B23" w:rsidRPr="00DA1850">
        <w:rPr>
          <w:rFonts w:ascii="Arial" w:hAnsi="Arial" w:cs="Arial"/>
        </w:rPr>
        <w:t xml:space="preserve"> equipados con asientos para los pasajeros</w:t>
      </w:r>
      <w:r w:rsidR="002609BB" w:rsidRPr="00DA1850">
        <w:rPr>
          <w:rFonts w:ascii="Arial" w:hAnsi="Arial" w:cs="Arial"/>
        </w:rPr>
        <w:t>.</w:t>
      </w:r>
    </w:p>
    <w:p w:rsidR="00987BCE" w:rsidRPr="00DA1850" w:rsidRDefault="00987BCE" w:rsidP="00DA1850">
      <w:pPr>
        <w:pStyle w:val="Prrafodelista"/>
        <w:spacing w:after="0" w:line="300" w:lineRule="auto"/>
        <w:ind w:left="709" w:hanging="283"/>
        <w:rPr>
          <w:rFonts w:ascii="Arial" w:hAnsi="Arial" w:cs="Arial"/>
        </w:rPr>
      </w:pPr>
    </w:p>
    <w:p w:rsidR="00987BCE" w:rsidRPr="00DA1850" w:rsidRDefault="00A16D21" w:rsidP="000C123B">
      <w:pPr>
        <w:pStyle w:val="Prrafodelista"/>
        <w:numPr>
          <w:ilvl w:val="0"/>
          <w:numId w:val="20"/>
        </w:numPr>
        <w:tabs>
          <w:tab w:val="left" w:pos="1560"/>
        </w:tabs>
        <w:autoSpaceDE w:val="0"/>
        <w:autoSpaceDN w:val="0"/>
        <w:adjustRightInd w:val="0"/>
        <w:spacing w:after="0" w:line="300" w:lineRule="auto"/>
        <w:ind w:left="709" w:hanging="283"/>
        <w:jc w:val="both"/>
        <w:rPr>
          <w:rFonts w:ascii="Arial" w:hAnsi="Arial" w:cs="Arial"/>
        </w:rPr>
      </w:pPr>
      <w:r w:rsidRPr="00DA1850">
        <w:rPr>
          <w:rFonts w:ascii="Arial" w:hAnsi="Arial" w:cs="Arial"/>
          <w:b/>
        </w:rPr>
        <w:t>E</w:t>
      </w:r>
      <w:r w:rsidR="00987BCE" w:rsidRPr="00DA1850">
        <w:rPr>
          <w:rFonts w:ascii="Arial" w:hAnsi="Arial" w:cs="Arial"/>
          <w:b/>
        </w:rPr>
        <w:t>scolar</w:t>
      </w:r>
      <w:r w:rsidR="00987BCE" w:rsidRPr="00DA1850">
        <w:rPr>
          <w:rFonts w:ascii="Arial" w:hAnsi="Arial" w:cs="Arial"/>
        </w:rPr>
        <w:t>.</w:t>
      </w:r>
      <w:r w:rsidR="00173F62" w:rsidRPr="00DA1850">
        <w:rPr>
          <w:rFonts w:ascii="Arial" w:hAnsi="Arial" w:cs="Arial"/>
        </w:rPr>
        <w:t xml:space="preserve"> E</w:t>
      </w:r>
      <w:r w:rsidR="00987BCE" w:rsidRPr="00DA1850">
        <w:rPr>
          <w:rFonts w:ascii="Arial" w:hAnsi="Arial" w:cs="Arial"/>
        </w:rPr>
        <w:t xml:space="preserve">s el destinado al traslado de </w:t>
      </w:r>
      <w:r w:rsidR="00B03C7D" w:rsidRPr="00DA1850">
        <w:rPr>
          <w:rFonts w:ascii="Arial" w:hAnsi="Arial" w:cs="Arial"/>
        </w:rPr>
        <w:t>estudiantes</w:t>
      </w:r>
      <w:r w:rsidR="0043179D" w:rsidRPr="00DA1850">
        <w:rPr>
          <w:rFonts w:ascii="Arial" w:hAnsi="Arial" w:cs="Arial"/>
        </w:rPr>
        <w:t>, investigadores o académicos,</w:t>
      </w:r>
      <w:r w:rsidR="00B03C7D" w:rsidRPr="00DA1850">
        <w:rPr>
          <w:rFonts w:ascii="Arial" w:hAnsi="Arial" w:cs="Arial"/>
        </w:rPr>
        <w:t xml:space="preserve"> </w:t>
      </w:r>
      <w:r w:rsidR="00987BCE" w:rsidRPr="00DA1850">
        <w:rPr>
          <w:rFonts w:ascii="Arial" w:hAnsi="Arial" w:cs="Arial"/>
        </w:rPr>
        <w:t xml:space="preserve">de sus domicilios a sus centros de estudio y viceversa dentro de </w:t>
      </w:r>
      <w:r w:rsidR="0043179D" w:rsidRPr="00DA1850">
        <w:rPr>
          <w:rFonts w:ascii="Arial" w:hAnsi="Arial" w:cs="Arial"/>
        </w:rPr>
        <w:t xml:space="preserve">una zona determinada </w:t>
      </w:r>
      <w:r w:rsidR="00987BCE" w:rsidRPr="00DA1850">
        <w:rPr>
          <w:rFonts w:ascii="Arial" w:hAnsi="Arial" w:cs="Arial"/>
        </w:rPr>
        <w:t>del territorio estata</w:t>
      </w:r>
      <w:r w:rsidR="0043179D" w:rsidRPr="00DA1850">
        <w:rPr>
          <w:rFonts w:ascii="Arial" w:hAnsi="Arial" w:cs="Arial"/>
        </w:rPr>
        <w:t>l, mediante vehículos cerrados y acondicionados con aditamentos especiales, cuya contraprestación es convenida por el prestador del servicio y el contratante</w:t>
      </w:r>
      <w:r w:rsidR="00173F62" w:rsidRPr="00DA1850">
        <w:rPr>
          <w:rFonts w:ascii="Arial" w:hAnsi="Arial" w:cs="Arial"/>
        </w:rPr>
        <w:t>.</w:t>
      </w:r>
    </w:p>
    <w:p w:rsidR="00987BCE" w:rsidRPr="00DA1850" w:rsidRDefault="00987BCE" w:rsidP="00DA1850">
      <w:pPr>
        <w:pStyle w:val="Prrafodelista"/>
        <w:spacing w:after="0" w:line="300" w:lineRule="auto"/>
        <w:ind w:left="709" w:hanging="283"/>
        <w:rPr>
          <w:rFonts w:ascii="Arial" w:hAnsi="Arial" w:cs="Arial"/>
        </w:rPr>
      </w:pPr>
    </w:p>
    <w:p w:rsidR="00F0548E" w:rsidRPr="00DA1850" w:rsidRDefault="00A16D21" w:rsidP="000C123B">
      <w:pPr>
        <w:pStyle w:val="Prrafodelista"/>
        <w:numPr>
          <w:ilvl w:val="0"/>
          <w:numId w:val="20"/>
        </w:numPr>
        <w:tabs>
          <w:tab w:val="left" w:pos="1560"/>
        </w:tabs>
        <w:autoSpaceDE w:val="0"/>
        <w:autoSpaceDN w:val="0"/>
        <w:adjustRightInd w:val="0"/>
        <w:spacing w:after="0" w:line="300" w:lineRule="auto"/>
        <w:ind w:left="709" w:hanging="283"/>
        <w:jc w:val="both"/>
        <w:rPr>
          <w:rFonts w:ascii="Arial" w:hAnsi="Arial" w:cs="Arial"/>
        </w:rPr>
      </w:pPr>
      <w:r w:rsidRPr="00DA1850">
        <w:rPr>
          <w:rFonts w:ascii="Arial" w:hAnsi="Arial" w:cs="Arial"/>
          <w:b/>
        </w:rPr>
        <w:t>D</w:t>
      </w:r>
      <w:r w:rsidR="00F0548E" w:rsidRPr="00DA1850">
        <w:rPr>
          <w:rFonts w:ascii="Arial" w:hAnsi="Arial" w:cs="Arial"/>
          <w:b/>
        </w:rPr>
        <w:t>e personas con discapacidad</w:t>
      </w:r>
      <w:r w:rsidR="00F0548E" w:rsidRPr="00DA1850">
        <w:rPr>
          <w:rFonts w:ascii="Arial" w:hAnsi="Arial" w:cs="Arial"/>
        </w:rPr>
        <w:t>. El transporte para personas con discapacidad o movilidad limitada, es el destinado al traslado de personas que padecen alguna dificultad para su movilización establecidas en esta Ley y demás disposicione</w:t>
      </w:r>
      <w:r w:rsidR="004F4D47" w:rsidRPr="00DA1850">
        <w:rPr>
          <w:rFonts w:ascii="Arial" w:hAnsi="Arial" w:cs="Arial"/>
        </w:rPr>
        <w:t>s legales aplicables, mediante el cobro de una contraprestación convenida con el usuario.</w:t>
      </w:r>
    </w:p>
    <w:p w:rsidR="00F0548E" w:rsidRPr="00DA1850" w:rsidRDefault="00F0548E" w:rsidP="00DA1850">
      <w:pPr>
        <w:pStyle w:val="Prrafodelista"/>
        <w:tabs>
          <w:tab w:val="left" w:pos="2913"/>
        </w:tabs>
        <w:spacing w:after="0" w:line="300" w:lineRule="auto"/>
        <w:ind w:left="709" w:hanging="283"/>
        <w:rPr>
          <w:rFonts w:ascii="Arial" w:hAnsi="Arial" w:cs="Arial"/>
        </w:rPr>
      </w:pPr>
    </w:p>
    <w:p w:rsidR="00F0548E" w:rsidRPr="00DA1850" w:rsidRDefault="00A16D21" w:rsidP="000C123B">
      <w:pPr>
        <w:pStyle w:val="Prrafodelista"/>
        <w:numPr>
          <w:ilvl w:val="0"/>
          <w:numId w:val="20"/>
        </w:numPr>
        <w:autoSpaceDE w:val="0"/>
        <w:autoSpaceDN w:val="0"/>
        <w:adjustRightInd w:val="0"/>
        <w:spacing w:after="0" w:line="300" w:lineRule="auto"/>
        <w:ind w:left="709" w:hanging="283"/>
        <w:jc w:val="both"/>
        <w:rPr>
          <w:rFonts w:ascii="Arial" w:hAnsi="Arial" w:cs="Arial"/>
        </w:rPr>
      </w:pPr>
      <w:r w:rsidRPr="00DA1850">
        <w:rPr>
          <w:rFonts w:ascii="Arial" w:hAnsi="Arial" w:cs="Arial"/>
          <w:b/>
        </w:rPr>
        <w:t>T</w:t>
      </w:r>
      <w:r w:rsidR="00F0548E" w:rsidRPr="00DA1850">
        <w:rPr>
          <w:rFonts w:ascii="Arial" w:hAnsi="Arial" w:cs="Arial"/>
          <w:b/>
        </w:rPr>
        <w:t>urístico</w:t>
      </w:r>
      <w:r w:rsidR="00F0548E" w:rsidRPr="00DA1850">
        <w:rPr>
          <w:rFonts w:ascii="Arial" w:hAnsi="Arial" w:cs="Arial"/>
        </w:rPr>
        <w:t xml:space="preserve">. El transporte turístico tiene como finalidad el traslado de personas a puntos de intereses arqueológico, arquitectónico, panorámico, ecológico, </w:t>
      </w:r>
      <w:r w:rsidR="00F0548E" w:rsidRPr="00DA1850">
        <w:rPr>
          <w:rFonts w:ascii="Arial" w:hAnsi="Arial" w:cs="Arial"/>
        </w:rPr>
        <w:lastRenderedPageBreak/>
        <w:t>artístico o de placer en</w:t>
      </w:r>
      <w:r w:rsidR="004F4D47" w:rsidRPr="00DA1850">
        <w:rPr>
          <w:rFonts w:ascii="Arial" w:hAnsi="Arial" w:cs="Arial"/>
        </w:rPr>
        <w:t>tre otros con fines  turísticos, mediante el cobro de una contraprestación convenida con el usuario.</w:t>
      </w:r>
    </w:p>
    <w:p w:rsidR="00F0548E" w:rsidRPr="00DA1850" w:rsidRDefault="00F0548E" w:rsidP="00DA1850">
      <w:pPr>
        <w:pStyle w:val="Prrafodelista"/>
        <w:spacing w:after="0" w:line="300" w:lineRule="auto"/>
        <w:ind w:left="709" w:hanging="283"/>
        <w:rPr>
          <w:rFonts w:ascii="Arial" w:hAnsi="Arial" w:cs="Arial"/>
        </w:rPr>
      </w:pPr>
    </w:p>
    <w:p w:rsidR="00F0548E" w:rsidRPr="00DA1850" w:rsidRDefault="00A16D21" w:rsidP="000C123B">
      <w:pPr>
        <w:pStyle w:val="Prrafodelista"/>
        <w:numPr>
          <w:ilvl w:val="0"/>
          <w:numId w:val="20"/>
        </w:numPr>
        <w:autoSpaceDE w:val="0"/>
        <w:autoSpaceDN w:val="0"/>
        <w:adjustRightInd w:val="0"/>
        <w:spacing w:after="0" w:line="300" w:lineRule="auto"/>
        <w:ind w:left="709" w:hanging="283"/>
        <w:jc w:val="both"/>
        <w:rPr>
          <w:rFonts w:ascii="Arial" w:hAnsi="Arial" w:cs="Arial"/>
        </w:rPr>
      </w:pPr>
      <w:r w:rsidRPr="00DA1850">
        <w:rPr>
          <w:rFonts w:ascii="Arial" w:hAnsi="Arial" w:cs="Arial"/>
          <w:b/>
        </w:rPr>
        <w:t xml:space="preserve">De </w:t>
      </w:r>
      <w:r w:rsidR="00F0548E" w:rsidRPr="00DA1850">
        <w:rPr>
          <w:rFonts w:ascii="Arial" w:hAnsi="Arial" w:cs="Arial"/>
          <w:b/>
        </w:rPr>
        <w:t>personal de empresas</w:t>
      </w:r>
      <w:r w:rsidR="00F0548E" w:rsidRPr="00DA1850">
        <w:rPr>
          <w:rFonts w:ascii="Arial" w:hAnsi="Arial" w:cs="Arial"/>
        </w:rPr>
        <w:t>. El transporte de personal, tiene como finalidad el traslado de personas de sus domicilios a sus centros de trabajo y viceversa dentro de los límites del territorio estatal, se presta o es contratado por instituciones laborales para el traslado regula</w:t>
      </w:r>
      <w:r w:rsidR="004F4D47" w:rsidRPr="00DA1850">
        <w:rPr>
          <w:rFonts w:ascii="Arial" w:hAnsi="Arial" w:cs="Arial"/>
        </w:rPr>
        <w:t>r de sus trabajadores, mediante el cobro de una contraprestación convenida con el usuario.</w:t>
      </w:r>
    </w:p>
    <w:p w:rsidR="00F375ED" w:rsidRPr="00DA1850" w:rsidRDefault="00F375ED" w:rsidP="00DA1850">
      <w:pPr>
        <w:pStyle w:val="Prrafodelista"/>
        <w:spacing w:after="0" w:line="300" w:lineRule="auto"/>
        <w:ind w:left="709" w:hanging="283"/>
        <w:rPr>
          <w:rFonts w:ascii="Arial" w:hAnsi="Arial" w:cs="Arial"/>
        </w:rPr>
      </w:pPr>
    </w:p>
    <w:p w:rsidR="00F375ED" w:rsidRPr="00DA1850" w:rsidRDefault="00A16D21" w:rsidP="000C123B">
      <w:pPr>
        <w:pStyle w:val="Prrafodelista"/>
        <w:numPr>
          <w:ilvl w:val="0"/>
          <w:numId w:val="20"/>
        </w:numPr>
        <w:autoSpaceDE w:val="0"/>
        <w:autoSpaceDN w:val="0"/>
        <w:adjustRightInd w:val="0"/>
        <w:spacing w:after="0" w:line="300" w:lineRule="auto"/>
        <w:ind w:left="709" w:hanging="425"/>
        <w:jc w:val="both"/>
        <w:rPr>
          <w:rFonts w:ascii="Arial" w:hAnsi="Arial" w:cs="Arial"/>
        </w:rPr>
      </w:pPr>
      <w:r w:rsidRPr="00DA1850">
        <w:rPr>
          <w:rFonts w:ascii="Arial" w:hAnsi="Arial" w:cs="Arial"/>
          <w:b/>
        </w:rPr>
        <w:t xml:space="preserve">De </w:t>
      </w:r>
      <w:r w:rsidR="00F375ED" w:rsidRPr="00DA1850">
        <w:rPr>
          <w:rFonts w:ascii="Arial" w:hAnsi="Arial" w:cs="Arial"/>
          <w:b/>
        </w:rPr>
        <w:t>taxi.</w:t>
      </w:r>
      <w:r w:rsidR="00F375ED" w:rsidRPr="00DA1850">
        <w:rPr>
          <w:rFonts w:ascii="Arial" w:hAnsi="Arial" w:cs="Arial"/>
        </w:rPr>
        <w:t xml:space="preserve"> Es aquel destinado al traslado de personas, sin encontrarse sujeto a horario e itinerario fijo, pero sí a las especificaciones técnicas y condiciones de operación que establece la presente Ley y las Normas Reglamentarias que de ésta emanen; y</w:t>
      </w:r>
    </w:p>
    <w:p w:rsidR="00F375ED" w:rsidRPr="00DA1850" w:rsidRDefault="00F375ED" w:rsidP="00DA1850">
      <w:pPr>
        <w:pStyle w:val="Prrafodelista"/>
        <w:spacing w:after="0" w:line="300" w:lineRule="auto"/>
        <w:ind w:left="709" w:hanging="283"/>
        <w:rPr>
          <w:rFonts w:ascii="Arial" w:hAnsi="Arial" w:cs="Arial"/>
        </w:rPr>
      </w:pPr>
    </w:p>
    <w:p w:rsidR="00F375ED" w:rsidRPr="00DA1850" w:rsidRDefault="00A16D21" w:rsidP="000C123B">
      <w:pPr>
        <w:pStyle w:val="Prrafodelista"/>
        <w:numPr>
          <w:ilvl w:val="0"/>
          <w:numId w:val="20"/>
        </w:numPr>
        <w:autoSpaceDE w:val="0"/>
        <w:autoSpaceDN w:val="0"/>
        <w:adjustRightInd w:val="0"/>
        <w:spacing w:after="0" w:line="300" w:lineRule="auto"/>
        <w:ind w:left="709" w:hanging="425"/>
        <w:jc w:val="both"/>
        <w:rPr>
          <w:rFonts w:ascii="Arial" w:hAnsi="Arial" w:cs="Arial"/>
        </w:rPr>
      </w:pPr>
      <w:r w:rsidRPr="00DA1850">
        <w:rPr>
          <w:rFonts w:ascii="Arial" w:hAnsi="Arial" w:cs="Arial"/>
          <w:b/>
        </w:rPr>
        <w:t>D</w:t>
      </w:r>
      <w:r w:rsidR="00F375ED" w:rsidRPr="00DA1850">
        <w:rPr>
          <w:rFonts w:ascii="Arial" w:hAnsi="Arial" w:cs="Arial"/>
          <w:b/>
        </w:rPr>
        <w:t xml:space="preserve">e Bicicleta Pública. </w:t>
      </w:r>
      <w:r w:rsidR="00F375ED" w:rsidRPr="00DA1850">
        <w:rPr>
          <w:rFonts w:ascii="Arial" w:hAnsi="Arial" w:cs="Arial"/>
        </w:rPr>
        <w:t>Son aquellos que ponen el servicio de bicicletas a disposición de un grupo de usuarios para que sean utilizadas como modo de transporte de uso individual y de manera temporal.</w:t>
      </w:r>
    </w:p>
    <w:p w:rsidR="006C27C2" w:rsidRPr="00DA1850" w:rsidRDefault="006C27C2" w:rsidP="00DA1850">
      <w:pPr>
        <w:pStyle w:val="Sinespaciado"/>
        <w:spacing w:line="300" w:lineRule="auto"/>
        <w:jc w:val="both"/>
        <w:outlineLvl w:val="1"/>
        <w:rPr>
          <w:rFonts w:ascii="Arial" w:hAnsi="Arial" w:cs="Arial"/>
          <w:b/>
        </w:rPr>
      </w:pPr>
      <w:bookmarkStart w:id="17" w:name="_Toc449002010"/>
      <w:bookmarkStart w:id="18" w:name="_Toc481518297"/>
    </w:p>
    <w:bookmarkEnd w:id="17"/>
    <w:bookmarkEnd w:id="18"/>
    <w:p w:rsidR="00F0548E" w:rsidRPr="00DA1850" w:rsidRDefault="00F0548E" w:rsidP="00DA1850">
      <w:pPr>
        <w:spacing w:after="0" w:line="300" w:lineRule="auto"/>
        <w:jc w:val="center"/>
        <w:rPr>
          <w:rFonts w:ascii="Arial" w:eastAsia="Calibri" w:hAnsi="Arial" w:cs="Arial"/>
          <w:b/>
          <w:strike/>
          <w:lang w:eastAsia="es-MX"/>
        </w:rPr>
      </w:pPr>
      <w:r w:rsidRPr="00DA1850">
        <w:rPr>
          <w:rFonts w:ascii="Arial" w:eastAsia="Calibri" w:hAnsi="Arial" w:cs="Arial"/>
          <w:b/>
          <w:lang w:eastAsia="es-MX"/>
        </w:rPr>
        <w:t>CAPÍTULO IV</w:t>
      </w:r>
    </w:p>
    <w:p w:rsidR="00F0548E" w:rsidRPr="00DA1850" w:rsidRDefault="00F054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DEL SERVICIO </w:t>
      </w:r>
      <w:r w:rsidR="00B53297" w:rsidRPr="00DA1850">
        <w:rPr>
          <w:rFonts w:ascii="Arial" w:eastAsia="Calibri" w:hAnsi="Arial" w:cs="Arial"/>
          <w:b/>
          <w:lang w:eastAsia="es-MX"/>
        </w:rPr>
        <w:t xml:space="preserve">PÚBLICO </w:t>
      </w:r>
      <w:r w:rsidRPr="00DA1850">
        <w:rPr>
          <w:rFonts w:ascii="Arial" w:eastAsia="Calibri" w:hAnsi="Arial" w:cs="Arial"/>
          <w:b/>
          <w:lang w:eastAsia="es-MX"/>
        </w:rPr>
        <w:t>DE TRANSPORTE COLECTIVO</w:t>
      </w:r>
    </w:p>
    <w:p w:rsidR="00F0548E" w:rsidRPr="00DA1850" w:rsidRDefault="00F0548E" w:rsidP="00DA1850">
      <w:pPr>
        <w:pStyle w:val="Sinespaciado"/>
        <w:spacing w:line="300" w:lineRule="auto"/>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142. </w:t>
      </w:r>
      <w:r w:rsidR="00F0548E" w:rsidRPr="00DA1850">
        <w:rPr>
          <w:rFonts w:ascii="Arial" w:hAnsi="Arial" w:cs="Arial"/>
        </w:rPr>
        <w:t xml:space="preserve"> 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 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xml:space="preserve"> colectivo se clasifica en:</w:t>
      </w:r>
    </w:p>
    <w:p w:rsidR="00F0548E" w:rsidRPr="00DA1850" w:rsidRDefault="00F0548E" w:rsidP="00DA1850">
      <w:pPr>
        <w:autoSpaceDE w:val="0"/>
        <w:autoSpaceDN w:val="0"/>
        <w:adjustRightInd w:val="0"/>
        <w:spacing w:after="0" w:line="300" w:lineRule="auto"/>
        <w:jc w:val="both"/>
        <w:rPr>
          <w:rFonts w:ascii="Arial" w:hAnsi="Arial" w:cs="Arial"/>
        </w:rPr>
      </w:pPr>
    </w:p>
    <w:p w:rsidR="00F0548E" w:rsidRPr="00DA1850" w:rsidRDefault="00F0548E" w:rsidP="000C123B">
      <w:pPr>
        <w:pStyle w:val="Prrafodelista"/>
        <w:numPr>
          <w:ilvl w:val="0"/>
          <w:numId w:val="21"/>
        </w:numPr>
        <w:autoSpaceDE w:val="0"/>
        <w:autoSpaceDN w:val="0"/>
        <w:adjustRightInd w:val="0"/>
        <w:spacing w:after="0" w:line="300" w:lineRule="auto"/>
        <w:ind w:left="567" w:hanging="284"/>
        <w:jc w:val="both"/>
        <w:rPr>
          <w:rFonts w:ascii="Arial" w:hAnsi="Arial" w:cs="Arial"/>
        </w:rPr>
      </w:pPr>
      <w:r w:rsidRPr="00DA1850">
        <w:rPr>
          <w:rFonts w:ascii="Arial" w:hAnsi="Arial" w:cs="Arial"/>
          <w:b/>
        </w:rPr>
        <w:t>Urbano Convencional.</w:t>
      </w:r>
      <w:r w:rsidRPr="00DA1850">
        <w:rPr>
          <w:rFonts w:ascii="Arial" w:hAnsi="Arial" w:cs="Arial"/>
        </w:rPr>
        <w:t xml:space="preserve"> Es aquel que se presta dentro de las zonas urbanas del territorio municipal, en rutas no integradas;</w:t>
      </w:r>
    </w:p>
    <w:p w:rsidR="00F0548E" w:rsidRPr="00DA1850" w:rsidRDefault="00F0548E" w:rsidP="00DA1850">
      <w:pPr>
        <w:pStyle w:val="Prrafodelista"/>
        <w:autoSpaceDE w:val="0"/>
        <w:autoSpaceDN w:val="0"/>
        <w:adjustRightInd w:val="0"/>
        <w:spacing w:after="0" w:line="300" w:lineRule="auto"/>
        <w:ind w:left="567" w:hanging="284"/>
        <w:jc w:val="both"/>
        <w:rPr>
          <w:rFonts w:ascii="Arial" w:hAnsi="Arial" w:cs="Arial"/>
        </w:rPr>
      </w:pPr>
    </w:p>
    <w:p w:rsidR="00F0548E" w:rsidRPr="00DA1850" w:rsidRDefault="00F0548E" w:rsidP="000C123B">
      <w:pPr>
        <w:pStyle w:val="Prrafodelista"/>
        <w:numPr>
          <w:ilvl w:val="0"/>
          <w:numId w:val="21"/>
        </w:numPr>
        <w:autoSpaceDE w:val="0"/>
        <w:autoSpaceDN w:val="0"/>
        <w:adjustRightInd w:val="0"/>
        <w:spacing w:after="0" w:line="300" w:lineRule="auto"/>
        <w:ind w:left="567" w:hanging="284"/>
        <w:jc w:val="both"/>
        <w:rPr>
          <w:rFonts w:ascii="Arial" w:hAnsi="Arial" w:cs="Arial"/>
        </w:rPr>
      </w:pPr>
      <w:r w:rsidRPr="00DA1850">
        <w:rPr>
          <w:rFonts w:ascii="Arial" w:hAnsi="Arial" w:cs="Arial"/>
          <w:b/>
        </w:rPr>
        <w:t>Suburbano.</w:t>
      </w:r>
      <w:r w:rsidRPr="00DA1850">
        <w:rPr>
          <w:rFonts w:ascii="Arial" w:hAnsi="Arial" w:cs="Arial"/>
        </w:rPr>
        <w:t xml:space="preserve"> Es aquel se presta de las comunidades rural</w:t>
      </w:r>
      <w:r w:rsidR="005578C2" w:rsidRPr="00DA1850">
        <w:rPr>
          <w:rFonts w:ascii="Arial" w:hAnsi="Arial" w:cs="Arial"/>
        </w:rPr>
        <w:t>es hacia la cabecera municipal</w:t>
      </w:r>
      <w:r w:rsidRPr="00DA1850">
        <w:rPr>
          <w:rFonts w:ascii="Arial" w:hAnsi="Arial" w:cs="Arial"/>
        </w:rPr>
        <w:t>, o de una comunidad a otra, dentro del territorio municipal; y</w:t>
      </w:r>
    </w:p>
    <w:p w:rsidR="00F0548E" w:rsidRPr="00DA1850" w:rsidRDefault="00F0548E" w:rsidP="00DA1850">
      <w:pPr>
        <w:pStyle w:val="Prrafodelista"/>
        <w:spacing w:after="0" w:line="300" w:lineRule="auto"/>
        <w:ind w:left="567" w:hanging="284"/>
        <w:rPr>
          <w:rFonts w:ascii="Arial" w:hAnsi="Arial" w:cs="Arial"/>
        </w:rPr>
      </w:pPr>
    </w:p>
    <w:p w:rsidR="005578C2" w:rsidRPr="00DA1850" w:rsidRDefault="005578C2" w:rsidP="000C123B">
      <w:pPr>
        <w:pStyle w:val="Prrafodelista"/>
        <w:numPr>
          <w:ilvl w:val="0"/>
          <w:numId w:val="21"/>
        </w:numPr>
        <w:autoSpaceDE w:val="0"/>
        <w:autoSpaceDN w:val="0"/>
        <w:adjustRightInd w:val="0"/>
        <w:spacing w:after="0" w:line="300" w:lineRule="auto"/>
        <w:ind w:left="567" w:hanging="284"/>
        <w:jc w:val="both"/>
        <w:rPr>
          <w:rFonts w:ascii="Arial" w:hAnsi="Arial" w:cs="Arial"/>
        </w:rPr>
      </w:pPr>
      <w:r w:rsidRPr="00DA1850">
        <w:rPr>
          <w:rFonts w:ascii="Arial" w:hAnsi="Arial" w:cs="Arial"/>
          <w:b/>
        </w:rPr>
        <w:t xml:space="preserve">Foráneo. </w:t>
      </w:r>
      <w:r w:rsidRPr="00DA1850">
        <w:rPr>
          <w:rFonts w:ascii="Arial" w:hAnsi="Arial" w:cs="Arial"/>
        </w:rPr>
        <w:t>Es aquel que se presta de las comunidades rurales hacia la cabecera municipal, o de una comunidad a otra, dentro del territorio municipal, así como entre distintas comunidades ubicadas en dos o más municipios del mismo estado.</w:t>
      </w:r>
    </w:p>
    <w:p w:rsidR="005578C2" w:rsidRPr="00DA1850" w:rsidRDefault="005578C2" w:rsidP="00DA1850">
      <w:pPr>
        <w:pStyle w:val="Prrafodelista"/>
        <w:autoSpaceDE w:val="0"/>
        <w:autoSpaceDN w:val="0"/>
        <w:adjustRightInd w:val="0"/>
        <w:spacing w:after="0" w:line="300" w:lineRule="auto"/>
        <w:ind w:left="1068"/>
        <w:jc w:val="both"/>
        <w:rPr>
          <w:rFonts w:ascii="Arial" w:hAnsi="Arial" w:cs="Arial"/>
          <w:b/>
          <w:bCs/>
        </w:rPr>
      </w:pPr>
    </w:p>
    <w:p w:rsidR="005D2D09" w:rsidRPr="00DA1850" w:rsidRDefault="005D2D09" w:rsidP="00DA1850">
      <w:pPr>
        <w:pStyle w:val="Prrafodelista"/>
        <w:autoSpaceDE w:val="0"/>
        <w:autoSpaceDN w:val="0"/>
        <w:adjustRightInd w:val="0"/>
        <w:spacing w:after="0" w:line="300" w:lineRule="auto"/>
        <w:ind w:left="1068"/>
        <w:jc w:val="both"/>
        <w:rPr>
          <w:rFonts w:ascii="Arial" w:hAnsi="Arial" w:cs="Arial"/>
          <w:b/>
          <w:bCs/>
        </w:rPr>
      </w:pPr>
    </w:p>
    <w:p w:rsidR="005D2D09" w:rsidRPr="00DA1850" w:rsidRDefault="005D2D09" w:rsidP="00DA1850">
      <w:pPr>
        <w:pStyle w:val="Prrafodelista"/>
        <w:autoSpaceDE w:val="0"/>
        <w:autoSpaceDN w:val="0"/>
        <w:adjustRightInd w:val="0"/>
        <w:spacing w:after="0" w:line="300" w:lineRule="auto"/>
        <w:ind w:left="1068"/>
        <w:jc w:val="both"/>
        <w:rPr>
          <w:rFonts w:ascii="Arial" w:hAnsi="Arial" w:cs="Arial"/>
          <w:b/>
          <w:bCs/>
        </w:rPr>
      </w:pPr>
    </w:p>
    <w:p w:rsidR="005D2D09" w:rsidRPr="00DA1850" w:rsidRDefault="005D2D09" w:rsidP="00DA1850">
      <w:pPr>
        <w:pStyle w:val="Prrafodelista"/>
        <w:autoSpaceDE w:val="0"/>
        <w:autoSpaceDN w:val="0"/>
        <w:adjustRightInd w:val="0"/>
        <w:spacing w:after="0" w:line="300" w:lineRule="auto"/>
        <w:ind w:left="1068"/>
        <w:jc w:val="both"/>
        <w:rPr>
          <w:rFonts w:ascii="Arial" w:hAnsi="Arial" w:cs="Arial"/>
          <w:b/>
          <w:bCs/>
        </w:rPr>
      </w:pPr>
    </w:p>
    <w:p w:rsidR="00F0548E" w:rsidRPr="00DA1850" w:rsidRDefault="00F0548E" w:rsidP="00DA1850">
      <w:pPr>
        <w:autoSpaceDE w:val="0"/>
        <w:autoSpaceDN w:val="0"/>
        <w:adjustRightInd w:val="0"/>
        <w:spacing w:after="0" w:line="300" w:lineRule="auto"/>
        <w:jc w:val="both"/>
        <w:rPr>
          <w:rFonts w:ascii="Arial" w:hAnsi="Arial" w:cs="Arial"/>
          <w:bCs/>
        </w:rPr>
      </w:pPr>
      <w:r w:rsidRPr="00DA1850">
        <w:rPr>
          <w:rFonts w:ascii="Arial" w:hAnsi="Arial" w:cs="Arial"/>
          <w:bCs/>
        </w:rPr>
        <w:lastRenderedPageBreak/>
        <w:t xml:space="preserve">El SIT también forma parte del Servicio </w:t>
      </w:r>
      <w:r w:rsidR="005578C2" w:rsidRPr="00DA1850">
        <w:rPr>
          <w:rFonts w:ascii="Arial" w:hAnsi="Arial" w:cs="Arial"/>
          <w:bCs/>
        </w:rPr>
        <w:t xml:space="preserve">Público </w:t>
      </w:r>
      <w:r w:rsidRPr="00DA1850">
        <w:rPr>
          <w:rFonts w:ascii="Arial" w:hAnsi="Arial" w:cs="Arial"/>
          <w:bCs/>
        </w:rPr>
        <w:t>de Transporte Colectivo.</w:t>
      </w:r>
    </w:p>
    <w:p w:rsidR="00F0548E" w:rsidRPr="00DA1850" w:rsidRDefault="00F0548E" w:rsidP="00DA1850">
      <w:pPr>
        <w:autoSpaceDE w:val="0"/>
        <w:autoSpaceDN w:val="0"/>
        <w:adjustRightInd w:val="0"/>
        <w:spacing w:after="0" w:line="300" w:lineRule="auto"/>
        <w:jc w:val="both"/>
        <w:rPr>
          <w:rFonts w:ascii="Arial" w:hAnsi="Arial" w:cs="Arial"/>
          <w:b/>
          <w:bCs/>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143. </w:t>
      </w:r>
      <w:r w:rsidR="00F0548E" w:rsidRPr="00DA1850">
        <w:rPr>
          <w:rFonts w:ascii="Arial" w:hAnsi="Arial" w:cs="Arial"/>
        </w:rPr>
        <w:t xml:space="preserve">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 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xml:space="preserve"> colectivo se sujetará a las disposiciones contenidas en la presente Ley y las normas reglamentarias que de ésta emanen, así como a los lineamientos, parámetros de operación, manuales y normas técnicas que al efecto expida el Ejecutivo del Estado, con el soporte técnico de la SEDESU.</w:t>
      </w:r>
    </w:p>
    <w:p w:rsidR="00F0548E" w:rsidRPr="00DA1850" w:rsidRDefault="00F0548E" w:rsidP="00DA1850">
      <w:pPr>
        <w:tabs>
          <w:tab w:val="left" w:pos="1560"/>
        </w:tabs>
        <w:spacing w:after="0" w:line="300" w:lineRule="auto"/>
        <w:jc w:val="both"/>
        <w:rPr>
          <w:rFonts w:ascii="Arial" w:hAnsi="Arial" w:cs="Arial"/>
        </w:rPr>
      </w:pPr>
    </w:p>
    <w:p w:rsidR="00A90B2C"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144. </w:t>
      </w:r>
      <w:r w:rsidR="00F0548E" w:rsidRPr="00DA1850">
        <w:rPr>
          <w:rFonts w:ascii="Arial" w:hAnsi="Arial" w:cs="Arial"/>
        </w:rPr>
        <w:t xml:space="preserve"> En el caso de que dos o más poblaciones integren una sola mancha urbana o formen parte de una conurbación previamente declarada, el servicio entre ellas se considerará urbano</w:t>
      </w:r>
      <w:r w:rsidR="00794DAD" w:rsidRPr="00DA1850">
        <w:rPr>
          <w:rFonts w:ascii="Arial" w:hAnsi="Arial" w:cs="Arial"/>
        </w:rPr>
        <w:t>, conforme a los estudios técnicos correspondientes,</w:t>
      </w:r>
      <w:r w:rsidR="00043DFD" w:rsidRPr="00DA1850">
        <w:rPr>
          <w:rFonts w:ascii="Arial" w:hAnsi="Arial" w:cs="Arial"/>
        </w:rPr>
        <w:t xml:space="preserve"> </w:t>
      </w:r>
      <w:r w:rsidR="00173F62" w:rsidRPr="00DA1850">
        <w:rPr>
          <w:rFonts w:ascii="Arial" w:hAnsi="Arial" w:cs="Arial"/>
        </w:rPr>
        <w:t xml:space="preserve">caso en el cual, el título de concesión otorgado para </w:t>
      </w:r>
      <w:r w:rsidR="00794DAD" w:rsidRPr="00DA1850">
        <w:rPr>
          <w:rFonts w:ascii="Arial" w:hAnsi="Arial" w:cs="Arial"/>
        </w:rPr>
        <w:t xml:space="preserve">el servicio público de transporte </w:t>
      </w:r>
      <w:r w:rsidR="00173F62" w:rsidRPr="00DA1850">
        <w:rPr>
          <w:rFonts w:ascii="Arial" w:hAnsi="Arial" w:cs="Arial"/>
        </w:rPr>
        <w:t>suburbano</w:t>
      </w:r>
      <w:r w:rsidR="00B07F3B" w:rsidRPr="00DA1850">
        <w:rPr>
          <w:rFonts w:ascii="Arial" w:hAnsi="Arial" w:cs="Arial"/>
        </w:rPr>
        <w:t xml:space="preserve"> y foráneo</w:t>
      </w:r>
      <w:r w:rsidR="00794DAD" w:rsidRPr="00DA1850">
        <w:rPr>
          <w:rFonts w:ascii="Arial" w:hAnsi="Arial" w:cs="Arial"/>
        </w:rPr>
        <w:t>,</w:t>
      </w:r>
      <w:r w:rsidR="00B07F3B" w:rsidRPr="00DA1850">
        <w:rPr>
          <w:rFonts w:ascii="Arial" w:hAnsi="Arial" w:cs="Arial"/>
        </w:rPr>
        <w:t xml:space="preserve"> se modificará</w:t>
      </w:r>
      <w:r w:rsidR="00173F62" w:rsidRPr="00DA1850">
        <w:rPr>
          <w:rFonts w:ascii="Arial" w:hAnsi="Arial" w:cs="Arial"/>
        </w:rPr>
        <w:t xml:space="preserve"> en urbano</w:t>
      </w:r>
      <w:r w:rsidR="00794DAD" w:rsidRPr="00DA1850">
        <w:rPr>
          <w:rFonts w:ascii="Arial" w:hAnsi="Arial" w:cs="Arial"/>
        </w:rPr>
        <w:t xml:space="preserve"> convencional</w:t>
      </w:r>
      <w:r w:rsidR="00173F62" w:rsidRPr="00DA1850">
        <w:rPr>
          <w:rFonts w:ascii="Arial" w:hAnsi="Arial" w:cs="Arial"/>
        </w:rPr>
        <w:t xml:space="preserve"> </w:t>
      </w:r>
      <w:r w:rsidR="00794DAD" w:rsidRPr="00DA1850">
        <w:rPr>
          <w:rFonts w:ascii="Arial" w:hAnsi="Arial" w:cs="Arial"/>
        </w:rPr>
        <w:t>para l</w:t>
      </w:r>
      <w:r w:rsidR="00173F62" w:rsidRPr="00DA1850">
        <w:rPr>
          <w:rFonts w:ascii="Arial" w:hAnsi="Arial" w:cs="Arial"/>
        </w:rPr>
        <w:t xml:space="preserve">as rutas </w:t>
      </w:r>
      <w:r w:rsidR="007F222F" w:rsidRPr="00DA1850">
        <w:rPr>
          <w:rFonts w:ascii="Arial" w:hAnsi="Arial" w:cs="Arial"/>
        </w:rPr>
        <w:t>correspondientes, con la opinión de los concesionarios del servicio público de transporte que transiten por las rutas involucradas.</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145. </w:t>
      </w:r>
      <w:r w:rsidR="00F0548E" w:rsidRPr="00DA1850">
        <w:rPr>
          <w:rFonts w:ascii="Arial" w:hAnsi="Arial" w:cs="Arial"/>
        </w:rPr>
        <w:t xml:space="preserve"> La SEDESU establecerá las especificaciones técnicas y los planes de operación del servicio, los que deberán contener el horario, número y modelo de vehículos para operar la ruta, así como los números económicos asignados a cada despacho. </w:t>
      </w:r>
      <w:r w:rsidR="000F0ECB" w:rsidRPr="00DA1850">
        <w:rPr>
          <w:rFonts w:ascii="Arial" w:hAnsi="Arial" w:cs="Arial"/>
        </w:rPr>
        <w:t>La SEDESU</w:t>
      </w:r>
      <w:r w:rsidR="00F0548E" w:rsidRPr="00DA1850">
        <w:rPr>
          <w:rFonts w:ascii="Arial" w:hAnsi="Arial" w:cs="Arial"/>
        </w:rPr>
        <w:t xml:space="preserve"> notificará a cada concesionario el plan de operación de la ruta, así como el mecanismo de rotación equitativo.</w:t>
      </w:r>
    </w:p>
    <w:p w:rsidR="00F0548E" w:rsidRPr="00DA1850" w:rsidRDefault="00F0548E" w:rsidP="00DA1850">
      <w:pPr>
        <w:tabs>
          <w:tab w:val="left" w:pos="1560"/>
        </w:tabs>
        <w:spacing w:after="0" w:line="300" w:lineRule="auto"/>
        <w:jc w:val="both"/>
        <w:rPr>
          <w:rFonts w:ascii="Arial" w:hAnsi="Arial" w:cs="Arial"/>
        </w:rPr>
      </w:pPr>
    </w:p>
    <w:p w:rsidR="00202E74"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146. </w:t>
      </w:r>
      <w:r w:rsidR="00987BCE" w:rsidRPr="00DA1850">
        <w:rPr>
          <w:rFonts w:ascii="Arial" w:hAnsi="Arial" w:cs="Arial"/>
        </w:rPr>
        <w:t xml:space="preserve">Los vehículos para prestar el servicio público de transporte colectivo urbano convencional tendrán una vida útil de diez años como máximo. La SGG podrá autorizar la ampliación de la vida útil por el periodo de </w:t>
      </w:r>
      <w:r w:rsidR="004D598C" w:rsidRPr="00DA1850">
        <w:rPr>
          <w:rFonts w:ascii="Arial" w:hAnsi="Arial" w:cs="Arial"/>
        </w:rPr>
        <w:t>cinco</w:t>
      </w:r>
      <w:r w:rsidR="00987BCE" w:rsidRPr="00DA1850">
        <w:rPr>
          <w:rFonts w:ascii="Arial" w:hAnsi="Arial" w:cs="Arial"/>
        </w:rPr>
        <w:t xml:space="preserve"> años,</w:t>
      </w:r>
      <w:r w:rsidR="004D598C" w:rsidRPr="00DA1850">
        <w:rPr>
          <w:rFonts w:ascii="Arial" w:hAnsi="Arial" w:cs="Arial"/>
        </w:rPr>
        <w:t xml:space="preserve"> </w:t>
      </w:r>
      <w:r w:rsidR="00B77390" w:rsidRPr="00DA1850">
        <w:rPr>
          <w:rFonts w:ascii="Arial" w:hAnsi="Arial" w:cs="Arial"/>
        </w:rPr>
        <w:t xml:space="preserve">dependiendo de la revisión física y electromecánica </w:t>
      </w:r>
      <w:r w:rsidR="00202E74" w:rsidRPr="00DA1850">
        <w:rPr>
          <w:rFonts w:ascii="Arial" w:hAnsi="Arial" w:cs="Arial"/>
        </w:rPr>
        <w:t xml:space="preserve">de la que se desprenda que se encuentra en óptimas condiciones para continuar prestando el servicio, la cual deberá realizarse en dos ocasiones, la primera se podrá </w:t>
      </w:r>
      <w:r w:rsidR="00C821A3" w:rsidRPr="00DA1850">
        <w:rPr>
          <w:rFonts w:ascii="Arial" w:hAnsi="Arial" w:cs="Arial"/>
        </w:rPr>
        <w:t>ampliar</w:t>
      </w:r>
      <w:r w:rsidR="00202E74" w:rsidRPr="00DA1850">
        <w:rPr>
          <w:rFonts w:ascii="Arial" w:hAnsi="Arial" w:cs="Arial"/>
        </w:rPr>
        <w:t xml:space="preserve"> por tres años y en la segunda por dos años.</w:t>
      </w:r>
    </w:p>
    <w:p w:rsidR="00202E74" w:rsidRPr="00DA1850" w:rsidRDefault="00202E74" w:rsidP="00DA1850">
      <w:pPr>
        <w:tabs>
          <w:tab w:val="left" w:pos="1560"/>
        </w:tabs>
        <w:spacing w:after="0" w:line="300" w:lineRule="auto"/>
        <w:jc w:val="both"/>
        <w:rPr>
          <w:rFonts w:ascii="Arial" w:hAnsi="Arial" w:cs="Arial"/>
        </w:rPr>
      </w:pPr>
    </w:p>
    <w:p w:rsidR="00F06B07" w:rsidRPr="00DA1850" w:rsidRDefault="00F06B07" w:rsidP="00DA1850">
      <w:pPr>
        <w:tabs>
          <w:tab w:val="left" w:pos="1560"/>
        </w:tabs>
        <w:spacing w:after="0" w:line="300" w:lineRule="auto"/>
        <w:jc w:val="both"/>
        <w:rPr>
          <w:rFonts w:ascii="Arial" w:hAnsi="Arial" w:cs="Arial"/>
        </w:rPr>
      </w:pPr>
      <w:r w:rsidRPr="00DA1850">
        <w:rPr>
          <w:rFonts w:ascii="Arial" w:hAnsi="Arial" w:cs="Arial"/>
        </w:rPr>
        <w:t xml:space="preserve">Cuando se otorgue una nueva concesión, los modelos de los vehículos que se autoricen serán del mismo año en </w:t>
      </w:r>
      <w:r w:rsidR="00C821A3" w:rsidRPr="00DA1850">
        <w:rPr>
          <w:rFonts w:ascii="Arial" w:hAnsi="Arial" w:cs="Arial"/>
        </w:rPr>
        <w:t xml:space="preserve">que </w:t>
      </w:r>
      <w:r w:rsidRPr="00DA1850">
        <w:rPr>
          <w:rFonts w:ascii="Arial" w:hAnsi="Arial" w:cs="Arial"/>
        </w:rPr>
        <w:t>se otorgue ésta.</w:t>
      </w:r>
    </w:p>
    <w:p w:rsidR="00F06B07" w:rsidRPr="00DA1850" w:rsidRDefault="00FC2834" w:rsidP="00DA1850">
      <w:pPr>
        <w:tabs>
          <w:tab w:val="left" w:pos="5289"/>
        </w:tabs>
        <w:spacing w:after="0" w:line="300" w:lineRule="auto"/>
        <w:jc w:val="both"/>
        <w:rPr>
          <w:rFonts w:ascii="Arial" w:hAnsi="Arial" w:cs="Arial"/>
        </w:rPr>
      </w:pPr>
      <w:r w:rsidRPr="00DA1850">
        <w:rPr>
          <w:rFonts w:ascii="Arial" w:hAnsi="Arial" w:cs="Arial"/>
        </w:rPr>
        <w:tab/>
      </w:r>
    </w:p>
    <w:p w:rsidR="00F233E4" w:rsidRPr="00DA1850" w:rsidRDefault="00F06B07" w:rsidP="00DA1850">
      <w:pPr>
        <w:pStyle w:val="Prrafodelista"/>
        <w:autoSpaceDE w:val="0"/>
        <w:autoSpaceDN w:val="0"/>
        <w:adjustRightInd w:val="0"/>
        <w:spacing w:after="0" w:line="300" w:lineRule="auto"/>
        <w:ind w:left="0"/>
        <w:jc w:val="both"/>
        <w:rPr>
          <w:rFonts w:ascii="Arial" w:hAnsi="Arial" w:cs="Arial"/>
        </w:rPr>
      </w:pPr>
      <w:r w:rsidRPr="00DA1850">
        <w:rPr>
          <w:rFonts w:ascii="Arial" w:hAnsi="Arial" w:cs="Arial"/>
        </w:rPr>
        <w:t>Tratándose</w:t>
      </w:r>
      <w:r w:rsidR="00F233E4" w:rsidRPr="00DA1850">
        <w:rPr>
          <w:rFonts w:ascii="Arial" w:hAnsi="Arial" w:cs="Arial"/>
        </w:rPr>
        <w:t xml:space="preserve"> de renovación </w:t>
      </w:r>
      <w:r w:rsidRPr="00DA1850">
        <w:rPr>
          <w:rFonts w:ascii="Arial" w:hAnsi="Arial" w:cs="Arial"/>
        </w:rPr>
        <w:t>de concesión</w:t>
      </w:r>
      <w:r w:rsidR="0008516B" w:rsidRPr="00DA1850">
        <w:rPr>
          <w:rFonts w:ascii="Arial" w:hAnsi="Arial" w:cs="Arial"/>
        </w:rPr>
        <w:t xml:space="preserve"> o ampliación de permiso</w:t>
      </w:r>
      <w:r w:rsidRPr="00DA1850">
        <w:rPr>
          <w:rFonts w:ascii="Arial" w:hAnsi="Arial" w:cs="Arial"/>
        </w:rPr>
        <w:t>, el vehículo que se autorice será el mismo que ya se utilizaba al solicitar la renovación, debiéndose encontrar en óptimas condiciones para la prestación el servicio, sin que exceda de la vida útil prevista en el primer párrafo.</w:t>
      </w:r>
    </w:p>
    <w:p w:rsidR="00F233E4" w:rsidRPr="00DA1850" w:rsidRDefault="00F233E4" w:rsidP="00DA1850">
      <w:pPr>
        <w:pStyle w:val="Prrafodelista"/>
        <w:autoSpaceDE w:val="0"/>
        <w:autoSpaceDN w:val="0"/>
        <w:adjustRightInd w:val="0"/>
        <w:spacing w:after="0" w:line="300" w:lineRule="auto"/>
        <w:ind w:left="0"/>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147. </w:t>
      </w:r>
      <w:r w:rsidR="00F0548E" w:rsidRPr="00DA1850">
        <w:rPr>
          <w:rFonts w:ascii="Arial" w:hAnsi="Arial" w:cs="Arial"/>
        </w:rPr>
        <w:t xml:space="preserve">Son elementos básicos de la operación del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 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xml:space="preserve"> colectivo los siguientes:</w:t>
      </w:r>
    </w:p>
    <w:p w:rsidR="00F0548E" w:rsidRPr="00DA1850" w:rsidRDefault="00F0548E" w:rsidP="00DA1850">
      <w:pPr>
        <w:autoSpaceDE w:val="0"/>
        <w:autoSpaceDN w:val="0"/>
        <w:adjustRightInd w:val="0"/>
        <w:spacing w:after="0" w:line="300" w:lineRule="auto"/>
        <w:rPr>
          <w:rFonts w:ascii="Arial" w:hAnsi="Arial" w:cs="Arial"/>
        </w:rPr>
      </w:pPr>
    </w:p>
    <w:p w:rsidR="00F0548E" w:rsidRPr="00DA1850" w:rsidRDefault="00F0548E" w:rsidP="000C123B">
      <w:pPr>
        <w:pStyle w:val="Prrafodelista"/>
        <w:numPr>
          <w:ilvl w:val="0"/>
          <w:numId w:val="22"/>
        </w:numPr>
        <w:autoSpaceDE w:val="0"/>
        <w:autoSpaceDN w:val="0"/>
        <w:adjustRightInd w:val="0"/>
        <w:spacing w:after="0" w:line="300" w:lineRule="auto"/>
        <w:ind w:left="709" w:hanging="283"/>
        <w:jc w:val="both"/>
        <w:rPr>
          <w:rFonts w:ascii="Arial" w:hAnsi="Arial" w:cs="Arial"/>
        </w:rPr>
      </w:pPr>
      <w:r w:rsidRPr="00DA1850">
        <w:rPr>
          <w:rFonts w:ascii="Arial" w:hAnsi="Arial" w:cs="Arial"/>
          <w:b/>
        </w:rPr>
        <w:t>Itinerario de la ruta</w:t>
      </w:r>
      <w:r w:rsidRPr="00DA1850">
        <w:rPr>
          <w:rFonts w:ascii="Arial" w:hAnsi="Arial" w:cs="Arial"/>
        </w:rPr>
        <w:t>, entendiendo por éste el recorrido con movimientos direccionales, desde su origen hasta su destino y viceversa, así como las especificaciones operativas del servicio;</w:t>
      </w:r>
    </w:p>
    <w:p w:rsidR="00F0548E" w:rsidRPr="00DA1850" w:rsidRDefault="00F0548E" w:rsidP="00DA1850">
      <w:pPr>
        <w:pStyle w:val="Prrafodelista"/>
        <w:autoSpaceDE w:val="0"/>
        <w:autoSpaceDN w:val="0"/>
        <w:adjustRightInd w:val="0"/>
        <w:spacing w:after="0" w:line="300" w:lineRule="auto"/>
        <w:ind w:left="709" w:hanging="283"/>
        <w:jc w:val="both"/>
        <w:rPr>
          <w:rFonts w:ascii="Arial" w:hAnsi="Arial" w:cs="Arial"/>
        </w:rPr>
      </w:pPr>
    </w:p>
    <w:p w:rsidR="00F0548E" w:rsidRPr="00DA1850" w:rsidRDefault="00F0548E" w:rsidP="000C123B">
      <w:pPr>
        <w:pStyle w:val="Prrafodelista"/>
        <w:numPr>
          <w:ilvl w:val="0"/>
          <w:numId w:val="22"/>
        </w:numPr>
        <w:autoSpaceDE w:val="0"/>
        <w:autoSpaceDN w:val="0"/>
        <w:adjustRightInd w:val="0"/>
        <w:spacing w:after="0" w:line="300" w:lineRule="auto"/>
        <w:ind w:left="709" w:hanging="283"/>
        <w:jc w:val="both"/>
        <w:rPr>
          <w:rFonts w:ascii="Arial" w:hAnsi="Arial" w:cs="Arial"/>
        </w:rPr>
      </w:pPr>
      <w:r w:rsidRPr="00DA1850">
        <w:rPr>
          <w:rFonts w:ascii="Arial" w:hAnsi="Arial" w:cs="Arial"/>
          <w:b/>
        </w:rPr>
        <w:t>Horario de servicio</w:t>
      </w:r>
      <w:r w:rsidRPr="00DA1850">
        <w:rPr>
          <w:rFonts w:ascii="Arial" w:hAnsi="Arial" w:cs="Arial"/>
        </w:rPr>
        <w:t>, es el tiempo comprendido entre la hora de inicio y de terminación del servicio de una ruta, incluyendo puntos intermedios, tratándose del servicio público sub-</w:t>
      </w:r>
      <w:r w:rsidR="00B07F3B" w:rsidRPr="00DA1850">
        <w:rPr>
          <w:rFonts w:ascii="Arial" w:hAnsi="Arial" w:cs="Arial"/>
        </w:rPr>
        <w:t>urbano  y foráneo</w:t>
      </w:r>
      <w:r w:rsidRPr="00DA1850">
        <w:rPr>
          <w:rFonts w:ascii="Arial" w:hAnsi="Arial" w:cs="Arial"/>
        </w:rPr>
        <w:t>;</w:t>
      </w:r>
    </w:p>
    <w:p w:rsidR="00F0548E" w:rsidRPr="00DA1850" w:rsidRDefault="00F0548E" w:rsidP="00DA1850">
      <w:pPr>
        <w:pStyle w:val="Prrafodelista"/>
        <w:spacing w:after="0" w:line="300" w:lineRule="auto"/>
        <w:ind w:left="709" w:hanging="283"/>
        <w:rPr>
          <w:rFonts w:ascii="Arial" w:hAnsi="Arial" w:cs="Arial"/>
        </w:rPr>
      </w:pPr>
    </w:p>
    <w:p w:rsidR="00F0548E" w:rsidRPr="00DA1850" w:rsidRDefault="00F0548E" w:rsidP="000C123B">
      <w:pPr>
        <w:pStyle w:val="Prrafodelista"/>
        <w:numPr>
          <w:ilvl w:val="0"/>
          <w:numId w:val="22"/>
        </w:numPr>
        <w:autoSpaceDE w:val="0"/>
        <w:autoSpaceDN w:val="0"/>
        <w:adjustRightInd w:val="0"/>
        <w:spacing w:after="0" w:line="300" w:lineRule="auto"/>
        <w:ind w:left="709" w:hanging="283"/>
        <w:jc w:val="both"/>
        <w:rPr>
          <w:rFonts w:ascii="Arial" w:hAnsi="Arial" w:cs="Arial"/>
        </w:rPr>
      </w:pPr>
      <w:r w:rsidRPr="00DA1850">
        <w:rPr>
          <w:rFonts w:ascii="Arial" w:hAnsi="Arial" w:cs="Arial"/>
          <w:b/>
        </w:rPr>
        <w:t>Frecuencia de servicio</w:t>
      </w:r>
      <w:r w:rsidRPr="00DA1850">
        <w:rPr>
          <w:rFonts w:ascii="Arial" w:hAnsi="Arial" w:cs="Arial"/>
        </w:rPr>
        <w:t>, entendiendo por ésta el número de vehículos requeridos para el servicio, en un tiempo establecido, durante un periodo determinado del día;</w:t>
      </w:r>
    </w:p>
    <w:p w:rsidR="00F0548E" w:rsidRPr="00DA1850" w:rsidRDefault="00F0548E" w:rsidP="00DA1850">
      <w:pPr>
        <w:pStyle w:val="Prrafodelista"/>
        <w:spacing w:after="0" w:line="300" w:lineRule="auto"/>
        <w:ind w:left="709" w:hanging="283"/>
        <w:rPr>
          <w:rFonts w:ascii="Arial" w:hAnsi="Arial" w:cs="Arial"/>
        </w:rPr>
      </w:pPr>
    </w:p>
    <w:p w:rsidR="00F0548E" w:rsidRPr="00DA1850" w:rsidRDefault="00F0548E" w:rsidP="000C123B">
      <w:pPr>
        <w:pStyle w:val="Prrafodelista"/>
        <w:numPr>
          <w:ilvl w:val="0"/>
          <w:numId w:val="22"/>
        </w:numPr>
        <w:autoSpaceDE w:val="0"/>
        <w:autoSpaceDN w:val="0"/>
        <w:adjustRightInd w:val="0"/>
        <w:spacing w:after="0" w:line="300" w:lineRule="auto"/>
        <w:ind w:left="709" w:hanging="283"/>
        <w:jc w:val="both"/>
        <w:rPr>
          <w:rFonts w:ascii="Arial" w:hAnsi="Arial" w:cs="Arial"/>
        </w:rPr>
      </w:pPr>
      <w:r w:rsidRPr="00DA1850">
        <w:rPr>
          <w:rFonts w:ascii="Arial" w:hAnsi="Arial" w:cs="Arial"/>
          <w:b/>
        </w:rPr>
        <w:t>Intervalo de servicio</w:t>
      </w:r>
      <w:r w:rsidRPr="00DA1850">
        <w:rPr>
          <w:rFonts w:ascii="Arial" w:hAnsi="Arial" w:cs="Arial"/>
        </w:rPr>
        <w:t>, es el tiempo expresado en minutos, comprendido entre los vehículos despachados en un mismo periodo; y</w:t>
      </w:r>
    </w:p>
    <w:p w:rsidR="00F0548E" w:rsidRPr="00DA1850" w:rsidRDefault="00F0548E" w:rsidP="00DA1850">
      <w:pPr>
        <w:pStyle w:val="Prrafodelista"/>
        <w:spacing w:after="0" w:line="300" w:lineRule="auto"/>
        <w:ind w:left="709" w:hanging="283"/>
        <w:rPr>
          <w:rFonts w:ascii="Arial" w:hAnsi="Arial" w:cs="Arial"/>
        </w:rPr>
      </w:pPr>
    </w:p>
    <w:p w:rsidR="00F0548E" w:rsidRPr="00DA1850" w:rsidRDefault="00F0548E" w:rsidP="000C123B">
      <w:pPr>
        <w:pStyle w:val="Prrafodelista"/>
        <w:numPr>
          <w:ilvl w:val="0"/>
          <w:numId w:val="22"/>
        </w:numPr>
        <w:autoSpaceDE w:val="0"/>
        <w:autoSpaceDN w:val="0"/>
        <w:adjustRightInd w:val="0"/>
        <w:spacing w:after="0" w:line="300" w:lineRule="auto"/>
        <w:ind w:left="709" w:hanging="283"/>
        <w:jc w:val="both"/>
        <w:rPr>
          <w:rFonts w:ascii="Arial" w:hAnsi="Arial" w:cs="Arial"/>
        </w:rPr>
      </w:pPr>
      <w:r w:rsidRPr="00DA1850">
        <w:rPr>
          <w:rFonts w:ascii="Arial" w:hAnsi="Arial" w:cs="Arial"/>
          <w:b/>
        </w:rPr>
        <w:t>Despachos</w:t>
      </w:r>
      <w:r w:rsidRPr="00DA1850">
        <w:rPr>
          <w:rFonts w:ascii="Arial" w:hAnsi="Arial" w:cs="Arial"/>
        </w:rPr>
        <w:t>, son la salida programada de los vehículos, durante el horario del servicio, conforme a la ruta y la necesidad del mismo y condiciones de calidad a que se refiere esta Ley.</w:t>
      </w:r>
    </w:p>
    <w:p w:rsidR="00F0548E" w:rsidRPr="00DA1850" w:rsidRDefault="00F0548E" w:rsidP="00DA1850">
      <w:pPr>
        <w:autoSpaceDE w:val="0"/>
        <w:autoSpaceDN w:val="0"/>
        <w:adjustRightInd w:val="0"/>
        <w:spacing w:after="0" w:line="300" w:lineRule="auto"/>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148.</w:t>
      </w:r>
      <w:r w:rsidR="00F0548E" w:rsidRPr="00DA1850">
        <w:rPr>
          <w:rFonts w:ascii="Arial" w:hAnsi="Arial" w:cs="Arial"/>
        </w:rPr>
        <w:t xml:space="preserve"> Para una mayor supervisión y control del servicio, la SGG podrá auxiliarse de un sistema de monitoreo </w:t>
      </w:r>
      <w:r w:rsidR="00340EEE" w:rsidRPr="00DA1850">
        <w:rPr>
          <w:rFonts w:ascii="Arial" w:hAnsi="Arial" w:cs="Arial"/>
        </w:rPr>
        <w:t>diseñado</w:t>
      </w:r>
      <w:r w:rsidR="00F0548E" w:rsidRPr="00DA1850">
        <w:rPr>
          <w:rFonts w:ascii="Arial" w:hAnsi="Arial" w:cs="Arial"/>
        </w:rPr>
        <w:t xml:space="preserve"> por la SEDESU que le facilite la administración de itinerarios, paradas autorizadas, horarios, frecuencias, velocidad y otros elementos de operación; el que servirá de elemento probatorio para aplicar procedimientos administrativos de sanciones por faltas a la presente Ley, su Reglamento y a los parámetros de operación y calidad de servicio fijados por la SEDESU.</w:t>
      </w:r>
    </w:p>
    <w:p w:rsidR="00F0548E" w:rsidRPr="00DA1850" w:rsidRDefault="00F0548E" w:rsidP="00DA1850">
      <w:pPr>
        <w:autoSpaceDE w:val="0"/>
        <w:autoSpaceDN w:val="0"/>
        <w:adjustRightInd w:val="0"/>
        <w:spacing w:after="0" w:line="300" w:lineRule="auto"/>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149.</w:t>
      </w:r>
      <w:r w:rsidR="00F0548E" w:rsidRPr="00DA1850">
        <w:rPr>
          <w:rFonts w:ascii="Arial" w:hAnsi="Arial" w:cs="Arial"/>
        </w:rPr>
        <w:t xml:space="preserve"> La SGG podrá modificar los horarios de servicio y ubicación de paradas autorizadas, así como bases de ruta y terminales, previa realización del estudio técnico correspondiente por la SEDESU. La modificación podrá hacerse de oficio por la autoridad competente o a solicitud expresa del concesionario.</w:t>
      </w:r>
    </w:p>
    <w:p w:rsidR="00F0548E" w:rsidRPr="00DA1850" w:rsidRDefault="00F0548E" w:rsidP="00DA1850">
      <w:pPr>
        <w:autoSpaceDE w:val="0"/>
        <w:autoSpaceDN w:val="0"/>
        <w:adjustRightInd w:val="0"/>
        <w:spacing w:after="0" w:line="300" w:lineRule="auto"/>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Artículo 150.</w:t>
      </w:r>
      <w:r w:rsidR="00F0548E" w:rsidRPr="00DA1850">
        <w:rPr>
          <w:rFonts w:ascii="Arial" w:hAnsi="Arial" w:cs="Arial"/>
        </w:rPr>
        <w:t xml:space="preserve"> Los concesionarios podrán enrolar sus vehículos entre las rutas concesionadas de la misma modalidad de servicio, previa notificación a la SGG, del acuerdo celebrado entre concesionarios, con el objeto de racionalizar el uso de los mismos. No podrán enrolarse vehículos amparados bajo una concesión de distinta modalidad de servicio. Si el enrolamiento altera  los planes de operación establecidos para la ruta, el contrato referido dispondrá su modificación.</w:t>
      </w:r>
    </w:p>
    <w:p w:rsidR="00F0548E" w:rsidRPr="00DA1850" w:rsidRDefault="00F0548E" w:rsidP="00DA1850">
      <w:pPr>
        <w:autoSpaceDE w:val="0"/>
        <w:autoSpaceDN w:val="0"/>
        <w:adjustRightInd w:val="0"/>
        <w:spacing w:after="0" w:line="300" w:lineRule="auto"/>
        <w:jc w:val="both"/>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151.</w:t>
      </w:r>
      <w:r w:rsidR="00F0548E" w:rsidRPr="00DA1850">
        <w:rPr>
          <w:rFonts w:ascii="Arial" w:hAnsi="Arial" w:cs="Arial"/>
        </w:rPr>
        <w:t xml:space="preserve"> El itinerario de una ruta o la cantidad de vehículos para operar en una ruta, podrán variarse cuando resulte necesario para la mejora sustancial del servicio, con sustento en los estudios técnicos que al efecto realice  la SEDESU. En todo caso, se evitará el crecimiento innecesario de rutas y vehículos o la superposición innecesaria de rutas, en detrimento de la calidad y rentabilidad del servicio.  </w:t>
      </w:r>
    </w:p>
    <w:p w:rsidR="00F0548E" w:rsidRPr="00DA1850" w:rsidRDefault="00F0548E" w:rsidP="00DA1850">
      <w:pPr>
        <w:autoSpaceDE w:val="0"/>
        <w:autoSpaceDN w:val="0"/>
        <w:adjustRightInd w:val="0"/>
        <w:spacing w:after="0" w:line="300" w:lineRule="auto"/>
        <w:jc w:val="both"/>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152.</w:t>
      </w:r>
      <w:r w:rsidR="00F0548E" w:rsidRPr="00DA1850">
        <w:rPr>
          <w:rFonts w:ascii="Arial" w:hAnsi="Arial" w:cs="Arial"/>
        </w:rPr>
        <w:t xml:space="preserve"> La SGG podrá implementar, previo estudio técnico de la SEDESU, la reestructuración de las rutas del servicio colectivo, procurando racionalizar el uso de la infraestructura vial existente, así como disminuir  la contaminación ambiental. Para caso de llevar</w:t>
      </w:r>
      <w:r w:rsidR="00C821A3" w:rsidRPr="00DA1850">
        <w:rPr>
          <w:rFonts w:ascii="Arial" w:hAnsi="Arial" w:cs="Arial"/>
        </w:rPr>
        <w:t xml:space="preserve"> a cabo dicha  reestructuración, e</w:t>
      </w:r>
      <w:r w:rsidR="00F0548E" w:rsidRPr="00DA1850">
        <w:rPr>
          <w:rFonts w:ascii="Arial" w:hAnsi="Arial" w:cs="Arial"/>
        </w:rPr>
        <w:t xml:space="preserve">l reglamento que se derive de la presente Ley establecerá  las bases, requisitos y el procedimiento correspondiente.  </w:t>
      </w:r>
    </w:p>
    <w:p w:rsidR="00F0548E" w:rsidRPr="00DA1850" w:rsidRDefault="00F0548E" w:rsidP="00DA1850">
      <w:pPr>
        <w:autoSpaceDE w:val="0"/>
        <w:autoSpaceDN w:val="0"/>
        <w:adjustRightInd w:val="0"/>
        <w:spacing w:after="0" w:line="300" w:lineRule="auto"/>
        <w:jc w:val="both"/>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153.</w:t>
      </w:r>
      <w:r w:rsidR="00F0548E" w:rsidRPr="00DA1850">
        <w:rPr>
          <w:rFonts w:ascii="Arial" w:hAnsi="Arial" w:cs="Arial"/>
        </w:rPr>
        <w:t xml:space="preserve"> Se considera infraestructura pública las terminales y paradas del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 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xml:space="preserve"> colectivo, la cual podrá ser concesionada para su construcción, administración y mantenimiento, conservando la SGG el control del servicio.</w:t>
      </w:r>
    </w:p>
    <w:p w:rsidR="00F0548E" w:rsidRPr="00DA1850" w:rsidRDefault="00F0548E" w:rsidP="00DA1850">
      <w:pPr>
        <w:tabs>
          <w:tab w:val="left" w:pos="1560"/>
        </w:tabs>
        <w:spacing w:after="0" w:line="300" w:lineRule="auto"/>
        <w:jc w:val="both"/>
        <w:rPr>
          <w:rFonts w:ascii="Arial" w:hAnsi="Arial" w:cs="Arial"/>
        </w:rPr>
      </w:pPr>
    </w:p>
    <w:p w:rsidR="00004678"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154.</w:t>
      </w:r>
      <w:r w:rsidR="00F0548E" w:rsidRPr="00DA1850">
        <w:rPr>
          <w:rFonts w:ascii="Arial" w:hAnsi="Arial" w:cs="Arial"/>
        </w:rPr>
        <w:t xml:space="preserve"> Los </w:t>
      </w:r>
      <w:r w:rsidR="00004678" w:rsidRPr="00DA1850">
        <w:rPr>
          <w:rFonts w:ascii="Arial" w:hAnsi="Arial" w:cs="Arial"/>
        </w:rPr>
        <w:t>concesionarios del servicio deberán contar con un sistema de recaudo de la tarifa, quienes lo ad</w:t>
      </w:r>
      <w:r w:rsidR="00F10F9B" w:rsidRPr="00DA1850">
        <w:rPr>
          <w:rFonts w:ascii="Arial" w:hAnsi="Arial" w:cs="Arial"/>
        </w:rPr>
        <w:t>ministrará</w:t>
      </w:r>
      <w:r w:rsidR="00004678" w:rsidRPr="00DA1850">
        <w:rPr>
          <w:rFonts w:ascii="Arial" w:hAnsi="Arial" w:cs="Arial"/>
        </w:rPr>
        <w:t>n y operar</w:t>
      </w:r>
      <w:r w:rsidR="00F10F9B" w:rsidRPr="00DA1850">
        <w:rPr>
          <w:rFonts w:ascii="Arial" w:hAnsi="Arial" w:cs="Arial"/>
        </w:rPr>
        <w:t>á</w:t>
      </w:r>
      <w:r w:rsidR="00004678" w:rsidRPr="00DA1850">
        <w:rPr>
          <w:rFonts w:ascii="Arial" w:hAnsi="Arial" w:cs="Arial"/>
        </w:rPr>
        <w:t>n, de forma directa o a través de un tercero. Al efecto deberán acreditar capacidad financiera, conocimiento técnico y  operativo de sistemas de recaudo y contar con el equipamiento adecuado para la prestación del servicio, así como todas las garantías establecidas en las normas reglamentarias.</w:t>
      </w:r>
    </w:p>
    <w:p w:rsidR="00004678" w:rsidRPr="00DA1850" w:rsidRDefault="00044D85" w:rsidP="00DA1850">
      <w:pPr>
        <w:tabs>
          <w:tab w:val="left" w:pos="3233"/>
        </w:tabs>
        <w:spacing w:after="0" w:line="300" w:lineRule="auto"/>
        <w:jc w:val="both"/>
        <w:rPr>
          <w:rFonts w:ascii="Arial" w:hAnsi="Arial" w:cs="Arial"/>
        </w:rPr>
      </w:pPr>
      <w:r w:rsidRPr="00DA1850">
        <w:rPr>
          <w:rFonts w:ascii="Arial" w:hAnsi="Arial" w:cs="Arial"/>
        </w:rPr>
        <w:tab/>
      </w:r>
    </w:p>
    <w:p w:rsidR="00004678" w:rsidRPr="00DA1850" w:rsidRDefault="00004678" w:rsidP="00DA1850">
      <w:pPr>
        <w:tabs>
          <w:tab w:val="left" w:pos="1560"/>
        </w:tabs>
        <w:spacing w:after="0" w:line="300" w:lineRule="auto"/>
        <w:jc w:val="both"/>
        <w:rPr>
          <w:rFonts w:ascii="Arial" w:hAnsi="Arial" w:cs="Arial"/>
        </w:rPr>
      </w:pPr>
      <w:r w:rsidRPr="00DA1850">
        <w:rPr>
          <w:rFonts w:ascii="Arial" w:hAnsi="Arial" w:cs="Arial"/>
        </w:rPr>
        <w:t>En caso de que para la prestación de este servicio</w:t>
      </w:r>
      <w:r w:rsidR="009846C1" w:rsidRPr="00DA1850">
        <w:rPr>
          <w:rFonts w:ascii="Arial" w:hAnsi="Arial" w:cs="Arial"/>
        </w:rPr>
        <w:t xml:space="preserve"> los concesionarios contraten a un t</w:t>
      </w:r>
      <w:r w:rsidRPr="00DA1850">
        <w:rPr>
          <w:rFonts w:ascii="Arial" w:hAnsi="Arial" w:cs="Arial"/>
        </w:rPr>
        <w:t xml:space="preserve">ercero, </w:t>
      </w:r>
      <w:r w:rsidR="009846C1" w:rsidRPr="00DA1850">
        <w:rPr>
          <w:rFonts w:ascii="Arial" w:hAnsi="Arial" w:cs="Arial"/>
        </w:rPr>
        <w:t xml:space="preserve">será supervisada por </w:t>
      </w:r>
      <w:r w:rsidR="000F3374" w:rsidRPr="00DA1850">
        <w:rPr>
          <w:rFonts w:ascii="Arial" w:hAnsi="Arial" w:cs="Arial"/>
        </w:rPr>
        <w:t>la SGG, prevaleciendo las mejore</w:t>
      </w:r>
      <w:r w:rsidR="009846C1" w:rsidRPr="00DA1850">
        <w:rPr>
          <w:rFonts w:ascii="Arial" w:hAnsi="Arial" w:cs="Arial"/>
        </w:rPr>
        <w:t>s condiciones del mercado y eficiencia en el servicio.</w:t>
      </w:r>
    </w:p>
    <w:p w:rsidR="00004678" w:rsidRPr="00DA1850" w:rsidRDefault="00004678" w:rsidP="00DA1850">
      <w:pPr>
        <w:tabs>
          <w:tab w:val="left" w:pos="1560"/>
        </w:tabs>
        <w:spacing w:after="0" w:line="300" w:lineRule="auto"/>
        <w:jc w:val="both"/>
        <w:rPr>
          <w:rFonts w:ascii="Arial" w:hAnsi="Arial" w:cs="Arial"/>
        </w:rPr>
      </w:pPr>
    </w:p>
    <w:p w:rsidR="00004678" w:rsidRPr="00DA1850" w:rsidRDefault="00004678" w:rsidP="00DA1850">
      <w:pPr>
        <w:tabs>
          <w:tab w:val="left" w:pos="1560"/>
        </w:tabs>
        <w:spacing w:after="0" w:line="300" w:lineRule="auto"/>
        <w:jc w:val="both"/>
        <w:rPr>
          <w:rFonts w:ascii="Arial" w:hAnsi="Arial" w:cs="Arial"/>
        </w:rPr>
      </w:pPr>
      <w:r w:rsidRPr="00DA1850">
        <w:rPr>
          <w:rFonts w:ascii="Arial" w:hAnsi="Arial" w:cs="Arial"/>
        </w:rPr>
        <w:t>En todo caso, la SEDESU deberá tener acceso a la información generada en este sistema.</w:t>
      </w:r>
    </w:p>
    <w:p w:rsidR="00004678" w:rsidRPr="00DA1850" w:rsidRDefault="00004678" w:rsidP="00DA1850">
      <w:pPr>
        <w:pStyle w:val="Prrafodelista"/>
        <w:spacing w:after="0" w:line="300" w:lineRule="auto"/>
        <w:ind w:left="-424"/>
        <w:jc w:val="both"/>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155. </w:t>
      </w:r>
      <w:r w:rsidR="00F0548E" w:rsidRPr="00DA1850">
        <w:rPr>
          <w:rFonts w:ascii="Arial" w:hAnsi="Arial" w:cs="Arial"/>
        </w:rPr>
        <w:t xml:space="preserve"> El Centro de Control del Sistema de Monitoreo de Flota permitirá la verificación del cumplimiento de los planes de operación establecidos para cada ruta y será administrado por la SEDESU.</w:t>
      </w:r>
    </w:p>
    <w:p w:rsidR="00F0548E" w:rsidRPr="00DA1850" w:rsidRDefault="00F0548E" w:rsidP="00DA1850">
      <w:pPr>
        <w:pStyle w:val="Prrafodelista"/>
        <w:spacing w:after="0" w:line="300" w:lineRule="auto"/>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156.</w:t>
      </w:r>
      <w:r w:rsidR="00F0548E" w:rsidRPr="00DA1850">
        <w:rPr>
          <w:rFonts w:ascii="Arial" w:hAnsi="Arial" w:cs="Arial"/>
        </w:rPr>
        <w:t xml:space="preserve"> Los concesionarios del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 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xml:space="preserve"> podrán organizarse o asociarse, con enfoque empresarial,</w:t>
      </w:r>
      <w:r w:rsidR="001C5A5A" w:rsidRPr="00DA1850">
        <w:rPr>
          <w:rFonts w:ascii="Arial" w:hAnsi="Arial" w:cs="Arial"/>
        </w:rPr>
        <w:t xml:space="preserve"> dentro de</w:t>
      </w:r>
      <w:r w:rsidR="00F0548E" w:rsidRPr="00DA1850">
        <w:rPr>
          <w:rFonts w:ascii="Arial" w:hAnsi="Arial" w:cs="Arial"/>
        </w:rPr>
        <w:t xml:space="preserve"> su actividad</w:t>
      </w:r>
      <w:r w:rsidR="001C5A5A" w:rsidRPr="00DA1850">
        <w:rPr>
          <w:rFonts w:ascii="Arial" w:hAnsi="Arial" w:cs="Arial"/>
        </w:rPr>
        <w:t xml:space="preserve"> </w:t>
      </w:r>
      <w:proofErr w:type="gramStart"/>
      <w:r w:rsidR="001C5A5A" w:rsidRPr="00DA1850">
        <w:rPr>
          <w:rFonts w:ascii="Arial" w:hAnsi="Arial" w:cs="Arial"/>
        </w:rPr>
        <w:t>podrán</w:t>
      </w:r>
      <w:proofErr w:type="gramEnd"/>
      <w:r w:rsidR="001C5A5A" w:rsidRPr="00DA1850">
        <w:rPr>
          <w:rFonts w:ascii="Arial" w:hAnsi="Arial" w:cs="Arial"/>
        </w:rPr>
        <w:t xml:space="preserve"> presentar propuestas a la SEDESU</w:t>
      </w:r>
      <w:r w:rsidR="00F0548E" w:rsidRPr="00DA1850">
        <w:rPr>
          <w:rFonts w:ascii="Arial" w:hAnsi="Arial" w:cs="Arial"/>
        </w:rPr>
        <w:t xml:space="preserve"> para la formulación de planes y programas tendientes a una mayor eficiencia, seguridad y una óptima, equitativa y racional operación del servicio, en beneficio de los usuarios y de los propios asociados.</w:t>
      </w:r>
    </w:p>
    <w:p w:rsidR="00F0548E" w:rsidRPr="00DA1850" w:rsidRDefault="00F0548E" w:rsidP="00DA1850">
      <w:pPr>
        <w:autoSpaceDE w:val="0"/>
        <w:autoSpaceDN w:val="0"/>
        <w:adjustRightInd w:val="0"/>
        <w:spacing w:after="0" w:line="300" w:lineRule="auto"/>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157.</w:t>
      </w:r>
      <w:r w:rsidR="00F0548E" w:rsidRPr="00DA1850">
        <w:rPr>
          <w:rFonts w:ascii="Arial" w:hAnsi="Arial" w:cs="Arial"/>
        </w:rPr>
        <w:t xml:space="preserve"> Cuando la ejecución de los planes y programas a que se refiere el artículo anterior incida en la prestación de los servicios, los concesionarios deberán obtener de la SEDESU, la aprobación correspondiente e implementarlos en los términos y condiciones que éste lo determine.   </w:t>
      </w:r>
    </w:p>
    <w:p w:rsidR="00F0548E" w:rsidRPr="00DA1850" w:rsidRDefault="00F0548E" w:rsidP="00DA1850">
      <w:pPr>
        <w:autoSpaceDE w:val="0"/>
        <w:autoSpaceDN w:val="0"/>
        <w:adjustRightInd w:val="0"/>
        <w:spacing w:after="0" w:line="300" w:lineRule="auto"/>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158.</w:t>
      </w:r>
      <w:r w:rsidR="00F0548E" w:rsidRPr="00DA1850">
        <w:rPr>
          <w:rFonts w:ascii="Arial" w:hAnsi="Arial" w:cs="Arial"/>
        </w:rPr>
        <w:t xml:space="preserve"> Los concesionarios podrán celebrar convenios y organizarse entre sí o con terceros, así como constituir sociedades, uniones, o asociaciones que contribuyan a ofrecer un servicio de mayor eficiencia, rentabilidad y calidad, previa autorización de las bases, por la SGG, que en todo caso lo hará en observancia de los principios aludidos en esta Ley.</w:t>
      </w:r>
    </w:p>
    <w:p w:rsidR="00F0548E" w:rsidRPr="00DA1850" w:rsidRDefault="00F0548E" w:rsidP="00DA1850">
      <w:pPr>
        <w:pStyle w:val="Prrafodelista"/>
        <w:spacing w:after="0" w:line="300" w:lineRule="auto"/>
        <w:jc w:val="center"/>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159.</w:t>
      </w:r>
      <w:r w:rsidR="00F0548E" w:rsidRPr="00DA1850">
        <w:rPr>
          <w:rFonts w:ascii="Arial" w:hAnsi="Arial" w:cs="Arial"/>
        </w:rPr>
        <w:t xml:space="preserve"> Las personas </w:t>
      </w:r>
      <w:r w:rsidR="0084289D" w:rsidRPr="00DA1850">
        <w:rPr>
          <w:rFonts w:ascii="Arial" w:hAnsi="Arial" w:cs="Arial"/>
        </w:rPr>
        <w:t>morales</w:t>
      </w:r>
      <w:r w:rsidR="00F0548E" w:rsidRPr="00DA1850">
        <w:rPr>
          <w:rFonts w:ascii="Arial" w:hAnsi="Arial" w:cs="Arial"/>
        </w:rPr>
        <w:t xml:space="preserve"> concesionarias y las que agrupen a los concesionarios, están obligadas a llevar un registro de sus integrantes y a hacer del conocimiento de la SEDESU cualquier cambio o modificación.  </w:t>
      </w:r>
    </w:p>
    <w:p w:rsidR="00F0548E" w:rsidRPr="00DA1850" w:rsidRDefault="00F0548E" w:rsidP="00DA1850">
      <w:pPr>
        <w:autoSpaceDE w:val="0"/>
        <w:autoSpaceDN w:val="0"/>
        <w:adjustRightInd w:val="0"/>
        <w:spacing w:after="0" w:line="300" w:lineRule="auto"/>
        <w:rPr>
          <w:rFonts w:ascii="Arial" w:hAnsi="Arial" w:cs="Arial"/>
        </w:rPr>
      </w:pPr>
    </w:p>
    <w:p w:rsidR="00F0548E" w:rsidRPr="00DA1850" w:rsidRDefault="00F0548E" w:rsidP="00DA1850">
      <w:pPr>
        <w:autoSpaceDE w:val="0"/>
        <w:autoSpaceDN w:val="0"/>
        <w:adjustRightInd w:val="0"/>
        <w:spacing w:after="0" w:line="300" w:lineRule="auto"/>
        <w:jc w:val="both"/>
        <w:rPr>
          <w:rFonts w:ascii="Arial" w:hAnsi="Arial" w:cs="Arial"/>
        </w:rPr>
      </w:pPr>
      <w:r w:rsidRPr="00DA1850">
        <w:rPr>
          <w:rFonts w:ascii="Arial" w:hAnsi="Arial" w:cs="Arial"/>
        </w:rPr>
        <w:t xml:space="preserve">En caso de transmisión de acciones o partes sociales de las personas </w:t>
      </w:r>
      <w:r w:rsidR="0084289D" w:rsidRPr="00DA1850">
        <w:rPr>
          <w:rFonts w:ascii="Arial" w:hAnsi="Arial" w:cs="Arial"/>
        </w:rPr>
        <w:t>morales</w:t>
      </w:r>
      <w:r w:rsidRPr="00DA1850">
        <w:rPr>
          <w:rFonts w:ascii="Arial" w:hAnsi="Arial" w:cs="Arial"/>
        </w:rPr>
        <w:t xml:space="preserve"> concesionarias, éstas tendrán la obligación de informar a la SGG,  a efecto de modificar los registros, salvaguardar la correcta y continua prestación de los servicios y evitar la crea</w:t>
      </w:r>
      <w:r w:rsidR="0013514E" w:rsidRPr="00DA1850">
        <w:rPr>
          <w:rFonts w:ascii="Arial" w:hAnsi="Arial" w:cs="Arial"/>
        </w:rPr>
        <w:t xml:space="preserve">ción de prácticas monopólicas. </w:t>
      </w:r>
    </w:p>
    <w:p w:rsidR="00F0548E" w:rsidRPr="00DA1850" w:rsidRDefault="00F0548E" w:rsidP="00DA1850">
      <w:pPr>
        <w:pStyle w:val="Sinespaciado"/>
        <w:spacing w:line="300" w:lineRule="auto"/>
        <w:rPr>
          <w:rFonts w:ascii="Arial" w:hAnsi="Arial" w:cs="Arial"/>
        </w:rPr>
      </w:pPr>
    </w:p>
    <w:p w:rsidR="00F0548E" w:rsidRPr="00DA1850" w:rsidRDefault="00EF4796" w:rsidP="00DA1850">
      <w:pPr>
        <w:spacing w:after="0" w:line="300" w:lineRule="auto"/>
        <w:jc w:val="center"/>
        <w:rPr>
          <w:rFonts w:ascii="Arial" w:eastAsia="Calibri" w:hAnsi="Arial" w:cs="Arial"/>
          <w:b/>
          <w:lang w:eastAsia="es-MX"/>
        </w:rPr>
      </w:pPr>
      <w:bookmarkStart w:id="19" w:name="_Toc449002011"/>
      <w:bookmarkStart w:id="20" w:name="_Toc481518298"/>
      <w:r w:rsidRPr="00DA1850">
        <w:rPr>
          <w:rFonts w:ascii="Arial" w:eastAsia="Calibri" w:hAnsi="Arial" w:cs="Arial"/>
          <w:b/>
          <w:lang w:eastAsia="es-MX"/>
        </w:rPr>
        <w:t xml:space="preserve">Sección </w:t>
      </w:r>
      <w:r w:rsidR="00F0548E" w:rsidRPr="00DA1850">
        <w:rPr>
          <w:rFonts w:ascii="Arial" w:eastAsia="Calibri" w:hAnsi="Arial" w:cs="Arial"/>
          <w:b/>
          <w:lang w:eastAsia="es-MX"/>
        </w:rPr>
        <w:t>I</w:t>
      </w:r>
    </w:p>
    <w:p w:rsidR="00F0548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Transporte Urbano</w:t>
      </w:r>
      <w:bookmarkEnd w:id="19"/>
      <w:bookmarkEnd w:id="20"/>
      <w:r w:rsidRPr="00DA1850">
        <w:rPr>
          <w:rFonts w:ascii="Arial" w:eastAsia="Calibri" w:hAnsi="Arial" w:cs="Arial"/>
          <w:b/>
          <w:lang w:eastAsia="es-MX"/>
        </w:rPr>
        <w:t xml:space="preserve"> Convencional</w:t>
      </w:r>
    </w:p>
    <w:p w:rsidR="00F0548E" w:rsidRPr="00DA1850" w:rsidRDefault="00F0548E" w:rsidP="00DA1850">
      <w:pPr>
        <w:spacing w:after="0" w:line="300" w:lineRule="auto"/>
        <w:jc w:val="center"/>
        <w:rPr>
          <w:rFonts w:ascii="Arial" w:eastAsia="Calibri" w:hAnsi="Arial" w:cs="Arial"/>
          <w:b/>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160.</w:t>
      </w:r>
      <w:r w:rsidR="00F0548E" w:rsidRPr="00DA1850">
        <w:rPr>
          <w:rFonts w:ascii="Arial" w:hAnsi="Arial" w:cs="Arial"/>
        </w:rPr>
        <w:t xml:space="preserve"> El servicio de transporte urbano, también podrá prestarse a través de rutas convencionales, con el que se garantice una operación eficiente, segura y confortable, evitando la superposición innecesaria de rutas y el exceso de vehículos, </w:t>
      </w:r>
      <w:r w:rsidR="00F0548E" w:rsidRPr="00DA1850">
        <w:rPr>
          <w:rFonts w:ascii="Arial" w:hAnsi="Arial" w:cs="Arial"/>
        </w:rPr>
        <w:lastRenderedPageBreak/>
        <w:t xml:space="preserve">a fin de racionalizar el uso de la infraestructura vial existente, cubrir los costos de operación del servicio y retorno de la inversión del concesionario, además de tarifas accesibles a la población. </w:t>
      </w:r>
    </w:p>
    <w:p w:rsidR="00F0548E" w:rsidRPr="00DA1850" w:rsidRDefault="00F0548E" w:rsidP="00DA1850">
      <w:pPr>
        <w:pStyle w:val="Prrafodelista"/>
        <w:spacing w:after="0" w:line="300" w:lineRule="auto"/>
        <w:ind w:left="0"/>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Artículo 161.</w:t>
      </w:r>
      <w:r w:rsidR="00F0548E" w:rsidRPr="00DA1850">
        <w:rPr>
          <w:rFonts w:ascii="Arial" w:hAnsi="Arial" w:cs="Arial"/>
        </w:rPr>
        <w:t xml:space="preserve"> El servicio de rutas convencionales, es aquel cuyas rutas de manera individual satisfacen un origen y destino, pagando el usuario por cada viaje la tarifa autorizada. </w:t>
      </w:r>
    </w:p>
    <w:p w:rsidR="00F0548E" w:rsidRPr="00DA1850" w:rsidRDefault="00F0548E" w:rsidP="00DA1850">
      <w:pPr>
        <w:pStyle w:val="Prrafodelista"/>
        <w:spacing w:after="0" w:line="300" w:lineRule="auto"/>
        <w:ind w:left="0"/>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162. </w:t>
      </w:r>
      <w:r w:rsidR="00F0548E" w:rsidRPr="00DA1850">
        <w:rPr>
          <w:rFonts w:ascii="Arial" w:hAnsi="Arial" w:cs="Arial"/>
        </w:rPr>
        <w:t xml:space="preserve"> En el servicio de rutas convencionales, la SGG acordará con los concesionarios las medidas pertinentes para mantener el equilibrio entre la oferta y la demanda y evitar la superposición innecesaria de rutas, así como la sobreoferta del servicio, con base en los estudios técnicos de la SEDESU. </w:t>
      </w:r>
    </w:p>
    <w:p w:rsidR="00F0548E" w:rsidRPr="00DA1850" w:rsidRDefault="00F0548E" w:rsidP="00DA1850">
      <w:pPr>
        <w:pStyle w:val="Prrafodelista"/>
        <w:spacing w:after="0" w:line="300" w:lineRule="auto"/>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163. </w:t>
      </w:r>
      <w:r w:rsidR="00F0548E" w:rsidRPr="00DA1850">
        <w:rPr>
          <w:rFonts w:ascii="Arial" w:hAnsi="Arial" w:cs="Arial"/>
        </w:rPr>
        <w:t xml:space="preserve">En caso de superposición innecesaria de rutas, podrán ser establecidas por la SEDESU las Rutas Únicas, de conformidad con los estudios técnicos que realice y porque así convenga al sistema de transporte en una ciudad, cuando identifique que dos o más rutas concurren en un tramo determinado y se estén presentando condiciones de sobreoferta que afecte la operación y rentabilidad del servicio en perjuicio de las concesiones, en cuyo caso otorgará una sola concesión, en los términos que se establezcan en el Reglamento que se derive de la presente Ley. </w:t>
      </w:r>
    </w:p>
    <w:p w:rsidR="00F0548E" w:rsidRPr="00DA1850" w:rsidRDefault="00F0548E" w:rsidP="00DA1850">
      <w:pPr>
        <w:spacing w:after="0" w:line="300" w:lineRule="auto"/>
        <w:rPr>
          <w:rFonts w:ascii="Arial" w:hAnsi="Arial" w:cs="Arial"/>
        </w:rPr>
      </w:pPr>
    </w:p>
    <w:p w:rsidR="00303813"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164. </w:t>
      </w:r>
      <w:r w:rsidR="00303813" w:rsidRPr="00DA1850">
        <w:rPr>
          <w:rFonts w:ascii="Arial" w:hAnsi="Arial" w:cs="Arial"/>
        </w:rPr>
        <w:t>La SEDESU establecerá los planes de operación para cada una de las rutas convencionales del servicio de transporte público colectivo urbano convencional que consistirá en ajustar la oferta a las condiciones cambiantes de la demanda durante el día, pudiendo aumentar o disminuir la flota vehicular autorizada, según corresponda.</w:t>
      </w:r>
    </w:p>
    <w:p w:rsidR="00303813" w:rsidRPr="00DA1850" w:rsidRDefault="00303813" w:rsidP="00DA1850">
      <w:pPr>
        <w:pStyle w:val="Prrafodelista"/>
        <w:spacing w:after="0" w:line="300" w:lineRule="auto"/>
        <w:rPr>
          <w:rFonts w:ascii="Arial" w:hAnsi="Arial" w:cs="Arial"/>
        </w:rPr>
      </w:pPr>
    </w:p>
    <w:p w:rsidR="00303813"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165. </w:t>
      </w:r>
      <w:r w:rsidR="00303813" w:rsidRPr="00DA1850">
        <w:rPr>
          <w:rFonts w:ascii="Arial" w:hAnsi="Arial" w:cs="Arial"/>
        </w:rPr>
        <w:t>Los concesionarios del servicio de transporte público colectivo urbano convencional, podrán proponer su plan de operación ante la SEDESU, quien revisará la propuesta y, en su caso, aprobará o modificará dicho plan.</w:t>
      </w:r>
    </w:p>
    <w:p w:rsidR="00F0548E" w:rsidRPr="00DA1850" w:rsidRDefault="00F0548E" w:rsidP="00DA1850">
      <w:pPr>
        <w:pStyle w:val="Sinespaciado"/>
        <w:spacing w:line="300" w:lineRule="auto"/>
        <w:outlineLvl w:val="2"/>
        <w:rPr>
          <w:rFonts w:ascii="Arial" w:hAnsi="Arial" w:cs="Arial"/>
          <w:b/>
        </w:rPr>
      </w:pPr>
    </w:p>
    <w:p w:rsidR="00F0548E" w:rsidRPr="00DA1850" w:rsidRDefault="00EF4796" w:rsidP="00DA1850">
      <w:pPr>
        <w:spacing w:after="0" w:line="300" w:lineRule="auto"/>
        <w:jc w:val="center"/>
        <w:rPr>
          <w:rFonts w:ascii="Arial" w:eastAsia="Calibri" w:hAnsi="Arial" w:cs="Arial"/>
          <w:b/>
          <w:lang w:eastAsia="es-MX"/>
        </w:rPr>
      </w:pPr>
      <w:bookmarkStart w:id="21" w:name="_Toc449002012"/>
      <w:bookmarkStart w:id="22" w:name="_Toc481518299"/>
      <w:r w:rsidRPr="00DA1850">
        <w:rPr>
          <w:rFonts w:ascii="Arial" w:eastAsia="Calibri" w:hAnsi="Arial" w:cs="Arial"/>
          <w:b/>
          <w:lang w:eastAsia="es-MX"/>
        </w:rPr>
        <w:t xml:space="preserve">Sección </w:t>
      </w:r>
      <w:r w:rsidR="00F0548E" w:rsidRPr="00DA1850">
        <w:rPr>
          <w:rFonts w:ascii="Arial" w:eastAsia="Calibri" w:hAnsi="Arial" w:cs="Arial"/>
          <w:b/>
          <w:lang w:eastAsia="es-MX"/>
        </w:rPr>
        <w:t>II</w:t>
      </w:r>
    </w:p>
    <w:p w:rsidR="00F0548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Transporte Suburbano</w:t>
      </w:r>
      <w:bookmarkEnd w:id="21"/>
      <w:bookmarkEnd w:id="22"/>
      <w:r w:rsidRPr="00DA1850">
        <w:rPr>
          <w:rFonts w:ascii="Arial" w:eastAsia="Calibri" w:hAnsi="Arial" w:cs="Arial"/>
          <w:b/>
          <w:lang w:eastAsia="es-MX"/>
        </w:rPr>
        <w:t xml:space="preserve"> </w:t>
      </w:r>
      <w:r w:rsidR="00C821A3" w:rsidRPr="00DA1850">
        <w:rPr>
          <w:rFonts w:ascii="Arial" w:eastAsia="Calibri" w:hAnsi="Arial" w:cs="Arial"/>
          <w:b/>
          <w:lang w:eastAsia="es-MX"/>
        </w:rPr>
        <w:t>y</w:t>
      </w:r>
      <w:r w:rsidRPr="00DA1850">
        <w:rPr>
          <w:rFonts w:ascii="Arial" w:eastAsia="Calibri" w:hAnsi="Arial" w:cs="Arial"/>
          <w:b/>
          <w:lang w:eastAsia="es-MX"/>
        </w:rPr>
        <w:t xml:space="preserve"> Foráneo</w:t>
      </w:r>
    </w:p>
    <w:p w:rsidR="00F0548E" w:rsidRPr="00DA1850" w:rsidRDefault="00F0548E" w:rsidP="00DA1850">
      <w:pPr>
        <w:pStyle w:val="Sinespaciado"/>
        <w:spacing w:line="300" w:lineRule="auto"/>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166. </w:t>
      </w:r>
      <w:r w:rsidR="00F0548E" w:rsidRPr="00DA1850">
        <w:rPr>
          <w:rFonts w:ascii="Arial" w:hAnsi="Arial" w:cs="Arial"/>
        </w:rPr>
        <w:t xml:space="preserve"> 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 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xml:space="preserve"> suburbano e </w:t>
      </w:r>
      <w:r w:rsidR="00B07F3B" w:rsidRPr="00DA1850">
        <w:rPr>
          <w:rFonts w:ascii="Arial" w:hAnsi="Arial" w:cs="Arial"/>
        </w:rPr>
        <w:t>foráneo</w:t>
      </w:r>
      <w:r w:rsidR="00F0548E" w:rsidRPr="00DA1850">
        <w:rPr>
          <w:rFonts w:ascii="Arial" w:hAnsi="Arial" w:cs="Arial"/>
        </w:rPr>
        <w:t xml:space="preserve"> podrá prestarse con las siguientes categorías:</w:t>
      </w:r>
    </w:p>
    <w:p w:rsidR="00F0548E" w:rsidRPr="00DA1850" w:rsidRDefault="00F0548E" w:rsidP="00DA1850">
      <w:pPr>
        <w:autoSpaceDE w:val="0"/>
        <w:autoSpaceDN w:val="0"/>
        <w:adjustRightInd w:val="0"/>
        <w:spacing w:after="0" w:line="300" w:lineRule="auto"/>
        <w:rPr>
          <w:rFonts w:ascii="Arial" w:hAnsi="Arial" w:cs="Arial"/>
        </w:rPr>
      </w:pPr>
    </w:p>
    <w:p w:rsidR="00F0548E" w:rsidRPr="00DA1850" w:rsidRDefault="00AC1533" w:rsidP="00DA1850">
      <w:pPr>
        <w:autoSpaceDE w:val="0"/>
        <w:autoSpaceDN w:val="0"/>
        <w:adjustRightInd w:val="0"/>
        <w:spacing w:after="0" w:line="300" w:lineRule="auto"/>
        <w:ind w:left="426" w:hanging="77"/>
        <w:jc w:val="both"/>
        <w:rPr>
          <w:rFonts w:ascii="Arial" w:hAnsi="Arial" w:cs="Arial"/>
        </w:rPr>
      </w:pPr>
      <w:r w:rsidRPr="00DA1850">
        <w:rPr>
          <w:rFonts w:ascii="Arial" w:eastAsia="Calibri" w:hAnsi="Arial" w:cs="Arial"/>
        </w:rPr>
        <w:t>I.</w:t>
      </w:r>
      <w:r w:rsidRPr="00DA1850">
        <w:rPr>
          <w:rFonts w:ascii="Arial" w:eastAsia="Calibri" w:hAnsi="Arial" w:cs="Arial"/>
        </w:rPr>
        <w:tab/>
      </w:r>
      <w:r w:rsidR="00F0548E" w:rsidRPr="00DA1850">
        <w:rPr>
          <w:rFonts w:ascii="Arial" w:hAnsi="Arial" w:cs="Arial"/>
        </w:rPr>
        <w:t>Primera</w:t>
      </w:r>
      <w:r w:rsidR="00F0548E" w:rsidRPr="00DA1850">
        <w:rPr>
          <w:rFonts w:ascii="Arial" w:hAnsi="Arial" w:cs="Arial"/>
          <w:b/>
        </w:rPr>
        <w:t>.</w:t>
      </w:r>
      <w:r w:rsidR="00F0548E" w:rsidRPr="00DA1850">
        <w:rPr>
          <w:rFonts w:ascii="Arial" w:hAnsi="Arial" w:cs="Arial"/>
        </w:rPr>
        <w:t xml:space="preserve"> Es el que se proporciona con vehículos equipados con aire acondicionado, asientos rec</w:t>
      </w:r>
      <w:r w:rsidR="00C821A3" w:rsidRPr="00DA1850">
        <w:rPr>
          <w:rFonts w:ascii="Arial" w:hAnsi="Arial" w:cs="Arial"/>
        </w:rPr>
        <w:t xml:space="preserve">linables de material acojinado </w:t>
      </w:r>
      <w:r w:rsidR="00F0548E" w:rsidRPr="00DA1850">
        <w:rPr>
          <w:rFonts w:ascii="Arial" w:hAnsi="Arial" w:cs="Arial"/>
        </w:rPr>
        <w:t>y equipo de sonido. Los pasajeros viajan sentados sin alterar el número de asientos que de diseño de fábrica tiene el vehículo; y</w:t>
      </w:r>
    </w:p>
    <w:p w:rsidR="00F0548E" w:rsidRPr="00DA1850" w:rsidRDefault="00F0548E" w:rsidP="00DA1850">
      <w:pPr>
        <w:pStyle w:val="Prrafodelista"/>
        <w:autoSpaceDE w:val="0"/>
        <w:autoSpaceDN w:val="0"/>
        <w:adjustRightInd w:val="0"/>
        <w:spacing w:after="0" w:line="300" w:lineRule="auto"/>
        <w:ind w:left="426" w:hanging="77"/>
        <w:jc w:val="both"/>
        <w:rPr>
          <w:rFonts w:ascii="Arial" w:hAnsi="Arial" w:cs="Arial"/>
        </w:rPr>
      </w:pPr>
    </w:p>
    <w:p w:rsidR="00F0548E" w:rsidRPr="00DA1850" w:rsidRDefault="00AC1533" w:rsidP="00DA1850">
      <w:pPr>
        <w:autoSpaceDE w:val="0"/>
        <w:autoSpaceDN w:val="0"/>
        <w:adjustRightInd w:val="0"/>
        <w:spacing w:after="0" w:line="300" w:lineRule="auto"/>
        <w:ind w:left="426" w:hanging="77"/>
        <w:jc w:val="both"/>
        <w:rPr>
          <w:rFonts w:ascii="Arial" w:hAnsi="Arial" w:cs="Arial"/>
        </w:rPr>
      </w:pPr>
      <w:r w:rsidRPr="00DA1850">
        <w:rPr>
          <w:rFonts w:ascii="Arial" w:eastAsia="Calibri" w:hAnsi="Arial" w:cs="Arial"/>
        </w:rPr>
        <w:t>II.</w:t>
      </w:r>
      <w:r w:rsidRPr="00DA1850">
        <w:rPr>
          <w:rFonts w:ascii="Arial" w:eastAsia="Calibri" w:hAnsi="Arial" w:cs="Arial"/>
        </w:rPr>
        <w:tab/>
      </w:r>
      <w:r w:rsidR="00F0548E" w:rsidRPr="00DA1850">
        <w:rPr>
          <w:rFonts w:ascii="Arial" w:hAnsi="Arial" w:cs="Arial"/>
        </w:rPr>
        <w:t>Segunda</w:t>
      </w:r>
      <w:r w:rsidR="00F0548E" w:rsidRPr="00DA1850">
        <w:rPr>
          <w:rFonts w:ascii="Arial" w:hAnsi="Arial" w:cs="Arial"/>
          <w:b/>
        </w:rPr>
        <w:t>.</w:t>
      </w:r>
      <w:r w:rsidR="00F0548E" w:rsidRPr="00DA1850">
        <w:rPr>
          <w:rFonts w:ascii="Arial" w:hAnsi="Arial" w:cs="Arial"/>
        </w:rPr>
        <w:t xml:space="preserve"> Es el que se proporciona con vehículos convencionales, con características básicas de comodidad, seguridad e higiene.</w:t>
      </w:r>
    </w:p>
    <w:p w:rsidR="00F0548E" w:rsidRPr="00DA1850" w:rsidRDefault="00F0548E" w:rsidP="00DA1850">
      <w:pPr>
        <w:autoSpaceDE w:val="0"/>
        <w:autoSpaceDN w:val="0"/>
        <w:adjustRightInd w:val="0"/>
        <w:spacing w:after="0" w:line="300" w:lineRule="auto"/>
        <w:rPr>
          <w:rFonts w:ascii="Arial" w:hAnsi="Arial" w:cs="Arial"/>
        </w:rPr>
      </w:pPr>
    </w:p>
    <w:p w:rsidR="00F0548E" w:rsidRPr="00DA1850" w:rsidRDefault="00F0548E" w:rsidP="00DA1850">
      <w:pPr>
        <w:autoSpaceDE w:val="0"/>
        <w:autoSpaceDN w:val="0"/>
        <w:adjustRightInd w:val="0"/>
        <w:spacing w:after="0" w:line="300" w:lineRule="auto"/>
        <w:jc w:val="both"/>
        <w:rPr>
          <w:rFonts w:ascii="Arial" w:hAnsi="Arial" w:cs="Arial"/>
        </w:rPr>
      </w:pPr>
      <w:r w:rsidRPr="00DA1850">
        <w:rPr>
          <w:rFonts w:ascii="Arial" w:hAnsi="Arial" w:cs="Arial"/>
        </w:rPr>
        <w:t>Los tipos de vehículos, sus características y especificaciones técnicas para la operación del servicio en las rutas de cada modalidad de servicio se establecerán en las normas reglamentarias de esta Ley. La tarifa será diferenciada entre ambas categorías y se sustentará en los estudios técnicos que para este efecto realice la SEDESU.</w:t>
      </w:r>
    </w:p>
    <w:p w:rsidR="00F0548E" w:rsidRPr="00DA1850" w:rsidRDefault="00F0548E" w:rsidP="00DA1850">
      <w:pPr>
        <w:autoSpaceDE w:val="0"/>
        <w:autoSpaceDN w:val="0"/>
        <w:adjustRightInd w:val="0"/>
        <w:spacing w:after="0" w:line="300" w:lineRule="auto"/>
        <w:jc w:val="both"/>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167. </w:t>
      </w:r>
      <w:r w:rsidR="00F0548E" w:rsidRPr="00DA1850">
        <w:rPr>
          <w:rFonts w:ascii="Arial" w:hAnsi="Arial" w:cs="Arial"/>
        </w:rPr>
        <w:t xml:space="preserve"> Las rutas del servicio de transporte suburbano podrán integrarse de manera tarifaria con rutas del servicio urbano en aquellos Municipios en donde opere un sistema de rutas integradas.</w:t>
      </w:r>
    </w:p>
    <w:p w:rsidR="00F0548E" w:rsidRPr="00DA1850" w:rsidRDefault="00F0548E" w:rsidP="00DA1850">
      <w:pPr>
        <w:pStyle w:val="Prrafodelista"/>
        <w:spacing w:after="0" w:line="300" w:lineRule="auto"/>
        <w:ind w:left="0"/>
        <w:rPr>
          <w:rFonts w:ascii="Arial" w:hAnsi="Arial" w:cs="Arial"/>
        </w:rPr>
      </w:pPr>
    </w:p>
    <w:p w:rsidR="00012E45" w:rsidRPr="00DA1850" w:rsidRDefault="00012E45" w:rsidP="00DA1850">
      <w:pPr>
        <w:spacing w:after="0" w:line="300" w:lineRule="auto"/>
        <w:jc w:val="center"/>
        <w:rPr>
          <w:rFonts w:ascii="Arial" w:eastAsia="Calibri" w:hAnsi="Arial" w:cs="Arial"/>
          <w:b/>
          <w:lang w:eastAsia="es-MX"/>
        </w:rPr>
      </w:pPr>
      <w:bookmarkStart w:id="23" w:name="_Toc449002014"/>
      <w:bookmarkStart w:id="24" w:name="_Toc481518301"/>
      <w:r w:rsidRPr="00DA1850">
        <w:rPr>
          <w:rFonts w:ascii="Arial" w:eastAsia="Calibri" w:hAnsi="Arial" w:cs="Arial"/>
          <w:b/>
          <w:lang w:eastAsia="es-MX"/>
        </w:rPr>
        <w:t>CAPÍTULO V</w:t>
      </w:r>
    </w:p>
    <w:p w:rsidR="00012E45" w:rsidRPr="00DA1850" w:rsidRDefault="00012E45"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SERVICIO PÚBLICO DEL TRANSPORTE MIXTO</w:t>
      </w:r>
      <w:bookmarkEnd w:id="23"/>
      <w:bookmarkEnd w:id="24"/>
    </w:p>
    <w:p w:rsidR="00012E45" w:rsidRPr="00DA1850" w:rsidRDefault="00012E45" w:rsidP="00DA1850">
      <w:pPr>
        <w:autoSpaceDE w:val="0"/>
        <w:autoSpaceDN w:val="0"/>
        <w:adjustRightInd w:val="0"/>
        <w:spacing w:after="0" w:line="300" w:lineRule="auto"/>
        <w:jc w:val="both"/>
        <w:rPr>
          <w:rFonts w:ascii="Arial" w:hAnsi="Arial" w:cs="Arial"/>
        </w:rPr>
      </w:pPr>
    </w:p>
    <w:p w:rsidR="00EF5232"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168. </w:t>
      </w:r>
      <w:r w:rsidR="00012E45" w:rsidRPr="00DA1850">
        <w:rPr>
          <w:rFonts w:ascii="Arial" w:hAnsi="Arial" w:cs="Arial"/>
        </w:rPr>
        <w:t xml:space="preserve"> </w:t>
      </w:r>
      <w:r w:rsidR="00EF5232" w:rsidRPr="00DA1850">
        <w:rPr>
          <w:rFonts w:ascii="Arial" w:hAnsi="Arial" w:cs="Arial"/>
        </w:rPr>
        <w:t>El servicio público de transporte mixto se clasifica en:</w:t>
      </w:r>
    </w:p>
    <w:p w:rsidR="00EF5232" w:rsidRPr="00DA1850" w:rsidRDefault="00EF5232" w:rsidP="00DA1850">
      <w:pPr>
        <w:tabs>
          <w:tab w:val="left" w:pos="1560"/>
        </w:tabs>
        <w:spacing w:after="0" w:line="300" w:lineRule="auto"/>
        <w:jc w:val="both"/>
        <w:rPr>
          <w:rFonts w:ascii="Arial" w:hAnsi="Arial" w:cs="Arial"/>
        </w:rPr>
      </w:pPr>
    </w:p>
    <w:p w:rsidR="00FD5B49" w:rsidRPr="00DA1850" w:rsidRDefault="00B07F3B" w:rsidP="000C123B">
      <w:pPr>
        <w:pStyle w:val="Prrafodelista"/>
        <w:numPr>
          <w:ilvl w:val="1"/>
          <w:numId w:val="23"/>
        </w:numPr>
        <w:spacing w:after="0" w:line="300" w:lineRule="auto"/>
        <w:ind w:left="993" w:hanging="142"/>
        <w:jc w:val="both"/>
        <w:rPr>
          <w:rFonts w:ascii="Arial" w:hAnsi="Arial" w:cs="Arial"/>
        </w:rPr>
      </w:pPr>
      <w:r w:rsidRPr="00DA1850">
        <w:rPr>
          <w:rFonts w:ascii="Arial" w:hAnsi="Arial" w:cs="Arial"/>
        </w:rPr>
        <w:t>Auriga</w:t>
      </w:r>
      <w:r w:rsidR="00EF5232" w:rsidRPr="00DA1850">
        <w:rPr>
          <w:rFonts w:ascii="Arial" w:hAnsi="Arial" w:cs="Arial"/>
        </w:rPr>
        <w:t xml:space="preserve">: Es el </w:t>
      </w:r>
      <w:r w:rsidR="00FD5B49" w:rsidRPr="00DA1850">
        <w:rPr>
          <w:rFonts w:ascii="Arial" w:hAnsi="Arial" w:cs="Arial"/>
        </w:rPr>
        <w:t xml:space="preserve">servicio público de transporte de </w:t>
      </w:r>
      <w:r w:rsidR="002609BB" w:rsidRPr="00DA1850">
        <w:rPr>
          <w:rFonts w:ascii="Arial" w:hAnsi="Arial" w:cs="Arial"/>
        </w:rPr>
        <w:t xml:space="preserve">personas </w:t>
      </w:r>
      <w:r w:rsidR="00FD5B49" w:rsidRPr="00DA1850">
        <w:rPr>
          <w:rFonts w:ascii="Arial" w:hAnsi="Arial" w:cs="Arial"/>
        </w:rPr>
        <w:t xml:space="preserve">y </w:t>
      </w:r>
      <w:r w:rsidR="00B013CE" w:rsidRPr="00DA1850">
        <w:rPr>
          <w:rFonts w:ascii="Arial" w:hAnsi="Arial" w:cs="Arial"/>
        </w:rPr>
        <w:t>pequeña</w:t>
      </w:r>
      <w:r w:rsidR="004922CF" w:rsidRPr="00DA1850">
        <w:rPr>
          <w:rFonts w:ascii="Arial" w:hAnsi="Arial" w:cs="Arial"/>
        </w:rPr>
        <w:t xml:space="preserve"> carga</w:t>
      </w:r>
      <w:r w:rsidR="005B4348" w:rsidRPr="00DA1850">
        <w:rPr>
          <w:rFonts w:ascii="Arial" w:hAnsi="Arial" w:cs="Arial"/>
        </w:rPr>
        <w:t>,</w:t>
      </w:r>
      <w:r w:rsidR="00FD5B49" w:rsidRPr="00DA1850">
        <w:rPr>
          <w:rFonts w:ascii="Arial" w:hAnsi="Arial" w:cs="Arial"/>
        </w:rPr>
        <w:t xml:space="preserve"> </w:t>
      </w:r>
      <w:r w:rsidR="00EF5232" w:rsidRPr="00DA1850">
        <w:rPr>
          <w:rFonts w:ascii="Arial" w:hAnsi="Arial" w:cs="Arial"/>
        </w:rPr>
        <w:t>que se presta</w:t>
      </w:r>
      <w:r w:rsidR="00D53908" w:rsidRPr="00DA1850">
        <w:rPr>
          <w:rFonts w:ascii="Arial" w:hAnsi="Arial" w:cs="Arial"/>
        </w:rPr>
        <w:t xml:space="preserve"> en vehículos abiertos </w:t>
      </w:r>
      <w:r w:rsidR="00FD5B49" w:rsidRPr="00DA1850">
        <w:rPr>
          <w:rFonts w:ascii="Arial" w:hAnsi="Arial" w:cs="Arial"/>
        </w:rPr>
        <w:t xml:space="preserve">en </w:t>
      </w:r>
      <w:r w:rsidR="00255B5E" w:rsidRPr="00DA1850">
        <w:rPr>
          <w:rFonts w:ascii="Arial" w:hAnsi="Arial" w:cs="Arial"/>
        </w:rPr>
        <w:t>un sitio</w:t>
      </w:r>
      <w:r w:rsidR="0084289D" w:rsidRPr="00DA1850">
        <w:rPr>
          <w:rFonts w:ascii="Arial" w:hAnsi="Arial" w:cs="Arial"/>
        </w:rPr>
        <w:t xml:space="preserve"> y</w:t>
      </w:r>
      <w:r w:rsidR="006626CB" w:rsidRPr="00DA1850">
        <w:rPr>
          <w:rFonts w:ascii="Arial" w:hAnsi="Arial" w:cs="Arial"/>
        </w:rPr>
        <w:t xml:space="preserve"> en </w:t>
      </w:r>
      <w:r w:rsidR="00FD5B49" w:rsidRPr="00DA1850">
        <w:rPr>
          <w:rFonts w:ascii="Arial" w:hAnsi="Arial" w:cs="Arial"/>
        </w:rPr>
        <w:t>una zona determinada</w:t>
      </w:r>
      <w:r w:rsidR="004022FA" w:rsidRPr="00DA1850">
        <w:rPr>
          <w:rFonts w:ascii="Arial" w:hAnsi="Arial" w:cs="Arial"/>
        </w:rPr>
        <w:t xml:space="preserve">, mediante el cobro de una </w:t>
      </w:r>
      <w:r w:rsidR="00B12E89" w:rsidRPr="00DA1850">
        <w:rPr>
          <w:rFonts w:ascii="Arial" w:hAnsi="Arial" w:cs="Arial"/>
        </w:rPr>
        <w:t>contraprestación convenida con el usuario.</w:t>
      </w:r>
    </w:p>
    <w:p w:rsidR="00FD5B49" w:rsidRPr="00DA1850" w:rsidRDefault="00FD5B49" w:rsidP="00DA1850">
      <w:pPr>
        <w:pStyle w:val="Prrafodelista"/>
        <w:spacing w:after="0" w:line="300" w:lineRule="auto"/>
        <w:ind w:left="993" w:hanging="142"/>
        <w:jc w:val="both"/>
        <w:rPr>
          <w:rFonts w:ascii="Arial" w:hAnsi="Arial" w:cs="Arial"/>
        </w:rPr>
      </w:pPr>
    </w:p>
    <w:p w:rsidR="00EF5232" w:rsidRPr="00DA1850" w:rsidRDefault="00EF5232" w:rsidP="000C123B">
      <w:pPr>
        <w:pStyle w:val="Prrafodelista"/>
        <w:numPr>
          <w:ilvl w:val="1"/>
          <w:numId w:val="23"/>
        </w:numPr>
        <w:spacing w:after="0" w:line="300" w:lineRule="auto"/>
        <w:ind w:left="993" w:hanging="142"/>
        <w:jc w:val="both"/>
        <w:rPr>
          <w:rFonts w:ascii="Arial" w:hAnsi="Arial" w:cs="Arial"/>
        </w:rPr>
      </w:pPr>
      <w:r w:rsidRPr="00DA1850">
        <w:rPr>
          <w:rFonts w:ascii="Arial" w:hAnsi="Arial" w:cs="Arial"/>
        </w:rPr>
        <w:t>Tranvía o tropical:</w:t>
      </w:r>
      <w:r w:rsidR="00FD5B49" w:rsidRPr="00DA1850">
        <w:rPr>
          <w:rFonts w:ascii="Arial" w:hAnsi="Arial" w:cs="Arial"/>
        </w:rPr>
        <w:t xml:space="preserve">  Es el servicio público de transporte </w:t>
      </w:r>
      <w:r w:rsidR="00B07F3B" w:rsidRPr="00DA1850">
        <w:rPr>
          <w:rFonts w:ascii="Arial" w:hAnsi="Arial" w:cs="Arial"/>
        </w:rPr>
        <w:t xml:space="preserve">foráneo </w:t>
      </w:r>
      <w:r w:rsidR="00FD5B49" w:rsidRPr="00DA1850">
        <w:rPr>
          <w:rFonts w:ascii="Arial" w:hAnsi="Arial" w:cs="Arial"/>
        </w:rPr>
        <w:t xml:space="preserve">destinado al traslado de </w:t>
      </w:r>
      <w:r w:rsidR="002609BB" w:rsidRPr="00DA1850">
        <w:rPr>
          <w:rFonts w:ascii="Arial" w:hAnsi="Arial" w:cs="Arial"/>
        </w:rPr>
        <w:t xml:space="preserve">personas </w:t>
      </w:r>
      <w:r w:rsidR="00FD5B49" w:rsidRPr="00DA1850">
        <w:rPr>
          <w:rFonts w:ascii="Arial" w:hAnsi="Arial" w:cs="Arial"/>
        </w:rPr>
        <w:t xml:space="preserve">y </w:t>
      </w:r>
      <w:r w:rsidR="005B4348" w:rsidRPr="00DA1850">
        <w:rPr>
          <w:rFonts w:ascii="Arial" w:hAnsi="Arial" w:cs="Arial"/>
        </w:rPr>
        <w:t xml:space="preserve">pequeña </w:t>
      </w:r>
      <w:r w:rsidR="006626CB" w:rsidRPr="00DA1850">
        <w:rPr>
          <w:rFonts w:ascii="Arial" w:hAnsi="Arial" w:cs="Arial"/>
        </w:rPr>
        <w:t xml:space="preserve">carga </w:t>
      </w:r>
      <w:r w:rsidR="005B4348" w:rsidRPr="00DA1850">
        <w:rPr>
          <w:rFonts w:ascii="Arial" w:hAnsi="Arial" w:cs="Arial"/>
        </w:rPr>
        <w:t xml:space="preserve">que se presta en </w:t>
      </w:r>
      <w:r w:rsidR="00FD5B49" w:rsidRPr="00DA1850">
        <w:rPr>
          <w:rFonts w:ascii="Arial" w:hAnsi="Arial" w:cs="Arial"/>
        </w:rPr>
        <w:t>vehículo</w:t>
      </w:r>
      <w:r w:rsidR="005B4348" w:rsidRPr="00DA1850">
        <w:rPr>
          <w:rFonts w:ascii="Arial" w:hAnsi="Arial" w:cs="Arial"/>
        </w:rPr>
        <w:t>s abiertos</w:t>
      </w:r>
      <w:r w:rsidR="0084289D" w:rsidRPr="00DA1850">
        <w:rPr>
          <w:rFonts w:ascii="Arial" w:hAnsi="Arial" w:cs="Arial"/>
        </w:rPr>
        <w:t>, con asientos para los pasajeros y</w:t>
      </w:r>
      <w:r w:rsidR="00A93786" w:rsidRPr="00DA1850">
        <w:rPr>
          <w:rFonts w:ascii="Arial" w:hAnsi="Arial" w:cs="Arial"/>
        </w:rPr>
        <w:t xml:space="preserve"> equipados</w:t>
      </w:r>
      <w:r w:rsidR="00FD5B49" w:rsidRPr="00DA1850">
        <w:rPr>
          <w:rFonts w:ascii="Arial" w:hAnsi="Arial" w:cs="Arial"/>
        </w:rPr>
        <w:t xml:space="preserve"> con carrocería especial</w:t>
      </w:r>
      <w:r w:rsidR="005B4348" w:rsidRPr="00DA1850">
        <w:rPr>
          <w:rFonts w:ascii="Arial" w:hAnsi="Arial" w:cs="Arial"/>
        </w:rPr>
        <w:t>, que se presta</w:t>
      </w:r>
      <w:r w:rsidR="00255B5E" w:rsidRPr="00DA1850">
        <w:rPr>
          <w:rFonts w:ascii="Arial" w:hAnsi="Arial" w:cs="Arial"/>
        </w:rPr>
        <w:t xml:space="preserve"> en</w:t>
      </w:r>
      <w:r w:rsidR="005B4348" w:rsidRPr="00DA1850">
        <w:rPr>
          <w:rFonts w:ascii="Arial" w:hAnsi="Arial" w:cs="Arial"/>
        </w:rPr>
        <w:t xml:space="preserve"> una ruta e itinerario determinad</w:t>
      </w:r>
      <w:r w:rsidR="00A93786" w:rsidRPr="00DA1850">
        <w:rPr>
          <w:rFonts w:ascii="Arial" w:hAnsi="Arial" w:cs="Arial"/>
        </w:rPr>
        <w:t>os</w:t>
      </w:r>
      <w:r w:rsidR="00B12E89" w:rsidRPr="00DA1850">
        <w:rPr>
          <w:rFonts w:ascii="Arial" w:hAnsi="Arial" w:cs="Arial"/>
        </w:rPr>
        <w:t>, mediante el cobro de una tarifa autorizada por la SGG.</w:t>
      </w:r>
    </w:p>
    <w:p w:rsidR="00EF5232" w:rsidRPr="00DA1850" w:rsidRDefault="00EF5232" w:rsidP="00DA1850">
      <w:pPr>
        <w:tabs>
          <w:tab w:val="left" w:pos="1560"/>
        </w:tabs>
        <w:spacing w:after="0" w:line="300" w:lineRule="auto"/>
        <w:jc w:val="both"/>
        <w:rPr>
          <w:rFonts w:ascii="Arial" w:hAnsi="Arial" w:cs="Arial"/>
        </w:rPr>
      </w:pPr>
    </w:p>
    <w:p w:rsidR="00012E45" w:rsidRPr="00DA1850" w:rsidRDefault="00047067"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169. </w:t>
      </w:r>
      <w:r w:rsidR="00012E45" w:rsidRPr="00DA1850">
        <w:rPr>
          <w:rFonts w:ascii="Arial" w:hAnsi="Arial" w:cs="Arial"/>
        </w:rPr>
        <w:t xml:space="preserve">El ascenso y descenso de </w:t>
      </w:r>
      <w:r w:rsidR="001458EB" w:rsidRPr="00DA1850">
        <w:rPr>
          <w:rFonts w:ascii="Arial" w:hAnsi="Arial" w:cs="Arial"/>
        </w:rPr>
        <w:t>personas</w:t>
      </w:r>
      <w:r w:rsidR="00012E45" w:rsidRPr="00DA1850">
        <w:rPr>
          <w:rFonts w:ascii="Arial" w:hAnsi="Arial" w:cs="Arial"/>
        </w:rPr>
        <w:t xml:space="preserve"> y </w:t>
      </w:r>
      <w:r w:rsidR="001458EB" w:rsidRPr="00DA1850">
        <w:rPr>
          <w:rFonts w:ascii="Arial" w:hAnsi="Arial" w:cs="Arial"/>
        </w:rPr>
        <w:t xml:space="preserve">la </w:t>
      </w:r>
      <w:r w:rsidR="0084289D" w:rsidRPr="00DA1850">
        <w:rPr>
          <w:rFonts w:ascii="Arial" w:hAnsi="Arial" w:cs="Arial"/>
        </w:rPr>
        <w:t xml:space="preserve">pequeña </w:t>
      </w:r>
      <w:r w:rsidR="001458EB" w:rsidRPr="00DA1850">
        <w:rPr>
          <w:rFonts w:ascii="Arial" w:hAnsi="Arial" w:cs="Arial"/>
        </w:rPr>
        <w:t xml:space="preserve">carga </w:t>
      </w:r>
      <w:r w:rsidR="00012E45" w:rsidRPr="00DA1850">
        <w:rPr>
          <w:rFonts w:ascii="Arial" w:hAnsi="Arial" w:cs="Arial"/>
        </w:rPr>
        <w:t xml:space="preserve">al interior de la zona urbana de un Municipio o tramos carreteros, deberá realizarse observando las medidas viales y de seguridad </w:t>
      </w:r>
      <w:r w:rsidR="001B3324" w:rsidRPr="00DA1850">
        <w:rPr>
          <w:rFonts w:ascii="Arial" w:hAnsi="Arial" w:cs="Arial"/>
        </w:rPr>
        <w:t>reglamentarias</w:t>
      </w:r>
      <w:r w:rsidR="00012E45" w:rsidRPr="00DA1850">
        <w:rPr>
          <w:rFonts w:ascii="Arial" w:hAnsi="Arial" w:cs="Arial"/>
        </w:rPr>
        <w:t>.</w:t>
      </w:r>
    </w:p>
    <w:p w:rsidR="00012E45" w:rsidRPr="00DA1850" w:rsidRDefault="00012E45" w:rsidP="00DA1850">
      <w:pPr>
        <w:spacing w:after="0" w:line="300" w:lineRule="auto"/>
        <w:jc w:val="both"/>
        <w:rPr>
          <w:rFonts w:ascii="Arial" w:eastAsia="Times New Roman" w:hAnsi="Arial" w:cs="Arial"/>
          <w:b/>
          <w:bCs/>
        </w:rPr>
      </w:pPr>
    </w:p>
    <w:p w:rsidR="00012E45" w:rsidRPr="00DA1850" w:rsidRDefault="00012E45" w:rsidP="00DA1850">
      <w:pPr>
        <w:spacing w:after="0" w:line="300" w:lineRule="auto"/>
        <w:jc w:val="center"/>
        <w:rPr>
          <w:rFonts w:ascii="Arial" w:eastAsia="Calibri" w:hAnsi="Arial" w:cs="Arial"/>
          <w:b/>
          <w:lang w:eastAsia="es-MX"/>
        </w:rPr>
      </w:pPr>
      <w:bookmarkStart w:id="25" w:name="_Toc449002016"/>
      <w:bookmarkStart w:id="26" w:name="_Toc481518303"/>
      <w:r w:rsidRPr="00DA1850">
        <w:rPr>
          <w:rFonts w:ascii="Arial" w:eastAsia="Calibri" w:hAnsi="Arial" w:cs="Arial"/>
          <w:b/>
          <w:lang w:eastAsia="es-MX"/>
        </w:rPr>
        <w:t>CAPÍTULO VI</w:t>
      </w:r>
    </w:p>
    <w:p w:rsidR="00012E45" w:rsidRPr="00DA1850" w:rsidRDefault="00012E45"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SERVICIO TRANSPORTE ESCOLAR</w:t>
      </w:r>
      <w:bookmarkEnd w:id="25"/>
      <w:bookmarkEnd w:id="26"/>
    </w:p>
    <w:p w:rsidR="00012E45" w:rsidRPr="00DA1850" w:rsidRDefault="00012E45" w:rsidP="00DA1850">
      <w:pPr>
        <w:spacing w:after="0" w:line="300" w:lineRule="auto"/>
        <w:jc w:val="center"/>
        <w:rPr>
          <w:rFonts w:ascii="Arial" w:eastAsia="Calibri" w:hAnsi="Arial" w:cs="Arial"/>
          <w:b/>
          <w:lang w:eastAsia="es-MX"/>
        </w:rPr>
      </w:pPr>
    </w:p>
    <w:p w:rsidR="00012E45" w:rsidRPr="00DA1850" w:rsidRDefault="00047067"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170. </w:t>
      </w:r>
      <w:r w:rsidR="00012E45" w:rsidRPr="00DA1850">
        <w:rPr>
          <w:rFonts w:ascii="Arial" w:hAnsi="Arial" w:cs="Arial"/>
        </w:rPr>
        <w:t xml:space="preserve">El transporte escolar podrá autorizarse a personas físicas o </w:t>
      </w:r>
      <w:r w:rsidR="0084289D" w:rsidRPr="00DA1850">
        <w:rPr>
          <w:rFonts w:ascii="Arial" w:hAnsi="Arial" w:cs="Arial"/>
        </w:rPr>
        <w:t>morales</w:t>
      </w:r>
      <w:r w:rsidR="00012E45" w:rsidRPr="00DA1850">
        <w:rPr>
          <w:rFonts w:ascii="Arial" w:hAnsi="Arial" w:cs="Arial"/>
        </w:rPr>
        <w:t xml:space="preserve"> cuyo objeto social sea preponderantemente la prestación de este servicio.  </w:t>
      </w:r>
    </w:p>
    <w:p w:rsidR="00012E45" w:rsidRPr="00DA1850" w:rsidRDefault="00012E45" w:rsidP="00DA1850">
      <w:pPr>
        <w:pStyle w:val="Prrafodelista"/>
        <w:spacing w:after="0" w:line="300" w:lineRule="auto"/>
        <w:rPr>
          <w:rFonts w:ascii="Arial" w:hAnsi="Arial" w:cs="Arial"/>
        </w:rPr>
      </w:pPr>
    </w:p>
    <w:p w:rsidR="00012E45"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171. </w:t>
      </w:r>
      <w:r w:rsidR="00012E45" w:rsidRPr="00DA1850">
        <w:rPr>
          <w:rFonts w:ascii="Arial" w:hAnsi="Arial" w:cs="Arial"/>
        </w:rPr>
        <w:t xml:space="preserve">Los conductores en el servicio </w:t>
      </w:r>
      <w:r w:rsidR="00F42607" w:rsidRPr="00DA1850">
        <w:rPr>
          <w:rFonts w:ascii="Arial" w:hAnsi="Arial" w:cs="Arial"/>
        </w:rPr>
        <w:t xml:space="preserve">público </w:t>
      </w:r>
      <w:r w:rsidR="00012E45" w:rsidRPr="00DA1850">
        <w:rPr>
          <w:rFonts w:ascii="Arial" w:hAnsi="Arial" w:cs="Arial"/>
        </w:rPr>
        <w:t>de transporte escolar deberán cursar y acreditar una capacitación para el manejo y trato de menores de edad que incluya contenidos de primeros auxilios, así como con el certificado de aptitud que expide  l</w:t>
      </w:r>
      <w:r w:rsidR="001E766F" w:rsidRPr="00DA1850">
        <w:rPr>
          <w:rFonts w:ascii="Arial" w:hAnsi="Arial" w:cs="Arial"/>
        </w:rPr>
        <w:t>a SGG y deberán asegurarse de asistir a los pasajeros para que el ascenso y descenso del vehículo de transporte se realice en condiciones de seguridad.</w:t>
      </w:r>
    </w:p>
    <w:p w:rsidR="00012E45" w:rsidRPr="00DA1850" w:rsidRDefault="00012E45" w:rsidP="00DA1850">
      <w:pPr>
        <w:pStyle w:val="Prrafodelista"/>
        <w:spacing w:after="0" w:line="300" w:lineRule="auto"/>
        <w:ind w:left="0"/>
        <w:jc w:val="both"/>
        <w:rPr>
          <w:rFonts w:ascii="Arial" w:hAnsi="Arial" w:cs="Arial"/>
        </w:rPr>
      </w:pPr>
    </w:p>
    <w:p w:rsidR="00012E45" w:rsidRPr="00DA1850" w:rsidRDefault="00012E45" w:rsidP="00DA1850">
      <w:pPr>
        <w:pStyle w:val="Prrafodelista"/>
        <w:spacing w:after="0" w:line="300" w:lineRule="auto"/>
        <w:ind w:left="0"/>
        <w:jc w:val="both"/>
        <w:rPr>
          <w:rFonts w:ascii="Arial" w:hAnsi="Arial" w:cs="Arial"/>
        </w:rPr>
      </w:pPr>
      <w:r w:rsidRPr="00DA1850">
        <w:rPr>
          <w:rFonts w:ascii="Arial" w:hAnsi="Arial" w:cs="Arial"/>
        </w:rPr>
        <w:t xml:space="preserve">La SGG supervisará que el conductor cuente con la constancia de capacitación vigente, emitida por una institución previamente autorizada por la autoridad competente.  </w:t>
      </w:r>
    </w:p>
    <w:p w:rsidR="00012E45" w:rsidRPr="00DA1850" w:rsidRDefault="00012E45" w:rsidP="00DA1850">
      <w:pPr>
        <w:pStyle w:val="Prrafodelista"/>
        <w:spacing w:after="0" w:line="300" w:lineRule="auto"/>
        <w:ind w:left="0"/>
        <w:jc w:val="both"/>
        <w:rPr>
          <w:rFonts w:ascii="Arial" w:hAnsi="Arial" w:cs="Arial"/>
        </w:rPr>
      </w:pPr>
    </w:p>
    <w:p w:rsidR="00012E45"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172. </w:t>
      </w:r>
      <w:r w:rsidR="00012E45" w:rsidRPr="00DA1850">
        <w:rPr>
          <w:rFonts w:ascii="Arial" w:hAnsi="Arial" w:cs="Arial"/>
        </w:rPr>
        <w:t xml:space="preserve"> La SEDESU establecerá en el Manual de Especificaciones Técnicas, que los vehículos de transporte escolar, permitan mejorar las condiciones de seguridad, comodidad e higiene de sus usuarios, así como establecer las características para su identificación y control.  </w:t>
      </w:r>
    </w:p>
    <w:p w:rsidR="00012E45" w:rsidRPr="00DA1850" w:rsidRDefault="00012E45" w:rsidP="00DA1850">
      <w:pPr>
        <w:pStyle w:val="Prrafodelista"/>
        <w:spacing w:after="0" w:line="300" w:lineRule="auto"/>
        <w:rPr>
          <w:rFonts w:ascii="Arial" w:hAnsi="Arial" w:cs="Arial"/>
        </w:rPr>
      </w:pPr>
    </w:p>
    <w:p w:rsidR="00012E45" w:rsidRPr="00DA1850" w:rsidRDefault="00012E45" w:rsidP="00DA1850">
      <w:pPr>
        <w:pStyle w:val="Prrafodelista"/>
        <w:spacing w:after="0" w:line="300" w:lineRule="auto"/>
        <w:ind w:left="0"/>
        <w:jc w:val="both"/>
        <w:rPr>
          <w:rFonts w:ascii="Arial" w:hAnsi="Arial" w:cs="Arial"/>
        </w:rPr>
      </w:pPr>
      <w:r w:rsidRPr="00DA1850">
        <w:rPr>
          <w:rFonts w:ascii="Arial" w:hAnsi="Arial" w:cs="Arial"/>
        </w:rPr>
        <w:t xml:space="preserve">Se </w:t>
      </w:r>
      <w:r w:rsidR="00BD543D" w:rsidRPr="00DA1850">
        <w:rPr>
          <w:rFonts w:ascii="Arial" w:hAnsi="Arial" w:cs="Arial"/>
        </w:rPr>
        <w:t>podrán</w:t>
      </w:r>
      <w:r w:rsidRPr="00DA1850">
        <w:rPr>
          <w:rFonts w:ascii="Arial" w:hAnsi="Arial" w:cs="Arial"/>
        </w:rPr>
        <w:t xml:space="preserve"> modificar vehículos respecto a sus características originales de fábrica con la intención de dar mayor capacidad de pasajeros, así como el cambio de ubica</w:t>
      </w:r>
      <w:r w:rsidR="00BD543D" w:rsidRPr="00DA1850">
        <w:rPr>
          <w:rFonts w:ascii="Arial" w:hAnsi="Arial" w:cs="Arial"/>
        </w:rPr>
        <w:t>ción o distribución de asientos, previa autorización de la SGG.</w:t>
      </w:r>
    </w:p>
    <w:p w:rsidR="00012E45" w:rsidRPr="00DA1850" w:rsidRDefault="00012E45" w:rsidP="00DA1850">
      <w:pPr>
        <w:pStyle w:val="Prrafodelista"/>
        <w:spacing w:after="0" w:line="300" w:lineRule="auto"/>
        <w:ind w:left="0"/>
        <w:jc w:val="both"/>
        <w:rPr>
          <w:rFonts w:ascii="Arial" w:hAnsi="Arial" w:cs="Arial"/>
        </w:rPr>
      </w:pPr>
    </w:p>
    <w:p w:rsidR="00633209" w:rsidRPr="00DA1850" w:rsidRDefault="00633209" w:rsidP="00DA1850">
      <w:pPr>
        <w:tabs>
          <w:tab w:val="left" w:pos="1560"/>
        </w:tabs>
        <w:spacing w:after="0" w:line="300" w:lineRule="auto"/>
        <w:jc w:val="both"/>
        <w:rPr>
          <w:rFonts w:ascii="Arial" w:hAnsi="Arial" w:cs="Arial"/>
        </w:rPr>
      </w:pPr>
      <w:r w:rsidRPr="00DA1850">
        <w:rPr>
          <w:rFonts w:ascii="Arial" w:hAnsi="Arial" w:cs="Arial"/>
        </w:rPr>
        <w:t xml:space="preserve">Los usuarios de este servicio no podrán ir de pie y cada uno dispondrá de su </w:t>
      </w:r>
      <w:r w:rsidRPr="00DA1850">
        <w:rPr>
          <w:rFonts w:ascii="Arial" w:eastAsia="Calibri" w:hAnsi="Arial" w:cs="Arial"/>
        </w:rPr>
        <w:t xml:space="preserve">propio asiento y cinturón de seguridad. Los vehículos que sean registrados para operar esta modalidad no podrán tener una antigüedad mayor a los 10 años. La SGG podrá autorizar la ampliación de la vida útil por el periodo de </w:t>
      </w:r>
      <w:r w:rsidR="00745E3A" w:rsidRPr="00DA1850">
        <w:rPr>
          <w:rFonts w:ascii="Arial" w:eastAsia="Calibri" w:hAnsi="Arial" w:cs="Arial"/>
        </w:rPr>
        <w:t>cinco</w:t>
      </w:r>
      <w:r w:rsidRPr="00DA1850">
        <w:rPr>
          <w:rFonts w:ascii="Arial" w:eastAsia="Calibri" w:hAnsi="Arial" w:cs="Arial"/>
        </w:rPr>
        <w:t xml:space="preserve"> años, hasta en dos ocasiones,</w:t>
      </w:r>
      <w:r w:rsidR="00745E3A" w:rsidRPr="00DA1850">
        <w:rPr>
          <w:rFonts w:ascii="Arial" w:eastAsia="Calibri" w:hAnsi="Arial" w:cs="Arial"/>
        </w:rPr>
        <w:t xml:space="preserve"> </w:t>
      </w:r>
      <w:r w:rsidR="00745E3A" w:rsidRPr="00DA1850">
        <w:rPr>
          <w:rFonts w:ascii="Arial" w:hAnsi="Arial" w:cs="Arial"/>
        </w:rPr>
        <w:t xml:space="preserve">la primera se podrá </w:t>
      </w:r>
      <w:r w:rsidR="00C821A3" w:rsidRPr="00DA1850">
        <w:rPr>
          <w:rFonts w:ascii="Arial" w:hAnsi="Arial" w:cs="Arial"/>
        </w:rPr>
        <w:t>autorizar</w:t>
      </w:r>
      <w:r w:rsidR="00745E3A" w:rsidRPr="00DA1850">
        <w:rPr>
          <w:rFonts w:ascii="Arial" w:hAnsi="Arial" w:cs="Arial"/>
        </w:rPr>
        <w:t xml:space="preserve"> por tres años y en la segunda por dos años,</w:t>
      </w:r>
      <w:r w:rsidRPr="00DA1850">
        <w:rPr>
          <w:rFonts w:ascii="Arial" w:eastAsia="Calibri" w:hAnsi="Arial" w:cs="Arial"/>
        </w:rPr>
        <w:t xml:space="preserve"> siempre que de la revisión física y electromecánica se desprenda que se encuentra en condiciones óptimas para continuar prestando el servicio. La antigüedad máxima del vehículo con que el permisionario o concesionario inicie la prestación del servicio, estará sujeta a la aprobación de la revisión físico electro-mecánica, En todo caso cuando el vehículo no sea de modelo reciente deberá encontrarse en óptimas condiciones para iniciar la prestación del servicio.</w:t>
      </w:r>
    </w:p>
    <w:p w:rsidR="00633209" w:rsidRPr="00DA1850" w:rsidRDefault="00633209" w:rsidP="00DA1850">
      <w:pPr>
        <w:pStyle w:val="Prrafodelista"/>
        <w:spacing w:after="0" w:line="300" w:lineRule="auto"/>
        <w:ind w:left="0"/>
        <w:jc w:val="both"/>
        <w:rPr>
          <w:rFonts w:ascii="Arial" w:hAnsi="Arial" w:cs="Arial"/>
        </w:rPr>
      </w:pPr>
    </w:p>
    <w:p w:rsidR="00012E45" w:rsidRPr="00DA1850" w:rsidRDefault="00012E45" w:rsidP="00DA1850">
      <w:pPr>
        <w:pStyle w:val="Prrafodelista"/>
        <w:spacing w:after="0" w:line="300" w:lineRule="auto"/>
        <w:ind w:left="0"/>
        <w:jc w:val="both"/>
        <w:rPr>
          <w:rFonts w:ascii="Arial" w:hAnsi="Arial" w:cs="Arial"/>
        </w:rPr>
      </w:pPr>
      <w:r w:rsidRPr="00DA1850">
        <w:rPr>
          <w:rFonts w:ascii="Arial" w:hAnsi="Arial" w:cs="Arial"/>
        </w:rPr>
        <w:t xml:space="preserve">Para seguridad de los usuarios, el conductor del vehículo deberá cerciorarse que estos ocupen su lugar y tengan colocado el cinturón de seguridad, para continuar con la prestación del servicio. </w:t>
      </w:r>
    </w:p>
    <w:p w:rsidR="00012E45" w:rsidRPr="00DA1850" w:rsidRDefault="00012E45" w:rsidP="00DA1850">
      <w:pPr>
        <w:pStyle w:val="Prrafodelista"/>
        <w:spacing w:after="0" w:line="300" w:lineRule="auto"/>
        <w:ind w:left="0"/>
        <w:jc w:val="both"/>
        <w:rPr>
          <w:rFonts w:ascii="Arial" w:hAnsi="Arial" w:cs="Arial"/>
        </w:rPr>
      </w:pPr>
    </w:p>
    <w:p w:rsidR="00633209"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173. </w:t>
      </w:r>
      <w:r w:rsidR="00633209" w:rsidRPr="00DA1850">
        <w:rPr>
          <w:rFonts w:ascii="Arial" w:hAnsi="Arial" w:cs="Arial"/>
        </w:rPr>
        <w:t xml:space="preserve">El servicio de transporte para las personas referidas en el artículo anterior, </w:t>
      </w:r>
      <w:r w:rsidR="002039A5" w:rsidRPr="00DA1850">
        <w:rPr>
          <w:rFonts w:ascii="Arial" w:hAnsi="Arial" w:cs="Arial"/>
        </w:rPr>
        <w:t>deberá</w:t>
      </w:r>
      <w:r w:rsidR="00633209" w:rsidRPr="00DA1850">
        <w:rPr>
          <w:rFonts w:ascii="Arial" w:hAnsi="Arial" w:cs="Arial"/>
        </w:rPr>
        <w:t xml:space="preserve"> sujetarse a los</w:t>
      </w:r>
      <w:r w:rsidR="002039A5" w:rsidRPr="00DA1850">
        <w:rPr>
          <w:rFonts w:ascii="Arial" w:hAnsi="Arial" w:cs="Arial"/>
        </w:rPr>
        <w:t xml:space="preserve"> itinerarios, horarios y</w:t>
      </w:r>
      <w:r w:rsidR="00633209" w:rsidRPr="00DA1850">
        <w:rPr>
          <w:rFonts w:ascii="Arial" w:hAnsi="Arial" w:cs="Arial"/>
        </w:rPr>
        <w:t xml:space="preserve"> tarifa acordada con el usuario. </w:t>
      </w:r>
    </w:p>
    <w:p w:rsidR="00633209" w:rsidRPr="00DA1850" w:rsidRDefault="00633209" w:rsidP="00DA1850">
      <w:pPr>
        <w:spacing w:after="0" w:line="300" w:lineRule="auto"/>
        <w:rPr>
          <w:rFonts w:ascii="Arial" w:hAnsi="Arial" w:cs="Arial"/>
        </w:rPr>
      </w:pPr>
    </w:p>
    <w:p w:rsidR="00012E45" w:rsidRPr="00DA1850" w:rsidRDefault="00012E45"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VII</w:t>
      </w:r>
    </w:p>
    <w:p w:rsidR="00012E45" w:rsidRPr="00DA1850" w:rsidRDefault="00012E45"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SERVICIO TRANSPORTE DE PERSONAS CON DISCAPACIDAD</w:t>
      </w:r>
    </w:p>
    <w:p w:rsidR="00747697" w:rsidRPr="00DA1850" w:rsidRDefault="00747697" w:rsidP="00DA1850">
      <w:pPr>
        <w:pStyle w:val="Prrafodelista"/>
        <w:spacing w:after="0" w:line="300" w:lineRule="auto"/>
        <w:ind w:left="0"/>
        <w:jc w:val="both"/>
        <w:rPr>
          <w:rFonts w:ascii="Arial" w:hAnsi="Arial" w:cs="Arial"/>
        </w:rPr>
      </w:pPr>
    </w:p>
    <w:p w:rsidR="002039A5" w:rsidRPr="00DA1850" w:rsidRDefault="00286841" w:rsidP="00DA1850">
      <w:pPr>
        <w:tabs>
          <w:tab w:val="left" w:pos="1560"/>
        </w:tabs>
        <w:spacing w:after="0" w:line="300" w:lineRule="auto"/>
        <w:jc w:val="both"/>
        <w:rPr>
          <w:rFonts w:ascii="Arial" w:hAnsi="Arial" w:cs="Arial"/>
        </w:rPr>
      </w:pPr>
      <w:r w:rsidRPr="00DA1850">
        <w:rPr>
          <w:rFonts w:ascii="Arial" w:hAnsi="Arial" w:cs="Arial"/>
          <w:b/>
          <w:color w:val="000000"/>
        </w:rPr>
        <w:t>Artículo 174.</w:t>
      </w:r>
      <w:r w:rsidR="00012E45" w:rsidRPr="00DA1850">
        <w:rPr>
          <w:rFonts w:ascii="Arial" w:hAnsi="Arial" w:cs="Arial"/>
        </w:rPr>
        <w:t xml:space="preserve"> Las condiciones del vehículo y los indicadores de seguridad, comodidad, higiene y eficiencia, para este tipo de servicio, se establecerán en el Reglamento qu</w:t>
      </w:r>
      <w:r w:rsidR="002039A5" w:rsidRPr="00DA1850">
        <w:rPr>
          <w:rFonts w:ascii="Arial" w:hAnsi="Arial" w:cs="Arial"/>
        </w:rPr>
        <w:t>e se derive de la presente Ley.</w:t>
      </w:r>
    </w:p>
    <w:p w:rsidR="002039A5" w:rsidRPr="00DA1850" w:rsidRDefault="002039A5" w:rsidP="00DA1850">
      <w:pPr>
        <w:tabs>
          <w:tab w:val="left" w:pos="1560"/>
        </w:tabs>
        <w:spacing w:after="0" w:line="300" w:lineRule="auto"/>
        <w:jc w:val="both"/>
        <w:rPr>
          <w:rFonts w:ascii="Arial" w:hAnsi="Arial" w:cs="Arial"/>
        </w:rPr>
      </w:pPr>
    </w:p>
    <w:p w:rsidR="002039A5" w:rsidRPr="00DA1850" w:rsidRDefault="002039A5" w:rsidP="00DA1850">
      <w:pPr>
        <w:tabs>
          <w:tab w:val="left" w:pos="1560"/>
        </w:tabs>
        <w:spacing w:after="0" w:line="300" w:lineRule="auto"/>
        <w:jc w:val="both"/>
        <w:rPr>
          <w:rFonts w:ascii="Arial" w:hAnsi="Arial" w:cs="Arial"/>
        </w:rPr>
      </w:pPr>
      <w:r w:rsidRPr="00DA1850">
        <w:rPr>
          <w:rFonts w:ascii="Arial" w:hAnsi="Arial" w:cs="Arial"/>
        </w:rPr>
        <w:t xml:space="preserve">El servicio de transporte para las personas referidas en el artículo anterior, deberá sujetarse a la tarifa acordada con el usuario. </w:t>
      </w:r>
    </w:p>
    <w:p w:rsidR="00012E45" w:rsidRPr="00DA1850" w:rsidRDefault="00012E45" w:rsidP="00DA1850">
      <w:pPr>
        <w:spacing w:after="0" w:line="300" w:lineRule="auto"/>
        <w:jc w:val="both"/>
        <w:rPr>
          <w:rFonts w:ascii="Arial" w:hAnsi="Arial" w:cs="Arial"/>
        </w:rPr>
      </w:pPr>
    </w:p>
    <w:p w:rsidR="00EE2AFB" w:rsidRPr="00DA1850" w:rsidRDefault="00012E45" w:rsidP="00DA1850">
      <w:pPr>
        <w:pStyle w:val="Prrafodelista"/>
        <w:spacing w:after="0" w:line="300" w:lineRule="auto"/>
        <w:ind w:left="0"/>
        <w:jc w:val="both"/>
        <w:rPr>
          <w:rFonts w:ascii="Arial" w:hAnsi="Arial" w:cs="Arial"/>
        </w:rPr>
      </w:pPr>
      <w:r w:rsidRPr="00DA1850">
        <w:rPr>
          <w:rFonts w:ascii="Arial" w:hAnsi="Arial" w:cs="Arial"/>
        </w:rPr>
        <w:t xml:space="preserve">Para el inicio de la prestación del servicio público de transporte </w:t>
      </w:r>
      <w:r w:rsidR="00EE2AFB" w:rsidRPr="00DA1850">
        <w:rPr>
          <w:rFonts w:ascii="Arial" w:hAnsi="Arial" w:cs="Arial"/>
        </w:rPr>
        <w:t>en esta modalidad no podrán tener una antigüedad mayor a los 10 años. La SGG podrá autorizar la ampliación de la vida útil por el periodo de dos años, hasta en dos ocasiones, siempre que de la revisión física y electromecánica se desprenda que se encuentra en condiciones óptimas para continuar prestando el servicio. La antigüedad máxima del vehículo con que el permisionario o concesionario inicie la prestación del servicio, estará sujeta a la aprobación de la revisión físico electro-mecánica, En todo caso cuando el vehículo no sea de modelo reciente deberá encontrarse en óptimas condiciones para iniciar la prestación del servicio.</w:t>
      </w:r>
    </w:p>
    <w:p w:rsidR="00EE2AFB" w:rsidRPr="00DA1850" w:rsidRDefault="00EE2AFB" w:rsidP="00DA1850">
      <w:pPr>
        <w:pStyle w:val="Prrafodelista"/>
        <w:spacing w:after="0" w:line="300" w:lineRule="auto"/>
        <w:ind w:left="0"/>
        <w:jc w:val="both"/>
        <w:rPr>
          <w:rFonts w:ascii="Arial" w:hAnsi="Arial" w:cs="Arial"/>
        </w:rPr>
      </w:pPr>
    </w:p>
    <w:p w:rsidR="00012E45" w:rsidRPr="00DA1850" w:rsidRDefault="00012E45" w:rsidP="00DA1850">
      <w:pPr>
        <w:spacing w:after="0" w:line="300" w:lineRule="auto"/>
        <w:jc w:val="center"/>
        <w:rPr>
          <w:rFonts w:ascii="Arial" w:eastAsia="Calibri" w:hAnsi="Arial" w:cs="Arial"/>
          <w:b/>
          <w:lang w:eastAsia="es-MX"/>
        </w:rPr>
      </w:pPr>
      <w:bookmarkStart w:id="27" w:name="_Toc449002018"/>
      <w:bookmarkStart w:id="28" w:name="_Toc481518305"/>
      <w:r w:rsidRPr="00DA1850">
        <w:rPr>
          <w:rFonts w:ascii="Arial" w:eastAsia="Calibri" w:hAnsi="Arial" w:cs="Arial"/>
          <w:b/>
          <w:lang w:eastAsia="es-MX"/>
        </w:rPr>
        <w:t>CAPÍTULO VIII</w:t>
      </w:r>
    </w:p>
    <w:p w:rsidR="00012E45" w:rsidRPr="00DA1850" w:rsidRDefault="00012E45" w:rsidP="00DA1850">
      <w:pPr>
        <w:spacing w:after="0" w:line="300" w:lineRule="auto"/>
        <w:jc w:val="center"/>
        <w:rPr>
          <w:rFonts w:ascii="Arial" w:eastAsia="Calibri" w:hAnsi="Arial" w:cs="Arial"/>
        </w:rPr>
      </w:pPr>
      <w:r w:rsidRPr="00DA1850">
        <w:rPr>
          <w:rFonts w:ascii="Arial" w:eastAsia="Calibri" w:hAnsi="Arial" w:cs="Arial"/>
          <w:b/>
          <w:lang w:eastAsia="es-MX"/>
        </w:rPr>
        <w:t>DEL SERVICIO TRANSPORTE TURÍSTICO</w:t>
      </w:r>
      <w:bookmarkEnd w:id="27"/>
      <w:bookmarkEnd w:id="28"/>
    </w:p>
    <w:p w:rsidR="00012E45" w:rsidRPr="00DA1850" w:rsidRDefault="00012E45" w:rsidP="00DA1850">
      <w:pPr>
        <w:pStyle w:val="Prrafodelista"/>
        <w:spacing w:after="0" w:line="300" w:lineRule="auto"/>
        <w:ind w:left="0"/>
        <w:jc w:val="both"/>
        <w:rPr>
          <w:rFonts w:ascii="Arial" w:hAnsi="Arial" w:cs="Arial"/>
        </w:rPr>
      </w:pPr>
    </w:p>
    <w:p w:rsidR="00012E45"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175. </w:t>
      </w:r>
      <w:r w:rsidR="00012E45" w:rsidRPr="00DA1850">
        <w:rPr>
          <w:rFonts w:ascii="Arial" w:hAnsi="Arial" w:cs="Arial"/>
        </w:rPr>
        <w:t xml:space="preserve"> El servicio de transporte turístico, tendrá como finalidad la traslación de personas a puntos de interés turístico, arqueológico, arquitectónico, panorámico, ecológico, artístico o de placer.</w:t>
      </w:r>
    </w:p>
    <w:p w:rsidR="00012E45" w:rsidRPr="00DA1850" w:rsidRDefault="00012E45" w:rsidP="00DA1850">
      <w:pPr>
        <w:pStyle w:val="Prrafodelista"/>
        <w:spacing w:after="0" w:line="300" w:lineRule="auto"/>
        <w:ind w:left="0"/>
        <w:jc w:val="both"/>
        <w:rPr>
          <w:rFonts w:ascii="Arial" w:hAnsi="Arial" w:cs="Arial"/>
        </w:rPr>
      </w:pPr>
    </w:p>
    <w:p w:rsidR="00012E45"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176. </w:t>
      </w:r>
      <w:r w:rsidR="00012E45" w:rsidRPr="00DA1850">
        <w:rPr>
          <w:rFonts w:ascii="Arial" w:hAnsi="Arial" w:cs="Arial"/>
        </w:rPr>
        <w:t xml:space="preserve">Se consideran puntos de interés turístico, aquéllos que por su naturaleza, ubicación geográfica o tradición, son dignos de visitarse continuamente </w:t>
      </w:r>
      <w:r w:rsidR="00012E45" w:rsidRPr="00DA1850">
        <w:rPr>
          <w:rFonts w:ascii="Arial" w:hAnsi="Arial" w:cs="Arial"/>
        </w:rPr>
        <w:lastRenderedPageBreak/>
        <w:t>por las personas, a través de paseos o recorridos con fines de esparcimiento, recreación, conocimiento, culturales, gastronómicos o simplemente de placer; catalogándose entre éstos, los pueblos declarados culturalmente sobresalientes, las playas, las ruinas arqueológicas, los paisajes geográficos, los centros de convenciones, centros de diversiones, restaurantes, y en general los catalogados de interés de conformidad con los programas de promoción turística que se implementen.</w:t>
      </w:r>
    </w:p>
    <w:p w:rsidR="00012E45" w:rsidRPr="00DA1850" w:rsidRDefault="00012E45" w:rsidP="00DA1850">
      <w:pPr>
        <w:pStyle w:val="Prrafodelista"/>
        <w:spacing w:after="0" w:line="300" w:lineRule="auto"/>
        <w:jc w:val="both"/>
        <w:rPr>
          <w:rFonts w:ascii="Arial" w:hAnsi="Arial" w:cs="Arial"/>
        </w:rPr>
      </w:pPr>
    </w:p>
    <w:p w:rsidR="00012E45"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177. </w:t>
      </w:r>
      <w:r w:rsidR="00012E45" w:rsidRPr="00DA1850">
        <w:rPr>
          <w:rFonts w:ascii="Arial" w:hAnsi="Arial" w:cs="Arial"/>
        </w:rPr>
        <w:t>La SGG, cuando exista demanda extraordinaria del servicio de turismo, podrá autorizar provisionalmente a los concesionarios de otros servicios, que dispongan del equipo adecuado, para que efectúen ese servicio de acuerdo con las condiciones que en cada caso se establezcan.</w:t>
      </w:r>
    </w:p>
    <w:p w:rsidR="00012E45" w:rsidRPr="00DA1850" w:rsidRDefault="00012E45" w:rsidP="00DA1850">
      <w:pPr>
        <w:pStyle w:val="Prrafodelista"/>
        <w:spacing w:after="0" w:line="300" w:lineRule="auto"/>
        <w:rPr>
          <w:rFonts w:ascii="Arial" w:hAnsi="Arial" w:cs="Arial"/>
        </w:rPr>
      </w:pPr>
    </w:p>
    <w:p w:rsidR="00012E45"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178. </w:t>
      </w:r>
      <w:r w:rsidR="00012E45" w:rsidRPr="00DA1850">
        <w:rPr>
          <w:rFonts w:ascii="Arial" w:hAnsi="Arial" w:cs="Arial"/>
        </w:rPr>
        <w:t>El personal, operadores y ayudantes en la prestación del servicio exclusivo de turismo, deberá satisfacer los re</w:t>
      </w:r>
      <w:r w:rsidR="002830FF" w:rsidRPr="00DA1850">
        <w:rPr>
          <w:rFonts w:ascii="Arial" w:hAnsi="Arial" w:cs="Arial"/>
        </w:rPr>
        <w:t xml:space="preserve">quisitos que al efecto señale la </w:t>
      </w:r>
      <w:r w:rsidR="002B1541" w:rsidRPr="00DA1850">
        <w:rPr>
          <w:rFonts w:ascii="Arial" w:hAnsi="Arial" w:cs="Arial"/>
        </w:rPr>
        <w:t>SGG y la opinión del Consejo</w:t>
      </w:r>
      <w:r w:rsidR="00012E45" w:rsidRPr="00DA1850">
        <w:rPr>
          <w:rFonts w:ascii="Arial" w:hAnsi="Arial" w:cs="Arial"/>
        </w:rPr>
        <w:t>, conforme a los ordenamientos sobre la materia.</w:t>
      </w:r>
    </w:p>
    <w:p w:rsidR="006C27C2" w:rsidRPr="00DA1850" w:rsidRDefault="006C27C2" w:rsidP="00DA1850">
      <w:pPr>
        <w:autoSpaceDE w:val="0"/>
        <w:autoSpaceDN w:val="0"/>
        <w:adjustRightInd w:val="0"/>
        <w:spacing w:after="0" w:line="300" w:lineRule="auto"/>
        <w:jc w:val="both"/>
        <w:rPr>
          <w:rFonts w:ascii="Arial" w:hAnsi="Arial" w:cs="Arial"/>
        </w:rPr>
      </w:pPr>
    </w:p>
    <w:p w:rsidR="00012E45" w:rsidRPr="00DA1850" w:rsidRDefault="00012E45" w:rsidP="00DA1850">
      <w:pPr>
        <w:spacing w:after="0" w:line="300" w:lineRule="auto"/>
        <w:jc w:val="center"/>
        <w:rPr>
          <w:rFonts w:ascii="Arial" w:eastAsia="Calibri" w:hAnsi="Arial" w:cs="Arial"/>
          <w:b/>
          <w:lang w:eastAsia="es-MX"/>
        </w:rPr>
      </w:pPr>
      <w:bookmarkStart w:id="29" w:name="_Toc449002019"/>
      <w:bookmarkStart w:id="30" w:name="_Toc481518306"/>
      <w:r w:rsidRPr="00DA1850">
        <w:rPr>
          <w:rFonts w:ascii="Arial" w:eastAsia="Calibri" w:hAnsi="Arial" w:cs="Arial"/>
          <w:b/>
          <w:lang w:eastAsia="es-MX"/>
        </w:rPr>
        <w:t>CAPITULO IX</w:t>
      </w:r>
    </w:p>
    <w:p w:rsidR="00012E45" w:rsidRPr="00DA1850" w:rsidRDefault="00012E45" w:rsidP="00DA1850">
      <w:pPr>
        <w:spacing w:after="0" w:line="300" w:lineRule="auto"/>
        <w:jc w:val="center"/>
        <w:rPr>
          <w:rFonts w:ascii="Arial" w:eastAsia="Calibri" w:hAnsi="Arial" w:cs="Arial"/>
        </w:rPr>
      </w:pPr>
      <w:r w:rsidRPr="00DA1850">
        <w:rPr>
          <w:rFonts w:ascii="Arial" w:eastAsia="Calibri" w:hAnsi="Arial" w:cs="Arial"/>
          <w:b/>
          <w:lang w:eastAsia="es-MX"/>
        </w:rPr>
        <w:t>DEL SERVICIO DE TRANSPORTE DE PERSONAL</w:t>
      </w:r>
      <w:bookmarkEnd w:id="29"/>
      <w:bookmarkEnd w:id="30"/>
      <w:r w:rsidRPr="00DA1850">
        <w:rPr>
          <w:rFonts w:ascii="Arial" w:eastAsia="Calibri" w:hAnsi="Arial" w:cs="Arial"/>
          <w:b/>
          <w:lang w:eastAsia="es-MX"/>
        </w:rPr>
        <w:t xml:space="preserve"> DE EMPRESAS</w:t>
      </w:r>
    </w:p>
    <w:p w:rsidR="00012E45" w:rsidRPr="00DA1850" w:rsidRDefault="00012E45" w:rsidP="00DA1850">
      <w:pPr>
        <w:autoSpaceDE w:val="0"/>
        <w:autoSpaceDN w:val="0"/>
        <w:adjustRightInd w:val="0"/>
        <w:spacing w:after="0" w:line="300" w:lineRule="auto"/>
        <w:jc w:val="center"/>
        <w:rPr>
          <w:rFonts w:ascii="Arial" w:hAnsi="Arial" w:cs="Arial"/>
        </w:rPr>
      </w:pPr>
    </w:p>
    <w:p w:rsidR="00012E45" w:rsidRPr="00DA1850" w:rsidRDefault="00041470" w:rsidP="00DA1850">
      <w:pPr>
        <w:tabs>
          <w:tab w:val="left" w:pos="1560"/>
        </w:tabs>
        <w:spacing w:after="0" w:line="300" w:lineRule="auto"/>
        <w:jc w:val="both"/>
        <w:rPr>
          <w:rFonts w:ascii="Arial" w:eastAsia="Times New Roman" w:hAnsi="Arial" w:cs="Arial"/>
          <w:b/>
          <w:bCs/>
        </w:rPr>
      </w:pPr>
      <w:r w:rsidRPr="00DA1850">
        <w:rPr>
          <w:rFonts w:ascii="Arial" w:eastAsia="Times New Roman" w:hAnsi="Arial" w:cs="Arial"/>
          <w:b/>
          <w:bCs/>
          <w:color w:val="000000"/>
        </w:rPr>
        <w:t xml:space="preserve">Artículo 179. </w:t>
      </w:r>
      <w:r w:rsidR="00012E45" w:rsidRPr="00DA1850">
        <w:rPr>
          <w:rFonts w:ascii="Arial" w:hAnsi="Arial" w:cs="Arial"/>
        </w:rPr>
        <w:t>Transporte de personal, es el destinado al traslado de personas de sus domicilios a sus centros de trabajo y viceversa dentro de los límites del territorio estatal, o cuando su destino de transportación se relacione con fines laborales; se presta o es contratado por corporaciones, industrias, comercios, instituciones, asociaciones o grupos de particulares, para el traslado regular de sus trabajadores, agremiados, asociados o integrantes.</w:t>
      </w:r>
    </w:p>
    <w:p w:rsidR="00012E45" w:rsidRPr="00DA1850" w:rsidRDefault="00012E45" w:rsidP="00DA1850">
      <w:pPr>
        <w:pStyle w:val="Prrafodelista"/>
        <w:spacing w:after="0" w:line="300" w:lineRule="auto"/>
        <w:ind w:left="-424"/>
        <w:jc w:val="both"/>
        <w:rPr>
          <w:rFonts w:ascii="Arial" w:eastAsia="Times New Roman" w:hAnsi="Arial" w:cs="Arial"/>
          <w:b/>
          <w:bCs/>
        </w:rPr>
      </w:pPr>
    </w:p>
    <w:p w:rsidR="00012E45" w:rsidRPr="00DA1850" w:rsidRDefault="00041470" w:rsidP="00DA1850">
      <w:pPr>
        <w:tabs>
          <w:tab w:val="left" w:pos="1560"/>
        </w:tabs>
        <w:spacing w:after="0" w:line="300" w:lineRule="auto"/>
        <w:jc w:val="both"/>
        <w:rPr>
          <w:rFonts w:ascii="Arial" w:eastAsia="Times New Roman" w:hAnsi="Arial" w:cs="Arial"/>
          <w:b/>
          <w:bCs/>
        </w:rPr>
      </w:pPr>
      <w:r w:rsidRPr="00DA1850">
        <w:rPr>
          <w:rFonts w:ascii="Arial" w:eastAsia="Times New Roman" w:hAnsi="Arial" w:cs="Arial"/>
          <w:b/>
          <w:bCs/>
          <w:color w:val="000000"/>
        </w:rPr>
        <w:t xml:space="preserve">Artículo 180. </w:t>
      </w:r>
      <w:r w:rsidR="00012E45" w:rsidRPr="00DA1850">
        <w:rPr>
          <w:rFonts w:ascii="Arial" w:hAnsi="Arial" w:cs="Arial"/>
          <w:lang w:val="es-ES_tradnl"/>
        </w:rPr>
        <w:t>La SGG vigilará que los concesionarios y permisionarios de transporte público de personal a los campos agrícolas, así como sus conductores y los patrones que contraten a estos, se apeguen en lo conducente a la presente Ley, su Reglamento, y a la legislación laboral según sea el caso.</w:t>
      </w:r>
    </w:p>
    <w:p w:rsidR="00012E45" w:rsidRPr="00DA1850" w:rsidRDefault="00012E45" w:rsidP="00DA1850">
      <w:pPr>
        <w:pStyle w:val="Prrafodelista"/>
        <w:spacing w:after="0" w:line="300" w:lineRule="auto"/>
        <w:rPr>
          <w:rFonts w:ascii="Arial" w:hAnsi="Arial" w:cs="Arial"/>
          <w:lang w:val="es-ES_tradnl"/>
        </w:rPr>
      </w:pPr>
    </w:p>
    <w:p w:rsidR="00012E45" w:rsidRPr="00DA1850" w:rsidRDefault="00012E45" w:rsidP="00DA1850">
      <w:pPr>
        <w:pStyle w:val="Prrafodelista"/>
        <w:spacing w:after="0" w:line="300" w:lineRule="auto"/>
        <w:ind w:left="0"/>
        <w:jc w:val="both"/>
        <w:rPr>
          <w:rFonts w:ascii="Arial" w:hAnsi="Arial" w:cs="Arial"/>
          <w:lang w:val="es-ES_tradnl"/>
        </w:rPr>
      </w:pPr>
      <w:r w:rsidRPr="00DA1850">
        <w:rPr>
          <w:rFonts w:ascii="Arial" w:hAnsi="Arial" w:cs="Arial"/>
          <w:lang w:val="es-ES_tradnl"/>
        </w:rPr>
        <w:t>Queda prohibido el transporte al trabajo a los campos agrícolas a menores de dieciocho años, salvo permiso de la autoridad laboral competente.</w:t>
      </w:r>
    </w:p>
    <w:p w:rsidR="00012E45" w:rsidRPr="00DA1850" w:rsidRDefault="00012E45" w:rsidP="00DA1850">
      <w:pPr>
        <w:pStyle w:val="Prrafodelista"/>
        <w:spacing w:after="0" w:line="300" w:lineRule="auto"/>
        <w:ind w:left="0"/>
        <w:jc w:val="both"/>
        <w:rPr>
          <w:rFonts w:ascii="Arial" w:hAnsi="Arial" w:cs="Arial"/>
          <w:lang w:val="es-ES_tradnl"/>
        </w:rPr>
      </w:pPr>
    </w:p>
    <w:p w:rsidR="00012E45" w:rsidRPr="00DA1850" w:rsidRDefault="00012E45" w:rsidP="00DA1850">
      <w:pPr>
        <w:pStyle w:val="Prrafodelista"/>
        <w:spacing w:after="0" w:line="300" w:lineRule="auto"/>
        <w:ind w:left="0"/>
        <w:jc w:val="both"/>
        <w:rPr>
          <w:rFonts w:ascii="Arial" w:hAnsi="Arial" w:cs="Arial"/>
          <w:lang w:val="es-ES_tradnl"/>
        </w:rPr>
      </w:pPr>
      <w:r w:rsidRPr="00DA1850">
        <w:rPr>
          <w:rFonts w:ascii="Arial" w:hAnsi="Arial" w:cs="Arial"/>
          <w:lang w:val="es-ES_tradnl"/>
        </w:rPr>
        <w:lastRenderedPageBreak/>
        <w:t>Es obligación del concesionario para prestar este servicio público, así como de los conductores y los patrones en su caso, asegurarse del cumplimiento de lo dispuesto en el párrafo anterior.</w:t>
      </w:r>
    </w:p>
    <w:p w:rsidR="00012E45" w:rsidRPr="00DA1850" w:rsidRDefault="00012E45" w:rsidP="00DA1850">
      <w:pPr>
        <w:pStyle w:val="Prrafodelista"/>
        <w:spacing w:after="0" w:line="300" w:lineRule="auto"/>
        <w:ind w:left="0"/>
        <w:jc w:val="both"/>
        <w:rPr>
          <w:rFonts w:ascii="Arial" w:hAnsi="Arial" w:cs="Arial"/>
          <w:lang w:val="es-ES_tradnl"/>
        </w:rPr>
      </w:pPr>
    </w:p>
    <w:p w:rsidR="00012E45" w:rsidRPr="00DA1850" w:rsidRDefault="00012E45" w:rsidP="00DA1850">
      <w:pPr>
        <w:pStyle w:val="Prrafodelista"/>
        <w:spacing w:after="0" w:line="300" w:lineRule="auto"/>
        <w:ind w:left="0"/>
        <w:jc w:val="both"/>
        <w:rPr>
          <w:rFonts w:ascii="Arial" w:eastAsia="Times New Roman" w:hAnsi="Arial" w:cs="Arial"/>
          <w:b/>
          <w:bCs/>
        </w:rPr>
      </w:pPr>
      <w:r w:rsidRPr="00DA1850">
        <w:rPr>
          <w:rFonts w:ascii="Arial" w:hAnsi="Arial" w:cs="Arial"/>
          <w:lang w:val="es-ES_tradnl"/>
        </w:rPr>
        <w:t>Las autoridades de tránsito deberán dar aviso de inmediato a la Dirección de Trabajo y Previsión Social cuando de la aplicación de esta Ley y su Reglamento detecten que se está incumpliendo con lo dispuesto en este artículo a efecto de que se inicien las acciones y procedimientos correspondientes.</w:t>
      </w:r>
    </w:p>
    <w:p w:rsidR="00012E45" w:rsidRPr="00DA1850" w:rsidRDefault="00012E45" w:rsidP="00DA1850">
      <w:pPr>
        <w:spacing w:after="0" w:line="300" w:lineRule="auto"/>
        <w:jc w:val="center"/>
        <w:rPr>
          <w:rFonts w:ascii="Arial" w:eastAsia="Calibri" w:hAnsi="Arial" w:cs="Arial"/>
          <w:b/>
          <w:lang w:eastAsia="es-MX"/>
        </w:rPr>
      </w:pPr>
    </w:p>
    <w:p w:rsidR="00012E45" w:rsidRPr="00DA1850" w:rsidRDefault="00012E45" w:rsidP="00DA1850">
      <w:pPr>
        <w:spacing w:after="0" w:line="300" w:lineRule="auto"/>
        <w:jc w:val="center"/>
        <w:rPr>
          <w:rFonts w:ascii="Arial" w:eastAsia="Calibri" w:hAnsi="Arial" w:cs="Arial"/>
          <w:b/>
          <w:lang w:eastAsia="es-MX"/>
        </w:rPr>
      </w:pPr>
      <w:bookmarkStart w:id="31" w:name="_Toc449002013"/>
      <w:bookmarkStart w:id="32" w:name="_Toc481518300"/>
      <w:r w:rsidRPr="00DA1850">
        <w:rPr>
          <w:rFonts w:ascii="Arial" w:eastAsia="Calibri" w:hAnsi="Arial" w:cs="Arial"/>
          <w:b/>
          <w:lang w:eastAsia="es-MX"/>
        </w:rPr>
        <w:t>CAPÍTULO X</w:t>
      </w:r>
    </w:p>
    <w:p w:rsidR="00012E45" w:rsidRPr="00DA1850" w:rsidRDefault="00012E45"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SERVICIO DE TRANSPORTE PÚBLICO DE TAXIS</w:t>
      </w:r>
      <w:bookmarkEnd w:id="31"/>
      <w:bookmarkEnd w:id="32"/>
    </w:p>
    <w:p w:rsidR="00993C7C" w:rsidRPr="00DA1850" w:rsidRDefault="00993C7C" w:rsidP="00DA1850">
      <w:pPr>
        <w:spacing w:after="0" w:line="300" w:lineRule="auto"/>
        <w:jc w:val="center"/>
        <w:rPr>
          <w:rFonts w:ascii="Arial" w:eastAsia="Calibri" w:hAnsi="Arial" w:cs="Arial"/>
          <w:b/>
          <w:lang w:eastAsia="es-MX"/>
        </w:rPr>
      </w:pPr>
    </w:p>
    <w:p w:rsidR="00993C7C"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181. </w:t>
      </w:r>
      <w:r w:rsidR="00993C7C" w:rsidRPr="00DA1850">
        <w:rPr>
          <w:rFonts w:ascii="Arial" w:hAnsi="Arial" w:cs="Arial"/>
        </w:rPr>
        <w:t xml:space="preserve">El servicio público de taxi, es aquel que se presta en automóvil de alquiler o taxi, u otro tipo de vehículo de sitio fijo, </w:t>
      </w:r>
      <w:r w:rsidR="00122FB0" w:rsidRPr="00DA1850">
        <w:rPr>
          <w:rFonts w:ascii="Arial" w:hAnsi="Arial" w:cs="Arial"/>
        </w:rPr>
        <w:t xml:space="preserve">rotativo, </w:t>
      </w:r>
      <w:r w:rsidR="00993C7C" w:rsidRPr="00DA1850">
        <w:rPr>
          <w:rFonts w:ascii="Arial" w:hAnsi="Arial" w:cs="Arial"/>
        </w:rPr>
        <w:t>de ruleteo o de base.</w:t>
      </w:r>
    </w:p>
    <w:p w:rsidR="00993C7C" w:rsidRPr="00DA1850" w:rsidRDefault="00993C7C" w:rsidP="00DA1850">
      <w:pPr>
        <w:spacing w:after="0" w:line="300" w:lineRule="auto"/>
        <w:rPr>
          <w:rFonts w:ascii="Arial" w:eastAsia="Calibri" w:hAnsi="Arial" w:cs="Arial"/>
          <w:b/>
          <w:lang w:eastAsia="es-MX"/>
        </w:rPr>
      </w:pPr>
    </w:p>
    <w:p w:rsidR="00012E45"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182. </w:t>
      </w:r>
      <w:r w:rsidR="00012E45" w:rsidRPr="00DA1850">
        <w:rPr>
          <w:rFonts w:ascii="Arial" w:hAnsi="Arial" w:cs="Arial"/>
        </w:rPr>
        <w:t>Para la prestación del servicio público de transporte de personas en automóvil de alquiler o taxi, serán aplicables en lo conducente, las disposiciones que rigen a otros tipos de servicio público de autotransporte de personas, regulados por esta Ley y su Reglamento, debiendo determinarse al momento del otorgamiento de la concesión, el lugar de la ubicación del sitio de automóviles de alquiler.</w:t>
      </w:r>
    </w:p>
    <w:p w:rsidR="00012E45" w:rsidRPr="00DA1850" w:rsidRDefault="00012E45" w:rsidP="00DA1850">
      <w:pPr>
        <w:spacing w:after="0" w:line="300" w:lineRule="auto"/>
        <w:jc w:val="both"/>
        <w:rPr>
          <w:rFonts w:ascii="Arial" w:hAnsi="Arial" w:cs="Arial"/>
        </w:rPr>
      </w:pPr>
    </w:p>
    <w:p w:rsidR="00633209"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183. </w:t>
      </w:r>
      <w:r w:rsidR="00633209" w:rsidRPr="00DA1850">
        <w:rPr>
          <w:rFonts w:ascii="Arial" w:hAnsi="Arial" w:cs="Arial"/>
        </w:rPr>
        <w:t>El servicio a que se refiere el artículo anterior se prestará en una zona determinada y mediante el cobro de las tarifas autorizada</w:t>
      </w:r>
      <w:r w:rsidR="00BC16E0" w:rsidRPr="00DA1850">
        <w:rPr>
          <w:rFonts w:ascii="Arial" w:hAnsi="Arial" w:cs="Arial"/>
        </w:rPr>
        <w:t>s</w:t>
      </w:r>
      <w:r w:rsidR="00633209" w:rsidRPr="00DA1850">
        <w:rPr>
          <w:rFonts w:ascii="Arial" w:hAnsi="Arial" w:cs="Arial"/>
        </w:rPr>
        <w:t xml:space="preserve"> en términos de la presente ley y su reglamento. </w:t>
      </w:r>
    </w:p>
    <w:p w:rsidR="00633209" w:rsidRPr="00DA1850" w:rsidRDefault="00633209" w:rsidP="00DA1850">
      <w:pPr>
        <w:autoSpaceDE w:val="0"/>
        <w:autoSpaceDN w:val="0"/>
        <w:adjustRightInd w:val="0"/>
        <w:spacing w:after="0" w:line="300" w:lineRule="auto"/>
        <w:rPr>
          <w:rFonts w:ascii="Arial" w:hAnsi="Arial" w:cs="Arial"/>
        </w:rPr>
      </w:pPr>
    </w:p>
    <w:p w:rsidR="00CB2E9F"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184. </w:t>
      </w:r>
      <w:r w:rsidR="00CB2E9F" w:rsidRPr="00DA1850">
        <w:rPr>
          <w:rFonts w:ascii="Arial" w:hAnsi="Arial" w:cs="Arial"/>
        </w:rPr>
        <w:t>Las tarifas a aplicar por los transportistas de personas de alquiler o taxi, serán por viaje o por turno, con independencia del número de personas contratadas para su transportación.</w:t>
      </w:r>
    </w:p>
    <w:p w:rsidR="00CB2E9F" w:rsidRPr="00DA1850" w:rsidRDefault="00CB2E9F" w:rsidP="00DA1850">
      <w:pPr>
        <w:spacing w:after="0" w:line="300" w:lineRule="auto"/>
        <w:rPr>
          <w:rFonts w:ascii="Arial" w:hAnsi="Arial" w:cs="Arial"/>
        </w:rPr>
      </w:pPr>
    </w:p>
    <w:p w:rsidR="00012E4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185. </w:t>
      </w:r>
      <w:r w:rsidR="00012E45" w:rsidRPr="00DA1850">
        <w:rPr>
          <w:rFonts w:ascii="Arial" w:hAnsi="Arial" w:cs="Arial"/>
        </w:rPr>
        <w:t xml:space="preserve"> El </w:t>
      </w:r>
      <w:r w:rsidR="00012E45" w:rsidRPr="00DA1850">
        <w:rPr>
          <w:rFonts w:ascii="Arial" w:eastAsia="Arial" w:hAnsi="Arial" w:cs="Arial"/>
        </w:rPr>
        <w:t>s</w:t>
      </w:r>
      <w:r w:rsidR="00012E45" w:rsidRPr="00DA1850">
        <w:rPr>
          <w:rFonts w:ascii="Arial" w:eastAsia="Arial" w:hAnsi="Arial" w:cs="Arial"/>
          <w:spacing w:val="-1"/>
        </w:rPr>
        <w:t>e</w:t>
      </w:r>
      <w:r w:rsidR="00012E45" w:rsidRPr="00DA1850">
        <w:rPr>
          <w:rFonts w:ascii="Arial" w:eastAsia="Arial" w:hAnsi="Arial" w:cs="Arial"/>
        </w:rPr>
        <w:t>r</w:t>
      </w:r>
      <w:r w:rsidR="00012E45" w:rsidRPr="00DA1850">
        <w:rPr>
          <w:rFonts w:ascii="Arial" w:eastAsia="Arial" w:hAnsi="Arial" w:cs="Arial"/>
          <w:spacing w:val="4"/>
        </w:rPr>
        <w:t>v</w:t>
      </w:r>
      <w:r w:rsidR="00012E45" w:rsidRPr="00DA1850">
        <w:rPr>
          <w:rFonts w:ascii="Arial" w:eastAsia="Arial" w:hAnsi="Arial" w:cs="Arial"/>
          <w:spacing w:val="-1"/>
        </w:rPr>
        <w:t>i</w:t>
      </w:r>
      <w:r w:rsidR="00012E45" w:rsidRPr="00DA1850">
        <w:rPr>
          <w:rFonts w:ascii="Arial" w:eastAsia="Arial" w:hAnsi="Arial" w:cs="Arial"/>
        </w:rPr>
        <w:t>c</w:t>
      </w:r>
      <w:r w:rsidR="00012E45" w:rsidRPr="00DA1850">
        <w:rPr>
          <w:rFonts w:ascii="Arial" w:eastAsia="Arial" w:hAnsi="Arial" w:cs="Arial"/>
          <w:spacing w:val="-1"/>
        </w:rPr>
        <w:t>i</w:t>
      </w:r>
      <w:r w:rsidR="00012E45" w:rsidRPr="00DA1850">
        <w:rPr>
          <w:rFonts w:ascii="Arial" w:eastAsia="Arial" w:hAnsi="Arial" w:cs="Arial"/>
        </w:rPr>
        <w:t>o</w:t>
      </w:r>
      <w:r w:rsidR="00012E45" w:rsidRPr="00DA1850">
        <w:rPr>
          <w:rFonts w:ascii="Arial" w:eastAsia="Arial" w:hAnsi="Arial" w:cs="Arial"/>
          <w:spacing w:val="4"/>
        </w:rPr>
        <w:t xml:space="preserve"> </w:t>
      </w:r>
      <w:r w:rsidR="00012E45" w:rsidRPr="00DA1850">
        <w:rPr>
          <w:rFonts w:ascii="Arial" w:eastAsia="Arial" w:hAnsi="Arial" w:cs="Arial"/>
          <w:spacing w:val="-1"/>
        </w:rPr>
        <w:t>d</w:t>
      </w:r>
      <w:r w:rsidR="00012E45" w:rsidRPr="00DA1850">
        <w:rPr>
          <w:rFonts w:ascii="Arial" w:eastAsia="Arial" w:hAnsi="Arial" w:cs="Arial"/>
        </w:rPr>
        <w:t>e</w:t>
      </w:r>
      <w:r w:rsidR="00012E45" w:rsidRPr="00DA1850">
        <w:rPr>
          <w:rFonts w:ascii="Arial" w:eastAsia="Arial" w:hAnsi="Arial" w:cs="Arial"/>
          <w:spacing w:val="4"/>
        </w:rPr>
        <w:t xml:space="preserve"> </w:t>
      </w:r>
      <w:r w:rsidR="00012E45" w:rsidRPr="00DA1850">
        <w:rPr>
          <w:rFonts w:ascii="Arial" w:eastAsia="Arial" w:hAnsi="Arial" w:cs="Arial"/>
          <w:spacing w:val="1"/>
        </w:rPr>
        <w:t>t</w:t>
      </w:r>
      <w:r w:rsidR="00012E45" w:rsidRPr="00DA1850">
        <w:rPr>
          <w:rFonts w:ascii="Arial" w:eastAsia="Arial" w:hAnsi="Arial" w:cs="Arial"/>
        </w:rPr>
        <w:t>r</w:t>
      </w:r>
      <w:r w:rsidR="00012E45" w:rsidRPr="00DA1850">
        <w:rPr>
          <w:rFonts w:ascii="Arial" w:eastAsia="Arial" w:hAnsi="Arial" w:cs="Arial"/>
          <w:spacing w:val="-1"/>
        </w:rPr>
        <w:t>an</w:t>
      </w:r>
      <w:r w:rsidR="00012E45" w:rsidRPr="00DA1850">
        <w:rPr>
          <w:rFonts w:ascii="Arial" w:eastAsia="Arial" w:hAnsi="Arial" w:cs="Arial"/>
        </w:rPr>
        <w:t>s</w:t>
      </w:r>
      <w:r w:rsidR="00012E45" w:rsidRPr="00DA1850">
        <w:rPr>
          <w:rFonts w:ascii="Arial" w:eastAsia="Arial" w:hAnsi="Arial" w:cs="Arial"/>
          <w:spacing w:val="-1"/>
        </w:rPr>
        <w:t>po</w:t>
      </w:r>
      <w:r w:rsidR="00012E45" w:rsidRPr="00DA1850">
        <w:rPr>
          <w:rFonts w:ascii="Arial" w:eastAsia="Arial" w:hAnsi="Arial" w:cs="Arial"/>
        </w:rPr>
        <w:t>r</w:t>
      </w:r>
      <w:r w:rsidR="00012E45" w:rsidRPr="00DA1850">
        <w:rPr>
          <w:rFonts w:ascii="Arial" w:eastAsia="Arial" w:hAnsi="Arial" w:cs="Arial"/>
          <w:spacing w:val="1"/>
        </w:rPr>
        <w:t>t</w:t>
      </w:r>
      <w:r w:rsidR="00012E45" w:rsidRPr="00DA1850">
        <w:rPr>
          <w:rFonts w:ascii="Arial" w:eastAsia="Arial" w:hAnsi="Arial" w:cs="Arial"/>
          <w:spacing w:val="-1"/>
        </w:rPr>
        <w:t>e púb</w:t>
      </w:r>
      <w:r w:rsidR="00012E45" w:rsidRPr="00DA1850">
        <w:rPr>
          <w:rFonts w:ascii="Arial" w:eastAsia="Arial" w:hAnsi="Arial" w:cs="Arial"/>
          <w:spacing w:val="2"/>
        </w:rPr>
        <w:t>l</w:t>
      </w:r>
      <w:r w:rsidR="00012E45" w:rsidRPr="00DA1850">
        <w:rPr>
          <w:rFonts w:ascii="Arial" w:eastAsia="Arial" w:hAnsi="Arial" w:cs="Arial"/>
          <w:spacing w:val="-1"/>
        </w:rPr>
        <w:t>i</w:t>
      </w:r>
      <w:r w:rsidR="00012E45" w:rsidRPr="00DA1850">
        <w:rPr>
          <w:rFonts w:ascii="Arial" w:eastAsia="Arial" w:hAnsi="Arial" w:cs="Arial"/>
        </w:rPr>
        <w:t>co</w:t>
      </w:r>
      <w:r w:rsidR="00012E45" w:rsidRPr="00DA1850">
        <w:rPr>
          <w:rFonts w:ascii="Arial" w:hAnsi="Arial" w:cs="Arial"/>
        </w:rPr>
        <w:t xml:space="preserve"> de taxi se prestará con vehículos motorizados y se sujetará a las disposiciones contenidas en la presente Ley y las normas reglamentarias que de ésta emanen, así como a los lineamientos y normas técnicas que al efecto expida el Ejecutivo del Estado.</w:t>
      </w:r>
    </w:p>
    <w:p w:rsidR="00012E45" w:rsidRPr="00DA1850" w:rsidRDefault="00012E45" w:rsidP="00DA1850">
      <w:pPr>
        <w:pStyle w:val="Prrafodelista"/>
        <w:spacing w:after="0" w:line="300" w:lineRule="auto"/>
        <w:ind w:left="-424"/>
        <w:jc w:val="both"/>
        <w:rPr>
          <w:rFonts w:ascii="Arial" w:hAnsi="Arial" w:cs="Arial"/>
        </w:rPr>
      </w:pPr>
    </w:p>
    <w:p w:rsidR="00012E4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186. </w:t>
      </w:r>
      <w:r w:rsidR="00012E45" w:rsidRPr="00DA1850">
        <w:rPr>
          <w:rFonts w:ascii="Arial" w:hAnsi="Arial" w:cs="Arial"/>
        </w:rPr>
        <w:t xml:space="preserve"> La SEDESU establecerá y autorizará medidas para la implementación de tecnología que contribuya a elevar la</w:t>
      </w:r>
      <w:r w:rsidR="00CB2E9F" w:rsidRPr="00DA1850">
        <w:rPr>
          <w:rFonts w:ascii="Arial" w:hAnsi="Arial" w:cs="Arial"/>
        </w:rPr>
        <w:t xml:space="preserve"> calidad,</w:t>
      </w:r>
      <w:r w:rsidR="00012E45" w:rsidRPr="00DA1850">
        <w:rPr>
          <w:rFonts w:ascii="Arial" w:hAnsi="Arial" w:cs="Arial"/>
        </w:rPr>
        <w:t xml:space="preserve"> seguridad y accesibilidad del servicio público de taxi, así como facilitar y transparentar la aplicación de tarifas.    </w:t>
      </w:r>
    </w:p>
    <w:p w:rsidR="00012E45" w:rsidRPr="00DA1850" w:rsidRDefault="00012E45" w:rsidP="00DA1850">
      <w:pPr>
        <w:pStyle w:val="Prrafodelista"/>
        <w:spacing w:after="0" w:line="300" w:lineRule="auto"/>
        <w:ind w:left="0"/>
        <w:rPr>
          <w:rFonts w:ascii="Arial" w:hAnsi="Arial" w:cs="Arial"/>
        </w:rPr>
      </w:pPr>
    </w:p>
    <w:p w:rsidR="00012E4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187. </w:t>
      </w:r>
      <w:r w:rsidR="00012E45" w:rsidRPr="00DA1850">
        <w:rPr>
          <w:rFonts w:ascii="Arial" w:hAnsi="Arial" w:cs="Arial"/>
        </w:rPr>
        <w:t xml:space="preserve"> Los concesionarios del servicio de taxi deberán organizarse en sitios fijos</w:t>
      </w:r>
      <w:r w:rsidR="00BD311C" w:rsidRPr="00DA1850">
        <w:rPr>
          <w:rFonts w:ascii="Arial" w:hAnsi="Arial" w:cs="Arial"/>
        </w:rPr>
        <w:t>, rotativos,</w:t>
      </w:r>
      <w:r w:rsidR="00CB2E9F" w:rsidRPr="00DA1850">
        <w:rPr>
          <w:rFonts w:ascii="Arial" w:hAnsi="Arial" w:cs="Arial"/>
        </w:rPr>
        <w:t xml:space="preserve"> o base</w:t>
      </w:r>
      <w:r w:rsidR="00012E45" w:rsidRPr="00DA1850">
        <w:rPr>
          <w:rFonts w:ascii="Arial" w:hAnsi="Arial" w:cs="Arial"/>
        </w:rPr>
        <w:t xml:space="preserve">, a cuyo efecto deberán obtener del Municipio, la autorización para su instalación en la vía pública, o bien, operar en sistema de ruleteo. En ambos casos, conforme al procedimiento establecido en el Reglamento de la presente Ley.    </w:t>
      </w:r>
    </w:p>
    <w:p w:rsidR="00012E45" w:rsidRPr="00DA1850" w:rsidRDefault="00012E45" w:rsidP="00DA1850">
      <w:pPr>
        <w:pStyle w:val="Prrafodelista"/>
        <w:spacing w:after="0" w:line="300" w:lineRule="auto"/>
        <w:ind w:left="0"/>
        <w:rPr>
          <w:rFonts w:ascii="Arial" w:hAnsi="Arial" w:cs="Arial"/>
        </w:rPr>
      </w:pPr>
    </w:p>
    <w:p w:rsidR="00FE1340" w:rsidRPr="00DA1850" w:rsidRDefault="00041470" w:rsidP="00DA1850">
      <w:pPr>
        <w:tabs>
          <w:tab w:val="left" w:pos="1560"/>
        </w:tabs>
        <w:spacing w:after="0" w:line="300" w:lineRule="auto"/>
        <w:jc w:val="both"/>
        <w:rPr>
          <w:rFonts w:ascii="Arial" w:eastAsia="Calibri" w:hAnsi="Arial" w:cs="Arial"/>
          <w:b/>
          <w:lang w:eastAsia="es-MX"/>
        </w:rPr>
      </w:pPr>
      <w:r w:rsidRPr="00DA1850">
        <w:rPr>
          <w:rFonts w:ascii="Arial" w:eastAsia="Calibri" w:hAnsi="Arial" w:cs="Arial"/>
          <w:b/>
          <w:color w:val="000000"/>
          <w:lang w:eastAsia="es-MX"/>
        </w:rPr>
        <w:t xml:space="preserve">Artículo 188. </w:t>
      </w:r>
      <w:r w:rsidR="00012E45" w:rsidRPr="00DA1850">
        <w:rPr>
          <w:rFonts w:ascii="Arial" w:hAnsi="Arial" w:cs="Arial"/>
        </w:rPr>
        <w:t xml:space="preserve"> La operación y administración de un sitio</w:t>
      </w:r>
      <w:r w:rsidR="00CB2E9F" w:rsidRPr="00DA1850">
        <w:rPr>
          <w:rFonts w:ascii="Arial" w:hAnsi="Arial" w:cs="Arial"/>
        </w:rPr>
        <w:t xml:space="preserve"> o base</w:t>
      </w:r>
      <w:r w:rsidR="00012E45" w:rsidRPr="00DA1850">
        <w:rPr>
          <w:rFonts w:ascii="Arial" w:hAnsi="Arial" w:cs="Arial"/>
        </w:rPr>
        <w:t>, estará establecida en el Reglamento de la presente Ley</w:t>
      </w:r>
      <w:r w:rsidR="00286841" w:rsidRPr="00DA1850">
        <w:rPr>
          <w:rFonts w:ascii="Arial" w:hAnsi="Arial" w:cs="Arial"/>
        </w:rPr>
        <w:t>.</w:t>
      </w:r>
    </w:p>
    <w:p w:rsidR="00CB2E9F" w:rsidRPr="00DA1850" w:rsidRDefault="00CB2E9F" w:rsidP="00DA1850">
      <w:pPr>
        <w:spacing w:after="0" w:line="300" w:lineRule="auto"/>
        <w:jc w:val="center"/>
        <w:rPr>
          <w:rFonts w:ascii="Arial" w:eastAsia="Calibri" w:hAnsi="Arial" w:cs="Arial"/>
          <w:b/>
          <w:lang w:eastAsia="es-MX"/>
        </w:rPr>
      </w:pPr>
    </w:p>
    <w:p w:rsidR="00F0548E" w:rsidRPr="00DA1850" w:rsidRDefault="00012E45"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XI</w:t>
      </w:r>
    </w:p>
    <w:p w:rsidR="00F0548E" w:rsidRPr="00DA1850" w:rsidRDefault="00F054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SISTEMA DE BICICLETA PÚBLICA </w:t>
      </w:r>
    </w:p>
    <w:p w:rsidR="00F0548E" w:rsidRPr="00DA1850" w:rsidRDefault="00F0548E" w:rsidP="00DA1850">
      <w:pPr>
        <w:pStyle w:val="Prrafodelista"/>
        <w:spacing w:after="0" w:line="300" w:lineRule="auto"/>
        <w:ind w:left="-424"/>
        <w:jc w:val="both"/>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189. </w:t>
      </w:r>
      <w:r w:rsidR="00F0548E" w:rsidRPr="00DA1850">
        <w:rPr>
          <w:rFonts w:ascii="Arial" w:hAnsi="Arial" w:cs="Arial"/>
        </w:rPr>
        <w:t>Se entenderá como Sistema de Bicicleta Pública a los Sistemas de Transporte Público Individual con Bicicletas y a todos sus componentes. Los sistemas de bicicletas compartidas o públicas, son aquellos que ponen el servicio de bicicletas a disposición de un grupo de usuarios para que sean utilizadas como modo de transporte de manera temporal.</w:t>
      </w:r>
    </w:p>
    <w:p w:rsidR="00F0548E" w:rsidRPr="00DA1850" w:rsidRDefault="00F0548E" w:rsidP="00DA1850">
      <w:pPr>
        <w:pStyle w:val="Prrafodelista"/>
        <w:spacing w:after="0" w:line="300" w:lineRule="auto"/>
        <w:ind w:left="-424"/>
        <w:jc w:val="both"/>
        <w:rPr>
          <w:rFonts w:ascii="Arial" w:hAnsi="Arial" w:cs="Arial"/>
        </w:rPr>
      </w:pPr>
    </w:p>
    <w:p w:rsidR="00F0548E" w:rsidRPr="00DA1850" w:rsidRDefault="00F0548E" w:rsidP="00DA1850">
      <w:pPr>
        <w:pStyle w:val="Prrafodelista"/>
        <w:spacing w:after="0" w:line="300" w:lineRule="auto"/>
        <w:ind w:left="0"/>
        <w:jc w:val="both"/>
        <w:rPr>
          <w:rFonts w:ascii="Arial" w:hAnsi="Arial" w:cs="Arial"/>
        </w:rPr>
      </w:pPr>
      <w:r w:rsidRPr="00DA1850">
        <w:rPr>
          <w:rFonts w:ascii="Arial" w:hAnsi="Arial" w:cs="Arial"/>
        </w:rPr>
        <w:t xml:space="preserve">Este servicio </w:t>
      </w:r>
      <w:r w:rsidR="006F37B7" w:rsidRPr="00DA1850">
        <w:rPr>
          <w:rFonts w:ascii="Arial" w:hAnsi="Arial" w:cs="Arial"/>
        </w:rPr>
        <w:t xml:space="preserve">podrá complementar el </w:t>
      </w:r>
      <w:r w:rsidRPr="00DA1850">
        <w:rPr>
          <w:rFonts w:ascii="Arial" w:hAnsi="Arial" w:cs="Arial"/>
        </w:rPr>
        <w:t xml:space="preserve">SIT para satisfacer la demanda de viajes cortos en la ciudad de manera eficiente. Quienes utilicen este Sistema, podrán acceder a una bicicleta en </w:t>
      </w:r>
      <w:proofErr w:type="gramStart"/>
      <w:r w:rsidRPr="00DA1850">
        <w:rPr>
          <w:rFonts w:ascii="Arial" w:hAnsi="Arial" w:cs="Arial"/>
        </w:rPr>
        <w:t>una</w:t>
      </w:r>
      <w:proofErr w:type="gramEnd"/>
      <w:r w:rsidRPr="00DA1850">
        <w:rPr>
          <w:rFonts w:ascii="Arial" w:hAnsi="Arial" w:cs="Arial"/>
        </w:rPr>
        <w:t xml:space="preserve"> ciclo-estación o zona de estacionamiento definida y dejarla en una estación distinta.</w:t>
      </w:r>
    </w:p>
    <w:p w:rsidR="00F0548E" w:rsidRPr="00DA1850" w:rsidRDefault="00F0548E" w:rsidP="00DA1850">
      <w:pPr>
        <w:pStyle w:val="Prrafodelista"/>
        <w:spacing w:after="0" w:line="300" w:lineRule="auto"/>
        <w:ind w:left="-424"/>
        <w:jc w:val="both"/>
        <w:rPr>
          <w:rFonts w:ascii="Arial" w:hAnsi="Arial" w:cs="Arial"/>
        </w:rPr>
      </w:pPr>
    </w:p>
    <w:p w:rsidR="00F0548E" w:rsidRPr="00DA1850" w:rsidRDefault="00803371" w:rsidP="00DA1850">
      <w:pPr>
        <w:pStyle w:val="Prrafodelista"/>
        <w:spacing w:after="0" w:line="300" w:lineRule="auto"/>
        <w:ind w:left="0"/>
        <w:jc w:val="both"/>
        <w:rPr>
          <w:rFonts w:ascii="Arial" w:hAnsi="Arial" w:cs="Arial"/>
        </w:rPr>
      </w:pPr>
      <w:r w:rsidRPr="00DA1850">
        <w:rPr>
          <w:rFonts w:ascii="Arial" w:hAnsi="Arial" w:cs="Arial"/>
        </w:rPr>
        <w:t xml:space="preserve">El Ejecutivo del Estado a través de la </w:t>
      </w:r>
      <w:r w:rsidR="00F0548E" w:rsidRPr="00DA1850">
        <w:rPr>
          <w:rFonts w:ascii="Arial" w:hAnsi="Arial" w:cs="Arial"/>
        </w:rPr>
        <w:t xml:space="preserve">SEDESU será el rector para la planeación, la operación y la supervisión de los Sistemas de Bicicleta Pública en el estado, de acuerdo a la presente Ley y su Reglamento. </w:t>
      </w:r>
    </w:p>
    <w:p w:rsidR="00F0548E" w:rsidRPr="00DA1850" w:rsidRDefault="00F0548E" w:rsidP="00DA1850">
      <w:pPr>
        <w:pStyle w:val="Prrafodelista"/>
        <w:spacing w:after="0" w:line="300" w:lineRule="auto"/>
        <w:ind w:left="-424"/>
        <w:jc w:val="both"/>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190. </w:t>
      </w:r>
      <w:r w:rsidR="00F0548E" w:rsidRPr="00DA1850">
        <w:rPr>
          <w:rFonts w:ascii="Arial" w:hAnsi="Arial" w:cs="Arial"/>
        </w:rPr>
        <w:t>Todo lo relacionado con el funcionamiento del Sistema, como tecnología, los polígonos de servicio, los horarios, las especificaciones del servicio, de la tarifa, cobros y las condiciones de uso y demás especificaciones, estarán establecidos en los lineamientos que expida la SEDESU y el Reglamento de la presente Ley.</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191. </w:t>
      </w:r>
      <w:r w:rsidR="00F0548E" w:rsidRPr="00DA1850">
        <w:rPr>
          <w:rFonts w:ascii="Arial" w:hAnsi="Arial" w:cs="Arial"/>
        </w:rPr>
        <w:t>La SEDESU será la responsable de monitorear la operación del Sistema y el cumplimiento de los niveles de servicios incluidos en el contrato de operación y mantenimiento con la empresa operadora, y en su caso aplicar las sanciones y multas por su incumplimiento.</w:t>
      </w:r>
    </w:p>
    <w:p w:rsidR="00F0548E" w:rsidRPr="00DA1850" w:rsidRDefault="00F0548E" w:rsidP="00DA1850">
      <w:pPr>
        <w:pStyle w:val="Prrafodelista"/>
        <w:spacing w:after="0" w:line="300" w:lineRule="auto"/>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192. </w:t>
      </w:r>
      <w:r w:rsidR="00F0548E" w:rsidRPr="00DA1850">
        <w:rPr>
          <w:rFonts w:ascii="Arial" w:hAnsi="Arial" w:cs="Arial"/>
        </w:rPr>
        <w:t xml:space="preserve">Toda información generada por la operación del Sistema, podrá ser utilizada con fines estadísticos cumpliendo con la Ley de protección de datos personales en posesión de sujetos obligados del Estado de Sinaloa. </w:t>
      </w:r>
    </w:p>
    <w:p w:rsidR="00F0548E" w:rsidRPr="00DA1850" w:rsidRDefault="00F0548E" w:rsidP="00DA1850">
      <w:pPr>
        <w:spacing w:after="0" w:line="300" w:lineRule="auto"/>
        <w:jc w:val="both"/>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193. </w:t>
      </w:r>
      <w:r w:rsidR="005065A3" w:rsidRPr="00DA1850">
        <w:rPr>
          <w:rFonts w:ascii="Arial" w:hAnsi="Arial" w:cs="Arial"/>
        </w:rPr>
        <w:t xml:space="preserve">Cuando exista un conflicto entre dos o más concesionarios o permisionarios por motivo de zonas, horarios o itinerarios, compete a la SGG a través de la Autoridad de </w:t>
      </w:r>
      <w:r w:rsidR="00B944FD" w:rsidRPr="00DA1850">
        <w:rPr>
          <w:rFonts w:ascii="Arial" w:hAnsi="Arial" w:cs="Arial"/>
        </w:rPr>
        <w:t>Vialidad</w:t>
      </w:r>
      <w:r w:rsidR="005065A3" w:rsidRPr="00DA1850">
        <w:rPr>
          <w:rFonts w:ascii="Arial" w:hAnsi="Arial" w:cs="Arial"/>
        </w:rPr>
        <w:t xml:space="preserve"> y Transportes conocerlo y oyendo a las partes, resolverá en definitiva.</w:t>
      </w:r>
    </w:p>
    <w:p w:rsidR="004D7689" w:rsidRPr="00DA1850" w:rsidRDefault="004D7689" w:rsidP="00DA1850">
      <w:pPr>
        <w:spacing w:after="0" w:line="300" w:lineRule="auto"/>
        <w:jc w:val="center"/>
        <w:rPr>
          <w:rFonts w:ascii="Arial" w:eastAsia="Calibri" w:hAnsi="Arial" w:cs="Arial"/>
          <w:b/>
          <w:lang w:eastAsia="es-MX"/>
        </w:rPr>
      </w:pPr>
      <w:bookmarkStart w:id="33" w:name="_Toc449002015"/>
      <w:bookmarkStart w:id="34" w:name="_Toc481518302"/>
    </w:p>
    <w:p w:rsidR="00F0548E" w:rsidRPr="00DA1850" w:rsidRDefault="00F054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XII</w:t>
      </w:r>
    </w:p>
    <w:p w:rsidR="00F0548E" w:rsidRPr="00DA1850" w:rsidRDefault="00F054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SERVICIO PÚBLICO DE TRANSPORTE</w:t>
      </w:r>
      <w:bookmarkEnd w:id="33"/>
      <w:bookmarkEnd w:id="34"/>
      <w:r w:rsidRPr="00DA1850">
        <w:rPr>
          <w:rFonts w:ascii="Arial" w:eastAsia="Calibri" w:hAnsi="Arial" w:cs="Arial"/>
          <w:b/>
          <w:lang w:eastAsia="es-MX"/>
        </w:rPr>
        <w:t xml:space="preserve"> DE CARGA</w:t>
      </w:r>
    </w:p>
    <w:p w:rsidR="00F0548E" w:rsidRPr="00DA1850" w:rsidRDefault="00F0548E" w:rsidP="00DA1850">
      <w:pPr>
        <w:spacing w:after="0" w:line="300" w:lineRule="auto"/>
        <w:jc w:val="center"/>
        <w:rPr>
          <w:rFonts w:ascii="Arial" w:eastAsia="Calibri" w:hAnsi="Arial" w:cs="Arial"/>
          <w:b/>
          <w:lang w:eastAsia="es-MX"/>
        </w:rPr>
      </w:pPr>
    </w:p>
    <w:p w:rsidR="00633209"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194. </w:t>
      </w:r>
      <w:r w:rsidR="00633209" w:rsidRPr="00DA1850">
        <w:rPr>
          <w:rFonts w:ascii="Arial" w:hAnsi="Arial" w:cs="Arial"/>
        </w:rPr>
        <w:t>Este servicio se prestará</w:t>
      </w:r>
      <w:r w:rsidR="00A603FA" w:rsidRPr="00DA1850">
        <w:rPr>
          <w:rFonts w:ascii="Arial" w:hAnsi="Arial" w:cs="Arial"/>
        </w:rPr>
        <w:t xml:space="preserve"> </w:t>
      </w:r>
      <w:r w:rsidR="00633209" w:rsidRPr="00DA1850">
        <w:rPr>
          <w:rFonts w:ascii="Arial" w:hAnsi="Arial" w:cs="Arial"/>
        </w:rPr>
        <w:t>en vehículos cerrados o abiertos, con las características adecuadas, según el tipo de carga a movilizar.</w:t>
      </w:r>
      <w:r w:rsidR="00B13626" w:rsidRPr="00DA1850">
        <w:rPr>
          <w:rFonts w:ascii="Arial" w:hAnsi="Arial" w:cs="Arial"/>
        </w:rPr>
        <w:t xml:space="preserve"> </w:t>
      </w:r>
      <w:r w:rsidR="00633209" w:rsidRPr="00DA1850">
        <w:rPr>
          <w:rFonts w:ascii="Arial" w:hAnsi="Arial" w:cs="Arial"/>
        </w:rPr>
        <w:t>Este tipo de transporte no estará sujeto a horarios, ni itinerarios determinados.</w:t>
      </w:r>
    </w:p>
    <w:p w:rsidR="00633209" w:rsidRPr="00DA1850" w:rsidRDefault="00633209" w:rsidP="00DA1850">
      <w:pPr>
        <w:autoSpaceDE w:val="0"/>
        <w:autoSpaceDN w:val="0"/>
        <w:adjustRightInd w:val="0"/>
        <w:spacing w:after="0" w:line="300" w:lineRule="auto"/>
        <w:jc w:val="both"/>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195. </w:t>
      </w:r>
      <w:r w:rsidR="00F0548E" w:rsidRPr="00DA1850">
        <w:rPr>
          <w:rFonts w:ascii="Arial" w:hAnsi="Arial" w:cs="Arial"/>
        </w:rPr>
        <w:t>El servicio público de transporte de carga, tiene por objeto satisfacer una demanda específica que requiere cierto sector de la población y se operará en las modalidades de:</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F0548E" w:rsidRPr="00DA1850">
        <w:rPr>
          <w:rFonts w:ascii="Arial" w:hAnsi="Arial" w:cs="Arial"/>
        </w:rPr>
        <w:t>Carga en general;</w:t>
      </w:r>
    </w:p>
    <w:p w:rsidR="004C75FE" w:rsidRPr="00DA1850" w:rsidRDefault="004C75FE" w:rsidP="00DA1850">
      <w:pPr>
        <w:pStyle w:val="Prrafodelista"/>
        <w:tabs>
          <w:tab w:val="left" w:pos="1560"/>
        </w:tabs>
        <w:spacing w:after="0" w:line="300" w:lineRule="auto"/>
        <w:jc w:val="both"/>
        <w:rPr>
          <w:rFonts w:ascii="Arial" w:hAnsi="Arial" w:cs="Arial"/>
        </w:rPr>
      </w:pPr>
    </w:p>
    <w:p w:rsidR="00A603FA" w:rsidRPr="00DA1850" w:rsidRDefault="00AC1533" w:rsidP="00DA1850">
      <w:pPr>
        <w:tabs>
          <w:tab w:val="left" w:pos="1560"/>
        </w:tabs>
        <w:spacing w:after="0" w:line="300" w:lineRule="auto"/>
        <w:ind w:left="1440" w:hanging="360"/>
        <w:jc w:val="both"/>
        <w:rPr>
          <w:rFonts w:ascii="Arial" w:hAnsi="Arial" w:cs="Arial"/>
        </w:rPr>
      </w:pPr>
      <w:r w:rsidRPr="00DA1850">
        <w:rPr>
          <w:rFonts w:ascii="Arial" w:eastAsia="Calibri" w:hAnsi="Arial" w:cs="Arial"/>
        </w:rPr>
        <w:t>a)</w:t>
      </w:r>
      <w:r w:rsidRPr="00DA1850">
        <w:rPr>
          <w:rFonts w:ascii="Arial" w:eastAsia="Calibri" w:hAnsi="Arial" w:cs="Arial"/>
        </w:rPr>
        <w:tab/>
      </w:r>
      <w:r w:rsidR="00A603FA" w:rsidRPr="00DA1850">
        <w:rPr>
          <w:rFonts w:ascii="Arial" w:hAnsi="Arial" w:cs="Arial"/>
        </w:rPr>
        <w:t>Carga de bienes en general; y</w:t>
      </w:r>
    </w:p>
    <w:p w:rsidR="00A603FA" w:rsidRPr="00DA1850" w:rsidRDefault="00A603FA" w:rsidP="00DA1850">
      <w:pPr>
        <w:pStyle w:val="Prrafodelista"/>
        <w:tabs>
          <w:tab w:val="left" w:pos="1560"/>
        </w:tabs>
        <w:spacing w:after="0" w:line="300" w:lineRule="auto"/>
        <w:ind w:left="1440"/>
        <w:jc w:val="both"/>
        <w:rPr>
          <w:rFonts w:ascii="Arial" w:hAnsi="Arial" w:cs="Arial"/>
        </w:rPr>
      </w:pPr>
    </w:p>
    <w:p w:rsidR="00A603FA" w:rsidRPr="00DA1850" w:rsidRDefault="00AC1533" w:rsidP="00DA1850">
      <w:pPr>
        <w:tabs>
          <w:tab w:val="left" w:pos="1560"/>
        </w:tabs>
        <w:spacing w:after="0" w:line="300" w:lineRule="auto"/>
        <w:ind w:left="1440" w:hanging="360"/>
        <w:jc w:val="both"/>
        <w:rPr>
          <w:rFonts w:ascii="Arial" w:hAnsi="Arial" w:cs="Arial"/>
        </w:rPr>
      </w:pPr>
      <w:r w:rsidRPr="00DA1850">
        <w:rPr>
          <w:rFonts w:ascii="Arial" w:eastAsia="Calibri" w:hAnsi="Arial" w:cs="Arial"/>
        </w:rPr>
        <w:t>b)</w:t>
      </w:r>
      <w:r w:rsidRPr="00DA1850">
        <w:rPr>
          <w:rFonts w:ascii="Arial" w:eastAsia="Calibri" w:hAnsi="Arial" w:cs="Arial"/>
        </w:rPr>
        <w:tab/>
      </w:r>
      <w:r w:rsidR="00A603FA" w:rsidRPr="00DA1850">
        <w:rPr>
          <w:rFonts w:ascii="Arial" w:hAnsi="Arial" w:cs="Arial"/>
        </w:rPr>
        <w:t>Carga de suministros de materiales de la construcción.</w:t>
      </w:r>
    </w:p>
    <w:p w:rsidR="00A603FA" w:rsidRPr="00DA1850" w:rsidRDefault="00A603FA" w:rsidP="00DA1850">
      <w:pPr>
        <w:pStyle w:val="Prrafodelista"/>
        <w:tabs>
          <w:tab w:val="left" w:pos="1560"/>
        </w:tabs>
        <w:spacing w:after="0" w:line="300" w:lineRule="auto"/>
        <w:jc w:val="both"/>
        <w:rPr>
          <w:rFonts w:ascii="Arial" w:hAnsi="Arial" w:cs="Arial"/>
        </w:rPr>
      </w:pPr>
    </w:p>
    <w:p w:rsidR="00F0548E"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F0548E" w:rsidRPr="00DA1850">
        <w:rPr>
          <w:rFonts w:ascii="Arial" w:hAnsi="Arial" w:cs="Arial"/>
        </w:rPr>
        <w:t xml:space="preserve">Carga </w:t>
      </w:r>
      <w:proofErr w:type="spellStart"/>
      <w:r w:rsidR="00F0548E" w:rsidRPr="00DA1850">
        <w:rPr>
          <w:rFonts w:ascii="Arial" w:hAnsi="Arial" w:cs="Arial"/>
        </w:rPr>
        <w:t>express</w:t>
      </w:r>
      <w:proofErr w:type="spellEnd"/>
      <w:r w:rsidR="00F0548E" w:rsidRPr="00DA1850">
        <w:rPr>
          <w:rFonts w:ascii="Arial" w:hAnsi="Arial" w:cs="Arial"/>
        </w:rPr>
        <w:t>; y</w:t>
      </w:r>
    </w:p>
    <w:p w:rsidR="00F0548E" w:rsidRPr="00DA1850" w:rsidRDefault="00F0548E" w:rsidP="00DA1850">
      <w:pPr>
        <w:pStyle w:val="Prrafodelista"/>
        <w:tabs>
          <w:tab w:val="left" w:pos="1560"/>
        </w:tabs>
        <w:spacing w:after="0" w:line="300" w:lineRule="auto"/>
        <w:jc w:val="both"/>
        <w:rPr>
          <w:rFonts w:ascii="Arial" w:hAnsi="Arial" w:cs="Arial"/>
        </w:rPr>
      </w:pPr>
    </w:p>
    <w:p w:rsidR="00F0548E" w:rsidRPr="00DA1850" w:rsidRDefault="00AC1533" w:rsidP="00DA1850">
      <w:pPr>
        <w:tabs>
          <w:tab w:val="left" w:pos="1560"/>
        </w:tabs>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F0548E" w:rsidRPr="00DA1850">
        <w:rPr>
          <w:rFonts w:ascii="Arial" w:hAnsi="Arial" w:cs="Arial"/>
        </w:rPr>
        <w:t>Carga especializada.</w:t>
      </w:r>
    </w:p>
    <w:p w:rsidR="00F0548E" w:rsidRPr="00DA1850" w:rsidRDefault="00F0548E" w:rsidP="00DA1850">
      <w:pPr>
        <w:tabs>
          <w:tab w:val="left" w:pos="1560"/>
        </w:tabs>
        <w:spacing w:after="0" w:line="300" w:lineRule="auto"/>
        <w:jc w:val="both"/>
        <w:rPr>
          <w:rFonts w:ascii="Arial" w:hAnsi="Arial" w:cs="Arial"/>
        </w:rPr>
      </w:pPr>
    </w:p>
    <w:p w:rsidR="00633209" w:rsidRPr="00DA1850" w:rsidRDefault="00633209" w:rsidP="00DA1850">
      <w:pPr>
        <w:tabs>
          <w:tab w:val="left" w:pos="1560"/>
        </w:tabs>
        <w:spacing w:after="0" w:line="300" w:lineRule="auto"/>
        <w:jc w:val="both"/>
        <w:rPr>
          <w:rFonts w:ascii="Arial" w:hAnsi="Arial" w:cs="Arial"/>
        </w:rPr>
      </w:pPr>
      <w:r w:rsidRPr="00DA1850">
        <w:rPr>
          <w:rFonts w:ascii="Arial" w:hAnsi="Arial" w:cs="Arial"/>
        </w:rPr>
        <w:t xml:space="preserve">Para este tipo de servicio, se requiere contar con la concesión correspondiente, que extenderá la SGG, a </w:t>
      </w:r>
      <w:r w:rsidR="00D00C66" w:rsidRPr="00DA1850">
        <w:rPr>
          <w:rFonts w:ascii="Arial" w:hAnsi="Arial" w:cs="Arial"/>
        </w:rPr>
        <w:t>quien</w:t>
      </w:r>
      <w:r w:rsidRPr="00DA1850">
        <w:rPr>
          <w:rFonts w:ascii="Arial" w:hAnsi="Arial" w:cs="Arial"/>
        </w:rPr>
        <w:t xml:space="preserve"> cumpla con los requisitos establecidos en el Reglamento y demás instrumentos que se deriven de la presente Ley. </w:t>
      </w:r>
    </w:p>
    <w:p w:rsidR="00F0548E" w:rsidRPr="00DA1850" w:rsidRDefault="00F0548E" w:rsidP="00DA1850">
      <w:pPr>
        <w:tabs>
          <w:tab w:val="left" w:pos="2715"/>
        </w:tabs>
        <w:autoSpaceDE w:val="0"/>
        <w:autoSpaceDN w:val="0"/>
        <w:adjustRightInd w:val="0"/>
        <w:spacing w:after="0" w:line="300" w:lineRule="auto"/>
        <w:jc w:val="both"/>
        <w:rPr>
          <w:rFonts w:ascii="Arial" w:hAnsi="Arial" w:cs="Arial"/>
        </w:rPr>
      </w:pPr>
      <w:r w:rsidRPr="00DA1850">
        <w:rPr>
          <w:rFonts w:ascii="Arial" w:hAnsi="Arial" w:cs="Arial"/>
        </w:rPr>
        <w:tab/>
      </w:r>
    </w:p>
    <w:p w:rsidR="006F37B7"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196. </w:t>
      </w:r>
      <w:r w:rsidR="00F0548E" w:rsidRPr="00DA1850">
        <w:rPr>
          <w:rFonts w:ascii="Arial" w:hAnsi="Arial" w:cs="Arial"/>
        </w:rPr>
        <w:t xml:space="preserve"> </w:t>
      </w:r>
      <w:r w:rsidR="006F37B7" w:rsidRPr="00DA1850">
        <w:rPr>
          <w:rFonts w:ascii="Arial" w:hAnsi="Arial" w:cs="Arial"/>
        </w:rPr>
        <w:t xml:space="preserve">La vida útil de los vehículos </w:t>
      </w:r>
      <w:r w:rsidR="00F0548E" w:rsidRPr="00DA1850">
        <w:rPr>
          <w:rFonts w:ascii="Arial" w:hAnsi="Arial" w:cs="Arial"/>
        </w:rPr>
        <w:t>para prestar el servicio público de transporte de carga</w:t>
      </w:r>
      <w:r w:rsidR="006F37B7" w:rsidRPr="00DA1850">
        <w:rPr>
          <w:rFonts w:ascii="Arial" w:hAnsi="Arial" w:cs="Arial"/>
        </w:rPr>
        <w:t>, estará sujeta a las revisiones físicas y electromecánicas por parte de la SEDESU, conforme a lo que establece la presente Ley y su reglamento.</w:t>
      </w:r>
    </w:p>
    <w:p w:rsidR="006F37B7" w:rsidRPr="00DA1850" w:rsidRDefault="006F37B7" w:rsidP="00DA1850">
      <w:pPr>
        <w:tabs>
          <w:tab w:val="left" w:pos="1560"/>
        </w:tabs>
        <w:spacing w:after="0" w:line="300" w:lineRule="auto"/>
        <w:jc w:val="both"/>
        <w:rPr>
          <w:rFonts w:ascii="Arial" w:hAnsi="Arial" w:cs="Arial"/>
        </w:rPr>
      </w:pPr>
    </w:p>
    <w:p w:rsidR="006F37B7" w:rsidRPr="00DA1850" w:rsidRDefault="00F0548E" w:rsidP="00DA1850">
      <w:pPr>
        <w:pStyle w:val="Prrafodelista"/>
        <w:spacing w:after="0" w:line="300" w:lineRule="auto"/>
        <w:ind w:left="0"/>
        <w:jc w:val="both"/>
        <w:rPr>
          <w:rFonts w:ascii="Arial" w:hAnsi="Arial" w:cs="Arial"/>
        </w:rPr>
      </w:pPr>
      <w:r w:rsidRPr="00DA1850">
        <w:rPr>
          <w:rFonts w:ascii="Arial" w:hAnsi="Arial" w:cs="Arial"/>
        </w:rPr>
        <w:t xml:space="preserve">Los concesionarios y permisionarios </w:t>
      </w:r>
      <w:r w:rsidR="006F37B7" w:rsidRPr="00DA1850">
        <w:rPr>
          <w:rFonts w:ascii="Arial" w:hAnsi="Arial" w:cs="Arial"/>
        </w:rPr>
        <w:t>deberán</w:t>
      </w:r>
      <w:r w:rsidRPr="00DA1850">
        <w:rPr>
          <w:rFonts w:ascii="Arial" w:hAnsi="Arial" w:cs="Arial"/>
        </w:rPr>
        <w:t xml:space="preserve"> iniciar la prestación del servicio con vehículos</w:t>
      </w:r>
      <w:r w:rsidR="006F37B7" w:rsidRPr="00DA1850">
        <w:rPr>
          <w:rFonts w:ascii="Arial" w:hAnsi="Arial" w:cs="Arial"/>
        </w:rPr>
        <w:t xml:space="preserve"> en condiciones óptimas determinadas por las revisiones indicadas en el párrafo anterior.</w:t>
      </w:r>
    </w:p>
    <w:p w:rsidR="00F0548E" w:rsidRPr="00DA1850" w:rsidRDefault="00F0548E" w:rsidP="00DA1850">
      <w:pPr>
        <w:autoSpaceDE w:val="0"/>
        <w:autoSpaceDN w:val="0"/>
        <w:adjustRightInd w:val="0"/>
        <w:spacing w:after="0" w:line="300" w:lineRule="auto"/>
        <w:jc w:val="both"/>
        <w:rPr>
          <w:rFonts w:ascii="Arial" w:hAnsi="Arial" w:cs="Arial"/>
          <w:b/>
          <w:bCs/>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197. </w:t>
      </w:r>
      <w:r w:rsidR="00F0548E" w:rsidRPr="00DA1850">
        <w:rPr>
          <w:rFonts w:ascii="Arial" w:hAnsi="Arial" w:cs="Arial"/>
        </w:rPr>
        <w:t xml:space="preserve"> Los vehículos para prestar el servicio público de transporte de carga deberán cumplir con los lineamientos y características técnicas y de operación que para cada modalidad determinen las normas reglamentarias de este ordenamiento.</w:t>
      </w:r>
    </w:p>
    <w:p w:rsidR="00F0548E" w:rsidRPr="00DA1850" w:rsidRDefault="00F0548E" w:rsidP="00DA1850">
      <w:pPr>
        <w:pStyle w:val="Prrafodelista"/>
        <w:spacing w:after="0" w:line="300" w:lineRule="auto"/>
        <w:jc w:val="both"/>
        <w:rPr>
          <w:rFonts w:ascii="Arial" w:hAnsi="Arial" w:cs="Arial"/>
        </w:rPr>
      </w:pPr>
    </w:p>
    <w:p w:rsidR="00F0548E"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198. </w:t>
      </w:r>
      <w:r w:rsidR="00F0548E" w:rsidRPr="00DA1850">
        <w:rPr>
          <w:rFonts w:ascii="Arial" w:hAnsi="Arial" w:cs="Arial"/>
        </w:rPr>
        <w:t xml:space="preserve"> Los prestadores de este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 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podrán asociarse o celebrar convenios de coordinación para brindar un mejor servicio y reducir los costos de operación en las formas autorizadas por la Ley. De dichos convenios, se dará visto a la SEDESU, para efecto de registro.</w:t>
      </w:r>
    </w:p>
    <w:p w:rsidR="00F0548E" w:rsidRPr="00DA1850" w:rsidRDefault="00F0548E" w:rsidP="00DA1850">
      <w:pPr>
        <w:spacing w:after="0" w:line="300" w:lineRule="auto"/>
        <w:jc w:val="both"/>
        <w:rPr>
          <w:rFonts w:ascii="Arial" w:hAnsi="Arial" w:cs="Arial"/>
        </w:rPr>
      </w:pPr>
    </w:p>
    <w:p w:rsidR="00F95905" w:rsidRPr="00DA1850" w:rsidRDefault="00416729"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199. </w:t>
      </w:r>
      <w:r w:rsidR="00F95905" w:rsidRPr="00DA1850">
        <w:rPr>
          <w:rFonts w:ascii="Arial" w:hAnsi="Arial" w:cs="Arial"/>
        </w:rPr>
        <w:t xml:space="preserve">El servicio público de transporte de carga, podrá ser prestado por personas físicas o morales a quienes se otorgue la concesión correspondiente. </w:t>
      </w:r>
    </w:p>
    <w:p w:rsidR="00F0548E" w:rsidRPr="00DA1850" w:rsidRDefault="00F0548E" w:rsidP="00DA1850">
      <w:pPr>
        <w:pStyle w:val="Prrafodelista"/>
        <w:spacing w:after="0" w:line="300" w:lineRule="auto"/>
        <w:ind w:left="0"/>
        <w:jc w:val="center"/>
        <w:rPr>
          <w:rFonts w:ascii="Arial" w:eastAsia="Times New Roman" w:hAnsi="Arial" w:cs="Arial"/>
          <w:b/>
          <w:bCs/>
        </w:rPr>
      </w:pPr>
    </w:p>
    <w:p w:rsidR="00F0548E" w:rsidRPr="00DA1850" w:rsidRDefault="00EF4796" w:rsidP="00DA1850">
      <w:pPr>
        <w:spacing w:after="0" w:line="300" w:lineRule="auto"/>
        <w:jc w:val="center"/>
        <w:rPr>
          <w:rFonts w:ascii="Arial" w:eastAsia="Calibri" w:hAnsi="Arial" w:cs="Arial"/>
          <w:b/>
          <w:lang w:eastAsia="es-MX"/>
        </w:rPr>
      </w:pPr>
      <w:bookmarkStart w:id="35" w:name="_Toc449002020"/>
      <w:bookmarkStart w:id="36" w:name="_Toc481518307"/>
      <w:r w:rsidRPr="00DA1850">
        <w:rPr>
          <w:rFonts w:ascii="Arial" w:eastAsia="Calibri" w:hAnsi="Arial" w:cs="Arial"/>
          <w:b/>
          <w:lang w:eastAsia="es-MX"/>
        </w:rPr>
        <w:t xml:space="preserve">Sección </w:t>
      </w:r>
      <w:r w:rsidR="00F0548E" w:rsidRPr="00DA1850">
        <w:rPr>
          <w:rFonts w:ascii="Arial" w:eastAsia="Calibri" w:hAnsi="Arial" w:cs="Arial"/>
          <w:b/>
          <w:lang w:eastAsia="es-MX"/>
        </w:rPr>
        <w:t>I</w:t>
      </w:r>
    </w:p>
    <w:p w:rsidR="00F0548E" w:rsidRPr="00DA1850" w:rsidRDefault="00EF4796" w:rsidP="00DA1850">
      <w:pPr>
        <w:spacing w:after="0" w:line="300" w:lineRule="auto"/>
        <w:jc w:val="center"/>
        <w:rPr>
          <w:rFonts w:ascii="Arial" w:eastAsia="Calibri" w:hAnsi="Arial" w:cs="Arial"/>
        </w:rPr>
      </w:pPr>
      <w:r w:rsidRPr="00DA1850">
        <w:rPr>
          <w:rFonts w:ascii="Arial" w:eastAsia="Calibri" w:hAnsi="Arial" w:cs="Arial"/>
          <w:b/>
          <w:lang w:eastAsia="es-MX"/>
        </w:rPr>
        <w:t>Del Transporte de Carga</w:t>
      </w:r>
      <w:bookmarkEnd w:id="35"/>
      <w:bookmarkEnd w:id="36"/>
      <w:r w:rsidRPr="00DA1850">
        <w:rPr>
          <w:rFonts w:ascii="Arial" w:eastAsia="Calibri" w:hAnsi="Arial" w:cs="Arial"/>
          <w:b/>
          <w:lang w:eastAsia="es-MX"/>
        </w:rPr>
        <w:t xml:space="preserve"> en General</w:t>
      </w:r>
    </w:p>
    <w:p w:rsidR="00F0548E" w:rsidRPr="00DA1850" w:rsidRDefault="00F0548E" w:rsidP="00DA1850">
      <w:pPr>
        <w:spacing w:after="0" w:line="300" w:lineRule="auto"/>
        <w:jc w:val="both"/>
        <w:rPr>
          <w:rFonts w:ascii="Arial" w:hAnsi="Arial" w:cs="Arial"/>
        </w:rPr>
      </w:pPr>
    </w:p>
    <w:p w:rsidR="004C75FE" w:rsidRPr="00DA1850" w:rsidRDefault="00416729" w:rsidP="00DA1850">
      <w:pPr>
        <w:tabs>
          <w:tab w:val="left" w:pos="1560"/>
        </w:tabs>
        <w:spacing w:after="0" w:line="300" w:lineRule="auto"/>
        <w:jc w:val="both"/>
        <w:rPr>
          <w:rFonts w:ascii="Arial" w:hAnsi="Arial" w:cs="Arial"/>
          <w:bCs/>
        </w:rPr>
      </w:pPr>
      <w:r w:rsidRPr="00DA1850">
        <w:rPr>
          <w:rFonts w:ascii="Arial" w:hAnsi="Arial" w:cs="Arial"/>
          <w:b/>
          <w:bCs/>
          <w:color w:val="000000"/>
        </w:rPr>
        <w:t xml:space="preserve">Artículo 200. </w:t>
      </w:r>
      <w:r w:rsidR="004C75FE" w:rsidRPr="00DA1850">
        <w:rPr>
          <w:rFonts w:ascii="Arial" w:hAnsi="Arial" w:cs="Arial"/>
          <w:bCs/>
        </w:rPr>
        <w:t xml:space="preserve">El transporte público de </w:t>
      </w:r>
      <w:r w:rsidR="00B13626" w:rsidRPr="00DA1850">
        <w:rPr>
          <w:rFonts w:ascii="Arial" w:hAnsi="Arial" w:cs="Arial"/>
          <w:bCs/>
        </w:rPr>
        <w:t>c</w:t>
      </w:r>
      <w:r w:rsidR="00B13626" w:rsidRPr="00DA1850">
        <w:rPr>
          <w:rFonts w:ascii="Arial" w:hAnsi="Arial" w:cs="Arial"/>
        </w:rPr>
        <w:t>arga de bienes en general</w:t>
      </w:r>
      <w:r w:rsidR="004C75FE" w:rsidRPr="00DA1850">
        <w:rPr>
          <w:rFonts w:ascii="Arial" w:hAnsi="Arial" w:cs="Arial"/>
          <w:bCs/>
          <w:lang w:val="es-ES_tradnl"/>
        </w:rPr>
        <w:t xml:space="preserve">, es el destinado al traslado de </w:t>
      </w:r>
      <w:r w:rsidR="000D0F61" w:rsidRPr="00DA1850">
        <w:rPr>
          <w:rFonts w:ascii="Arial" w:hAnsi="Arial" w:cs="Arial"/>
          <w:bCs/>
          <w:lang w:val="es-ES_tradnl"/>
        </w:rPr>
        <w:t>cosas</w:t>
      </w:r>
      <w:r w:rsidR="004C75FE" w:rsidRPr="00DA1850">
        <w:rPr>
          <w:rFonts w:ascii="Arial" w:hAnsi="Arial" w:cs="Arial"/>
          <w:bCs/>
          <w:lang w:val="es-ES_tradnl"/>
        </w:rPr>
        <w:t>, bienes</w:t>
      </w:r>
      <w:r w:rsidR="00B13626" w:rsidRPr="00DA1850">
        <w:rPr>
          <w:rFonts w:ascii="Arial" w:hAnsi="Arial" w:cs="Arial"/>
          <w:bCs/>
          <w:lang w:val="es-ES_tradnl"/>
        </w:rPr>
        <w:t xml:space="preserve"> y</w:t>
      </w:r>
      <w:r w:rsidR="004C75FE" w:rsidRPr="00DA1850">
        <w:rPr>
          <w:rFonts w:ascii="Arial" w:hAnsi="Arial" w:cs="Arial"/>
          <w:bCs/>
          <w:lang w:val="es-ES_tradnl"/>
        </w:rPr>
        <w:t xml:space="preserve"> animales</w:t>
      </w:r>
      <w:r w:rsidR="004C75FE" w:rsidRPr="00DA1850">
        <w:rPr>
          <w:rFonts w:ascii="Arial" w:hAnsi="Arial" w:cs="Arial"/>
        </w:rPr>
        <w:t xml:space="preserve"> </w:t>
      </w:r>
      <w:r w:rsidR="004C75FE" w:rsidRPr="00DA1850">
        <w:rPr>
          <w:rFonts w:ascii="Arial" w:hAnsi="Arial" w:cs="Arial"/>
          <w:bCs/>
          <w:lang w:val="es-ES_tradnl"/>
        </w:rPr>
        <w:t>en los términos y condiciones que señala esta Ley y su Reglamento.</w:t>
      </w:r>
    </w:p>
    <w:p w:rsidR="00B13626" w:rsidRPr="00DA1850" w:rsidRDefault="00B13626" w:rsidP="00DA1850">
      <w:pPr>
        <w:tabs>
          <w:tab w:val="left" w:pos="1560"/>
        </w:tabs>
        <w:spacing w:after="0" w:line="300" w:lineRule="auto"/>
        <w:jc w:val="both"/>
        <w:rPr>
          <w:rFonts w:ascii="Arial" w:hAnsi="Arial" w:cs="Arial"/>
          <w:bCs/>
        </w:rPr>
      </w:pPr>
    </w:p>
    <w:p w:rsidR="00FE1340" w:rsidRPr="00DA1850" w:rsidRDefault="00416729" w:rsidP="00DA1850">
      <w:pPr>
        <w:tabs>
          <w:tab w:val="left" w:pos="1560"/>
        </w:tabs>
        <w:spacing w:after="0" w:line="300" w:lineRule="auto"/>
        <w:jc w:val="both"/>
        <w:rPr>
          <w:rFonts w:ascii="Arial" w:eastAsia="Calibri" w:hAnsi="Arial" w:cs="Arial"/>
          <w:b/>
          <w:lang w:eastAsia="es-MX"/>
        </w:rPr>
      </w:pPr>
      <w:r w:rsidRPr="00DA1850">
        <w:rPr>
          <w:rFonts w:ascii="Arial" w:hAnsi="Arial" w:cs="Arial"/>
          <w:b/>
          <w:bCs/>
          <w:color w:val="000000"/>
        </w:rPr>
        <w:t xml:space="preserve">Artículo 201. </w:t>
      </w:r>
      <w:r w:rsidR="00B13626" w:rsidRPr="00DA1850">
        <w:rPr>
          <w:rFonts w:ascii="Arial" w:hAnsi="Arial" w:cs="Arial"/>
          <w:bCs/>
        </w:rPr>
        <w:t xml:space="preserve">El transporte público de </w:t>
      </w:r>
      <w:r w:rsidR="00B13626" w:rsidRPr="00DA1850">
        <w:rPr>
          <w:rFonts w:ascii="Arial" w:hAnsi="Arial" w:cs="Arial"/>
        </w:rPr>
        <w:t>carga de suministros de materiales de la construcción</w:t>
      </w:r>
      <w:r w:rsidR="00B13626" w:rsidRPr="00DA1850">
        <w:rPr>
          <w:rFonts w:ascii="Arial" w:hAnsi="Arial" w:cs="Arial"/>
          <w:bCs/>
          <w:lang w:val="es-ES_tradnl"/>
        </w:rPr>
        <w:t xml:space="preserve">, es el destinado al traslado de </w:t>
      </w:r>
      <w:r w:rsidR="00B13626" w:rsidRPr="00DA1850">
        <w:rPr>
          <w:rFonts w:ascii="Arial" w:hAnsi="Arial" w:cs="Arial"/>
        </w:rPr>
        <w:t xml:space="preserve">suministros para la construcción, tales como productos pétreos, tierra, concreto, mezcla asfáltica, tabiques, blocks y materiales diversos requeridos para realizar edificaciones, instalaciones, obras de  urbanización, construcción de infraestructura y otras, </w:t>
      </w:r>
      <w:r w:rsidR="00B13626" w:rsidRPr="00DA1850">
        <w:rPr>
          <w:rFonts w:ascii="Arial" w:hAnsi="Arial" w:cs="Arial"/>
          <w:bCs/>
          <w:lang w:val="es-ES_tradnl"/>
        </w:rPr>
        <w:t>en los términos y condiciones que señala esta Ley y su Reglamento.</w:t>
      </w:r>
    </w:p>
    <w:p w:rsidR="00B13626" w:rsidRPr="00DA1850" w:rsidRDefault="00B13626" w:rsidP="00DA1850">
      <w:pPr>
        <w:tabs>
          <w:tab w:val="left" w:pos="1560"/>
        </w:tabs>
        <w:spacing w:after="0" w:line="300" w:lineRule="auto"/>
        <w:jc w:val="both"/>
        <w:rPr>
          <w:rFonts w:ascii="Arial" w:eastAsia="Calibri" w:hAnsi="Arial" w:cs="Arial"/>
          <w:b/>
          <w:lang w:eastAsia="es-MX"/>
        </w:rPr>
      </w:pPr>
    </w:p>
    <w:p w:rsidR="00286841" w:rsidRPr="00DA1850" w:rsidRDefault="00286841" w:rsidP="00DA1850">
      <w:pPr>
        <w:tabs>
          <w:tab w:val="left" w:pos="1560"/>
        </w:tabs>
        <w:spacing w:after="0" w:line="300" w:lineRule="auto"/>
        <w:jc w:val="both"/>
        <w:rPr>
          <w:rFonts w:ascii="Arial" w:eastAsia="Calibri" w:hAnsi="Arial" w:cs="Arial"/>
          <w:b/>
          <w:lang w:eastAsia="es-MX"/>
        </w:rPr>
      </w:pPr>
    </w:p>
    <w:p w:rsidR="00286841" w:rsidRPr="00DA1850" w:rsidRDefault="00286841" w:rsidP="00DA1850">
      <w:pPr>
        <w:tabs>
          <w:tab w:val="left" w:pos="1560"/>
        </w:tabs>
        <w:spacing w:after="0" w:line="300" w:lineRule="auto"/>
        <w:jc w:val="both"/>
        <w:rPr>
          <w:rFonts w:ascii="Arial" w:eastAsia="Calibri" w:hAnsi="Arial" w:cs="Arial"/>
          <w:b/>
          <w:lang w:eastAsia="es-MX"/>
        </w:rPr>
      </w:pPr>
    </w:p>
    <w:p w:rsidR="00286841" w:rsidRPr="00DA1850" w:rsidRDefault="00286841" w:rsidP="00DA1850">
      <w:pPr>
        <w:tabs>
          <w:tab w:val="left" w:pos="1560"/>
        </w:tabs>
        <w:spacing w:after="0" w:line="300" w:lineRule="auto"/>
        <w:jc w:val="both"/>
        <w:rPr>
          <w:rFonts w:ascii="Arial" w:eastAsia="Calibri" w:hAnsi="Arial" w:cs="Arial"/>
          <w:b/>
          <w:lang w:eastAsia="es-MX"/>
        </w:rPr>
      </w:pPr>
    </w:p>
    <w:p w:rsidR="00F0548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lastRenderedPageBreak/>
        <w:t xml:space="preserve">Sección </w:t>
      </w:r>
      <w:r w:rsidR="004C75FE" w:rsidRPr="00DA1850">
        <w:rPr>
          <w:rFonts w:ascii="Arial" w:eastAsia="Calibri" w:hAnsi="Arial" w:cs="Arial"/>
          <w:b/>
          <w:lang w:eastAsia="es-MX"/>
        </w:rPr>
        <w:t>II</w:t>
      </w:r>
    </w:p>
    <w:p w:rsidR="00F0548E" w:rsidRPr="00DA1850" w:rsidRDefault="00EF4796" w:rsidP="00DA1850">
      <w:pPr>
        <w:spacing w:after="0" w:line="300" w:lineRule="auto"/>
        <w:jc w:val="center"/>
        <w:rPr>
          <w:rFonts w:ascii="Arial" w:eastAsia="Calibri" w:hAnsi="Arial" w:cs="Arial"/>
        </w:rPr>
      </w:pPr>
      <w:r w:rsidRPr="00DA1850">
        <w:rPr>
          <w:rFonts w:ascii="Arial" w:eastAsia="Calibri" w:hAnsi="Arial" w:cs="Arial"/>
          <w:b/>
          <w:lang w:eastAsia="es-MX"/>
        </w:rPr>
        <w:t>Del Transporte de Carga Express</w:t>
      </w:r>
    </w:p>
    <w:p w:rsidR="00F0548E" w:rsidRPr="00DA1850" w:rsidRDefault="00F0548E" w:rsidP="00DA1850">
      <w:pPr>
        <w:pStyle w:val="Prrafodelista"/>
        <w:spacing w:after="0" w:line="300" w:lineRule="auto"/>
        <w:ind w:left="0"/>
        <w:jc w:val="both"/>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202. </w:t>
      </w:r>
      <w:r w:rsidR="00F0548E" w:rsidRPr="00DA1850">
        <w:rPr>
          <w:rFonts w:ascii="Arial" w:hAnsi="Arial" w:cs="Arial"/>
        </w:rPr>
        <w:t xml:space="preserve"> Los servicios de carga </w:t>
      </w:r>
      <w:proofErr w:type="spellStart"/>
      <w:r w:rsidR="00F0548E" w:rsidRPr="00DA1850">
        <w:rPr>
          <w:rFonts w:ascii="Arial" w:hAnsi="Arial" w:cs="Arial"/>
        </w:rPr>
        <w:t>express</w:t>
      </w:r>
      <w:proofErr w:type="spellEnd"/>
      <w:r w:rsidR="00F0548E" w:rsidRPr="00DA1850">
        <w:rPr>
          <w:rFonts w:ascii="Arial" w:hAnsi="Arial" w:cs="Arial"/>
        </w:rPr>
        <w:t xml:space="preserve">, serán los que se realicen en vehículos cerrados, para el traslado de bultos y paquetes, muebles y otros que requieran ser transportados en embalajes pequeños, para conservar su integridad física y evitar deterioros durante el traslado. </w:t>
      </w:r>
    </w:p>
    <w:p w:rsidR="00F0548E" w:rsidRPr="00DA1850" w:rsidRDefault="00F0548E" w:rsidP="00DA1850">
      <w:pPr>
        <w:pStyle w:val="Prrafodelista"/>
        <w:spacing w:after="0" w:line="300" w:lineRule="auto"/>
        <w:rPr>
          <w:rFonts w:ascii="Arial" w:hAnsi="Arial" w:cs="Arial"/>
        </w:rPr>
      </w:pPr>
    </w:p>
    <w:p w:rsidR="00F0548E" w:rsidRPr="00DA1850" w:rsidRDefault="00F0548E" w:rsidP="00DA1850">
      <w:pPr>
        <w:tabs>
          <w:tab w:val="left" w:pos="1560"/>
        </w:tabs>
        <w:spacing w:after="0" w:line="300" w:lineRule="auto"/>
        <w:jc w:val="both"/>
        <w:rPr>
          <w:rFonts w:ascii="Arial" w:hAnsi="Arial" w:cs="Arial"/>
        </w:rPr>
      </w:pPr>
      <w:r w:rsidRPr="00DA1850">
        <w:rPr>
          <w:rFonts w:ascii="Arial" w:hAnsi="Arial" w:cs="Arial"/>
        </w:rPr>
        <w:t>A efecto de asegurar la integridad y evitar  el deterioro que se menciona, los bienes transportados con origen en otras ciudades del estado o de otras entidades, podrán ser entregados sin transbordo en la localidad de destino, debiendo sujetarse a la norma de circulación de vehículos que se precisan en esta ley y su reglamento.</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4C75FE" w:rsidRPr="00DA1850">
        <w:rPr>
          <w:rFonts w:ascii="Arial" w:eastAsia="Calibri" w:hAnsi="Arial" w:cs="Arial"/>
          <w:b/>
          <w:lang w:eastAsia="es-MX"/>
        </w:rPr>
        <w:t>III</w:t>
      </w:r>
    </w:p>
    <w:p w:rsidR="00F0548E" w:rsidRPr="00DA1850" w:rsidRDefault="00EF4796" w:rsidP="00DA1850">
      <w:pPr>
        <w:spacing w:after="0" w:line="300" w:lineRule="auto"/>
        <w:jc w:val="center"/>
        <w:rPr>
          <w:rFonts w:ascii="Arial" w:eastAsia="Calibri" w:hAnsi="Arial" w:cs="Arial"/>
        </w:rPr>
      </w:pPr>
      <w:r w:rsidRPr="00DA1850">
        <w:rPr>
          <w:rFonts w:ascii="Arial" w:eastAsia="Calibri" w:hAnsi="Arial" w:cs="Arial"/>
          <w:b/>
          <w:lang w:eastAsia="es-MX"/>
        </w:rPr>
        <w:t>Del Transporte de Carga Especializada</w:t>
      </w:r>
    </w:p>
    <w:p w:rsidR="00F0548E" w:rsidRPr="00DA1850" w:rsidRDefault="00F0548E" w:rsidP="00DA1850">
      <w:pPr>
        <w:pStyle w:val="Prrafodelista"/>
        <w:spacing w:after="0" w:line="300" w:lineRule="auto"/>
        <w:ind w:left="0"/>
        <w:jc w:val="both"/>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203. </w:t>
      </w:r>
      <w:r w:rsidR="00F0548E" w:rsidRPr="00DA1850">
        <w:rPr>
          <w:rFonts w:ascii="Arial" w:hAnsi="Arial" w:cs="Arial"/>
        </w:rPr>
        <w:t xml:space="preserve"> Los servicios de carga especializada, son aquellos que requieren equipo especial del vehículo y especialización del conductor para su traslado, en virtud de las precauciones que se deben tener, atendiendo la naturaleza misma de la carga, tales como grúas de arrastre, para maniobras elevadas, para el traslado de vehículos a bordo o el traslado de materiales y residuos peligrosos. </w:t>
      </w:r>
      <w:r w:rsidR="00C821A3" w:rsidRPr="00DA1850">
        <w:rPr>
          <w:rFonts w:ascii="Arial" w:hAnsi="Arial" w:cs="Arial"/>
        </w:rPr>
        <w:t xml:space="preserve">Por este servicio los concesionarios </w:t>
      </w:r>
      <w:r w:rsidR="009846C1" w:rsidRPr="00DA1850">
        <w:rPr>
          <w:rFonts w:ascii="Arial" w:hAnsi="Arial" w:cs="Arial"/>
        </w:rPr>
        <w:t>podrán cobrar la contraprestación acordada con el usuario o contratante.</w:t>
      </w:r>
    </w:p>
    <w:p w:rsidR="00F0548E" w:rsidRPr="00DA1850" w:rsidRDefault="00F0548E" w:rsidP="00DA1850">
      <w:pPr>
        <w:pStyle w:val="Prrafodelista"/>
        <w:spacing w:after="0" w:line="300" w:lineRule="auto"/>
        <w:rPr>
          <w:rFonts w:ascii="Arial" w:hAnsi="Arial" w:cs="Arial"/>
        </w:rPr>
      </w:pPr>
    </w:p>
    <w:p w:rsidR="00F0548E" w:rsidRPr="00DA1850" w:rsidRDefault="00F0548E" w:rsidP="00DA1850">
      <w:pPr>
        <w:pStyle w:val="Prrafodelista"/>
        <w:spacing w:after="0" w:line="300" w:lineRule="auto"/>
        <w:ind w:left="0"/>
        <w:jc w:val="both"/>
        <w:rPr>
          <w:rFonts w:ascii="Arial" w:hAnsi="Arial" w:cs="Arial"/>
        </w:rPr>
      </w:pPr>
      <w:r w:rsidRPr="00DA1850">
        <w:rPr>
          <w:rFonts w:ascii="Arial" w:hAnsi="Arial" w:cs="Arial"/>
        </w:rPr>
        <w:t>En el caso de los vehículos referidos en el párrafo anterior, se aplicarán además de las normas establecidas en esta Ley, las emitidas por las autoridades competentes en materia de protección del medio ambiente, seguridad y protección civil y sujetarse a las normas técnicas emitidas por las autoridades competentes.</w:t>
      </w:r>
    </w:p>
    <w:p w:rsidR="00F0548E" w:rsidRPr="00DA1850" w:rsidRDefault="00F0548E" w:rsidP="00DA1850">
      <w:pPr>
        <w:pStyle w:val="Prrafodelista"/>
        <w:spacing w:after="0" w:line="300" w:lineRule="auto"/>
        <w:ind w:left="-424"/>
        <w:jc w:val="both"/>
        <w:rPr>
          <w:rFonts w:ascii="Arial" w:hAnsi="Arial" w:cs="Arial"/>
        </w:rPr>
      </w:pPr>
    </w:p>
    <w:p w:rsidR="00F0548E" w:rsidRPr="00DA1850" w:rsidRDefault="00F0548E" w:rsidP="00DA1850">
      <w:pPr>
        <w:spacing w:after="0" w:line="300" w:lineRule="auto"/>
        <w:jc w:val="center"/>
        <w:rPr>
          <w:rFonts w:ascii="Arial" w:eastAsia="Calibri" w:hAnsi="Arial" w:cs="Arial"/>
          <w:b/>
          <w:lang w:eastAsia="es-MX"/>
        </w:rPr>
      </w:pPr>
      <w:bookmarkStart w:id="37" w:name="_Toc449002021"/>
      <w:bookmarkStart w:id="38" w:name="_Toc481518308"/>
      <w:r w:rsidRPr="00DA1850">
        <w:rPr>
          <w:rFonts w:ascii="Arial" w:eastAsia="Calibri" w:hAnsi="Arial" w:cs="Arial"/>
          <w:b/>
          <w:lang w:eastAsia="es-MX"/>
        </w:rPr>
        <w:t>CAPÍTULO XIII</w:t>
      </w:r>
    </w:p>
    <w:p w:rsidR="00F0548E" w:rsidRPr="00DA1850" w:rsidRDefault="00F054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SERVICIOS CONEXOS Y AUXILIARES DEL TRANSPORTE</w:t>
      </w:r>
      <w:bookmarkEnd w:id="37"/>
      <w:bookmarkEnd w:id="38"/>
    </w:p>
    <w:p w:rsidR="00F0548E" w:rsidRPr="00DA1850" w:rsidRDefault="00F0548E" w:rsidP="00DA1850">
      <w:pPr>
        <w:autoSpaceDE w:val="0"/>
        <w:autoSpaceDN w:val="0"/>
        <w:adjustRightInd w:val="0"/>
        <w:spacing w:after="0" w:line="300" w:lineRule="auto"/>
        <w:rPr>
          <w:rFonts w:ascii="Arial" w:hAnsi="Arial" w:cs="Arial"/>
          <w:b/>
          <w:lang w:val="es-ES_tradn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204. </w:t>
      </w:r>
      <w:r w:rsidR="00F0548E" w:rsidRPr="00DA1850">
        <w:rPr>
          <w:rFonts w:ascii="Arial" w:hAnsi="Arial" w:cs="Arial"/>
        </w:rPr>
        <w:t xml:space="preserve"> Para los efectos de la presente Ley, se consideran servicios auxiliares los bienes muebles e inmuebles inherentes a la prestación del servicio de transporte público y privado, previsto por esta Ley y su Reglamento, los cuales consisten en:</w:t>
      </w:r>
    </w:p>
    <w:p w:rsidR="00F0548E" w:rsidRPr="00DA1850" w:rsidRDefault="00F0548E" w:rsidP="00DA1850">
      <w:pPr>
        <w:autoSpaceDE w:val="0"/>
        <w:autoSpaceDN w:val="0"/>
        <w:adjustRightInd w:val="0"/>
        <w:spacing w:after="0" w:line="300" w:lineRule="auto"/>
        <w:rPr>
          <w:rFonts w:ascii="Arial" w:hAnsi="Arial" w:cs="Aria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I.</w:t>
      </w:r>
      <w:r w:rsidRPr="00DA1850">
        <w:rPr>
          <w:rFonts w:ascii="Arial" w:eastAsia="Calibri" w:hAnsi="Arial" w:cs="Arial"/>
          <w:lang w:val="es-ES_tradnl"/>
        </w:rPr>
        <w:tab/>
      </w:r>
      <w:r w:rsidR="00F0548E" w:rsidRPr="00DA1850">
        <w:rPr>
          <w:rFonts w:ascii="Arial" w:hAnsi="Arial" w:cs="Arial"/>
          <w:lang w:val="es-ES_tradnl"/>
        </w:rPr>
        <w:t>Las terminales de pasajeros;</w:t>
      </w:r>
    </w:p>
    <w:p w:rsidR="00F0548E" w:rsidRPr="00DA1850" w:rsidRDefault="00F0548E" w:rsidP="00DA1850">
      <w:pPr>
        <w:pStyle w:val="Prrafodelista"/>
        <w:autoSpaceDE w:val="0"/>
        <w:autoSpaceDN w:val="0"/>
        <w:adjustRightInd w:val="0"/>
        <w:spacing w:after="0" w:line="300" w:lineRule="auto"/>
        <w:ind w:left="426" w:hanging="143"/>
        <w:jc w:val="both"/>
        <w:rPr>
          <w:rFonts w:ascii="Arial" w:hAnsi="Arial" w:cs="Arial"/>
          <w:lang w:val="es-ES_tradn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II.</w:t>
      </w:r>
      <w:r w:rsidRPr="00DA1850">
        <w:rPr>
          <w:rFonts w:ascii="Arial" w:eastAsia="Calibri" w:hAnsi="Arial" w:cs="Arial"/>
          <w:lang w:val="es-ES_tradnl"/>
        </w:rPr>
        <w:tab/>
      </w:r>
      <w:r w:rsidR="00F0548E" w:rsidRPr="00DA1850">
        <w:rPr>
          <w:rFonts w:ascii="Arial" w:hAnsi="Arial" w:cs="Arial"/>
          <w:lang w:val="es-ES_tradnl"/>
        </w:rPr>
        <w:t>Las terminales interiores de carga;</w:t>
      </w:r>
    </w:p>
    <w:p w:rsidR="00F0548E" w:rsidRPr="00DA1850" w:rsidRDefault="00F0548E" w:rsidP="00DA1850">
      <w:pPr>
        <w:pStyle w:val="Prrafodelista"/>
        <w:spacing w:after="0" w:line="300" w:lineRule="auto"/>
        <w:ind w:left="426" w:hanging="143"/>
        <w:rPr>
          <w:rFonts w:ascii="Arial" w:hAnsi="Arial" w:cs="Arial"/>
          <w:lang w:val="es-ES_tradn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III.</w:t>
      </w:r>
      <w:r w:rsidRPr="00DA1850">
        <w:rPr>
          <w:rFonts w:ascii="Arial" w:eastAsia="Calibri" w:hAnsi="Arial" w:cs="Arial"/>
          <w:lang w:val="es-ES_tradnl"/>
        </w:rPr>
        <w:tab/>
      </w:r>
      <w:r w:rsidR="00F0548E" w:rsidRPr="00DA1850">
        <w:rPr>
          <w:rFonts w:ascii="Arial" w:hAnsi="Arial" w:cs="Arial"/>
          <w:lang w:val="es-ES_tradnl"/>
        </w:rPr>
        <w:t>Los centros de transferencia modal;</w:t>
      </w:r>
    </w:p>
    <w:p w:rsidR="00F0548E" w:rsidRPr="00DA1850" w:rsidRDefault="00F0548E" w:rsidP="00DA1850">
      <w:pPr>
        <w:pStyle w:val="Prrafodelista"/>
        <w:spacing w:after="0" w:line="300" w:lineRule="auto"/>
        <w:ind w:left="426" w:hanging="143"/>
        <w:rPr>
          <w:rFonts w:ascii="Arial" w:hAnsi="Arial" w:cs="Arial"/>
          <w:lang w:val="es-ES_tradn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IV.</w:t>
      </w:r>
      <w:r w:rsidRPr="00DA1850">
        <w:rPr>
          <w:rFonts w:ascii="Arial" w:eastAsia="Calibri" w:hAnsi="Arial" w:cs="Arial"/>
          <w:lang w:val="es-ES_tradnl"/>
        </w:rPr>
        <w:tab/>
      </w:r>
      <w:r w:rsidR="00F0548E" w:rsidRPr="00DA1850">
        <w:rPr>
          <w:rFonts w:ascii="Arial" w:hAnsi="Arial" w:cs="Arial"/>
          <w:lang w:val="es-ES_tradnl"/>
        </w:rPr>
        <w:t>Los sitios;</w:t>
      </w:r>
    </w:p>
    <w:p w:rsidR="00F0548E" w:rsidRPr="00DA1850" w:rsidRDefault="00F0548E" w:rsidP="00DA1850">
      <w:pPr>
        <w:pStyle w:val="Prrafodelista"/>
        <w:spacing w:after="0" w:line="300" w:lineRule="auto"/>
        <w:ind w:left="426" w:hanging="143"/>
        <w:rPr>
          <w:rFonts w:ascii="Arial" w:hAnsi="Arial" w:cs="Arial"/>
          <w:lang w:val="es-ES_tradn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V.</w:t>
      </w:r>
      <w:r w:rsidRPr="00DA1850">
        <w:rPr>
          <w:rFonts w:ascii="Arial" w:eastAsia="Calibri" w:hAnsi="Arial" w:cs="Arial"/>
          <w:lang w:val="es-ES_tradnl"/>
        </w:rPr>
        <w:tab/>
      </w:r>
      <w:r w:rsidR="00F0548E" w:rsidRPr="00DA1850">
        <w:rPr>
          <w:rFonts w:ascii="Arial" w:hAnsi="Arial" w:cs="Arial"/>
          <w:lang w:val="es-ES_tradnl"/>
        </w:rPr>
        <w:t>Los paraderos para realizar maniobras y establecer servicios en lugares adyacentes a las carreteras o para ascenso y descenso de personas en centros urbanos;</w:t>
      </w:r>
    </w:p>
    <w:p w:rsidR="00F0548E" w:rsidRPr="00DA1850" w:rsidRDefault="00F0548E" w:rsidP="00DA1850">
      <w:pPr>
        <w:pStyle w:val="Prrafodelista"/>
        <w:spacing w:after="0" w:line="300" w:lineRule="auto"/>
        <w:ind w:left="426" w:hanging="143"/>
        <w:rPr>
          <w:rFonts w:ascii="Arial" w:hAnsi="Arial" w:cs="Arial"/>
          <w:lang w:val="es-ES_tradn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VI.</w:t>
      </w:r>
      <w:r w:rsidRPr="00DA1850">
        <w:rPr>
          <w:rFonts w:ascii="Arial" w:eastAsia="Calibri" w:hAnsi="Arial" w:cs="Arial"/>
          <w:lang w:val="es-ES_tradnl"/>
        </w:rPr>
        <w:tab/>
      </w:r>
      <w:r w:rsidR="00F0548E" w:rsidRPr="00DA1850">
        <w:rPr>
          <w:rFonts w:ascii="Arial" w:hAnsi="Arial" w:cs="Arial"/>
          <w:lang w:val="es-ES_tradnl"/>
        </w:rPr>
        <w:t>La base de servicio público;</w:t>
      </w:r>
    </w:p>
    <w:p w:rsidR="00F0548E" w:rsidRPr="00DA1850" w:rsidRDefault="00F0548E" w:rsidP="00DA1850">
      <w:pPr>
        <w:pStyle w:val="Prrafodelista"/>
        <w:spacing w:after="0" w:line="300" w:lineRule="auto"/>
        <w:ind w:left="426" w:hanging="143"/>
        <w:rPr>
          <w:rFonts w:ascii="Arial" w:hAnsi="Arial" w:cs="Arial"/>
          <w:lang w:val="es-ES_tradn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VII.</w:t>
      </w:r>
      <w:r w:rsidRPr="00DA1850">
        <w:rPr>
          <w:rFonts w:ascii="Arial" w:eastAsia="Calibri" w:hAnsi="Arial" w:cs="Arial"/>
          <w:lang w:val="es-ES_tradnl"/>
        </w:rPr>
        <w:tab/>
      </w:r>
      <w:r w:rsidR="00F0548E" w:rsidRPr="00DA1850">
        <w:rPr>
          <w:rFonts w:ascii="Arial" w:hAnsi="Arial" w:cs="Arial"/>
          <w:lang w:val="es-ES_tradnl"/>
        </w:rPr>
        <w:t>El arrastre, traslado y depósito de vehículos;</w:t>
      </w:r>
    </w:p>
    <w:p w:rsidR="00F0548E" w:rsidRPr="00DA1850" w:rsidRDefault="00F0548E" w:rsidP="00DA1850">
      <w:pPr>
        <w:pStyle w:val="Prrafodelista"/>
        <w:spacing w:after="0" w:line="300" w:lineRule="auto"/>
        <w:ind w:left="426" w:hanging="143"/>
        <w:rPr>
          <w:rFonts w:ascii="Arial" w:hAnsi="Arial" w:cs="Arial"/>
          <w:lang w:val="es-ES_tradn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VIII.</w:t>
      </w:r>
      <w:r w:rsidRPr="00DA1850">
        <w:rPr>
          <w:rFonts w:ascii="Arial" w:eastAsia="Calibri" w:hAnsi="Arial" w:cs="Arial"/>
          <w:lang w:val="es-ES_tradnl"/>
        </w:rPr>
        <w:tab/>
      </w:r>
      <w:r w:rsidR="00F0548E" w:rsidRPr="00DA1850">
        <w:rPr>
          <w:rFonts w:ascii="Arial" w:hAnsi="Arial" w:cs="Arial"/>
          <w:lang w:val="es-ES_tradnl"/>
        </w:rPr>
        <w:t>Escuelas de manejo;</w:t>
      </w:r>
    </w:p>
    <w:p w:rsidR="00F0548E" w:rsidRPr="00DA1850" w:rsidRDefault="00F0548E" w:rsidP="00DA1850">
      <w:pPr>
        <w:pStyle w:val="Prrafodelista"/>
        <w:spacing w:after="0" w:line="300" w:lineRule="auto"/>
        <w:ind w:left="426" w:hanging="143"/>
        <w:rPr>
          <w:rFonts w:ascii="Arial" w:hAnsi="Arial" w:cs="Arial"/>
          <w:lang w:val="es-ES_tradn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IX.</w:t>
      </w:r>
      <w:r w:rsidRPr="00DA1850">
        <w:rPr>
          <w:rFonts w:ascii="Arial" w:eastAsia="Calibri" w:hAnsi="Arial" w:cs="Arial"/>
          <w:lang w:val="es-ES_tradnl"/>
        </w:rPr>
        <w:tab/>
      </w:r>
      <w:r w:rsidR="00F0548E" w:rsidRPr="00DA1850">
        <w:rPr>
          <w:rFonts w:ascii="Arial" w:hAnsi="Arial" w:cs="Arial"/>
          <w:lang w:val="es-ES_tradnl"/>
        </w:rPr>
        <w:t xml:space="preserve">Los centros de capacitación y adiestramiento; </w:t>
      </w:r>
    </w:p>
    <w:p w:rsidR="00F0548E" w:rsidRPr="00DA1850" w:rsidRDefault="00F0548E" w:rsidP="00DA1850">
      <w:pPr>
        <w:pStyle w:val="Prrafodelista"/>
        <w:spacing w:after="0" w:line="300" w:lineRule="auto"/>
        <w:ind w:left="426" w:hanging="143"/>
        <w:rPr>
          <w:rFonts w:ascii="Arial" w:hAnsi="Arial" w:cs="Arial"/>
          <w:lang w:val="es-ES_tradn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X.</w:t>
      </w:r>
      <w:r w:rsidRPr="00DA1850">
        <w:rPr>
          <w:rFonts w:ascii="Arial" w:eastAsia="Calibri" w:hAnsi="Arial" w:cs="Arial"/>
          <w:lang w:val="es-ES_tradnl"/>
        </w:rPr>
        <w:tab/>
      </w:r>
      <w:r w:rsidR="00F0548E" w:rsidRPr="00DA1850">
        <w:rPr>
          <w:rFonts w:ascii="Arial" w:hAnsi="Arial" w:cs="Arial"/>
          <w:lang w:val="es-ES_tradnl"/>
        </w:rPr>
        <w:t>Centros de verificación vehicular; y</w:t>
      </w:r>
    </w:p>
    <w:p w:rsidR="00F0548E" w:rsidRPr="00DA1850" w:rsidRDefault="00F0548E" w:rsidP="00DA1850">
      <w:pPr>
        <w:pStyle w:val="Prrafodelista"/>
        <w:spacing w:after="0" w:line="300" w:lineRule="auto"/>
        <w:ind w:left="426" w:hanging="143"/>
        <w:rPr>
          <w:rFonts w:ascii="Arial" w:hAnsi="Arial" w:cs="Arial"/>
          <w:lang w:val="es-ES_tradnl"/>
        </w:rPr>
      </w:pPr>
    </w:p>
    <w:p w:rsidR="00F0548E" w:rsidRPr="00DA1850" w:rsidRDefault="00AC1533" w:rsidP="00DA1850">
      <w:pPr>
        <w:autoSpaceDE w:val="0"/>
        <w:autoSpaceDN w:val="0"/>
        <w:adjustRightInd w:val="0"/>
        <w:spacing w:after="0" w:line="300" w:lineRule="auto"/>
        <w:ind w:left="426" w:hanging="143"/>
        <w:jc w:val="both"/>
        <w:rPr>
          <w:rFonts w:ascii="Arial" w:hAnsi="Arial" w:cs="Arial"/>
          <w:lang w:val="es-ES_tradnl"/>
        </w:rPr>
      </w:pPr>
      <w:r w:rsidRPr="00DA1850">
        <w:rPr>
          <w:rFonts w:ascii="Arial" w:eastAsia="Calibri" w:hAnsi="Arial" w:cs="Arial"/>
          <w:lang w:val="es-ES_tradnl"/>
        </w:rPr>
        <w:t>XI.</w:t>
      </w:r>
      <w:r w:rsidRPr="00DA1850">
        <w:rPr>
          <w:rFonts w:ascii="Arial" w:eastAsia="Calibri" w:hAnsi="Arial" w:cs="Arial"/>
          <w:lang w:val="es-ES_tradnl"/>
        </w:rPr>
        <w:tab/>
      </w:r>
      <w:r w:rsidR="00F0548E" w:rsidRPr="00DA1850">
        <w:rPr>
          <w:rFonts w:ascii="Arial" w:hAnsi="Arial" w:cs="Arial"/>
          <w:lang w:val="es-ES_tradnl"/>
        </w:rPr>
        <w:t>Los estacionamientos públicos.</w:t>
      </w:r>
    </w:p>
    <w:p w:rsidR="00F0548E" w:rsidRPr="00DA1850" w:rsidRDefault="00F0548E" w:rsidP="00DA1850">
      <w:pPr>
        <w:pStyle w:val="Prrafodelista"/>
        <w:autoSpaceDE w:val="0"/>
        <w:autoSpaceDN w:val="0"/>
        <w:adjustRightInd w:val="0"/>
        <w:spacing w:after="0" w:line="300" w:lineRule="auto"/>
        <w:ind w:left="1068"/>
        <w:rPr>
          <w:rFonts w:ascii="Arial" w:hAnsi="Arial" w:cs="Arial"/>
          <w:lang w:val="es-ES_tradn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205. </w:t>
      </w:r>
      <w:r w:rsidR="00F0548E" w:rsidRPr="00DA1850">
        <w:rPr>
          <w:rFonts w:ascii="Arial" w:hAnsi="Arial" w:cs="Arial"/>
        </w:rPr>
        <w:t xml:space="preserve"> Las terminales de pasajeros son aquellas en que se efectúa la salida y llegada de vehículos para el ascenso y descenso de viajeros, así como los lugares predeterminados en los cuales los vehículos destinados al transporte de pasajeros tengan su concentración para la prestación del servicio.</w:t>
      </w:r>
    </w:p>
    <w:p w:rsidR="00F0548E" w:rsidRPr="00DA1850" w:rsidRDefault="00F0548E" w:rsidP="00DA1850">
      <w:pPr>
        <w:pStyle w:val="Prrafodelista"/>
        <w:spacing w:after="0" w:line="300" w:lineRule="auto"/>
        <w:ind w:left="0"/>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206. </w:t>
      </w:r>
      <w:r w:rsidR="00F0548E" w:rsidRPr="00DA1850">
        <w:rPr>
          <w:rFonts w:ascii="Arial" w:hAnsi="Arial" w:cs="Arial"/>
        </w:rPr>
        <w:t xml:space="preserve"> El Ejecutivo del Estado, por conducto la SEDESU, está facultado para establecer, en coordinación con la autoridad municipal, estaciones terminales necesarias para el aprovechamiento del sistema de transporte, mediante el otorgamiento de concesiones a personas físicas y morales para su construcción y explotación y en igualdad de circunstancias a las sociedades integradas por concesionarios del servicio público del transporte. Del mismo modo, el Ejecutivo Estatal o los Ayuntamientos, podrán decidir que este servicio sea prestado a través de una dependencia o empresa de participación estatal mayoritaria o municipal.</w:t>
      </w:r>
    </w:p>
    <w:p w:rsidR="00F0548E" w:rsidRPr="00DA1850" w:rsidRDefault="00F0548E" w:rsidP="00DA1850">
      <w:pPr>
        <w:pStyle w:val="Prrafodelista"/>
        <w:spacing w:after="0" w:line="300" w:lineRule="auto"/>
        <w:ind w:left="0"/>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207. </w:t>
      </w:r>
      <w:r w:rsidR="00F0548E" w:rsidRPr="00DA1850">
        <w:rPr>
          <w:rFonts w:ascii="Arial" w:hAnsi="Arial" w:cs="Arial"/>
        </w:rPr>
        <w:t xml:space="preserve"> Las concesiones señaladas en el presente capítulo, estarán sujetas a las causas, procesos de adjudicación, prórrogas, revocación y cancelación para prestación del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 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en los términos de esta Ley, bajo la procuración del beneficio e interés público.</w:t>
      </w:r>
      <w:r w:rsidR="00803371" w:rsidRPr="00DA1850">
        <w:rPr>
          <w:rFonts w:ascii="Arial" w:hAnsi="Arial" w:cs="Arial"/>
        </w:rPr>
        <w:t xml:space="preserve"> </w:t>
      </w:r>
    </w:p>
    <w:p w:rsidR="00F0548E" w:rsidRPr="00DA1850" w:rsidRDefault="00F0548E" w:rsidP="00DA1850">
      <w:pPr>
        <w:pStyle w:val="Prrafodelista"/>
        <w:spacing w:after="0" w:line="300" w:lineRule="auto"/>
        <w:rPr>
          <w:rFonts w:ascii="Arial" w:hAnsi="Arial" w:cs="Arial"/>
          <w:lang w:val="es-ES_tradnl"/>
        </w:rPr>
      </w:pPr>
    </w:p>
    <w:p w:rsidR="00F0548E" w:rsidRPr="00DA1850" w:rsidRDefault="00F0548E" w:rsidP="00DA1850">
      <w:pPr>
        <w:pStyle w:val="Prrafodelista"/>
        <w:spacing w:after="0" w:line="300" w:lineRule="auto"/>
        <w:ind w:left="0"/>
        <w:jc w:val="both"/>
        <w:rPr>
          <w:rFonts w:ascii="Arial" w:hAnsi="Arial" w:cs="Arial"/>
        </w:rPr>
      </w:pPr>
      <w:r w:rsidRPr="00DA1850">
        <w:rPr>
          <w:rFonts w:ascii="Arial" w:hAnsi="Arial" w:cs="Arial"/>
          <w:lang w:val="es-ES_tradnl"/>
        </w:rPr>
        <w:t>Una vez otorgada la concesión, la construcción de estas instalaciones estará sujeta a la elaboración previa del estudio de impacto vial y urbano, que emita</w:t>
      </w:r>
      <w:r w:rsidRPr="00DA1850">
        <w:rPr>
          <w:rFonts w:ascii="Arial" w:hAnsi="Arial" w:cs="Arial"/>
          <w:i/>
          <w:lang w:val="es-ES_tradnl"/>
        </w:rPr>
        <w:t xml:space="preserve"> </w:t>
      </w:r>
      <w:r w:rsidRPr="00DA1850">
        <w:rPr>
          <w:rFonts w:ascii="Arial" w:hAnsi="Arial" w:cs="Arial"/>
          <w:lang w:val="es-ES_tradnl"/>
        </w:rPr>
        <w:t>la SEDESU, así como a las condiciones de seguridad y protección del medio ambiente.</w:t>
      </w:r>
    </w:p>
    <w:p w:rsidR="00F0548E" w:rsidRPr="00DA1850" w:rsidRDefault="00F0548E" w:rsidP="00DA1850">
      <w:pPr>
        <w:pStyle w:val="Prrafodelista"/>
        <w:spacing w:after="0" w:line="300" w:lineRule="auto"/>
        <w:ind w:left="0"/>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208. </w:t>
      </w:r>
      <w:r w:rsidR="00F0548E" w:rsidRPr="00DA1850">
        <w:rPr>
          <w:rFonts w:ascii="Arial" w:hAnsi="Arial" w:cs="Arial"/>
        </w:rPr>
        <w:t xml:space="preserve"> Las terminales de transporte de pasajeros deberán quedar fuera de la vía pública, en locales con espacio suficiente para el estacionamiento de vehículos y contarán con estaciones de transferencia para el trasbordo de pasajeros a vehículos de la red de transporte urbano, con la finalidad de no entorpecer la circulación de peatones y vehículos.</w:t>
      </w:r>
    </w:p>
    <w:p w:rsidR="00F0548E" w:rsidRPr="00DA1850" w:rsidRDefault="00F0548E" w:rsidP="00DA1850">
      <w:pPr>
        <w:pStyle w:val="Prrafodelista"/>
        <w:spacing w:after="0" w:line="300" w:lineRule="auto"/>
        <w:ind w:left="0"/>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209. </w:t>
      </w:r>
      <w:r w:rsidR="00F0548E" w:rsidRPr="00DA1850">
        <w:rPr>
          <w:rFonts w:ascii="Arial" w:hAnsi="Arial" w:cs="Arial"/>
        </w:rPr>
        <w:t xml:space="preserve"> Son terminales de carga aquellos lugares en los que se efectúa la recepción, almacenamiento y despacho de mercancías; en ellas se realiza el acceso, estacionamiento y salida de los vehículos destinados a este servicio. Las terminales interiores de carga son instalaciones auxiliares al transporte en las que se brindan a terceros servicios de carga y descarga de mercancías y otros complementarios como acarreo, consolidación y des-consolidación de cargas, vigilancia, báscula y custodia de mercancías, debiendo emitir la opinión a las autoridades federales, cuando así corresponda.</w:t>
      </w:r>
    </w:p>
    <w:p w:rsidR="00F0548E" w:rsidRPr="00DA1850" w:rsidRDefault="00F0548E" w:rsidP="00DA1850">
      <w:pPr>
        <w:pStyle w:val="Prrafodelista"/>
        <w:spacing w:after="0" w:line="300" w:lineRule="auto"/>
        <w:ind w:left="0"/>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210. </w:t>
      </w:r>
      <w:r w:rsidR="00F0548E" w:rsidRPr="00DA1850">
        <w:rPr>
          <w:rFonts w:ascii="Arial" w:hAnsi="Arial" w:cs="Arial"/>
        </w:rPr>
        <w:t xml:space="preserve"> Para la ubicación de las terminales interiores o de carga y mixtos en los municipios del Estado, deberá recabarse la autorización del uso de suelo por parte de la autoridad municipal, quien conforme a su Programa de Desarrollo Urbano y Programa de Movilidad correspondiente, podrá recomendar su construcción en lugares determinados y en coordinación con las autoridades la SEDESU para la autorización relativa al impacto vial, urbano y ambiental.</w:t>
      </w:r>
    </w:p>
    <w:p w:rsidR="00F0548E" w:rsidRPr="00DA1850" w:rsidRDefault="00F0548E" w:rsidP="00DA1850">
      <w:pPr>
        <w:pStyle w:val="Prrafodelista"/>
        <w:spacing w:after="0" w:line="300" w:lineRule="auto"/>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211. </w:t>
      </w:r>
      <w:r w:rsidR="00F0548E" w:rsidRPr="00DA1850">
        <w:rPr>
          <w:rFonts w:ascii="Arial" w:hAnsi="Arial" w:cs="Arial"/>
        </w:rPr>
        <w:t xml:space="preserve">El Estado y los municipios, en sus respectivos ámbitos de competencia, podrán otorgar inmuebles en arrendamiento o comodato para destinarlos a la instalación de patios de encierro, estaciones y terminales de pasajeros, paraderos, estaciones intermodales, carriles confinados y demás infraestructura que requiera para la prestación del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 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xml:space="preserve">, los cuales serán considerados de utilidad pública, a fin de promover el uso de los sistemas de transporte, </w:t>
      </w:r>
      <w:r w:rsidR="00F0548E" w:rsidRPr="00DA1850">
        <w:rPr>
          <w:rFonts w:ascii="Arial" w:hAnsi="Arial" w:cs="Arial"/>
        </w:rPr>
        <w:lastRenderedPageBreak/>
        <w:t xml:space="preserve">desincentivar el uso de los vehículos particulares y fomentar una política de movilidad urbana. </w:t>
      </w:r>
    </w:p>
    <w:p w:rsidR="00F0548E" w:rsidRPr="00DA1850" w:rsidRDefault="00F0548E" w:rsidP="00DA1850">
      <w:pPr>
        <w:pStyle w:val="Prrafodelista"/>
        <w:spacing w:after="0" w:line="300" w:lineRule="auto"/>
        <w:ind w:left="0"/>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212. </w:t>
      </w:r>
      <w:r w:rsidR="00F0548E" w:rsidRPr="00DA1850">
        <w:rPr>
          <w:rFonts w:ascii="Arial" w:hAnsi="Arial" w:cs="Arial"/>
        </w:rPr>
        <w:t xml:space="preserve"> Para el establecimiento de terminales de pasajeros de competencia federal en jurisdicción del Estado, la autoridad federal deberá previamente obtener el dictamen correspondiente por parte la SEDESU, cumpliendo con los requisitos que este último determine en función de las características de operación vial que requiera dicha terminal, así como cumplir con los requisitos que establezcan las autoridades competentes en materia de construcción.</w:t>
      </w:r>
    </w:p>
    <w:p w:rsidR="00F0548E" w:rsidRPr="00DA1850" w:rsidRDefault="00F0548E" w:rsidP="00DA1850">
      <w:pPr>
        <w:pStyle w:val="Prrafodelista"/>
        <w:spacing w:after="0" w:line="300" w:lineRule="auto"/>
        <w:ind w:left="0"/>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213. </w:t>
      </w:r>
      <w:r w:rsidR="00F0548E" w:rsidRPr="00DA1850">
        <w:rPr>
          <w:rFonts w:ascii="Arial" w:hAnsi="Arial" w:cs="Arial"/>
        </w:rPr>
        <w:t xml:space="preserve"> Por centro de trasferencia modal, se entiende la terminal o la instalación con características especiales autorizada por la SEDESU, en donde convergen dos o más líneas del </w:t>
      </w:r>
      <w:r w:rsidR="00F0548E" w:rsidRPr="00DA1850">
        <w:rPr>
          <w:rFonts w:ascii="Arial" w:eastAsia="Arial" w:hAnsi="Arial" w:cs="Arial"/>
        </w:rPr>
        <w:t>s</w:t>
      </w:r>
      <w:r w:rsidR="00F0548E" w:rsidRPr="00DA1850">
        <w:rPr>
          <w:rFonts w:ascii="Arial" w:eastAsia="Arial" w:hAnsi="Arial" w:cs="Arial"/>
          <w:spacing w:val="-1"/>
        </w:rPr>
        <w:t>e</w:t>
      </w:r>
      <w:r w:rsidR="00F0548E" w:rsidRPr="00DA1850">
        <w:rPr>
          <w:rFonts w:ascii="Arial" w:eastAsia="Arial" w:hAnsi="Arial" w:cs="Arial"/>
        </w:rPr>
        <w:t>r</w:t>
      </w:r>
      <w:r w:rsidR="00F0548E" w:rsidRPr="00DA1850">
        <w:rPr>
          <w:rFonts w:ascii="Arial" w:eastAsia="Arial" w:hAnsi="Arial" w:cs="Arial"/>
          <w:spacing w:val="4"/>
        </w:rPr>
        <w:t>v</w:t>
      </w:r>
      <w:r w:rsidR="00F0548E" w:rsidRPr="00DA1850">
        <w:rPr>
          <w:rFonts w:ascii="Arial" w:eastAsia="Arial" w:hAnsi="Arial" w:cs="Arial"/>
          <w:spacing w:val="-1"/>
        </w:rPr>
        <w:t>i</w:t>
      </w:r>
      <w:r w:rsidR="00F0548E" w:rsidRPr="00DA1850">
        <w:rPr>
          <w:rFonts w:ascii="Arial" w:eastAsia="Arial" w:hAnsi="Arial" w:cs="Arial"/>
        </w:rPr>
        <w:t>c</w:t>
      </w:r>
      <w:r w:rsidR="00F0548E" w:rsidRPr="00DA1850">
        <w:rPr>
          <w:rFonts w:ascii="Arial" w:eastAsia="Arial" w:hAnsi="Arial" w:cs="Arial"/>
          <w:spacing w:val="-1"/>
        </w:rPr>
        <w:t>i</w:t>
      </w:r>
      <w:r w:rsidR="00F0548E" w:rsidRPr="00DA1850">
        <w:rPr>
          <w:rFonts w:ascii="Arial" w:eastAsia="Arial" w:hAnsi="Arial" w:cs="Arial"/>
        </w:rPr>
        <w:t>o</w:t>
      </w:r>
      <w:r w:rsidR="00F0548E" w:rsidRPr="00DA1850">
        <w:rPr>
          <w:rFonts w:ascii="Arial" w:eastAsia="Arial" w:hAnsi="Arial" w:cs="Arial"/>
          <w:spacing w:val="4"/>
        </w:rPr>
        <w:t xml:space="preserve"> </w:t>
      </w:r>
      <w:r w:rsidR="00F0548E" w:rsidRPr="00DA1850">
        <w:rPr>
          <w:rFonts w:ascii="Arial" w:eastAsia="Arial" w:hAnsi="Arial" w:cs="Arial"/>
          <w:spacing w:val="-1"/>
        </w:rPr>
        <w:t>d</w:t>
      </w:r>
      <w:r w:rsidR="00F0548E" w:rsidRPr="00DA1850">
        <w:rPr>
          <w:rFonts w:ascii="Arial" w:eastAsia="Arial" w:hAnsi="Arial" w:cs="Arial"/>
        </w:rPr>
        <w:t>e</w:t>
      </w:r>
      <w:r w:rsidR="00F0548E" w:rsidRPr="00DA1850">
        <w:rPr>
          <w:rFonts w:ascii="Arial" w:eastAsia="Arial" w:hAnsi="Arial" w:cs="Arial"/>
          <w:spacing w:val="4"/>
        </w:rPr>
        <w:t xml:space="preserve"> </w:t>
      </w:r>
      <w:r w:rsidR="00F0548E" w:rsidRPr="00DA1850">
        <w:rPr>
          <w:rFonts w:ascii="Arial" w:eastAsia="Arial" w:hAnsi="Arial" w:cs="Arial"/>
          <w:spacing w:val="1"/>
        </w:rPr>
        <w:t>t</w:t>
      </w:r>
      <w:r w:rsidR="00F0548E" w:rsidRPr="00DA1850">
        <w:rPr>
          <w:rFonts w:ascii="Arial" w:eastAsia="Arial" w:hAnsi="Arial" w:cs="Arial"/>
        </w:rPr>
        <w:t>r</w:t>
      </w:r>
      <w:r w:rsidR="00F0548E" w:rsidRPr="00DA1850">
        <w:rPr>
          <w:rFonts w:ascii="Arial" w:eastAsia="Arial" w:hAnsi="Arial" w:cs="Arial"/>
          <w:spacing w:val="-1"/>
        </w:rPr>
        <w:t>an</w:t>
      </w:r>
      <w:r w:rsidR="00F0548E" w:rsidRPr="00DA1850">
        <w:rPr>
          <w:rFonts w:ascii="Arial" w:eastAsia="Arial" w:hAnsi="Arial" w:cs="Arial"/>
        </w:rPr>
        <w:t>s</w:t>
      </w:r>
      <w:r w:rsidR="00F0548E" w:rsidRPr="00DA1850">
        <w:rPr>
          <w:rFonts w:ascii="Arial" w:eastAsia="Arial" w:hAnsi="Arial" w:cs="Arial"/>
          <w:spacing w:val="-1"/>
        </w:rPr>
        <w:t>po</w:t>
      </w:r>
      <w:r w:rsidR="00F0548E" w:rsidRPr="00DA1850">
        <w:rPr>
          <w:rFonts w:ascii="Arial" w:eastAsia="Arial" w:hAnsi="Arial" w:cs="Arial"/>
        </w:rPr>
        <w:t>r</w:t>
      </w:r>
      <w:r w:rsidR="00F0548E" w:rsidRPr="00DA1850">
        <w:rPr>
          <w:rFonts w:ascii="Arial" w:eastAsia="Arial" w:hAnsi="Arial" w:cs="Arial"/>
          <w:spacing w:val="1"/>
        </w:rPr>
        <w:t>t</w:t>
      </w:r>
      <w:r w:rsidR="00F0548E" w:rsidRPr="00DA1850">
        <w:rPr>
          <w:rFonts w:ascii="Arial" w:eastAsia="Arial" w:hAnsi="Arial" w:cs="Arial"/>
          <w:spacing w:val="-1"/>
        </w:rPr>
        <w:t>e púb</w:t>
      </w:r>
      <w:r w:rsidR="00F0548E" w:rsidRPr="00DA1850">
        <w:rPr>
          <w:rFonts w:ascii="Arial" w:eastAsia="Arial" w:hAnsi="Arial" w:cs="Arial"/>
          <w:spacing w:val="2"/>
        </w:rPr>
        <w:t>l</w:t>
      </w:r>
      <w:r w:rsidR="00F0548E" w:rsidRPr="00DA1850">
        <w:rPr>
          <w:rFonts w:ascii="Arial" w:eastAsia="Arial" w:hAnsi="Arial" w:cs="Arial"/>
          <w:spacing w:val="-1"/>
        </w:rPr>
        <w:t>i</w:t>
      </w:r>
      <w:r w:rsidR="00F0548E" w:rsidRPr="00DA1850">
        <w:rPr>
          <w:rFonts w:ascii="Arial" w:eastAsia="Arial" w:hAnsi="Arial" w:cs="Arial"/>
        </w:rPr>
        <w:t>co</w:t>
      </w:r>
      <w:r w:rsidR="00F0548E" w:rsidRPr="00DA1850">
        <w:rPr>
          <w:rFonts w:ascii="Arial" w:hAnsi="Arial" w:cs="Arial"/>
        </w:rPr>
        <w:t xml:space="preserve"> y en la cual el usuario puede transbordar de una a otra, o bien que sirve como conexión de los usuarios entre dos o más rutas o modos de transporte.</w:t>
      </w:r>
    </w:p>
    <w:p w:rsidR="00F0548E" w:rsidRPr="00DA1850" w:rsidRDefault="00F0548E" w:rsidP="00DA1850">
      <w:pPr>
        <w:pStyle w:val="Prrafodelista"/>
        <w:spacing w:after="0" w:line="300" w:lineRule="auto"/>
        <w:ind w:left="0"/>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214. </w:t>
      </w:r>
      <w:r w:rsidR="00F0548E" w:rsidRPr="00DA1850">
        <w:rPr>
          <w:rFonts w:ascii="Arial" w:hAnsi="Arial" w:cs="Arial"/>
        </w:rPr>
        <w:t xml:space="preserve"> Sitio es la superficie autorizada de la infraestructura vial o de propiedad particular, para que los vehículos de servicio de taxi puedan estacionarse durante su horario de servicio, los cuales se regirán por las disposiciones reglamentarias que se derivan de esta Ley.  </w:t>
      </w:r>
    </w:p>
    <w:p w:rsidR="00F0548E" w:rsidRPr="00DA1850" w:rsidRDefault="00F0548E" w:rsidP="00DA1850">
      <w:pPr>
        <w:pStyle w:val="Prrafodelista"/>
        <w:spacing w:after="0" w:line="300" w:lineRule="auto"/>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215. </w:t>
      </w:r>
      <w:r w:rsidR="00F0548E" w:rsidRPr="00DA1850">
        <w:rPr>
          <w:rFonts w:ascii="Arial" w:hAnsi="Arial" w:cs="Arial"/>
        </w:rPr>
        <w:t xml:space="preserve"> Base de servicio público es la ubicada en el punto de origen y destino de una ruta establecida, estipulándose el número de unidades que deberán estar estacionadas. En algunos casos, sólo es de paso, de acuerdo con las condiciones del flujo vehicular en el punto donde se ubiquen.</w:t>
      </w:r>
    </w:p>
    <w:p w:rsidR="00F0548E" w:rsidRPr="00DA1850" w:rsidRDefault="00F0548E" w:rsidP="00DA1850">
      <w:pPr>
        <w:pStyle w:val="Prrafodelista"/>
        <w:spacing w:after="0" w:line="300" w:lineRule="auto"/>
        <w:ind w:left="-424"/>
        <w:jc w:val="both"/>
        <w:rPr>
          <w:rFonts w:ascii="Arial" w:hAnsi="Arial" w:cs="Arial"/>
        </w:rPr>
      </w:pPr>
    </w:p>
    <w:p w:rsidR="00F0548E" w:rsidRPr="00DA1850" w:rsidRDefault="00F0548E" w:rsidP="00DA1850">
      <w:pPr>
        <w:pStyle w:val="Prrafodelista"/>
        <w:spacing w:after="0" w:line="300" w:lineRule="auto"/>
        <w:ind w:left="0"/>
        <w:jc w:val="both"/>
        <w:rPr>
          <w:rFonts w:ascii="Arial" w:hAnsi="Arial" w:cs="Arial"/>
        </w:rPr>
      </w:pPr>
      <w:r w:rsidRPr="00DA1850">
        <w:rPr>
          <w:rFonts w:ascii="Arial" w:hAnsi="Arial" w:cs="Arial"/>
          <w:lang w:val="es-ES_tradnl"/>
        </w:rPr>
        <w:t xml:space="preserve">Asimismo, son los espacios físicos autorizados a los prestadores de servicio de transportes de pasajeros o de carga, para el ascenso, descenso, transferencia de los usuarios, carga y descarga de mercancía y en su caso, contratación de servicio. </w:t>
      </w:r>
    </w:p>
    <w:p w:rsidR="00F0548E" w:rsidRPr="00DA1850" w:rsidRDefault="00F0548E" w:rsidP="00DA1850">
      <w:pPr>
        <w:autoSpaceDE w:val="0"/>
        <w:autoSpaceDN w:val="0"/>
        <w:adjustRightInd w:val="0"/>
        <w:spacing w:after="0" w:line="300" w:lineRule="auto"/>
        <w:jc w:val="both"/>
        <w:rPr>
          <w:rFonts w:ascii="Arial" w:hAnsi="Arial" w:cs="Arial"/>
          <w:lang w:val="es-ES_tradn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216. </w:t>
      </w:r>
      <w:r w:rsidR="00F0548E" w:rsidRPr="00DA1850">
        <w:rPr>
          <w:rFonts w:ascii="Arial" w:hAnsi="Arial" w:cs="Arial"/>
        </w:rPr>
        <w:t xml:space="preserve"> Las bases de origen y destino deberán observar lo siguiente:</w:t>
      </w:r>
    </w:p>
    <w:p w:rsidR="00F0548E" w:rsidRPr="00DA1850" w:rsidRDefault="00F0548E" w:rsidP="00DA1850">
      <w:pPr>
        <w:autoSpaceDE w:val="0"/>
        <w:autoSpaceDN w:val="0"/>
        <w:adjustRightInd w:val="0"/>
        <w:spacing w:after="0" w:line="300" w:lineRule="auto"/>
        <w:jc w:val="both"/>
        <w:rPr>
          <w:rFonts w:ascii="Arial" w:hAnsi="Arial" w:cs="Arial"/>
        </w:rPr>
      </w:pPr>
    </w:p>
    <w:p w:rsidR="00F0548E" w:rsidRPr="00DA1850" w:rsidRDefault="00F0548E" w:rsidP="000C123B">
      <w:pPr>
        <w:pStyle w:val="Prrafodelista"/>
        <w:numPr>
          <w:ilvl w:val="0"/>
          <w:numId w:val="24"/>
        </w:numPr>
        <w:autoSpaceDE w:val="0"/>
        <w:autoSpaceDN w:val="0"/>
        <w:adjustRightInd w:val="0"/>
        <w:spacing w:after="0" w:line="300" w:lineRule="auto"/>
        <w:ind w:left="567" w:hanging="284"/>
        <w:jc w:val="both"/>
        <w:rPr>
          <w:rFonts w:ascii="Arial" w:hAnsi="Arial" w:cs="Arial"/>
          <w:lang w:val="es-ES_tradnl"/>
        </w:rPr>
      </w:pPr>
      <w:r w:rsidRPr="00DA1850">
        <w:rPr>
          <w:rFonts w:ascii="Arial" w:hAnsi="Arial" w:cs="Arial"/>
          <w:lang w:val="es-ES_tradnl"/>
        </w:rPr>
        <w:t>Contar con área de estacionamiento y servicios sanitarios;</w:t>
      </w:r>
    </w:p>
    <w:p w:rsidR="00F0548E" w:rsidRPr="00DA1850" w:rsidRDefault="00F0548E" w:rsidP="00DA1850">
      <w:pPr>
        <w:pStyle w:val="Prrafodelista"/>
        <w:autoSpaceDE w:val="0"/>
        <w:autoSpaceDN w:val="0"/>
        <w:adjustRightInd w:val="0"/>
        <w:spacing w:after="0" w:line="300" w:lineRule="auto"/>
        <w:ind w:left="567" w:hanging="284"/>
        <w:jc w:val="both"/>
        <w:rPr>
          <w:rFonts w:ascii="Arial" w:hAnsi="Arial" w:cs="Arial"/>
          <w:lang w:val="es-ES_tradnl"/>
        </w:rPr>
      </w:pPr>
    </w:p>
    <w:p w:rsidR="00F0548E" w:rsidRPr="00DA1850" w:rsidRDefault="00F0548E" w:rsidP="000C123B">
      <w:pPr>
        <w:pStyle w:val="Prrafodelista"/>
        <w:numPr>
          <w:ilvl w:val="0"/>
          <w:numId w:val="24"/>
        </w:numPr>
        <w:autoSpaceDE w:val="0"/>
        <w:autoSpaceDN w:val="0"/>
        <w:adjustRightInd w:val="0"/>
        <w:spacing w:after="0" w:line="300" w:lineRule="auto"/>
        <w:ind w:left="567" w:hanging="284"/>
        <w:jc w:val="both"/>
        <w:rPr>
          <w:rFonts w:ascii="Arial" w:hAnsi="Arial" w:cs="Arial"/>
          <w:lang w:val="es-ES_tradnl"/>
        </w:rPr>
      </w:pPr>
      <w:r w:rsidRPr="00DA1850">
        <w:rPr>
          <w:rFonts w:ascii="Arial" w:hAnsi="Arial" w:cs="Arial"/>
          <w:lang w:val="es-ES_tradnl"/>
        </w:rPr>
        <w:t>No obstruir la circulación de peatones y vehículos;</w:t>
      </w:r>
    </w:p>
    <w:p w:rsidR="00F0548E" w:rsidRPr="00DA1850" w:rsidRDefault="00F0548E" w:rsidP="00DA1850">
      <w:pPr>
        <w:pStyle w:val="Prrafodelista"/>
        <w:spacing w:after="0" w:line="300" w:lineRule="auto"/>
        <w:ind w:left="567" w:hanging="284"/>
        <w:rPr>
          <w:rFonts w:ascii="Arial" w:hAnsi="Arial" w:cs="Arial"/>
          <w:lang w:val="es-ES_tradnl"/>
        </w:rPr>
      </w:pPr>
    </w:p>
    <w:p w:rsidR="00F0548E" w:rsidRPr="00DA1850" w:rsidRDefault="00F0548E" w:rsidP="000C123B">
      <w:pPr>
        <w:pStyle w:val="Prrafodelista"/>
        <w:numPr>
          <w:ilvl w:val="0"/>
          <w:numId w:val="24"/>
        </w:numPr>
        <w:autoSpaceDE w:val="0"/>
        <w:autoSpaceDN w:val="0"/>
        <w:adjustRightInd w:val="0"/>
        <w:spacing w:after="0" w:line="300" w:lineRule="auto"/>
        <w:ind w:left="567" w:hanging="284"/>
        <w:jc w:val="both"/>
        <w:rPr>
          <w:rFonts w:ascii="Arial" w:hAnsi="Arial" w:cs="Arial"/>
          <w:lang w:val="es-ES_tradnl"/>
        </w:rPr>
      </w:pPr>
      <w:r w:rsidRPr="00DA1850">
        <w:rPr>
          <w:rFonts w:ascii="Arial" w:hAnsi="Arial" w:cs="Arial"/>
          <w:lang w:val="es-ES_tradnl"/>
        </w:rPr>
        <w:t>No producir ruidos que molesten a los vecinos;</w:t>
      </w:r>
    </w:p>
    <w:p w:rsidR="00F0548E" w:rsidRPr="00DA1850" w:rsidRDefault="00F0548E" w:rsidP="00DA1850">
      <w:pPr>
        <w:pStyle w:val="Prrafodelista"/>
        <w:spacing w:after="0" w:line="300" w:lineRule="auto"/>
        <w:ind w:left="567" w:hanging="284"/>
        <w:rPr>
          <w:rFonts w:ascii="Arial" w:hAnsi="Arial" w:cs="Arial"/>
          <w:lang w:val="es-ES_tradnl"/>
        </w:rPr>
      </w:pPr>
    </w:p>
    <w:p w:rsidR="00F0548E" w:rsidRPr="00DA1850" w:rsidRDefault="00F0548E" w:rsidP="000C123B">
      <w:pPr>
        <w:pStyle w:val="Prrafodelista"/>
        <w:numPr>
          <w:ilvl w:val="0"/>
          <w:numId w:val="24"/>
        </w:numPr>
        <w:autoSpaceDE w:val="0"/>
        <w:autoSpaceDN w:val="0"/>
        <w:adjustRightInd w:val="0"/>
        <w:spacing w:after="0" w:line="300" w:lineRule="auto"/>
        <w:ind w:left="567" w:hanging="284"/>
        <w:jc w:val="both"/>
        <w:rPr>
          <w:rFonts w:ascii="Arial" w:hAnsi="Arial" w:cs="Arial"/>
          <w:lang w:val="es-ES_tradnl"/>
        </w:rPr>
      </w:pPr>
      <w:r w:rsidRPr="00DA1850">
        <w:rPr>
          <w:rFonts w:ascii="Arial" w:hAnsi="Arial" w:cs="Arial"/>
          <w:lang w:val="es-ES_tradnl"/>
        </w:rPr>
        <w:t>Mantener limpio el lugar a efecto de no causar mala impresión con actos que atenten contra la moral pública;</w:t>
      </w:r>
    </w:p>
    <w:p w:rsidR="00F0548E" w:rsidRPr="00DA1850" w:rsidRDefault="00F0548E" w:rsidP="00DA1850">
      <w:pPr>
        <w:pStyle w:val="Prrafodelista"/>
        <w:spacing w:after="0" w:line="300" w:lineRule="auto"/>
        <w:ind w:left="567" w:hanging="284"/>
        <w:rPr>
          <w:rFonts w:ascii="Arial" w:hAnsi="Arial" w:cs="Arial"/>
          <w:lang w:val="es-ES_tradnl"/>
        </w:rPr>
      </w:pPr>
    </w:p>
    <w:p w:rsidR="00F0548E" w:rsidRPr="00DA1850" w:rsidRDefault="00F0548E" w:rsidP="000C123B">
      <w:pPr>
        <w:pStyle w:val="Prrafodelista"/>
        <w:numPr>
          <w:ilvl w:val="0"/>
          <w:numId w:val="24"/>
        </w:numPr>
        <w:autoSpaceDE w:val="0"/>
        <w:autoSpaceDN w:val="0"/>
        <w:adjustRightInd w:val="0"/>
        <w:spacing w:after="0" w:line="300" w:lineRule="auto"/>
        <w:ind w:left="567" w:hanging="284"/>
        <w:jc w:val="both"/>
        <w:rPr>
          <w:rFonts w:ascii="Arial" w:hAnsi="Arial" w:cs="Arial"/>
          <w:lang w:val="es-ES_tradnl"/>
        </w:rPr>
      </w:pPr>
      <w:r w:rsidRPr="00DA1850">
        <w:rPr>
          <w:rFonts w:ascii="Arial" w:hAnsi="Arial" w:cs="Arial"/>
          <w:lang w:val="es-ES_tradnl"/>
        </w:rPr>
        <w:t xml:space="preserve">Evitar producir emisiones contaminantes mayores a las permitidas por las autoridades ambientales del Estado; </w:t>
      </w:r>
    </w:p>
    <w:p w:rsidR="00F0548E" w:rsidRPr="00DA1850" w:rsidRDefault="00F0548E" w:rsidP="00DA1850">
      <w:pPr>
        <w:pStyle w:val="Prrafodelista"/>
        <w:spacing w:after="0" w:line="300" w:lineRule="auto"/>
        <w:ind w:left="567" w:hanging="284"/>
        <w:rPr>
          <w:rFonts w:ascii="Arial" w:hAnsi="Arial" w:cs="Arial"/>
          <w:lang w:val="es-ES_tradnl"/>
        </w:rPr>
      </w:pPr>
    </w:p>
    <w:p w:rsidR="00F0548E" w:rsidRPr="00DA1850" w:rsidRDefault="00F0548E" w:rsidP="000C123B">
      <w:pPr>
        <w:pStyle w:val="Prrafodelista"/>
        <w:numPr>
          <w:ilvl w:val="0"/>
          <w:numId w:val="24"/>
        </w:numPr>
        <w:autoSpaceDE w:val="0"/>
        <w:autoSpaceDN w:val="0"/>
        <w:adjustRightInd w:val="0"/>
        <w:spacing w:after="0" w:line="300" w:lineRule="auto"/>
        <w:ind w:left="567" w:hanging="284"/>
        <w:jc w:val="both"/>
        <w:rPr>
          <w:rFonts w:ascii="Arial" w:hAnsi="Arial" w:cs="Arial"/>
          <w:lang w:val="es-ES_tradnl"/>
        </w:rPr>
      </w:pPr>
      <w:r w:rsidRPr="00DA1850">
        <w:rPr>
          <w:rFonts w:ascii="Arial" w:hAnsi="Arial" w:cs="Arial"/>
          <w:lang w:val="es-ES_tradnl"/>
        </w:rPr>
        <w:t>Contar con accesos seguros y cómodos que no obstruyan o alteren el tránsito peatonal normal, ni de vehículos, en aquellas vialidades donde se ubique la instalación; y</w:t>
      </w:r>
    </w:p>
    <w:p w:rsidR="00F0548E" w:rsidRPr="00DA1850" w:rsidRDefault="00F0548E" w:rsidP="00DA1850">
      <w:pPr>
        <w:pStyle w:val="Prrafodelista"/>
        <w:spacing w:after="0" w:line="300" w:lineRule="auto"/>
        <w:ind w:left="567" w:hanging="284"/>
        <w:rPr>
          <w:rFonts w:ascii="Arial" w:hAnsi="Arial" w:cs="Arial"/>
          <w:lang w:val="es-ES_tradnl"/>
        </w:rPr>
      </w:pPr>
    </w:p>
    <w:p w:rsidR="00F0548E" w:rsidRPr="00DA1850" w:rsidRDefault="00F0548E" w:rsidP="000C123B">
      <w:pPr>
        <w:pStyle w:val="Prrafodelista"/>
        <w:numPr>
          <w:ilvl w:val="0"/>
          <w:numId w:val="24"/>
        </w:numPr>
        <w:autoSpaceDE w:val="0"/>
        <w:autoSpaceDN w:val="0"/>
        <w:adjustRightInd w:val="0"/>
        <w:spacing w:after="0" w:line="300" w:lineRule="auto"/>
        <w:ind w:left="567" w:hanging="284"/>
        <w:jc w:val="both"/>
        <w:rPr>
          <w:rFonts w:ascii="Arial" w:hAnsi="Arial" w:cs="Arial"/>
          <w:lang w:val="es-ES_tradnl"/>
        </w:rPr>
      </w:pPr>
      <w:r w:rsidRPr="00DA1850">
        <w:rPr>
          <w:rFonts w:ascii="Arial" w:hAnsi="Arial" w:cs="Arial"/>
          <w:lang w:val="es-ES_tradnl"/>
        </w:rPr>
        <w:t>Las demás señaladas en las disposiciones legales o reglamentarias.</w:t>
      </w:r>
    </w:p>
    <w:p w:rsidR="00F0548E" w:rsidRPr="00DA1850" w:rsidRDefault="00F0548E" w:rsidP="00DA1850">
      <w:pPr>
        <w:autoSpaceDE w:val="0"/>
        <w:autoSpaceDN w:val="0"/>
        <w:adjustRightInd w:val="0"/>
        <w:spacing w:after="0" w:line="300" w:lineRule="auto"/>
        <w:jc w:val="both"/>
        <w:rPr>
          <w:rFonts w:ascii="Arial" w:hAnsi="Arial" w:cs="Arial"/>
          <w:lang w:val="es-ES_tradn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217. </w:t>
      </w:r>
      <w:r w:rsidR="00F0548E" w:rsidRPr="00DA1850">
        <w:rPr>
          <w:rFonts w:ascii="Arial" w:hAnsi="Arial" w:cs="Arial"/>
        </w:rPr>
        <w:t xml:space="preserve"> Las escuelas de manejo son establecimientos dedicados a impartir cursos y clases de manejo de vehículos, que requieren </w:t>
      </w:r>
      <w:r w:rsidR="001E6B66" w:rsidRPr="00DA1850">
        <w:rPr>
          <w:rFonts w:ascii="Arial" w:hAnsi="Arial" w:cs="Arial"/>
        </w:rPr>
        <w:t>autorización</w:t>
      </w:r>
      <w:r w:rsidR="00F0548E" w:rsidRPr="00DA1850">
        <w:rPr>
          <w:rFonts w:ascii="Arial" w:hAnsi="Arial" w:cs="Arial"/>
        </w:rPr>
        <w:t xml:space="preserve"> de la SEDESU, previo el cumplimiento de los requisitos establecidos en el Reglamento que se derive de esta Ley</w:t>
      </w:r>
      <w:r w:rsidR="001E6B66" w:rsidRPr="00DA1850">
        <w:rPr>
          <w:rFonts w:ascii="Arial" w:hAnsi="Arial" w:cs="Arial"/>
        </w:rPr>
        <w:t>, en el cual se establecerán las modalidades de operación, los programas de enseñanza y los mecanismos de verificación de dichas escuelas.</w:t>
      </w:r>
    </w:p>
    <w:p w:rsidR="00F0548E" w:rsidRPr="00DA1850" w:rsidRDefault="00F0548E" w:rsidP="00DA1850">
      <w:pPr>
        <w:pStyle w:val="Prrafodelista"/>
        <w:spacing w:after="0" w:line="300" w:lineRule="auto"/>
        <w:ind w:left="-424"/>
        <w:jc w:val="both"/>
        <w:rPr>
          <w:rFonts w:ascii="Arial" w:hAnsi="Arial" w:cs="Arial"/>
        </w:rPr>
      </w:pPr>
    </w:p>
    <w:p w:rsidR="00F0548E" w:rsidRPr="00DA1850" w:rsidRDefault="00F0548E" w:rsidP="00DA1850">
      <w:pPr>
        <w:pStyle w:val="Prrafodelista"/>
        <w:spacing w:after="0" w:line="300" w:lineRule="auto"/>
        <w:ind w:left="0"/>
        <w:jc w:val="both"/>
        <w:rPr>
          <w:rFonts w:ascii="Arial" w:hAnsi="Arial" w:cs="Arial"/>
        </w:rPr>
      </w:pPr>
      <w:r w:rsidRPr="00DA1850">
        <w:rPr>
          <w:rFonts w:ascii="Arial" w:hAnsi="Arial" w:cs="Arial"/>
          <w:lang w:val="es-ES_tradnl"/>
        </w:rPr>
        <w:t>Las escuelas indicadas en el párrafo anterior, deberán contar con instalaciones necesarias y equipamientos entre los que se encuentran simuladores de manejo, aulas y demás que determine la SESESU, para llevar a cabo la impartición de los cursos o clases teórico-prácticas, mediante los programas y contenidos de estudio que se les indique.</w:t>
      </w:r>
    </w:p>
    <w:p w:rsidR="00F0548E" w:rsidRPr="00DA1850" w:rsidRDefault="00F0548E" w:rsidP="00DA1850">
      <w:pPr>
        <w:autoSpaceDE w:val="0"/>
        <w:autoSpaceDN w:val="0"/>
        <w:adjustRightInd w:val="0"/>
        <w:spacing w:after="0" w:line="300" w:lineRule="auto"/>
        <w:jc w:val="both"/>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218. </w:t>
      </w:r>
      <w:r w:rsidR="00F0548E" w:rsidRPr="00DA1850">
        <w:rPr>
          <w:rFonts w:ascii="Arial" w:hAnsi="Arial" w:cs="Arial"/>
        </w:rPr>
        <w:t xml:space="preserve"> Los centros de capacitación y adiestramiento, son las instalaciones destinadas para enseñar todo lo relacionado con la conducción, operación y prestación del servicio de los vehículos del transporte público, a fin de facultar a los prestadores de estos para que lo realicen de forma segura, eficiente y pueda contribuir, con alto desempeño, en la Movilidad Sustentable de personas y mercancías.</w:t>
      </w:r>
    </w:p>
    <w:p w:rsidR="00F0548E" w:rsidRPr="00DA1850" w:rsidRDefault="00F0548E" w:rsidP="00DA1850">
      <w:pPr>
        <w:pStyle w:val="Prrafodelista"/>
        <w:spacing w:after="0" w:line="300" w:lineRule="auto"/>
        <w:ind w:left="-424"/>
        <w:jc w:val="both"/>
        <w:rPr>
          <w:rFonts w:ascii="Arial" w:hAnsi="Arial" w:cs="Arial"/>
        </w:rPr>
      </w:pPr>
    </w:p>
    <w:p w:rsidR="00F0548E" w:rsidRPr="00DA1850" w:rsidRDefault="00F0548E" w:rsidP="00DA1850">
      <w:pPr>
        <w:pStyle w:val="Prrafodelista"/>
        <w:spacing w:after="0" w:line="300" w:lineRule="auto"/>
        <w:ind w:left="0"/>
        <w:jc w:val="both"/>
        <w:rPr>
          <w:rFonts w:ascii="Arial" w:hAnsi="Arial" w:cs="Arial"/>
        </w:rPr>
      </w:pPr>
      <w:r w:rsidRPr="00DA1850">
        <w:rPr>
          <w:rFonts w:ascii="Arial" w:hAnsi="Arial" w:cs="Arial"/>
          <w:lang w:val="es-ES_tradnl"/>
        </w:rPr>
        <w:t>La SEDESU promoverá la realización de cursos de capacitación y adiestramiento y actualización, para todos aquellos conductores de vehículos destinados a la prestación del servicio público y privado de transporte.</w:t>
      </w:r>
    </w:p>
    <w:p w:rsidR="00F0548E" w:rsidRPr="00DA1850" w:rsidRDefault="00F0548E" w:rsidP="00DA1850">
      <w:pPr>
        <w:autoSpaceDE w:val="0"/>
        <w:autoSpaceDN w:val="0"/>
        <w:adjustRightInd w:val="0"/>
        <w:spacing w:after="0" w:line="300" w:lineRule="auto"/>
        <w:jc w:val="both"/>
        <w:rPr>
          <w:rFonts w:ascii="Arial" w:hAnsi="Arial" w:cs="Arial"/>
          <w:lang w:val="es-ES_tradn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Artículo 219.</w:t>
      </w:r>
      <w:r w:rsidR="00F0548E" w:rsidRPr="00DA1850">
        <w:rPr>
          <w:rFonts w:ascii="Arial" w:hAnsi="Arial" w:cs="Arial"/>
        </w:rPr>
        <w:t xml:space="preserve"> Las bahías, los cobertizos y demás lugares en los que obligatoriamente se detienen los autobuses y vehículos, para realizar labores de ascenso y descenso de pasajeros, requieren para su autorización, la opinión técnica de los Institutos Municipales de Planeación Urbana o área de desarrollo urbano correspondiente, a solicitud de la SEDESU.</w:t>
      </w:r>
    </w:p>
    <w:p w:rsidR="00F0548E" w:rsidRPr="00DA1850" w:rsidRDefault="00F0548E" w:rsidP="00DA1850">
      <w:pPr>
        <w:spacing w:after="0" w:line="300" w:lineRule="auto"/>
        <w:rPr>
          <w:rFonts w:ascii="Arial" w:hAnsi="Arial" w:cs="Arial"/>
        </w:rPr>
      </w:pPr>
    </w:p>
    <w:p w:rsidR="00F0548E"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220. </w:t>
      </w:r>
      <w:r w:rsidR="00F0548E" w:rsidRPr="00DA1850">
        <w:rPr>
          <w:rFonts w:ascii="Arial" w:hAnsi="Arial" w:cs="Arial"/>
        </w:rPr>
        <w:t xml:space="preserve">La construcción, operación, administración, mantenimiento y vigilancia de la infraestructura para la prestación del servicio público de transporte y sus servicios complementarios, y de los servicios relacionados con la misma, serán suministrados por el Estado mediante inversión directa o mediante concesión otorgada a particulares, la cual no podrá exceder de un plazo mayor de veinticinco años. </w:t>
      </w:r>
    </w:p>
    <w:p w:rsidR="00F0548E" w:rsidRPr="00DA1850" w:rsidRDefault="00F0548E" w:rsidP="00DA1850">
      <w:pPr>
        <w:spacing w:after="0" w:line="300" w:lineRule="auto"/>
        <w:rPr>
          <w:rFonts w:ascii="Arial" w:hAnsi="Arial" w:cs="Arial"/>
        </w:rPr>
      </w:pPr>
    </w:p>
    <w:p w:rsidR="00F0548E" w:rsidRPr="00DA1850" w:rsidRDefault="00F054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XIV</w:t>
      </w:r>
    </w:p>
    <w:p w:rsidR="00F0548E" w:rsidRPr="00DA1850" w:rsidRDefault="00F054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DE </w:t>
      </w:r>
      <w:r w:rsidR="00476717" w:rsidRPr="00DA1850">
        <w:rPr>
          <w:rFonts w:ascii="Arial" w:eastAsia="Calibri" w:hAnsi="Arial" w:cs="Arial"/>
          <w:b/>
          <w:lang w:eastAsia="es-MX"/>
        </w:rPr>
        <w:t>LA ESTRATEGIA</w:t>
      </w:r>
      <w:r w:rsidRPr="00DA1850">
        <w:rPr>
          <w:rFonts w:ascii="Arial" w:eastAsia="Calibri" w:hAnsi="Arial" w:cs="Arial"/>
          <w:b/>
          <w:lang w:eastAsia="es-MX"/>
        </w:rPr>
        <w:t xml:space="preserve"> DE </w:t>
      </w:r>
      <w:r w:rsidR="00476717" w:rsidRPr="00DA1850">
        <w:rPr>
          <w:rFonts w:ascii="Arial" w:eastAsia="Calibri" w:hAnsi="Arial" w:cs="Arial"/>
          <w:b/>
          <w:lang w:eastAsia="es-MX"/>
        </w:rPr>
        <w:t xml:space="preserve">LA </w:t>
      </w:r>
      <w:r w:rsidRPr="00DA1850">
        <w:rPr>
          <w:rFonts w:ascii="Arial" w:eastAsia="Calibri" w:hAnsi="Arial" w:cs="Arial"/>
          <w:b/>
          <w:lang w:eastAsia="es-MX"/>
        </w:rPr>
        <w:t>MODERNIZACIÓN DEL TRANSPORTE PÚBLICO</w:t>
      </w:r>
    </w:p>
    <w:p w:rsidR="00F0548E" w:rsidRPr="00DA1850" w:rsidRDefault="00F0548E" w:rsidP="00DA1850">
      <w:pPr>
        <w:spacing w:after="0" w:line="300" w:lineRule="auto"/>
        <w:jc w:val="both"/>
        <w:rPr>
          <w:rFonts w:ascii="Arial" w:hAnsi="Arial" w:cs="Arial"/>
        </w:rPr>
      </w:pPr>
    </w:p>
    <w:p w:rsidR="00CE0C4C" w:rsidRPr="00DA1850" w:rsidRDefault="00041470"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221. </w:t>
      </w:r>
      <w:r w:rsidR="00CE0C4C" w:rsidRPr="00DA1850">
        <w:rPr>
          <w:rFonts w:ascii="Arial" w:hAnsi="Arial" w:cs="Arial"/>
        </w:rPr>
        <w:t>La Estrategia de Modernización del Transporte Público es la definición descripción y desarrollo de los objetivos y acciones estratégicas para la movilidad sustentable, y será un producto derivado del Programa Estatal.</w:t>
      </w:r>
    </w:p>
    <w:p w:rsidR="00CE0C4C" w:rsidRPr="00DA1850" w:rsidRDefault="00CE0C4C" w:rsidP="00DA1850">
      <w:pPr>
        <w:tabs>
          <w:tab w:val="left" w:pos="1560"/>
        </w:tabs>
        <w:spacing w:after="0" w:line="300" w:lineRule="auto"/>
        <w:jc w:val="both"/>
        <w:rPr>
          <w:rFonts w:ascii="Arial" w:hAnsi="Arial" w:cs="Arial"/>
        </w:rPr>
      </w:pPr>
    </w:p>
    <w:p w:rsidR="00F0548E" w:rsidRPr="00DA1850" w:rsidRDefault="00F0548E" w:rsidP="00DA1850">
      <w:pPr>
        <w:tabs>
          <w:tab w:val="left" w:pos="1560"/>
        </w:tabs>
        <w:spacing w:after="0" w:line="300" w:lineRule="auto"/>
        <w:jc w:val="both"/>
        <w:rPr>
          <w:rFonts w:ascii="Arial" w:hAnsi="Arial" w:cs="Arial"/>
        </w:rPr>
      </w:pPr>
      <w:r w:rsidRPr="00DA1850">
        <w:rPr>
          <w:rFonts w:ascii="Arial" w:hAnsi="Arial" w:cs="Arial"/>
        </w:rPr>
        <w:t>Los principios que regirán la modernización del servicio público de transporte son:</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F0548E" w:rsidP="000C123B">
      <w:pPr>
        <w:pStyle w:val="Prrafodelista"/>
        <w:numPr>
          <w:ilvl w:val="0"/>
          <w:numId w:val="25"/>
        </w:numPr>
        <w:spacing w:after="0" w:line="300" w:lineRule="auto"/>
        <w:ind w:left="567" w:hanging="284"/>
        <w:jc w:val="both"/>
        <w:rPr>
          <w:rFonts w:ascii="Arial" w:hAnsi="Arial" w:cs="Arial"/>
        </w:rPr>
      </w:pPr>
      <w:r w:rsidRPr="00DA1850">
        <w:rPr>
          <w:rFonts w:ascii="Arial" w:hAnsi="Arial" w:cs="Arial"/>
        </w:rPr>
        <w:t>Diseño institucional más eficiente en materia de transporte público;</w:t>
      </w:r>
    </w:p>
    <w:p w:rsidR="00F0548E" w:rsidRPr="00DA1850" w:rsidRDefault="00F0548E" w:rsidP="00DA1850">
      <w:pPr>
        <w:pStyle w:val="Prrafodelista"/>
        <w:spacing w:after="0" w:line="300" w:lineRule="auto"/>
        <w:ind w:left="567" w:hanging="284"/>
        <w:jc w:val="both"/>
        <w:rPr>
          <w:rFonts w:ascii="Arial" w:hAnsi="Arial" w:cs="Arial"/>
        </w:rPr>
      </w:pPr>
    </w:p>
    <w:p w:rsidR="00F0548E" w:rsidRPr="00DA1850" w:rsidRDefault="00F0548E" w:rsidP="000C123B">
      <w:pPr>
        <w:pStyle w:val="Prrafodelista"/>
        <w:numPr>
          <w:ilvl w:val="0"/>
          <w:numId w:val="25"/>
        </w:numPr>
        <w:spacing w:after="0" w:line="300" w:lineRule="auto"/>
        <w:ind w:left="567" w:hanging="284"/>
        <w:jc w:val="both"/>
        <w:rPr>
          <w:rFonts w:ascii="Arial" w:hAnsi="Arial" w:cs="Arial"/>
        </w:rPr>
      </w:pPr>
      <w:r w:rsidRPr="00DA1850">
        <w:rPr>
          <w:rFonts w:ascii="Arial" w:hAnsi="Arial" w:cs="Arial"/>
        </w:rPr>
        <w:t>Incrementar la cooperación de los operadores de transporte para lograr la máxima eficacia del sistema de transporte público; y</w:t>
      </w:r>
    </w:p>
    <w:p w:rsidR="00F0548E" w:rsidRPr="00DA1850" w:rsidRDefault="00F0548E" w:rsidP="00DA1850">
      <w:pPr>
        <w:pStyle w:val="Prrafodelista"/>
        <w:spacing w:after="0" w:line="300" w:lineRule="auto"/>
        <w:ind w:left="567" w:hanging="284"/>
        <w:rPr>
          <w:rFonts w:ascii="Arial" w:hAnsi="Arial" w:cs="Arial"/>
        </w:rPr>
      </w:pPr>
    </w:p>
    <w:p w:rsidR="00F0548E" w:rsidRPr="00DA1850" w:rsidRDefault="00F0548E" w:rsidP="000C123B">
      <w:pPr>
        <w:pStyle w:val="Prrafodelista"/>
        <w:numPr>
          <w:ilvl w:val="0"/>
          <w:numId w:val="25"/>
        </w:numPr>
        <w:spacing w:after="0" w:line="300" w:lineRule="auto"/>
        <w:ind w:left="567" w:hanging="284"/>
        <w:jc w:val="both"/>
        <w:rPr>
          <w:rFonts w:ascii="Arial" w:hAnsi="Arial" w:cs="Arial"/>
        </w:rPr>
      </w:pPr>
      <w:r w:rsidRPr="00DA1850">
        <w:rPr>
          <w:rFonts w:ascii="Arial" w:hAnsi="Arial" w:cs="Arial"/>
        </w:rPr>
        <w:t>La coordinación de los servicios de transporte, de sus tarifas, recaudo y el diseño de mecanismos para alcanzar una red atractiva de servicios públicos de transporte que satisfaga a todos los actores involucrados.</w:t>
      </w:r>
    </w:p>
    <w:p w:rsidR="00F0548E" w:rsidRPr="00DA1850" w:rsidRDefault="00F0548E" w:rsidP="00DA1850">
      <w:pPr>
        <w:pStyle w:val="Prrafodelista"/>
        <w:spacing w:after="0" w:line="300" w:lineRule="auto"/>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222. </w:t>
      </w:r>
      <w:r w:rsidR="00F0548E" w:rsidRPr="00DA1850">
        <w:rPr>
          <w:rFonts w:ascii="Arial" w:hAnsi="Arial" w:cs="Arial"/>
        </w:rPr>
        <w:t xml:space="preserve">Para lograr la transformación y modernización del Sistema de Transporte Público Convencional, la SEDESU implementará </w:t>
      </w:r>
      <w:r w:rsidR="00476717" w:rsidRPr="00DA1850">
        <w:rPr>
          <w:rFonts w:ascii="Arial" w:hAnsi="Arial" w:cs="Arial"/>
        </w:rPr>
        <w:t>la Estrategia</w:t>
      </w:r>
      <w:r w:rsidR="00F0548E" w:rsidRPr="00DA1850">
        <w:rPr>
          <w:rFonts w:ascii="Arial" w:hAnsi="Arial" w:cs="Arial"/>
        </w:rPr>
        <w:t xml:space="preserve"> de Modernización, buscando la integración de manera gradual a los servicios al Sistema Integrado de Transporte.</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F0548E" w:rsidP="00DA1850">
      <w:pPr>
        <w:spacing w:after="0" w:line="300" w:lineRule="auto"/>
        <w:jc w:val="both"/>
        <w:rPr>
          <w:rFonts w:ascii="Arial" w:hAnsi="Arial" w:cs="Arial"/>
        </w:rPr>
      </w:pPr>
      <w:r w:rsidRPr="00DA1850">
        <w:rPr>
          <w:rFonts w:ascii="Arial" w:hAnsi="Arial" w:cs="Arial"/>
        </w:rPr>
        <w:lastRenderedPageBreak/>
        <w:t>Este Programa facilitará el paso de los servicios existentes hacia una nueva red conjunta con mayor calidad objetiva, y además que permita un riguroso control y la máxima transparencia en la aplicación y el manejo de los fondos públicos.</w:t>
      </w:r>
    </w:p>
    <w:p w:rsidR="00F0548E" w:rsidRPr="00DA1850" w:rsidRDefault="00F0548E" w:rsidP="00DA1850">
      <w:pPr>
        <w:spacing w:after="0" w:line="300" w:lineRule="auto"/>
        <w:jc w:val="both"/>
        <w:rPr>
          <w:rFonts w:ascii="Arial" w:hAnsi="Arial" w:cs="Arial"/>
        </w:rPr>
      </w:pPr>
    </w:p>
    <w:p w:rsidR="00F0548E" w:rsidRPr="00DA1850" w:rsidRDefault="00476717" w:rsidP="00DA1850">
      <w:pPr>
        <w:spacing w:after="0" w:line="300" w:lineRule="auto"/>
        <w:jc w:val="both"/>
        <w:rPr>
          <w:rFonts w:ascii="Arial" w:hAnsi="Arial" w:cs="Arial"/>
        </w:rPr>
      </w:pPr>
      <w:r w:rsidRPr="00DA1850">
        <w:rPr>
          <w:rFonts w:ascii="Arial" w:hAnsi="Arial" w:cs="Arial"/>
        </w:rPr>
        <w:t>Para el cumplimiento de la Estrategia</w:t>
      </w:r>
      <w:r w:rsidR="00F0548E" w:rsidRPr="00DA1850">
        <w:rPr>
          <w:rFonts w:ascii="Arial" w:hAnsi="Arial" w:cs="Arial"/>
        </w:rPr>
        <w:t>, la SEDESU implementará los mecanismos necesarios para mantener el control sobre el servicio efectivamente prestado y sus costos, además de llevar a cabo las actuaciones de gestión que adecuen las redes, regiones y modelos del Sistema Integrado de Transporte Público a las necesidades de los usuarios en sus diferentes ámbitos territoriales.</w:t>
      </w:r>
    </w:p>
    <w:p w:rsidR="00F0548E" w:rsidRPr="00DA1850" w:rsidRDefault="00F0548E" w:rsidP="00DA1850">
      <w:pPr>
        <w:spacing w:after="0" w:line="300" w:lineRule="auto"/>
        <w:jc w:val="both"/>
        <w:rPr>
          <w:rFonts w:ascii="Arial" w:hAnsi="Arial" w:cs="Arial"/>
        </w:rPr>
      </w:pPr>
    </w:p>
    <w:p w:rsidR="00F0548E" w:rsidRPr="00DA1850" w:rsidRDefault="00F0548E" w:rsidP="00DA1850">
      <w:pPr>
        <w:spacing w:after="0" w:line="300" w:lineRule="auto"/>
        <w:jc w:val="both"/>
        <w:rPr>
          <w:rFonts w:ascii="Arial" w:hAnsi="Arial" w:cs="Arial"/>
        </w:rPr>
      </w:pPr>
      <w:r w:rsidRPr="00DA1850">
        <w:rPr>
          <w:rFonts w:ascii="Arial" w:hAnsi="Arial" w:cs="Arial"/>
        </w:rPr>
        <w:t>El Sistema de Transporte Público Convencional reúne los parámetros de mejora que se exigen a las concesiones actuales para darles continuidad.</w:t>
      </w:r>
    </w:p>
    <w:p w:rsidR="00F0548E" w:rsidRPr="00DA1850" w:rsidRDefault="00F0548E" w:rsidP="00DA1850">
      <w:pPr>
        <w:spacing w:after="0" w:line="300" w:lineRule="auto"/>
        <w:jc w:val="both"/>
        <w:rPr>
          <w:rFonts w:ascii="Arial" w:hAnsi="Arial" w:cs="Arial"/>
        </w:rPr>
      </w:pPr>
    </w:p>
    <w:p w:rsidR="00F0548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223. </w:t>
      </w:r>
      <w:r w:rsidR="00F0548E" w:rsidRPr="00DA1850">
        <w:rPr>
          <w:rFonts w:ascii="Arial" w:hAnsi="Arial" w:cs="Arial"/>
        </w:rPr>
        <w:t>Los mecanismos de transición del sistema de transporte público convencional al SIT deberán ser desarrollados para fortalecer sus condiciones de operación como empresas.</w:t>
      </w:r>
    </w:p>
    <w:p w:rsidR="00F0548E" w:rsidRPr="00DA1850" w:rsidRDefault="00F0548E" w:rsidP="00DA1850">
      <w:pPr>
        <w:tabs>
          <w:tab w:val="left" w:pos="1560"/>
        </w:tabs>
        <w:spacing w:after="0" w:line="300" w:lineRule="auto"/>
        <w:jc w:val="both"/>
        <w:rPr>
          <w:rFonts w:ascii="Arial" w:hAnsi="Arial" w:cs="Arial"/>
        </w:rPr>
      </w:pPr>
    </w:p>
    <w:p w:rsidR="00F0548E" w:rsidRPr="00DA1850" w:rsidRDefault="00F0548E" w:rsidP="00DA1850">
      <w:pPr>
        <w:spacing w:after="0" w:line="300" w:lineRule="auto"/>
        <w:jc w:val="both"/>
        <w:rPr>
          <w:rFonts w:ascii="Arial" w:hAnsi="Arial" w:cs="Arial"/>
        </w:rPr>
      </w:pPr>
      <w:r w:rsidRPr="00DA1850">
        <w:rPr>
          <w:rFonts w:ascii="Arial" w:hAnsi="Arial" w:cs="Arial"/>
        </w:rPr>
        <w:t>La SEDESU deberá impulsar la asociación, coordinación y colaboración de los concesionarios a través de fondos o esquemas financieros para la consecución de economías de escala, benéficas para todos y la mejor satisfacción de los intereses que les sean comunes.</w:t>
      </w:r>
    </w:p>
    <w:p w:rsidR="006F18EA" w:rsidRPr="00DA1850" w:rsidRDefault="006F18EA" w:rsidP="00DA1850">
      <w:pPr>
        <w:spacing w:after="0" w:line="300" w:lineRule="auto"/>
        <w:jc w:val="center"/>
        <w:rPr>
          <w:rFonts w:ascii="Arial" w:eastAsia="Calibri" w:hAnsi="Arial" w:cs="Arial"/>
          <w:b/>
          <w:lang w:eastAsia="es-MX"/>
        </w:rPr>
      </w:pPr>
    </w:p>
    <w:p w:rsidR="006F18EA" w:rsidRPr="00DA1850" w:rsidRDefault="006F18EA"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TÍTULO NOVENO</w:t>
      </w:r>
    </w:p>
    <w:p w:rsidR="006F18EA" w:rsidRPr="00DA1850" w:rsidRDefault="00EE5C6A"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w:t>
      </w:r>
      <w:r w:rsidR="006F18EA" w:rsidRPr="00DA1850">
        <w:rPr>
          <w:rFonts w:ascii="Arial" w:eastAsia="Calibri" w:hAnsi="Arial" w:cs="Arial"/>
          <w:b/>
          <w:lang w:eastAsia="es-MX"/>
        </w:rPr>
        <w:t>EL SISTEMA INTEGRADO DE TRANSPORTE PÚBLICO DE SINALOA</w:t>
      </w:r>
    </w:p>
    <w:p w:rsidR="006F18EA" w:rsidRPr="00DA1850" w:rsidRDefault="006F18EA" w:rsidP="00DA1850">
      <w:pPr>
        <w:tabs>
          <w:tab w:val="left" w:pos="5358"/>
        </w:tabs>
        <w:spacing w:after="0" w:line="300" w:lineRule="auto"/>
        <w:jc w:val="center"/>
        <w:rPr>
          <w:rFonts w:ascii="Arial" w:eastAsia="Calibri" w:hAnsi="Arial" w:cs="Arial"/>
          <w:b/>
          <w:lang w:eastAsia="es-MX"/>
        </w:rPr>
      </w:pPr>
    </w:p>
    <w:p w:rsidR="006F18EA" w:rsidRPr="00DA1850" w:rsidRDefault="006F18EA"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CAPÍTULO I </w:t>
      </w:r>
      <w:r w:rsidRPr="00DA1850">
        <w:rPr>
          <w:rFonts w:ascii="Arial" w:eastAsia="Calibri" w:hAnsi="Arial" w:cs="Arial"/>
          <w:b/>
          <w:lang w:eastAsia="es-MX"/>
        </w:rPr>
        <w:br/>
        <w:t>DISPOSICIONES GENERALES</w:t>
      </w:r>
    </w:p>
    <w:p w:rsidR="002112DF" w:rsidRPr="00DA1850" w:rsidRDefault="002112DF" w:rsidP="00DA1850">
      <w:pPr>
        <w:spacing w:after="0" w:line="300" w:lineRule="auto"/>
        <w:jc w:val="center"/>
        <w:rPr>
          <w:rFonts w:ascii="Arial" w:eastAsia="Times New Roman" w:hAnsi="Arial" w:cs="Arial"/>
          <w:bCs/>
          <w:lang w:eastAsia="es-MX"/>
        </w:rPr>
      </w:pPr>
    </w:p>
    <w:p w:rsidR="00EF2483" w:rsidRPr="00DA1850" w:rsidRDefault="00AC1533"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t xml:space="preserve">Artículo 224. </w:t>
      </w:r>
      <w:r w:rsidR="00EF2483" w:rsidRPr="00DA1850">
        <w:rPr>
          <w:rFonts w:ascii="Arial" w:eastAsia="Yu Gothic Light" w:hAnsi="Arial" w:cs="Arial"/>
          <w:lang w:val="x-none" w:eastAsia="es-ES_tradnl"/>
        </w:rPr>
        <w:t xml:space="preserve">El </w:t>
      </w:r>
      <w:r w:rsidR="00201458" w:rsidRPr="00DA1850">
        <w:rPr>
          <w:rFonts w:ascii="Arial" w:eastAsia="Yu Gothic Light" w:hAnsi="Arial" w:cs="Arial"/>
          <w:lang w:eastAsia="es-ES_tradnl"/>
        </w:rPr>
        <w:t>S</w:t>
      </w:r>
      <w:r w:rsidR="003F54C2" w:rsidRPr="00DA1850">
        <w:rPr>
          <w:rFonts w:ascii="Arial" w:eastAsia="Yu Gothic Light" w:hAnsi="Arial" w:cs="Arial"/>
          <w:lang w:eastAsia="es-ES_tradnl"/>
        </w:rPr>
        <w:t xml:space="preserve">istema </w:t>
      </w:r>
      <w:r w:rsidR="00201458" w:rsidRPr="00DA1850">
        <w:rPr>
          <w:rFonts w:ascii="Arial" w:eastAsia="Yu Gothic Light" w:hAnsi="Arial" w:cs="Arial"/>
          <w:lang w:eastAsia="es-ES_tradnl"/>
        </w:rPr>
        <w:t>I</w:t>
      </w:r>
      <w:r w:rsidR="003F54C2" w:rsidRPr="00DA1850">
        <w:rPr>
          <w:rFonts w:ascii="Arial" w:eastAsia="Yu Gothic Light" w:hAnsi="Arial" w:cs="Arial"/>
          <w:lang w:eastAsia="es-ES_tradnl"/>
        </w:rPr>
        <w:t xml:space="preserve">ntegrado de </w:t>
      </w:r>
      <w:r w:rsidR="00201458" w:rsidRPr="00DA1850">
        <w:rPr>
          <w:rFonts w:ascii="Arial" w:eastAsia="Yu Gothic Light" w:hAnsi="Arial" w:cs="Arial"/>
          <w:lang w:eastAsia="es-ES_tradnl"/>
        </w:rPr>
        <w:t>T</w:t>
      </w:r>
      <w:r w:rsidR="003F54C2" w:rsidRPr="00DA1850">
        <w:rPr>
          <w:rFonts w:ascii="Arial" w:eastAsia="Yu Gothic Light" w:hAnsi="Arial" w:cs="Arial"/>
          <w:lang w:eastAsia="es-ES_tradnl"/>
        </w:rPr>
        <w:t>ransporte</w:t>
      </w:r>
      <w:r w:rsidR="0074376D" w:rsidRPr="00DA1850">
        <w:rPr>
          <w:rFonts w:ascii="Arial" w:eastAsia="Yu Gothic Light" w:hAnsi="Arial" w:cs="Arial"/>
          <w:lang w:eastAsia="es-ES_tradnl"/>
        </w:rPr>
        <w:t xml:space="preserve"> de Sinaloa</w:t>
      </w:r>
      <w:r w:rsidR="003F54C2" w:rsidRPr="00DA1850">
        <w:rPr>
          <w:rFonts w:ascii="Arial" w:eastAsia="Yu Gothic Light" w:hAnsi="Arial" w:cs="Arial"/>
          <w:lang w:val="x-none" w:eastAsia="es-ES_tradnl"/>
        </w:rPr>
        <w:t xml:space="preserve"> </w:t>
      </w:r>
      <w:r w:rsidR="00EF2483" w:rsidRPr="00DA1850">
        <w:rPr>
          <w:rFonts w:ascii="Arial" w:eastAsia="Yu Gothic Light" w:hAnsi="Arial" w:cs="Arial"/>
          <w:lang w:val="x-none" w:eastAsia="es-ES_tradnl"/>
        </w:rPr>
        <w:t xml:space="preserve">es el conjunto de componentes que se encuentran integrados de manera física, operacional, informativa, iconográfica y tarifaria, con el </w:t>
      </w:r>
      <w:r w:rsidR="00EF2483" w:rsidRPr="00DA1850">
        <w:rPr>
          <w:rFonts w:ascii="Arial" w:hAnsi="Arial" w:cs="Arial"/>
        </w:rPr>
        <w:t>objeto</w:t>
      </w:r>
      <w:r w:rsidR="00EF2483" w:rsidRPr="00DA1850">
        <w:rPr>
          <w:rFonts w:ascii="Arial" w:eastAsia="Yu Gothic Light" w:hAnsi="Arial" w:cs="Arial"/>
          <w:lang w:val="x-none" w:eastAsia="es-ES_tradnl"/>
        </w:rPr>
        <w:t xml:space="preserve"> de prestar un servicio confiable, eficiente, cómodo y seguro, que permita movilizar a sus usuarios con altos estándares de calidad, acceso y cobertura en el Estado. </w:t>
      </w:r>
    </w:p>
    <w:p w:rsidR="00BD3226" w:rsidRPr="00DA1850" w:rsidRDefault="00BD3226" w:rsidP="00DA1850">
      <w:pPr>
        <w:tabs>
          <w:tab w:val="left" w:pos="1560"/>
        </w:tabs>
        <w:spacing w:after="0" w:line="300" w:lineRule="auto"/>
        <w:jc w:val="both"/>
        <w:rPr>
          <w:rFonts w:ascii="Arial" w:eastAsia="Yu Gothic Light" w:hAnsi="Arial" w:cs="Arial"/>
          <w:lang w:val="x-none" w:eastAsia="es-ES_tradnl"/>
        </w:rPr>
      </w:pPr>
    </w:p>
    <w:p w:rsidR="00EF2483" w:rsidRPr="00DA1850" w:rsidRDefault="00EF2483" w:rsidP="00DA1850">
      <w:pPr>
        <w:spacing w:after="0" w:line="300" w:lineRule="auto"/>
        <w:jc w:val="both"/>
        <w:rPr>
          <w:rFonts w:ascii="Arial" w:eastAsia="Yu Gothic Light" w:hAnsi="Arial" w:cs="Arial"/>
          <w:lang w:eastAsia="es-ES_tradnl"/>
        </w:rPr>
      </w:pPr>
      <w:r w:rsidRPr="00DA1850">
        <w:rPr>
          <w:rFonts w:ascii="Arial" w:eastAsia="Yu Gothic Light" w:hAnsi="Arial" w:cs="Arial"/>
          <w:lang w:val="x-none" w:eastAsia="es-ES_tradnl"/>
        </w:rPr>
        <w:t xml:space="preserve">El </w:t>
      </w:r>
      <w:r w:rsidR="001D2597" w:rsidRPr="00DA1850">
        <w:rPr>
          <w:rFonts w:ascii="Arial" w:eastAsia="Yu Gothic Light" w:hAnsi="Arial" w:cs="Arial"/>
          <w:lang w:eastAsia="es-ES_tradnl"/>
        </w:rPr>
        <w:t>SIT</w:t>
      </w:r>
      <w:r w:rsidR="001D2597" w:rsidRPr="00DA1850">
        <w:rPr>
          <w:rFonts w:ascii="Arial" w:eastAsia="Yu Gothic Light" w:hAnsi="Arial" w:cs="Arial"/>
          <w:lang w:val="x-none" w:eastAsia="es-ES_tradnl"/>
        </w:rPr>
        <w:t xml:space="preserve"> </w:t>
      </w:r>
      <w:r w:rsidRPr="00DA1850">
        <w:rPr>
          <w:rFonts w:ascii="Arial" w:eastAsia="Yu Gothic Light" w:hAnsi="Arial" w:cs="Arial"/>
          <w:lang w:val="x-none" w:eastAsia="es-ES_tradnl"/>
        </w:rPr>
        <w:t xml:space="preserve">realizará progresivamente la integración y coordinación de las diferentes modalidades de servicio de transporte público de personas, facilitando al usuario una movilidad con el menor número de interrupciones, que supere las diferentes </w:t>
      </w:r>
      <w:r w:rsidRPr="00DA1850">
        <w:rPr>
          <w:rFonts w:ascii="Arial" w:eastAsia="Yu Gothic Light" w:hAnsi="Arial" w:cs="Arial"/>
          <w:lang w:val="x-none" w:eastAsia="es-ES_tradnl"/>
        </w:rPr>
        <w:lastRenderedPageBreak/>
        <w:t xml:space="preserve">competencias administrativas y propicie la máxima calidad que la tecnología de transporte puede ofrecer. </w:t>
      </w:r>
      <w:r w:rsidRPr="00DA1850">
        <w:rPr>
          <w:rFonts w:ascii="Arial" w:eastAsia="Yu Gothic Light" w:hAnsi="Arial" w:cs="Arial"/>
          <w:lang w:eastAsia="es-ES_tradnl"/>
        </w:rPr>
        <w:t xml:space="preserve"> </w:t>
      </w:r>
    </w:p>
    <w:p w:rsidR="00EF0441" w:rsidRPr="00DA1850" w:rsidRDefault="00EF0441" w:rsidP="00DA1850">
      <w:pPr>
        <w:spacing w:after="0" w:line="300" w:lineRule="auto"/>
        <w:jc w:val="both"/>
        <w:rPr>
          <w:rFonts w:ascii="Arial" w:eastAsia="Yu Gothic Light" w:hAnsi="Arial" w:cs="Arial"/>
          <w:lang w:eastAsia="es-ES_tradnl"/>
        </w:rPr>
      </w:pPr>
    </w:p>
    <w:p w:rsidR="00F35BCC" w:rsidRPr="00DA1850" w:rsidRDefault="00193658" w:rsidP="00DA1850">
      <w:pPr>
        <w:spacing w:after="0" w:line="300" w:lineRule="auto"/>
        <w:jc w:val="both"/>
        <w:rPr>
          <w:rFonts w:ascii="Arial" w:eastAsia="Yu Gothic Light" w:hAnsi="Arial" w:cs="Arial"/>
          <w:lang w:eastAsia="es-ES_tradnl"/>
        </w:rPr>
      </w:pPr>
      <w:r w:rsidRPr="00DA1850">
        <w:rPr>
          <w:rFonts w:ascii="Arial" w:eastAsia="Yu Gothic Light" w:hAnsi="Arial" w:cs="Arial"/>
          <w:lang w:val="x-none" w:eastAsia="es-ES_tradnl"/>
        </w:rPr>
        <w:t>El SIT se integrará por los concesionarios y permisionarios de las distintas modalidades de transporte público de pasajeros</w:t>
      </w:r>
      <w:r w:rsidR="001E766F" w:rsidRPr="00DA1850">
        <w:rPr>
          <w:rFonts w:ascii="Arial" w:eastAsia="Yu Gothic Light" w:hAnsi="Arial" w:cs="Arial"/>
          <w:lang w:eastAsia="es-ES_tradnl"/>
        </w:rPr>
        <w:t xml:space="preserve"> regulados en esta Ley</w:t>
      </w:r>
      <w:r w:rsidRPr="00DA1850">
        <w:rPr>
          <w:rFonts w:ascii="Arial" w:eastAsia="Yu Gothic Light" w:hAnsi="Arial" w:cs="Arial"/>
          <w:lang w:val="x-none" w:eastAsia="es-ES_tradnl"/>
        </w:rPr>
        <w:t xml:space="preserve">, integrados en persona moral, quienes deberán demostrar, a criterio de la SEDESU, que cuentan con la capacidad de </w:t>
      </w:r>
      <w:r w:rsidR="00F35BCC" w:rsidRPr="00DA1850">
        <w:rPr>
          <w:rFonts w:ascii="Arial" w:eastAsia="Yu Gothic Light" w:hAnsi="Arial" w:cs="Arial"/>
          <w:lang w:val="x-none" w:eastAsia="es-ES_tradnl"/>
        </w:rPr>
        <w:t>brindar el servicio a través de lo establecido en el Capítulo II, De las Concesiones del Sistema Integrado de Transporte.</w:t>
      </w:r>
    </w:p>
    <w:p w:rsidR="00193658" w:rsidRPr="00DA1850" w:rsidRDefault="00193658" w:rsidP="00DA1850">
      <w:pPr>
        <w:spacing w:after="0" w:line="300" w:lineRule="auto"/>
        <w:jc w:val="both"/>
        <w:rPr>
          <w:rFonts w:ascii="Arial" w:eastAsia="Yu Gothic Light" w:hAnsi="Arial" w:cs="Arial"/>
          <w:lang w:eastAsia="es-ES_tradnl"/>
        </w:rPr>
      </w:pPr>
    </w:p>
    <w:p w:rsidR="00EF2483" w:rsidRPr="00DA1850" w:rsidRDefault="001D2597" w:rsidP="00DA1850">
      <w:pPr>
        <w:spacing w:after="0" w:line="300" w:lineRule="auto"/>
        <w:jc w:val="both"/>
        <w:rPr>
          <w:rFonts w:ascii="Arial" w:eastAsia="Yu Gothic Light" w:hAnsi="Arial" w:cs="Arial"/>
          <w:lang w:eastAsia="es-ES_tradnl"/>
        </w:rPr>
      </w:pPr>
      <w:r w:rsidRPr="00DA1850">
        <w:rPr>
          <w:rFonts w:ascii="Arial" w:eastAsia="Yu Gothic Light" w:hAnsi="Arial" w:cs="Arial"/>
          <w:lang w:val="x-none" w:eastAsia="es-ES_tradnl"/>
        </w:rPr>
        <w:t xml:space="preserve">El Ejecutivo del </w:t>
      </w:r>
      <w:r w:rsidRPr="00DA1850">
        <w:rPr>
          <w:rFonts w:ascii="Arial" w:eastAsia="Yu Gothic Light" w:hAnsi="Arial" w:cs="Arial"/>
          <w:lang w:eastAsia="es-ES_tradnl"/>
        </w:rPr>
        <w:t xml:space="preserve">Estado, a través de la </w:t>
      </w:r>
      <w:r w:rsidR="000F0ECB" w:rsidRPr="00DA1850">
        <w:rPr>
          <w:rFonts w:ascii="Arial" w:eastAsia="Yu Gothic Light" w:hAnsi="Arial" w:cs="Arial"/>
          <w:lang w:eastAsia="es-ES_tradnl"/>
        </w:rPr>
        <w:t>SGG</w:t>
      </w:r>
      <w:r w:rsidRPr="00DA1850">
        <w:rPr>
          <w:rFonts w:ascii="Arial" w:eastAsia="Yu Gothic Light" w:hAnsi="Arial" w:cs="Arial"/>
          <w:lang w:eastAsia="es-ES_tradnl"/>
        </w:rPr>
        <w:t xml:space="preserve"> y la </w:t>
      </w:r>
      <w:r w:rsidR="00D83B11" w:rsidRPr="00DA1850">
        <w:rPr>
          <w:rFonts w:ascii="Arial" w:hAnsi="Arial" w:cs="Arial"/>
          <w:lang w:eastAsia="es-MX"/>
        </w:rPr>
        <w:t>SEDESU</w:t>
      </w:r>
      <w:r w:rsidRPr="00DA1850">
        <w:rPr>
          <w:rFonts w:ascii="Arial" w:eastAsia="Yu Gothic Light" w:hAnsi="Arial" w:cs="Arial"/>
          <w:lang w:eastAsia="es-ES_tradnl"/>
        </w:rPr>
        <w:t xml:space="preserve">, </w:t>
      </w:r>
      <w:r w:rsidR="00EF2483" w:rsidRPr="00DA1850">
        <w:rPr>
          <w:rFonts w:ascii="Arial" w:eastAsia="Yu Gothic Light" w:hAnsi="Arial" w:cs="Arial"/>
          <w:lang w:val="x-none" w:eastAsia="es-ES_tradnl"/>
        </w:rPr>
        <w:t>en el ámbito de su</w:t>
      </w:r>
      <w:r w:rsidRPr="00DA1850">
        <w:rPr>
          <w:rFonts w:ascii="Arial" w:eastAsia="Yu Gothic Light" w:hAnsi="Arial" w:cs="Arial"/>
          <w:lang w:eastAsia="es-ES_tradnl"/>
        </w:rPr>
        <w:t>s atribuciones</w:t>
      </w:r>
      <w:r w:rsidR="00EF2483" w:rsidRPr="00DA1850">
        <w:rPr>
          <w:rFonts w:ascii="Arial" w:eastAsia="Yu Gothic Light" w:hAnsi="Arial" w:cs="Arial"/>
          <w:lang w:val="x-none" w:eastAsia="es-ES_tradnl"/>
        </w:rPr>
        <w:t xml:space="preserve">, </w:t>
      </w:r>
      <w:r w:rsidR="00FE290D" w:rsidRPr="00DA1850">
        <w:rPr>
          <w:rFonts w:ascii="Arial" w:eastAsia="Yu Gothic Light" w:hAnsi="Arial" w:cs="Arial"/>
          <w:lang w:eastAsia="es-ES_tradnl"/>
        </w:rPr>
        <w:t>llevará</w:t>
      </w:r>
      <w:r w:rsidRPr="00DA1850">
        <w:rPr>
          <w:rFonts w:ascii="Arial" w:eastAsia="Yu Gothic Light" w:hAnsi="Arial" w:cs="Arial"/>
          <w:lang w:eastAsia="es-ES_tradnl"/>
        </w:rPr>
        <w:t>n</w:t>
      </w:r>
      <w:r w:rsidR="00FE290D" w:rsidRPr="00DA1850">
        <w:rPr>
          <w:rFonts w:ascii="Arial" w:eastAsia="Yu Gothic Light" w:hAnsi="Arial" w:cs="Arial"/>
          <w:lang w:eastAsia="es-ES_tradnl"/>
        </w:rPr>
        <w:t xml:space="preserve"> a cabo</w:t>
      </w:r>
      <w:r w:rsidR="00EF2483" w:rsidRPr="00DA1850">
        <w:rPr>
          <w:rFonts w:ascii="Arial" w:eastAsia="Yu Gothic Light" w:hAnsi="Arial" w:cs="Arial"/>
          <w:lang w:val="x-none" w:eastAsia="es-ES_tradnl"/>
        </w:rPr>
        <w:t xml:space="preserve"> las acciones legales, administrativas y de operación necesarias para que el transporte público de personas se integre al </w:t>
      </w:r>
      <w:r w:rsidRPr="00DA1850">
        <w:rPr>
          <w:rFonts w:ascii="Arial" w:eastAsia="Yu Gothic Light" w:hAnsi="Arial" w:cs="Arial"/>
          <w:lang w:eastAsia="es-ES_tradnl"/>
        </w:rPr>
        <w:t>SIT</w:t>
      </w:r>
      <w:r w:rsidR="00EF2483" w:rsidRPr="00DA1850">
        <w:rPr>
          <w:rFonts w:ascii="Arial" w:eastAsia="Yu Gothic Light" w:hAnsi="Arial" w:cs="Arial"/>
          <w:lang w:val="x-none" w:eastAsia="es-ES_tradnl"/>
        </w:rPr>
        <w:t>.</w:t>
      </w:r>
      <w:r w:rsidR="00201458" w:rsidRPr="00DA1850">
        <w:rPr>
          <w:rFonts w:ascii="Arial" w:eastAsia="Yu Gothic Light" w:hAnsi="Arial" w:cs="Arial"/>
          <w:lang w:eastAsia="es-ES_tradnl"/>
        </w:rPr>
        <w:t xml:space="preserve"> </w:t>
      </w:r>
    </w:p>
    <w:p w:rsidR="002E2564" w:rsidRPr="00DA1850" w:rsidRDefault="002E2564" w:rsidP="00DA1850">
      <w:pPr>
        <w:spacing w:after="0" w:line="300" w:lineRule="auto"/>
        <w:jc w:val="both"/>
        <w:rPr>
          <w:rFonts w:ascii="Arial" w:eastAsia="Yu Gothic Light" w:hAnsi="Arial" w:cs="Arial"/>
          <w:lang w:eastAsia="es-ES_tradnl"/>
        </w:rPr>
      </w:pPr>
    </w:p>
    <w:p w:rsidR="00EF2483" w:rsidRPr="00DA1850" w:rsidRDefault="00AC1533"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t xml:space="preserve">Artículo 225. </w:t>
      </w:r>
      <w:r w:rsidR="00EF2483" w:rsidRPr="00DA1850">
        <w:rPr>
          <w:rFonts w:ascii="Arial" w:eastAsia="Yu Gothic Light" w:hAnsi="Arial" w:cs="Arial"/>
          <w:lang w:val="x-none" w:eastAsia="es-ES_tradnl"/>
        </w:rPr>
        <w:t xml:space="preserve">La </w:t>
      </w:r>
      <w:r w:rsidR="00D83B11" w:rsidRPr="00DA1850">
        <w:rPr>
          <w:rFonts w:ascii="Arial" w:hAnsi="Arial" w:cs="Arial"/>
          <w:lang w:eastAsia="es-MX"/>
        </w:rPr>
        <w:t>SEDESU</w:t>
      </w:r>
      <w:r w:rsidR="001D2597" w:rsidRPr="00DA1850">
        <w:rPr>
          <w:rFonts w:ascii="Arial" w:eastAsia="Yu Gothic Light" w:hAnsi="Arial" w:cs="Arial"/>
          <w:lang w:eastAsia="es-ES_tradnl"/>
        </w:rPr>
        <w:t xml:space="preserve">, presentará al Ejecutivo del Estado, </w:t>
      </w:r>
      <w:r w:rsidR="00EF2483" w:rsidRPr="00DA1850">
        <w:rPr>
          <w:rFonts w:ascii="Arial" w:eastAsia="Yu Gothic Light" w:hAnsi="Arial" w:cs="Arial"/>
          <w:lang w:val="x-none" w:eastAsia="es-ES_tradnl"/>
        </w:rPr>
        <w:t>los esquemas financieros y propuestas tecnológicas que permitan una recaudación centralizada de los recursos del pago de la tarifa a través de medios electrónicos, cámara de compensación</w:t>
      </w:r>
      <w:r w:rsidR="00C5557B" w:rsidRPr="00DA1850">
        <w:rPr>
          <w:rFonts w:ascii="Arial" w:eastAsia="Yu Gothic Light" w:hAnsi="Arial" w:cs="Arial"/>
          <w:lang w:eastAsia="es-ES_tradnl"/>
        </w:rPr>
        <w:t xml:space="preserve"> </w:t>
      </w:r>
      <w:r w:rsidR="00EF2483" w:rsidRPr="00DA1850">
        <w:rPr>
          <w:rFonts w:ascii="Arial" w:eastAsia="Yu Gothic Light" w:hAnsi="Arial" w:cs="Arial"/>
          <w:lang w:val="x-none" w:eastAsia="es-ES_tradnl"/>
        </w:rPr>
        <w:t>y demás elementos necesarios en un modelo integrad</w:t>
      </w:r>
      <w:r w:rsidR="009846C1" w:rsidRPr="00DA1850">
        <w:rPr>
          <w:rFonts w:ascii="Arial" w:eastAsia="Yu Gothic Light" w:hAnsi="Arial" w:cs="Arial"/>
          <w:lang w:val="x-none" w:eastAsia="es-ES_tradnl"/>
        </w:rPr>
        <w:t>o e interoperable de transporte</w:t>
      </w:r>
      <w:r w:rsidR="009846C1" w:rsidRPr="00DA1850">
        <w:rPr>
          <w:rFonts w:ascii="Arial" w:eastAsia="Yu Gothic Light" w:hAnsi="Arial" w:cs="Arial"/>
          <w:lang w:eastAsia="es-ES_tradnl"/>
        </w:rPr>
        <w:t>, sistema que será contratado por los concesionarios del servicio, quienes lo administrar</w:t>
      </w:r>
      <w:r w:rsidR="00F10F9B" w:rsidRPr="00DA1850">
        <w:rPr>
          <w:rFonts w:ascii="Arial" w:eastAsia="Yu Gothic Light" w:hAnsi="Arial" w:cs="Arial"/>
          <w:lang w:eastAsia="es-ES_tradnl"/>
        </w:rPr>
        <w:t>á</w:t>
      </w:r>
      <w:r w:rsidR="009846C1" w:rsidRPr="00DA1850">
        <w:rPr>
          <w:rFonts w:ascii="Arial" w:eastAsia="Yu Gothic Light" w:hAnsi="Arial" w:cs="Arial"/>
          <w:lang w:eastAsia="es-ES_tradnl"/>
        </w:rPr>
        <w:t>n y operar</w:t>
      </w:r>
      <w:r w:rsidR="00F10F9B" w:rsidRPr="00DA1850">
        <w:rPr>
          <w:rFonts w:ascii="Arial" w:eastAsia="Yu Gothic Light" w:hAnsi="Arial" w:cs="Arial"/>
          <w:lang w:eastAsia="es-ES_tradnl"/>
        </w:rPr>
        <w:t>á</w:t>
      </w:r>
      <w:r w:rsidR="009846C1" w:rsidRPr="00DA1850">
        <w:rPr>
          <w:rFonts w:ascii="Arial" w:eastAsia="Yu Gothic Light" w:hAnsi="Arial" w:cs="Arial"/>
          <w:lang w:eastAsia="es-ES_tradnl"/>
        </w:rPr>
        <w:t>n de forma directa</w:t>
      </w:r>
      <w:r w:rsidR="00F10F9B" w:rsidRPr="00DA1850">
        <w:rPr>
          <w:rFonts w:ascii="Arial" w:eastAsia="Yu Gothic Light" w:hAnsi="Arial" w:cs="Arial"/>
          <w:lang w:eastAsia="es-ES_tradnl"/>
        </w:rPr>
        <w:t>,</w:t>
      </w:r>
      <w:r w:rsidR="009846C1" w:rsidRPr="00DA1850">
        <w:rPr>
          <w:rFonts w:ascii="Arial" w:eastAsia="Yu Gothic Light" w:hAnsi="Arial" w:cs="Arial"/>
          <w:lang w:eastAsia="es-ES_tradnl"/>
        </w:rPr>
        <w:t xml:space="preserve"> o a través de un tercero.</w:t>
      </w:r>
    </w:p>
    <w:p w:rsidR="00C5557B" w:rsidRPr="00DA1850" w:rsidRDefault="00C5557B" w:rsidP="00DA1850">
      <w:pPr>
        <w:tabs>
          <w:tab w:val="left" w:pos="1560"/>
        </w:tabs>
        <w:spacing w:after="0" w:line="300" w:lineRule="auto"/>
        <w:jc w:val="both"/>
        <w:rPr>
          <w:rFonts w:ascii="Arial" w:eastAsia="Yu Gothic Light" w:hAnsi="Arial" w:cs="Arial"/>
          <w:lang w:val="x-none" w:eastAsia="es-ES_tradnl"/>
        </w:rPr>
      </w:pPr>
    </w:p>
    <w:p w:rsidR="00C5557B" w:rsidRPr="00DA1850" w:rsidRDefault="00C5557B" w:rsidP="00DA1850">
      <w:pPr>
        <w:tabs>
          <w:tab w:val="left" w:pos="1560"/>
        </w:tabs>
        <w:spacing w:after="0" w:line="300" w:lineRule="auto"/>
        <w:jc w:val="both"/>
        <w:rPr>
          <w:rFonts w:ascii="Arial" w:eastAsia="Yu Gothic Light" w:hAnsi="Arial" w:cs="Arial"/>
          <w:lang w:eastAsia="es-ES_tradnl"/>
        </w:rPr>
      </w:pPr>
      <w:r w:rsidRPr="00DA1850">
        <w:rPr>
          <w:rFonts w:ascii="Arial" w:eastAsia="Yu Gothic Light" w:hAnsi="Arial" w:cs="Arial"/>
          <w:lang w:eastAsia="es-ES_tradnl"/>
        </w:rPr>
        <w:t>La cámara de compensación a que se refiere el párrafo anterior, es la entidad central responsable de la conciliación de los ingresos producto del uso de soluciones y sistemas tecnológicos en el pago electrónico de la prestación del servicio del transporte  público de personas.</w:t>
      </w:r>
    </w:p>
    <w:p w:rsidR="00C5557B" w:rsidRPr="00DA1850" w:rsidRDefault="00C5557B" w:rsidP="00DA1850">
      <w:pPr>
        <w:tabs>
          <w:tab w:val="left" w:pos="1560"/>
        </w:tabs>
        <w:spacing w:after="0" w:line="300" w:lineRule="auto"/>
        <w:jc w:val="both"/>
        <w:rPr>
          <w:rFonts w:ascii="Arial" w:eastAsia="Yu Gothic Light" w:hAnsi="Arial" w:cs="Arial"/>
          <w:lang w:val="x-none" w:eastAsia="es-ES_tradnl"/>
        </w:rPr>
      </w:pPr>
    </w:p>
    <w:p w:rsidR="00EF2483" w:rsidRPr="00DA1850" w:rsidRDefault="00EF2483" w:rsidP="00DA1850">
      <w:pPr>
        <w:spacing w:after="0" w:line="300" w:lineRule="auto"/>
        <w:jc w:val="both"/>
        <w:rPr>
          <w:rFonts w:ascii="Arial" w:eastAsia="Yu Gothic Light" w:hAnsi="Arial" w:cs="Arial"/>
          <w:lang w:eastAsia="es-ES_tradnl"/>
        </w:rPr>
      </w:pPr>
      <w:r w:rsidRPr="00DA1850">
        <w:rPr>
          <w:rFonts w:ascii="Arial" w:eastAsia="Yu Gothic Light" w:hAnsi="Arial" w:cs="Arial"/>
          <w:lang w:val="x-none" w:eastAsia="es-ES_tradnl"/>
        </w:rPr>
        <w:t xml:space="preserve">Asimismo, se establecerán lineamientos y procesos para la integración de soluciones y sistemas tecnológicos en el pago electrónico de la prestación del servicio. </w:t>
      </w:r>
    </w:p>
    <w:p w:rsidR="0077239C" w:rsidRPr="00DA1850" w:rsidRDefault="0077239C" w:rsidP="00DA1850">
      <w:pPr>
        <w:spacing w:after="0" w:line="300" w:lineRule="auto"/>
        <w:jc w:val="both"/>
        <w:rPr>
          <w:rFonts w:ascii="Arial" w:eastAsia="Yu Gothic Light" w:hAnsi="Arial" w:cs="Arial"/>
          <w:lang w:eastAsia="es-ES_tradnl"/>
        </w:rPr>
      </w:pPr>
    </w:p>
    <w:p w:rsidR="00EF2483" w:rsidRPr="00DA1850" w:rsidRDefault="00AC1533"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t xml:space="preserve">Artículo 226. </w:t>
      </w:r>
      <w:r w:rsidR="00EF2483" w:rsidRPr="00DA1850">
        <w:rPr>
          <w:rFonts w:ascii="Arial" w:eastAsia="Yu Gothic Light" w:hAnsi="Arial" w:cs="Arial"/>
          <w:lang w:val="x-none" w:eastAsia="es-ES_tradnl"/>
        </w:rPr>
        <w:t xml:space="preserve">El </w:t>
      </w:r>
      <w:r w:rsidR="00465D70" w:rsidRPr="00DA1850">
        <w:rPr>
          <w:rFonts w:ascii="Arial" w:eastAsia="Yu Gothic Light" w:hAnsi="Arial" w:cs="Arial"/>
          <w:lang w:eastAsia="es-ES_tradnl"/>
        </w:rPr>
        <w:t>SIT</w:t>
      </w:r>
      <w:r w:rsidR="00EF2483" w:rsidRPr="00DA1850">
        <w:rPr>
          <w:rFonts w:ascii="Arial" w:eastAsia="Yu Gothic Light" w:hAnsi="Arial" w:cs="Arial"/>
          <w:lang w:val="x-none" w:eastAsia="es-ES_tradnl"/>
        </w:rPr>
        <w:t xml:space="preserve"> contará con un Comité Técnico, que será un órgano colegiado mixto, de carácter especializado en las materias de transporte público, </w:t>
      </w:r>
      <w:r w:rsidR="00EF2483" w:rsidRPr="00DA1850">
        <w:rPr>
          <w:rFonts w:ascii="Arial" w:hAnsi="Arial" w:cs="Arial"/>
        </w:rPr>
        <w:t>tránsito</w:t>
      </w:r>
      <w:r w:rsidR="00EF2483" w:rsidRPr="00DA1850">
        <w:rPr>
          <w:rFonts w:ascii="Arial" w:eastAsia="Yu Gothic Light" w:hAnsi="Arial" w:cs="Arial"/>
          <w:lang w:val="x-none" w:eastAsia="es-ES_tradnl"/>
        </w:rPr>
        <w:t xml:space="preserve"> y vialidad, con las competencias, atribuciones, integración, organización y funcionamiento que se establezca en el Reglamento de esta Ley y en las reglas de operación que emita la</w:t>
      </w:r>
      <w:r w:rsidR="00EF2483" w:rsidRPr="00DA1850">
        <w:rPr>
          <w:rFonts w:ascii="Arial" w:eastAsia="Yu Gothic Light" w:hAnsi="Arial" w:cs="Arial"/>
          <w:lang w:eastAsia="es-ES_tradnl"/>
        </w:rPr>
        <w:t xml:space="preserve"> Comisión</w:t>
      </w:r>
      <w:r w:rsidR="00EF2483" w:rsidRPr="00DA1850">
        <w:rPr>
          <w:rFonts w:ascii="Arial" w:eastAsia="Yu Gothic Light" w:hAnsi="Arial" w:cs="Arial"/>
          <w:lang w:val="x-none" w:eastAsia="es-ES_tradnl"/>
        </w:rPr>
        <w:t xml:space="preserve">. </w:t>
      </w:r>
    </w:p>
    <w:p w:rsidR="0013514E" w:rsidRPr="00DA1850" w:rsidRDefault="0013514E" w:rsidP="00DA1850">
      <w:pPr>
        <w:tabs>
          <w:tab w:val="left" w:pos="1560"/>
        </w:tabs>
        <w:spacing w:after="0" w:line="300" w:lineRule="auto"/>
        <w:jc w:val="both"/>
        <w:rPr>
          <w:rFonts w:ascii="Arial" w:eastAsia="Yu Gothic Light" w:hAnsi="Arial" w:cs="Arial"/>
          <w:lang w:val="x-none" w:eastAsia="es-ES_tradnl"/>
        </w:rPr>
      </w:pPr>
    </w:p>
    <w:p w:rsidR="006B4282" w:rsidRPr="00DA1850" w:rsidRDefault="006B4282" w:rsidP="00DA1850">
      <w:pPr>
        <w:tabs>
          <w:tab w:val="left" w:pos="1560"/>
        </w:tabs>
        <w:spacing w:after="0" w:line="300" w:lineRule="auto"/>
        <w:jc w:val="both"/>
        <w:rPr>
          <w:rFonts w:ascii="Arial" w:eastAsia="Yu Gothic Light" w:hAnsi="Arial" w:cs="Arial"/>
          <w:lang w:val="x-none" w:eastAsia="es-ES_tradnl"/>
        </w:rPr>
      </w:pPr>
    </w:p>
    <w:p w:rsidR="006B4282" w:rsidRPr="00DA1850" w:rsidRDefault="006B4282" w:rsidP="00DA1850">
      <w:pPr>
        <w:tabs>
          <w:tab w:val="left" w:pos="1560"/>
        </w:tabs>
        <w:spacing w:after="0" w:line="300" w:lineRule="auto"/>
        <w:jc w:val="both"/>
        <w:rPr>
          <w:rFonts w:ascii="Arial" w:eastAsia="Yu Gothic Light" w:hAnsi="Arial" w:cs="Arial"/>
          <w:lang w:val="x-none" w:eastAsia="es-ES_tradnl"/>
        </w:rPr>
      </w:pPr>
    </w:p>
    <w:p w:rsidR="00EF2483" w:rsidRPr="00DA1850" w:rsidRDefault="00AC1533"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lastRenderedPageBreak/>
        <w:t xml:space="preserve">Artículo 227. </w:t>
      </w:r>
      <w:r w:rsidR="00EF2483" w:rsidRPr="00DA1850">
        <w:rPr>
          <w:rFonts w:ascii="Arial" w:eastAsia="Yu Gothic Light" w:hAnsi="Arial" w:cs="Arial"/>
          <w:lang w:val="x-none" w:eastAsia="es-ES_tradnl"/>
        </w:rPr>
        <w:t xml:space="preserve"> El Comité Técnico estará integrado por: </w:t>
      </w:r>
    </w:p>
    <w:p w:rsidR="00BD3226" w:rsidRPr="00DA1850" w:rsidRDefault="00BD3226"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El Titular de la </w:t>
      </w:r>
      <w:r w:rsidR="00EF2483" w:rsidRPr="00DA1850">
        <w:rPr>
          <w:rFonts w:ascii="Arial" w:eastAsia="Yu Gothic Light" w:hAnsi="Arial" w:cs="Arial"/>
          <w:lang w:eastAsia="es-ES_tradnl"/>
        </w:rPr>
        <w:t>Comisión</w:t>
      </w:r>
      <w:r w:rsidR="00EF2483" w:rsidRPr="00DA1850">
        <w:rPr>
          <w:rFonts w:ascii="Arial" w:eastAsia="Yu Gothic Light" w:hAnsi="Arial" w:cs="Arial"/>
          <w:lang w:val="x-none" w:eastAsia="es-ES_tradnl"/>
        </w:rPr>
        <w:t xml:space="preserve">, quien lo presidirá por sí o a través del funcionario que designe; </w:t>
      </w:r>
    </w:p>
    <w:p w:rsidR="009D49E4" w:rsidRPr="00DA1850" w:rsidRDefault="009D49E4" w:rsidP="00DA1850">
      <w:pPr>
        <w:pStyle w:val="Prrafodelista"/>
        <w:spacing w:after="0" w:line="300" w:lineRule="auto"/>
        <w:jc w:val="both"/>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El funcionario responsable del Sistema Integrado</w:t>
      </w:r>
      <w:r w:rsidR="00EF2483" w:rsidRPr="00DA1850">
        <w:rPr>
          <w:rFonts w:ascii="Arial" w:eastAsia="Yu Gothic Light" w:hAnsi="Arial" w:cs="Arial"/>
          <w:lang w:eastAsia="es-ES_tradnl"/>
        </w:rPr>
        <w:t>,</w:t>
      </w:r>
      <w:r w:rsidR="00EF2483" w:rsidRPr="00DA1850">
        <w:rPr>
          <w:rFonts w:ascii="Arial" w:eastAsia="Yu Gothic Light" w:hAnsi="Arial" w:cs="Arial"/>
          <w:lang w:val="x-none" w:eastAsia="es-ES_tradnl"/>
        </w:rPr>
        <w:t xml:space="preserve"> quien fungirá como secretario técnico;  </w:t>
      </w:r>
    </w:p>
    <w:p w:rsidR="009D49E4" w:rsidRPr="00DA1850" w:rsidRDefault="009D49E4"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rPr>
          <w:rFonts w:ascii="Arial" w:eastAsia="Yu Gothic Light" w:hAnsi="Arial" w:cs="Arial"/>
          <w:lang w:val="x-none" w:eastAsia="es-ES_tradnl"/>
        </w:rPr>
      </w:pPr>
      <w:r w:rsidRPr="00DA1850">
        <w:rPr>
          <w:rFonts w:ascii="Arial" w:eastAsia="Yu Gothic Light" w:hAnsi="Arial" w:cs="Arial"/>
          <w:lang w:val="x-none" w:eastAsia="es-ES_tradnl"/>
        </w:rPr>
        <w:t>III.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El responsable del Centro de Gestión y Control de Flota; </w:t>
      </w:r>
    </w:p>
    <w:p w:rsidR="009D49E4" w:rsidRPr="00DA1850" w:rsidRDefault="009D49E4"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rPr>
          <w:rFonts w:ascii="Arial" w:eastAsia="Yu Gothic Light" w:hAnsi="Arial" w:cs="Arial"/>
          <w:lang w:val="x-none" w:eastAsia="es-ES_tradnl"/>
        </w:rPr>
      </w:pPr>
      <w:r w:rsidRPr="00DA1850">
        <w:rPr>
          <w:rFonts w:ascii="Arial" w:eastAsia="Yu Gothic Light" w:hAnsi="Arial" w:cs="Arial"/>
          <w:lang w:val="x-none" w:eastAsia="es-ES_tradnl"/>
        </w:rPr>
        <w:t>IV.</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Un representante  de cada una de las empresas concesionarias del </w:t>
      </w:r>
      <w:r w:rsidR="00EF2483" w:rsidRPr="00DA1850">
        <w:rPr>
          <w:rFonts w:ascii="Arial" w:eastAsia="Yu Gothic Light" w:hAnsi="Arial" w:cs="Arial"/>
          <w:lang w:eastAsia="es-ES_tradnl"/>
        </w:rPr>
        <w:t>Sistema Integrado</w:t>
      </w:r>
      <w:r w:rsidR="00EF2483" w:rsidRPr="00DA1850">
        <w:rPr>
          <w:rFonts w:ascii="Arial" w:eastAsia="Yu Gothic Light" w:hAnsi="Arial" w:cs="Arial"/>
          <w:lang w:val="x-none" w:eastAsia="es-ES_tradnl"/>
        </w:rPr>
        <w:t xml:space="preserve">; y </w:t>
      </w:r>
    </w:p>
    <w:p w:rsidR="009D49E4" w:rsidRPr="00DA1850" w:rsidRDefault="009D49E4"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rPr>
          <w:rFonts w:ascii="Arial" w:eastAsia="Yu Gothic Light" w:hAnsi="Arial" w:cs="Arial"/>
          <w:lang w:val="x-none" w:eastAsia="es-ES_tradnl"/>
        </w:rPr>
      </w:pPr>
      <w:r w:rsidRPr="00DA1850">
        <w:rPr>
          <w:rFonts w:ascii="Arial" w:eastAsia="Yu Gothic Light" w:hAnsi="Arial" w:cs="Arial"/>
          <w:lang w:val="x-none" w:eastAsia="es-ES_tradnl"/>
        </w:rPr>
        <w:t>V.</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Un representante del sistema de recaudo. </w:t>
      </w:r>
    </w:p>
    <w:p w:rsidR="0077239C" w:rsidRPr="00DA1850" w:rsidRDefault="0077239C" w:rsidP="00DA1850">
      <w:pPr>
        <w:pStyle w:val="Prrafodelista"/>
        <w:spacing w:after="0" w:line="300" w:lineRule="auto"/>
        <w:rPr>
          <w:rFonts w:ascii="Arial" w:eastAsia="Yu Gothic Light" w:hAnsi="Arial" w:cs="Arial"/>
          <w:lang w:val="x-none" w:eastAsia="es-ES_tradnl"/>
        </w:rPr>
      </w:pPr>
    </w:p>
    <w:p w:rsidR="00EF2483" w:rsidRPr="00DA1850" w:rsidRDefault="00EF2483" w:rsidP="00DA1850">
      <w:pPr>
        <w:spacing w:after="0" w:line="300" w:lineRule="auto"/>
        <w:jc w:val="both"/>
        <w:rPr>
          <w:rFonts w:ascii="Arial" w:eastAsia="Yu Gothic Light" w:hAnsi="Arial" w:cs="Arial"/>
          <w:lang w:eastAsia="es-ES_tradnl"/>
        </w:rPr>
      </w:pPr>
      <w:r w:rsidRPr="00DA1850">
        <w:rPr>
          <w:rFonts w:ascii="Arial" w:eastAsia="Yu Gothic Light" w:hAnsi="Arial" w:cs="Arial"/>
          <w:lang w:val="x-none" w:eastAsia="es-ES_tradnl"/>
        </w:rPr>
        <w:t xml:space="preserve">Asimismo podrán concurrir las personas que determinen los propios miembros del Comité, cuando a su juicio deban decidirse cuestiones técnicas que requieran conocimientos especializados.  </w:t>
      </w:r>
    </w:p>
    <w:p w:rsidR="002E2564" w:rsidRPr="00DA1850" w:rsidRDefault="002E2564" w:rsidP="00DA1850">
      <w:pPr>
        <w:spacing w:after="0" w:line="300" w:lineRule="auto"/>
        <w:jc w:val="both"/>
        <w:rPr>
          <w:rFonts w:ascii="Arial" w:eastAsia="Yu Gothic Light" w:hAnsi="Arial" w:cs="Arial"/>
          <w:lang w:eastAsia="es-ES_tradnl"/>
        </w:rPr>
      </w:pPr>
    </w:p>
    <w:p w:rsidR="00EF2483" w:rsidRPr="00DA1850" w:rsidRDefault="00AC1533"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t xml:space="preserve">Artículo 228. </w:t>
      </w:r>
      <w:r w:rsidR="00EF2483" w:rsidRPr="00DA1850">
        <w:rPr>
          <w:rFonts w:ascii="Arial" w:eastAsia="Yu Gothic Light" w:hAnsi="Arial" w:cs="Arial"/>
          <w:b/>
          <w:lang w:val="x-none" w:eastAsia="es-ES_tradnl"/>
        </w:rPr>
        <w:t xml:space="preserve"> </w:t>
      </w:r>
      <w:r w:rsidR="00EF2483" w:rsidRPr="00DA1850">
        <w:rPr>
          <w:rFonts w:ascii="Arial" w:eastAsia="Yu Gothic Light" w:hAnsi="Arial" w:cs="Arial"/>
          <w:lang w:val="x-none" w:eastAsia="es-ES_tradnl"/>
        </w:rPr>
        <w:t xml:space="preserve">El </w:t>
      </w:r>
      <w:r w:rsidR="00EF2483" w:rsidRPr="00DA1850">
        <w:rPr>
          <w:rFonts w:ascii="Arial" w:hAnsi="Arial" w:cs="Arial"/>
        </w:rPr>
        <w:t>Comité</w:t>
      </w:r>
      <w:r w:rsidR="00EF2483" w:rsidRPr="00DA1850">
        <w:rPr>
          <w:rFonts w:ascii="Arial" w:eastAsia="Yu Gothic Light" w:hAnsi="Arial" w:cs="Arial"/>
          <w:lang w:val="x-none" w:eastAsia="es-ES_tradnl"/>
        </w:rPr>
        <w:t xml:space="preserve"> </w:t>
      </w:r>
      <w:r w:rsidR="00AB239A" w:rsidRPr="00DA1850">
        <w:rPr>
          <w:rFonts w:ascii="Arial" w:eastAsia="Yu Gothic Light" w:hAnsi="Arial" w:cs="Arial"/>
          <w:lang w:eastAsia="es-ES_tradnl"/>
        </w:rPr>
        <w:t xml:space="preserve">Técnico </w:t>
      </w:r>
      <w:r w:rsidR="00EF2483" w:rsidRPr="00DA1850">
        <w:rPr>
          <w:rFonts w:ascii="Arial" w:eastAsia="Yu Gothic Light" w:hAnsi="Arial" w:cs="Arial"/>
          <w:lang w:val="x-none" w:eastAsia="es-ES_tradnl"/>
        </w:rPr>
        <w:t xml:space="preserve">del </w:t>
      </w:r>
      <w:r w:rsidR="00AB239A" w:rsidRPr="00DA1850">
        <w:rPr>
          <w:rFonts w:ascii="Arial" w:eastAsia="Yu Gothic Light" w:hAnsi="Arial" w:cs="Arial"/>
          <w:lang w:eastAsia="es-ES_tradnl"/>
        </w:rPr>
        <w:t>SIT</w:t>
      </w:r>
      <w:r w:rsidR="00EF2483" w:rsidRPr="00DA1850">
        <w:rPr>
          <w:rFonts w:ascii="Arial" w:eastAsia="Yu Gothic Light" w:hAnsi="Arial" w:cs="Arial"/>
          <w:lang w:val="x-none" w:eastAsia="es-ES_tradnl"/>
        </w:rPr>
        <w:t xml:space="preserve"> tendrá las facultades siguientes:  </w:t>
      </w:r>
    </w:p>
    <w:p w:rsidR="00BD3226" w:rsidRPr="00DA1850" w:rsidRDefault="00BD3226" w:rsidP="00DA1850">
      <w:pPr>
        <w:tabs>
          <w:tab w:val="left" w:pos="1560"/>
        </w:tabs>
        <w:spacing w:after="0" w:line="300" w:lineRule="auto"/>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Emitir recomendaciones para corregir desviaciones de los objetos del sistema; </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Revisar los resultados de las operaciones y en su caso, proponer medidas de atención y modificación a la operación del servicio;  </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Proponer soluciones técnicas y financieras, respecto de las políticas de operación, funcionamiento y cumplimiento del sistema; </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Revisar y conciliar los datos del kilometraje recorrido en servicio por el parque vehicular; </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Análisis de necesidades, definición, procedimiento de aplicación y revisión de resultados de los estudios técnicos que se requieran;  </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val="x-none" w:eastAsia="es-ES_tradnl"/>
        </w:rPr>
      </w:pPr>
      <w:r w:rsidRPr="00DA1850">
        <w:rPr>
          <w:rFonts w:ascii="Arial" w:eastAsia="Yu Gothic Light" w:hAnsi="Arial" w:cs="Arial"/>
          <w:lang w:val="x-none" w:eastAsia="es-ES_tradnl"/>
        </w:rPr>
        <w:t>Revisar los costos de operación;</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Balancear la programación del servicio entre las empresas concesionarias de acuerdo a su participación y disponibilidad del parque vehicular; </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425"/>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Conciliación de bonificaciones y deducciones a  las empresas concesionarias; </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Coadyuvar en la aplicación de las reglas de operación; </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Coadyuvar en la actualización de la información para la programación del servicio; </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Requerir a las empresas concesionarias, por la falta de entrega oportuna de información para la programación del servicio;  </w:t>
      </w:r>
    </w:p>
    <w:p w:rsidR="00911E5D" w:rsidRPr="00DA1850" w:rsidRDefault="00911E5D" w:rsidP="00DA1850">
      <w:pPr>
        <w:pStyle w:val="Prrafodelista"/>
        <w:spacing w:after="0" w:line="300" w:lineRule="auto"/>
        <w:ind w:left="709" w:hanging="349"/>
        <w:jc w:val="both"/>
        <w:rPr>
          <w:rFonts w:ascii="Arial" w:eastAsia="Yu Gothic Light" w:hAnsi="Arial" w:cs="Arial"/>
          <w:lang w:val="x-none" w:eastAsia="es-ES_tradnl"/>
        </w:rPr>
      </w:pPr>
    </w:p>
    <w:p w:rsidR="00EF2483" w:rsidRPr="00DA1850" w:rsidRDefault="00EF2483" w:rsidP="000C123B">
      <w:pPr>
        <w:pStyle w:val="Prrafodelista"/>
        <w:numPr>
          <w:ilvl w:val="0"/>
          <w:numId w:val="26"/>
        </w:numPr>
        <w:spacing w:after="0" w:line="300" w:lineRule="auto"/>
        <w:ind w:left="709" w:hanging="349"/>
        <w:jc w:val="both"/>
        <w:rPr>
          <w:rFonts w:ascii="Arial" w:eastAsia="Yu Gothic Light" w:hAnsi="Arial" w:cs="Arial"/>
          <w:lang w:eastAsia="es-ES_tradnl"/>
        </w:rPr>
      </w:pPr>
      <w:r w:rsidRPr="00DA1850">
        <w:rPr>
          <w:rFonts w:ascii="Arial" w:eastAsia="Yu Gothic Light" w:hAnsi="Arial" w:cs="Arial"/>
          <w:lang w:val="x-none" w:eastAsia="es-ES_tradnl"/>
        </w:rPr>
        <w:t xml:space="preserve">Evaluación del impacto de eventos ajenos en la operación y determinación de acciones de atención y mitigación; y  </w:t>
      </w:r>
    </w:p>
    <w:p w:rsidR="00911E5D" w:rsidRPr="00DA1850" w:rsidRDefault="00911E5D" w:rsidP="00DA1850">
      <w:pPr>
        <w:pStyle w:val="Prrafodelista"/>
        <w:spacing w:after="0" w:line="300" w:lineRule="auto"/>
        <w:ind w:left="709" w:hanging="349"/>
        <w:jc w:val="both"/>
        <w:rPr>
          <w:rFonts w:ascii="Arial" w:eastAsia="Yu Gothic Light" w:hAnsi="Arial" w:cs="Arial"/>
          <w:lang w:eastAsia="es-ES_tradnl"/>
        </w:rPr>
      </w:pPr>
    </w:p>
    <w:p w:rsidR="00EF2483" w:rsidRPr="00DA1850" w:rsidRDefault="00EF2483" w:rsidP="000C123B">
      <w:pPr>
        <w:pStyle w:val="Prrafodelista"/>
        <w:numPr>
          <w:ilvl w:val="0"/>
          <w:numId w:val="26"/>
        </w:numPr>
        <w:spacing w:after="0" w:line="300" w:lineRule="auto"/>
        <w:ind w:left="709" w:hanging="425"/>
        <w:jc w:val="both"/>
        <w:rPr>
          <w:rFonts w:ascii="Arial" w:eastAsia="Yu Gothic Light" w:hAnsi="Arial" w:cs="Arial"/>
          <w:lang w:eastAsia="es-ES_tradnl"/>
        </w:rPr>
      </w:pPr>
      <w:r w:rsidRPr="00DA1850">
        <w:rPr>
          <w:rFonts w:ascii="Arial" w:eastAsia="Yu Gothic Light" w:hAnsi="Arial" w:cs="Arial"/>
          <w:lang w:val="x-none" w:eastAsia="es-ES_tradnl"/>
        </w:rPr>
        <w:t>Las demás que establezcan las disposiciones aplicables.</w:t>
      </w:r>
    </w:p>
    <w:p w:rsidR="0077239C" w:rsidRPr="00DA1850" w:rsidRDefault="0077239C" w:rsidP="00DA1850">
      <w:pPr>
        <w:pStyle w:val="Prrafodelista"/>
        <w:spacing w:after="0" w:line="300" w:lineRule="auto"/>
        <w:rPr>
          <w:rFonts w:ascii="Arial" w:eastAsia="Yu Gothic Light" w:hAnsi="Arial" w:cs="Arial"/>
          <w:lang w:eastAsia="es-ES_tradnl"/>
        </w:rPr>
      </w:pPr>
    </w:p>
    <w:p w:rsidR="003F54C2"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229. </w:t>
      </w:r>
      <w:r w:rsidR="003F54C2" w:rsidRPr="00DA1850">
        <w:rPr>
          <w:rFonts w:ascii="Arial" w:eastAsia="Arial" w:hAnsi="Arial" w:cs="Arial"/>
        </w:rPr>
        <w:t xml:space="preserve">El </w:t>
      </w:r>
      <w:r w:rsidR="003F54C2" w:rsidRPr="00DA1850">
        <w:rPr>
          <w:rFonts w:ascii="Arial" w:hAnsi="Arial" w:cs="Arial"/>
        </w:rPr>
        <w:t>SIT</w:t>
      </w:r>
      <w:r w:rsidR="003F54C2" w:rsidRPr="00DA1850">
        <w:rPr>
          <w:rFonts w:ascii="Arial" w:eastAsia="Arial" w:hAnsi="Arial" w:cs="Arial"/>
        </w:rPr>
        <w:t xml:space="preserve"> </w:t>
      </w:r>
      <w:r w:rsidR="003F54C2" w:rsidRPr="00DA1850">
        <w:rPr>
          <w:rFonts w:ascii="Arial" w:eastAsia="Arial" w:hAnsi="Arial" w:cs="Arial"/>
          <w:spacing w:val="-1"/>
        </w:rPr>
        <w:t>e</w:t>
      </w:r>
      <w:r w:rsidR="003F54C2" w:rsidRPr="00DA1850">
        <w:rPr>
          <w:rFonts w:ascii="Arial" w:eastAsia="Arial" w:hAnsi="Arial" w:cs="Arial"/>
        </w:rPr>
        <w:t xml:space="preserve">s </w:t>
      </w:r>
      <w:r w:rsidR="003F54C2" w:rsidRPr="00DA1850">
        <w:rPr>
          <w:rFonts w:ascii="Arial" w:eastAsia="Arial" w:hAnsi="Arial" w:cs="Arial"/>
          <w:spacing w:val="-1"/>
        </w:rPr>
        <w:t>l</w:t>
      </w:r>
      <w:r w:rsidR="0013514E" w:rsidRPr="00DA1850">
        <w:rPr>
          <w:rFonts w:ascii="Arial" w:eastAsia="Arial" w:hAnsi="Arial" w:cs="Arial"/>
        </w:rPr>
        <w:t>a</w:t>
      </w:r>
      <w:r w:rsidR="003F54C2" w:rsidRPr="00DA1850">
        <w:rPr>
          <w:rFonts w:ascii="Arial" w:eastAsia="Arial" w:hAnsi="Arial" w:cs="Arial"/>
          <w:spacing w:val="11"/>
        </w:rPr>
        <w:t xml:space="preserve"> </w:t>
      </w:r>
      <w:r w:rsidR="003F54C2" w:rsidRPr="00DA1850">
        <w:rPr>
          <w:rFonts w:ascii="Arial" w:eastAsia="Arial" w:hAnsi="Arial" w:cs="Arial"/>
          <w:spacing w:val="-1"/>
        </w:rPr>
        <w:t>o</w:t>
      </w:r>
      <w:r w:rsidR="003F54C2" w:rsidRPr="00DA1850">
        <w:rPr>
          <w:rFonts w:ascii="Arial" w:eastAsia="Arial" w:hAnsi="Arial" w:cs="Arial"/>
          <w:spacing w:val="2"/>
        </w:rPr>
        <w:t>p</w:t>
      </w:r>
      <w:r w:rsidR="003F54C2" w:rsidRPr="00DA1850">
        <w:rPr>
          <w:rFonts w:ascii="Arial" w:eastAsia="Arial" w:hAnsi="Arial" w:cs="Arial"/>
          <w:spacing w:val="-1"/>
        </w:rPr>
        <w:t>e</w:t>
      </w:r>
      <w:r w:rsidR="003F54C2" w:rsidRPr="00DA1850">
        <w:rPr>
          <w:rFonts w:ascii="Arial" w:eastAsia="Arial" w:hAnsi="Arial" w:cs="Arial"/>
        </w:rPr>
        <w:t>r</w:t>
      </w:r>
      <w:r w:rsidR="003F54C2" w:rsidRPr="00DA1850">
        <w:rPr>
          <w:rFonts w:ascii="Arial" w:eastAsia="Arial" w:hAnsi="Arial" w:cs="Arial"/>
          <w:spacing w:val="-1"/>
        </w:rPr>
        <w:t>a</w:t>
      </w:r>
      <w:r w:rsidR="003F54C2" w:rsidRPr="00DA1850">
        <w:rPr>
          <w:rFonts w:ascii="Arial" w:eastAsia="Arial" w:hAnsi="Arial" w:cs="Arial"/>
        </w:rPr>
        <w:t>c</w:t>
      </w:r>
      <w:r w:rsidR="003F54C2" w:rsidRPr="00DA1850">
        <w:rPr>
          <w:rFonts w:ascii="Arial" w:eastAsia="Arial" w:hAnsi="Arial" w:cs="Arial"/>
          <w:spacing w:val="2"/>
        </w:rPr>
        <w:t>i</w:t>
      </w:r>
      <w:r w:rsidR="003F54C2" w:rsidRPr="00DA1850">
        <w:rPr>
          <w:rFonts w:ascii="Arial" w:eastAsia="Arial" w:hAnsi="Arial" w:cs="Arial"/>
          <w:spacing w:val="-1"/>
        </w:rPr>
        <w:t>ó</w:t>
      </w:r>
      <w:r w:rsidR="0013514E" w:rsidRPr="00DA1850">
        <w:rPr>
          <w:rFonts w:ascii="Arial" w:eastAsia="Arial" w:hAnsi="Arial" w:cs="Arial"/>
        </w:rPr>
        <w:t>n</w:t>
      </w:r>
      <w:r w:rsidR="003F54C2" w:rsidRPr="00DA1850">
        <w:rPr>
          <w:rFonts w:ascii="Arial" w:eastAsia="Arial" w:hAnsi="Arial" w:cs="Arial"/>
          <w:spacing w:val="11"/>
        </w:rPr>
        <w:t xml:space="preserve"> </w:t>
      </w:r>
      <w:r w:rsidR="003F54C2" w:rsidRPr="00DA1850">
        <w:rPr>
          <w:rFonts w:ascii="Arial" w:eastAsia="Arial" w:hAnsi="Arial" w:cs="Arial"/>
        </w:rPr>
        <w:t>c</w:t>
      </w:r>
      <w:r w:rsidR="003F54C2" w:rsidRPr="00DA1850">
        <w:rPr>
          <w:rFonts w:ascii="Arial" w:eastAsia="Arial" w:hAnsi="Arial" w:cs="Arial"/>
          <w:spacing w:val="2"/>
        </w:rPr>
        <w:t>o</w:t>
      </w:r>
      <w:r w:rsidR="003F54C2" w:rsidRPr="00DA1850">
        <w:rPr>
          <w:rFonts w:ascii="Arial" w:eastAsia="Arial" w:hAnsi="Arial" w:cs="Arial"/>
          <w:spacing w:val="-1"/>
        </w:rPr>
        <w:t>o</w:t>
      </w:r>
      <w:r w:rsidR="003F54C2" w:rsidRPr="00DA1850">
        <w:rPr>
          <w:rFonts w:ascii="Arial" w:eastAsia="Arial" w:hAnsi="Arial" w:cs="Arial"/>
        </w:rPr>
        <w:t>r</w:t>
      </w:r>
      <w:r w:rsidR="003F54C2" w:rsidRPr="00DA1850">
        <w:rPr>
          <w:rFonts w:ascii="Arial" w:eastAsia="Arial" w:hAnsi="Arial" w:cs="Arial"/>
          <w:spacing w:val="-1"/>
        </w:rPr>
        <w:t>d</w:t>
      </w:r>
      <w:r w:rsidR="003F54C2" w:rsidRPr="00DA1850">
        <w:rPr>
          <w:rFonts w:ascii="Arial" w:eastAsia="Arial" w:hAnsi="Arial" w:cs="Arial"/>
          <w:spacing w:val="2"/>
        </w:rPr>
        <w:t>i</w:t>
      </w:r>
      <w:r w:rsidR="003F54C2" w:rsidRPr="00DA1850">
        <w:rPr>
          <w:rFonts w:ascii="Arial" w:eastAsia="Arial" w:hAnsi="Arial" w:cs="Arial"/>
          <w:spacing w:val="-1"/>
        </w:rPr>
        <w:t>na</w:t>
      </w:r>
      <w:r w:rsidR="003F54C2" w:rsidRPr="00DA1850">
        <w:rPr>
          <w:rFonts w:ascii="Arial" w:eastAsia="Arial" w:hAnsi="Arial" w:cs="Arial"/>
          <w:spacing w:val="2"/>
        </w:rPr>
        <w:t>d</w:t>
      </w:r>
      <w:r w:rsidR="0013514E" w:rsidRPr="00DA1850">
        <w:rPr>
          <w:rFonts w:ascii="Arial" w:eastAsia="Arial" w:hAnsi="Arial" w:cs="Arial"/>
        </w:rPr>
        <w:t>a</w:t>
      </w:r>
      <w:r w:rsidR="003F54C2" w:rsidRPr="00DA1850">
        <w:rPr>
          <w:rFonts w:ascii="Arial" w:eastAsia="Arial" w:hAnsi="Arial" w:cs="Arial"/>
          <w:spacing w:val="11"/>
        </w:rPr>
        <w:t xml:space="preserve"> </w:t>
      </w:r>
      <w:r w:rsidR="003F54C2" w:rsidRPr="00DA1850">
        <w:rPr>
          <w:rFonts w:ascii="Arial" w:eastAsia="Arial" w:hAnsi="Arial" w:cs="Arial"/>
          <w:spacing w:val="-1"/>
        </w:rPr>
        <w:t>d</w:t>
      </w:r>
      <w:r w:rsidR="0013514E" w:rsidRPr="00DA1850">
        <w:rPr>
          <w:rFonts w:ascii="Arial" w:eastAsia="Arial" w:hAnsi="Arial" w:cs="Arial"/>
        </w:rPr>
        <w:t>e</w:t>
      </w:r>
      <w:r w:rsidR="003F54C2" w:rsidRPr="00DA1850">
        <w:rPr>
          <w:rFonts w:ascii="Arial" w:eastAsia="Arial" w:hAnsi="Arial" w:cs="Arial"/>
          <w:spacing w:val="15"/>
        </w:rPr>
        <w:t xml:space="preserve"> </w:t>
      </w:r>
      <w:r w:rsidR="003F54C2" w:rsidRPr="00DA1850">
        <w:rPr>
          <w:rFonts w:ascii="Arial" w:eastAsia="Arial" w:hAnsi="Arial" w:cs="Arial"/>
          <w:spacing w:val="-1"/>
        </w:rPr>
        <w:t>lo</w:t>
      </w:r>
      <w:r w:rsidR="0013514E" w:rsidRPr="00DA1850">
        <w:rPr>
          <w:rFonts w:ascii="Arial" w:eastAsia="Arial" w:hAnsi="Arial" w:cs="Arial"/>
        </w:rPr>
        <w:t>s</w:t>
      </w:r>
      <w:r w:rsidR="003F54C2" w:rsidRPr="00DA1850">
        <w:rPr>
          <w:rFonts w:ascii="Arial" w:eastAsia="Arial" w:hAnsi="Arial" w:cs="Arial"/>
          <w:spacing w:val="13"/>
        </w:rPr>
        <w:t xml:space="preserve"> </w:t>
      </w:r>
      <w:r w:rsidR="003F54C2" w:rsidRPr="00DA1850">
        <w:rPr>
          <w:rFonts w:ascii="Arial" w:eastAsia="Arial" w:hAnsi="Arial" w:cs="Arial"/>
          <w:spacing w:val="2"/>
        </w:rPr>
        <w:t>d</w:t>
      </w:r>
      <w:r w:rsidR="003F54C2" w:rsidRPr="00DA1850">
        <w:rPr>
          <w:rFonts w:ascii="Arial" w:eastAsia="Arial" w:hAnsi="Arial" w:cs="Arial"/>
          <w:spacing w:val="-1"/>
        </w:rPr>
        <w:t>e</w:t>
      </w:r>
      <w:r w:rsidR="003F54C2" w:rsidRPr="00DA1850">
        <w:rPr>
          <w:rFonts w:ascii="Arial" w:eastAsia="Arial" w:hAnsi="Arial" w:cs="Arial"/>
        </w:rPr>
        <w:t>rr</w:t>
      </w:r>
      <w:r w:rsidR="003F54C2" w:rsidRPr="00DA1850">
        <w:rPr>
          <w:rFonts w:ascii="Arial" w:eastAsia="Arial" w:hAnsi="Arial" w:cs="Arial"/>
          <w:spacing w:val="-1"/>
        </w:rPr>
        <w:t>o</w:t>
      </w:r>
      <w:r w:rsidR="003F54C2" w:rsidRPr="00DA1850">
        <w:rPr>
          <w:rFonts w:ascii="Arial" w:eastAsia="Arial" w:hAnsi="Arial" w:cs="Arial"/>
          <w:spacing w:val="1"/>
        </w:rPr>
        <w:t>t</w:t>
      </w:r>
      <w:r w:rsidR="003F54C2" w:rsidRPr="00DA1850">
        <w:rPr>
          <w:rFonts w:ascii="Arial" w:eastAsia="Arial" w:hAnsi="Arial" w:cs="Arial"/>
          <w:spacing w:val="-1"/>
        </w:rPr>
        <w:t>e</w:t>
      </w:r>
      <w:r w:rsidR="003F54C2" w:rsidRPr="00DA1850">
        <w:rPr>
          <w:rFonts w:ascii="Arial" w:eastAsia="Arial" w:hAnsi="Arial" w:cs="Arial"/>
        </w:rPr>
        <w:t>r</w:t>
      </w:r>
      <w:r w:rsidR="003F54C2" w:rsidRPr="00DA1850">
        <w:rPr>
          <w:rFonts w:ascii="Arial" w:eastAsia="Arial" w:hAnsi="Arial" w:cs="Arial"/>
          <w:spacing w:val="-1"/>
        </w:rPr>
        <w:t>o</w:t>
      </w:r>
      <w:r w:rsidR="003F54C2" w:rsidRPr="00DA1850">
        <w:rPr>
          <w:rFonts w:ascii="Arial" w:eastAsia="Arial" w:hAnsi="Arial" w:cs="Arial"/>
        </w:rPr>
        <w:t>s, c</w:t>
      </w:r>
      <w:r w:rsidR="003F54C2" w:rsidRPr="00DA1850">
        <w:rPr>
          <w:rFonts w:ascii="Arial" w:eastAsia="Arial" w:hAnsi="Arial" w:cs="Arial"/>
          <w:spacing w:val="-1"/>
        </w:rPr>
        <w:t>o</w:t>
      </w:r>
      <w:r w:rsidR="003F54C2" w:rsidRPr="00DA1850">
        <w:rPr>
          <w:rFonts w:ascii="Arial" w:eastAsia="Arial" w:hAnsi="Arial" w:cs="Arial"/>
        </w:rPr>
        <w:t xml:space="preserve">n </w:t>
      </w:r>
      <w:r w:rsidR="003F54C2" w:rsidRPr="00DA1850">
        <w:rPr>
          <w:rFonts w:ascii="Arial" w:eastAsia="Arial" w:hAnsi="Arial" w:cs="Arial"/>
          <w:spacing w:val="-1"/>
        </w:rPr>
        <w:t>in</w:t>
      </w:r>
      <w:r w:rsidR="003F54C2" w:rsidRPr="00DA1850">
        <w:rPr>
          <w:rFonts w:ascii="Arial" w:eastAsia="Arial" w:hAnsi="Arial" w:cs="Arial"/>
          <w:spacing w:val="1"/>
        </w:rPr>
        <w:t>f</w:t>
      </w:r>
      <w:r w:rsidR="003F54C2" w:rsidRPr="00DA1850">
        <w:rPr>
          <w:rFonts w:ascii="Arial" w:eastAsia="Arial" w:hAnsi="Arial" w:cs="Arial"/>
        </w:rPr>
        <w:t>r</w:t>
      </w:r>
      <w:r w:rsidR="003F54C2" w:rsidRPr="00DA1850">
        <w:rPr>
          <w:rFonts w:ascii="Arial" w:eastAsia="Arial" w:hAnsi="Arial" w:cs="Arial"/>
          <w:spacing w:val="-1"/>
        </w:rPr>
        <w:t>ae</w:t>
      </w:r>
      <w:r w:rsidR="003F54C2" w:rsidRPr="00DA1850">
        <w:rPr>
          <w:rFonts w:ascii="Arial" w:eastAsia="Arial" w:hAnsi="Arial" w:cs="Arial"/>
        </w:rPr>
        <w:t>s</w:t>
      </w:r>
      <w:r w:rsidR="003F54C2" w:rsidRPr="00DA1850">
        <w:rPr>
          <w:rFonts w:ascii="Arial" w:eastAsia="Arial" w:hAnsi="Arial" w:cs="Arial"/>
          <w:spacing w:val="1"/>
        </w:rPr>
        <w:t>t</w:t>
      </w:r>
      <w:r w:rsidR="003F54C2" w:rsidRPr="00DA1850">
        <w:rPr>
          <w:rFonts w:ascii="Arial" w:eastAsia="Arial" w:hAnsi="Arial" w:cs="Arial"/>
        </w:rPr>
        <w:t>r</w:t>
      </w:r>
      <w:r w:rsidR="003F54C2" w:rsidRPr="00DA1850">
        <w:rPr>
          <w:rFonts w:ascii="Arial" w:eastAsia="Arial" w:hAnsi="Arial" w:cs="Arial"/>
          <w:spacing w:val="-1"/>
        </w:rPr>
        <w:t>u</w:t>
      </w:r>
      <w:r w:rsidR="003F54C2" w:rsidRPr="00DA1850">
        <w:rPr>
          <w:rFonts w:ascii="Arial" w:eastAsia="Arial" w:hAnsi="Arial" w:cs="Arial"/>
        </w:rPr>
        <w:t>c</w:t>
      </w:r>
      <w:r w:rsidR="003F54C2" w:rsidRPr="00DA1850">
        <w:rPr>
          <w:rFonts w:ascii="Arial" w:eastAsia="Arial" w:hAnsi="Arial" w:cs="Arial"/>
          <w:spacing w:val="1"/>
        </w:rPr>
        <w:t>t</w:t>
      </w:r>
      <w:r w:rsidR="003F54C2" w:rsidRPr="00DA1850">
        <w:rPr>
          <w:rFonts w:ascii="Arial" w:eastAsia="Arial" w:hAnsi="Arial" w:cs="Arial"/>
          <w:spacing w:val="-1"/>
        </w:rPr>
        <w:t>u</w:t>
      </w:r>
      <w:r w:rsidR="003F54C2" w:rsidRPr="00DA1850">
        <w:rPr>
          <w:rFonts w:ascii="Arial" w:eastAsia="Arial" w:hAnsi="Arial" w:cs="Arial"/>
        </w:rPr>
        <w:t xml:space="preserve">ra </w:t>
      </w:r>
      <w:r w:rsidR="003F54C2" w:rsidRPr="00DA1850">
        <w:rPr>
          <w:rFonts w:ascii="Arial" w:eastAsia="Arial" w:hAnsi="Arial" w:cs="Arial"/>
          <w:spacing w:val="-1"/>
        </w:rPr>
        <w:t>q</w:t>
      </w:r>
      <w:r w:rsidR="003F54C2" w:rsidRPr="00DA1850">
        <w:rPr>
          <w:rFonts w:ascii="Arial" w:eastAsia="Arial" w:hAnsi="Arial" w:cs="Arial"/>
          <w:spacing w:val="2"/>
        </w:rPr>
        <w:t>u</w:t>
      </w:r>
      <w:r w:rsidR="003F54C2" w:rsidRPr="00DA1850">
        <w:rPr>
          <w:rFonts w:ascii="Arial" w:eastAsia="Arial" w:hAnsi="Arial" w:cs="Arial"/>
        </w:rPr>
        <w:t xml:space="preserve">e </w:t>
      </w:r>
      <w:r w:rsidR="003F54C2" w:rsidRPr="00DA1850">
        <w:rPr>
          <w:rFonts w:ascii="Arial" w:eastAsia="Arial" w:hAnsi="Arial" w:cs="Arial"/>
          <w:spacing w:val="1"/>
        </w:rPr>
        <w:t>f</w:t>
      </w:r>
      <w:r w:rsidR="003F54C2" w:rsidRPr="00DA1850">
        <w:rPr>
          <w:rFonts w:ascii="Arial" w:eastAsia="Arial" w:hAnsi="Arial" w:cs="Arial"/>
          <w:spacing w:val="-1"/>
        </w:rPr>
        <w:t>a</w:t>
      </w:r>
      <w:r w:rsidR="003F54C2" w:rsidRPr="00DA1850">
        <w:rPr>
          <w:rFonts w:ascii="Arial" w:eastAsia="Arial" w:hAnsi="Arial" w:cs="Arial"/>
        </w:rPr>
        <w:t>c</w:t>
      </w:r>
      <w:r w:rsidR="003F54C2" w:rsidRPr="00DA1850">
        <w:rPr>
          <w:rFonts w:ascii="Arial" w:eastAsia="Arial" w:hAnsi="Arial" w:cs="Arial"/>
          <w:spacing w:val="-1"/>
        </w:rPr>
        <w:t>ili</w:t>
      </w:r>
      <w:r w:rsidR="003F54C2" w:rsidRPr="00DA1850">
        <w:rPr>
          <w:rFonts w:ascii="Arial" w:eastAsia="Arial" w:hAnsi="Arial" w:cs="Arial"/>
          <w:spacing w:val="1"/>
        </w:rPr>
        <w:t>t</w:t>
      </w:r>
      <w:r w:rsidR="003F54C2" w:rsidRPr="00DA1850">
        <w:rPr>
          <w:rFonts w:ascii="Arial" w:eastAsia="Arial" w:hAnsi="Arial" w:cs="Arial"/>
        </w:rPr>
        <w:t xml:space="preserve">a a </w:t>
      </w:r>
      <w:r w:rsidR="003F54C2" w:rsidRPr="00DA1850">
        <w:rPr>
          <w:rFonts w:ascii="Arial" w:eastAsia="Arial" w:hAnsi="Arial" w:cs="Arial"/>
          <w:spacing w:val="-1"/>
        </w:rPr>
        <w:t>lo</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spacing w:val="-1"/>
        </w:rPr>
        <w:t>u</w:t>
      </w:r>
      <w:r w:rsidR="003F54C2" w:rsidRPr="00DA1850">
        <w:rPr>
          <w:rFonts w:ascii="Arial" w:eastAsia="Arial" w:hAnsi="Arial" w:cs="Arial"/>
        </w:rPr>
        <w:t>s</w:t>
      </w:r>
      <w:r w:rsidR="003F54C2" w:rsidRPr="00DA1850">
        <w:rPr>
          <w:rFonts w:ascii="Arial" w:eastAsia="Arial" w:hAnsi="Arial" w:cs="Arial"/>
          <w:spacing w:val="-1"/>
        </w:rPr>
        <w:t>ua</w:t>
      </w:r>
      <w:r w:rsidR="003F54C2" w:rsidRPr="00DA1850">
        <w:rPr>
          <w:rFonts w:ascii="Arial" w:eastAsia="Arial" w:hAnsi="Arial" w:cs="Arial"/>
        </w:rPr>
        <w:t>r</w:t>
      </w:r>
      <w:r w:rsidR="003F54C2" w:rsidRPr="00DA1850">
        <w:rPr>
          <w:rFonts w:ascii="Arial" w:eastAsia="Arial" w:hAnsi="Arial" w:cs="Arial"/>
          <w:spacing w:val="3"/>
        </w:rPr>
        <w:t>i</w:t>
      </w:r>
      <w:r w:rsidR="003F54C2" w:rsidRPr="00DA1850">
        <w:rPr>
          <w:rFonts w:ascii="Arial" w:eastAsia="Arial" w:hAnsi="Arial" w:cs="Arial"/>
          <w:spacing w:val="-1"/>
        </w:rPr>
        <w:t>o</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spacing w:val="-1"/>
        </w:rPr>
        <w:t>e</w:t>
      </w:r>
      <w:r w:rsidR="003F54C2" w:rsidRPr="00DA1850">
        <w:rPr>
          <w:rFonts w:ascii="Arial" w:eastAsia="Arial" w:hAnsi="Arial" w:cs="Arial"/>
        </w:rPr>
        <w:t xml:space="preserve">l </w:t>
      </w:r>
      <w:r w:rsidR="003F54C2" w:rsidRPr="00DA1850">
        <w:rPr>
          <w:rFonts w:ascii="Arial" w:eastAsia="Arial" w:hAnsi="Arial" w:cs="Arial"/>
          <w:spacing w:val="1"/>
        </w:rPr>
        <w:t>t</w:t>
      </w:r>
      <w:r w:rsidR="003F54C2" w:rsidRPr="00DA1850">
        <w:rPr>
          <w:rFonts w:ascii="Arial" w:eastAsia="Arial" w:hAnsi="Arial" w:cs="Arial"/>
        </w:rPr>
        <w:t>r</w:t>
      </w:r>
      <w:r w:rsidR="003F54C2" w:rsidRPr="00DA1850">
        <w:rPr>
          <w:rFonts w:ascii="Arial" w:eastAsia="Arial" w:hAnsi="Arial" w:cs="Arial"/>
          <w:spacing w:val="-1"/>
        </w:rPr>
        <w:t>an</w:t>
      </w:r>
      <w:r w:rsidR="003F54C2" w:rsidRPr="00DA1850">
        <w:rPr>
          <w:rFonts w:ascii="Arial" w:eastAsia="Arial" w:hAnsi="Arial" w:cs="Arial"/>
        </w:rPr>
        <w:t>s</w:t>
      </w:r>
      <w:r w:rsidR="003F54C2" w:rsidRPr="00DA1850">
        <w:rPr>
          <w:rFonts w:ascii="Arial" w:eastAsia="Arial" w:hAnsi="Arial" w:cs="Arial"/>
          <w:spacing w:val="-1"/>
        </w:rPr>
        <w:t>bo</w:t>
      </w:r>
      <w:r w:rsidR="003F54C2" w:rsidRPr="00DA1850">
        <w:rPr>
          <w:rFonts w:ascii="Arial" w:eastAsia="Arial" w:hAnsi="Arial" w:cs="Arial"/>
        </w:rPr>
        <w:t>r</w:t>
      </w:r>
      <w:r w:rsidR="003F54C2" w:rsidRPr="00DA1850">
        <w:rPr>
          <w:rFonts w:ascii="Arial" w:eastAsia="Arial" w:hAnsi="Arial" w:cs="Arial"/>
          <w:spacing w:val="-1"/>
        </w:rPr>
        <w:t>d</w:t>
      </w:r>
      <w:r w:rsidR="003F54C2" w:rsidRPr="00DA1850">
        <w:rPr>
          <w:rFonts w:ascii="Arial" w:eastAsia="Arial" w:hAnsi="Arial" w:cs="Arial"/>
        </w:rPr>
        <w:t xml:space="preserve">o </w:t>
      </w:r>
      <w:r w:rsidR="003F54C2" w:rsidRPr="00DA1850">
        <w:rPr>
          <w:rFonts w:ascii="Arial" w:eastAsia="Arial" w:hAnsi="Arial" w:cs="Arial"/>
          <w:spacing w:val="-1"/>
        </w:rPr>
        <w:t>en</w:t>
      </w:r>
      <w:r w:rsidR="003F54C2" w:rsidRPr="00DA1850">
        <w:rPr>
          <w:rFonts w:ascii="Arial" w:eastAsia="Arial" w:hAnsi="Arial" w:cs="Arial"/>
          <w:spacing w:val="1"/>
        </w:rPr>
        <w:t>t</w:t>
      </w:r>
      <w:r w:rsidR="003F54C2" w:rsidRPr="00DA1850">
        <w:rPr>
          <w:rFonts w:ascii="Arial" w:eastAsia="Arial" w:hAnsi="Arial" w:cs="Arial"/>
        </w:rPr>
        <w:t xml:space="preserve">re </w:t>
      </w:r>
      <w:r w:rsidR="003F54C2" w:rsidRPr="00DA1850">
        <w:rPr>
          <w:rFonts w:ascii="Arial" w:eastAsia="Arial" w:hAnsi="Arial" w:cs="Arial"/>
          <w:spacing w:val="-1"/>
        </w:rPr>
        <w:t>e</w:t>
      </w:r>
      <w:r w:rsidR="003F54C2" w:rsidRPr="00DA1850">
        <w:rPr>
          <w:rFonts w:ascii="Arial" w:eastAsia="Arial" w:hAnsi="Arial" w:cs="Arial"/>
          <w:spacing w:val="2"/>
        </w:rPr>
        <w:t>l</w:t>
      </w:r>
      <w:r w:rsidR="003F54C2" w:rsidRPr="00DA1850">
        <w:rPr>
          <w:rFonts w:ascii="Arial" w:eastAsia="Arial" w:hAnsi="Arial" w:cs="Arial"/>
          <w:spacing w:val="-1"/>
        </w:rPr>
        <w:t>la</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rPr>
        <w:t>c</w:t>
      </w:r>
      <w:r w:rsidR="003F54C2" w:rsidRPr="00DA1850">
        <w:rPr>
          <w:rFonts w:ascii="Arial" w:eastAsia="Arial" w:hAnsi="Arial" w:cs="Arial"/>
          <w:spacing w:val="-1"/>
        </w:rPr>
        <w:t>o</w:t>
      </w:r>
      <w:r w:rsidR="003F54C2" w:rsidRPr="00DA1850">
        <w:rPr>
          <w:rFonts w:ascii="Arial" w:eastAsia="Arial" w:hAnsi="Arial" w:cs="Arial"/>
        </w:rPr>
        <w:t xml:space="preserve">n </w:t>
      </w:r>
      <w:r w:rsidR="003F54C2" w:rsidRPr="00DA1850">
        <w:rPr>
          <w:rFonts w:ascii="Arial" w:eastAsia="Arial" w:hAnsi="Arial" w:cs="Arial"/>
          <w:spacing w:val="-1"/>
        </w:rPr>
        <w:t>un</w:t>
      </w:r>
      <w:r w:rsidR="003F54C2" w:rsidRPr="00DA1850">
        <w:rPr>
          <w:rFonts w:ascii="Arial" w:eastAsia="Arial" w:hAnsi="Arial" w:cs="Arial"/>
        </w:rPr>
        <w:t xml:space="preserve">a </w:t>
      </w:r>
      <w:r w:rsidR="003F54C2" w:rsidRPr="00DA1850">
        <w:rPr>
          <w:rFonts w:ascii="Arial" w:eastAsia="Arial" w:hAnsi="Arial" w:cs="Arial"/>
          <w:spacing w:val="1"/>
        </w:rPr>
        <w:t>t</w:t>
      </w:r>
      <w:r w:rsidR="003F54C2" w:rsidRPr="00DA1850">
        <w:rPr>
          <w:rFonts w:ascii="Arial" w:eastAsia="Arial" w:hAnsi="Arial" w:cs="Arial"/>
          <w:spacing w:val="-1"/>
        </w:rPr>
        <w:t>a</w:t>
      </w:r>
      <w:r w:rsidR="003F54C2" w:rsidRPr="00DA1850">
        <w:rPr>
          <w:rFonts w:ascii="Arial" w:eastAsia="Arial" w:hAnsi="Arial" w:cs="Arial"/>
        </w:rPr>
        <w:t>r</w:t>
      </w:r>
      <w:r w:rsidR="003F54C2" w:rsidRPr="00DA1850">
        <w:rPr>
          <w:rFonts w:ascii="Arial" w:eastAsia="Arial" w:hAnsi="Arial" w:cs="Arial"/>
          <w:spacing w:val="-1"/>
        </w:rPr>
        <w:t>i</w:t>
      </w:r>
      <w:r w:rsidR="003F54C2" w:rsidRPr="00DA1850">
        <w:rPr>
          <w:rFonts w:ascii="Arial" w:eastAsia="Arial" w:hAnsi="Arial" w:cs="Arial"/>
          <w:spacing w:val="1"/>
        </w:rPr>
        <w:t>f</w:t>
      </w:r>
      <w:r w:rsidR="003F54C2" w:rsidRPr="00DA1850">
        <w:rPr>
          <w:rFonts w:ascii="Arial" w:eastAsia="Arial" w:hAnsi="Arial" w:cs="Arial"/>
        </w:rPr>
        <w:t xml:space="preserve">a </w:t>
      </w:r>
      <w:r w:rsidR="003F54C2" w:rsidRPr="00DA1850">
        <w:rPr>
          <w:rFonts w:ascii="Arial" w:eastAsia="Arial" w:hAnsi="Arial" w:cs="Arial"/>
          <w:spacing w:val="-1"/>
        </w:rPr>
        <w:t>in</w:t>
      </w:r>
      <w:r w:rsidR="003F54C2" w:rsidRPr="00DA1850">
        <w:rPr>
          <w:rFonts w:ascii="Arial" w:eastAsia="Arial" w:hAnsi="Arial" w:cs="Arial"/>
          <w:spacing w:val="1"/>
        </w:rPr>
        <w:t>t</w:t>
      </w:r>
      <w:r w:rsidR="003F54C2" w:rsidRPr="00DA1850">
        <w:rPr>
          <w:rFonts w:ascii="Arial" w:eastAsia="Arial" w:hAnsi="Arial" w:cs="Arial"/>
          <w:spacing w:val="-1"/>
        </w:rPr>
        <w:t>eg</w:t>
      </w:r>
      <w:r w:rsidR="003F54C2" w:rsidRPr="00DA1850">
        <w:rPr>
          <w:rFonts w:ascii="Arial" w:eastAsia="Arial" w:hAnsi="Arial" w:cs="Arial"/>
        </w:rPr>
        <w:t>r</w:t>
      </w:r>
      <w:r w:rsidR="003F54C2" w:rsidRPr="00DA1850">
        <w:rPr>
          <w:rFonts w:ascii="Arial" w:eastAsia="Arial" w:hAnsi="Arial" w:cs="Arial"/>
          <w:spacing w:val="2"/>
        </w:rPr>
        <w:t>a</w:t>
      </w:r>
      <w:r w:rsidR="003F54C2" w:rsidRPr="00DA1850">
        <w:rPr>
          <w:rFonts w:ascii="Arial" w:eastAsia="Arial" w:hAnsi="Arial" w:cs="Arial"/>
          <w:spacing w:val="-1"/>
        </w:rPr>
        <w:t>da</w:t>
      </w:r>
      <w:r w:rsidR="003F54C2" w:rsidRPr="00DA1850">
        <w:rPr>
          <w:rFonts w:ascii="Arial" w:eastAsia="Arial" w:hAnsi="Arial" w:cs="Arial"/>
        </w:rPr>
        <w:t>,</w:t>
      </w:r>
      <w:r w:rsidR="003F54C2" w:rsidRPr="00DA1850">
        <w:rPr>
          <w:rFonts w:ascii="Arial" w:eastAsia="Arial" w:hAnsi="Arial" w:cs="Arial"/>
          <w:spacing w:val="2"/>
        </w:rPr>
        <w:t xml:space="preserve"> </w:t>
      </w:r>
      <w:r w:rsidR="003F54C2" w:rsidRPr="00DA1850">
        <w:rPr>
          <w:rFonts w:ascii="Arial" w:eastAsia="Arial" w:hAnsi="Arial" w:cs="Arial"/>
          <w:spacing w:val="-1"/>
        </w:rPr>
        <w:t>e</w:t>
      </w:r>
      <w:r w:rsidR="003F54C2" w:rsidRPr="00DA1850">
        <w:rPr>
          <w:rFonts w:ascii="Arial" w:eastAsia="Arial" w:hAnsi="Arial" w:cs="Arial"/>
        </w:rPr>
        <w:t>l c</w:t>
      </w:r>
      <w:r w:rsidR="003F54C2" w:rsidRPr="00DA1850">
        <w:rPr>
          <w:rFonts w:ascii="Arial" w:eastAsia="Arial" w:hAnsi="Arial" w:cs="Arial"/>
          <w:spacing w:val="-1"/>
        </w:rPr>
        <w:t>u</w:t>
      </w:r>
      <w:r w:rsidR="003F54C2" w:rsidRPr="00DA1850">
        <w:rPr>
          <w:rFonts w:ascii="Arial" w:eastAsia="Arial" w:hAnsi="Arial" w:cs="Arial"/>
          <w:spacing w:val="11"/>
        </w:rPr>
        <w:t>a</w:t>
      </w:r>
      <w:r w:rsidR="003F54C2" w:rsidRPr="00DA1850">
        <w:rPr>
          <w:rFonts w:ascii="Arial" w:eastAsia="Arial" w:hAnsi="Arial" w:cs="Arial"/>
        </w:rPr>
        <w:t xml:space="preserve">l </w:t>
      </w:r>
      <w:r w:rsidR="003F54C2" w:rsidRPr="00DA1850">
        <w:rPr>
          <w:rFonts w:ascii="Arial" w:eastAsia="Arial" w:hAnsi="Arial" w:cs="Arial"/>
          <w:spacing w:val="-1"/>
        </w:rPr>
        <w:t>pod</w:t>
      </w:r>
      <w:r w:rsidR="003F54C2" w:rsidRPr="00DA1850">
        <w:rPr>
          <w:rFonts w:ascii="Arial" w:eastAsia="Arial" w:hAnsi="Arial" w:cs="Arial"/>
          <w:spacing w:val="4"/>
        </w:rPr>
        <w:t>r</w:t>
      </w:r>
      <w:r w:rsidR="003F54C2" w:rsidRPr="00DA1850">
        <w:rPr>
          <w:rFonts w:ascii="Arial" w:eastAsia="Arial" w:hAnsi="Arial" w:cs="Arial"/>
        </w:rPr>
        <w:t xml:space="preserve">á </w:t>
      </w:r>
      <w:r w:rsidR="003F54C2" w:rsidRPr="00DA1850">
        <w:rPr>
          <w:rFonts w:ascii="Arial" w:eastAsia="Arial" w:hAnsi="Arial" w:cs="Arial"/>
          <w:spacing w:val="1"/>
        </w:rPr>
        <w:t>t</w:t>
      </w:r>
      <w:r w:rsidR="003F54C2" w:rsidRPr="00DA1850">
        <w:rPr>
          <w:rFonts w:ascii="Arial" w:eastAsia="Arial" w:hAnsi="Arial" w:cs="Arial"/>
          <w:spacing w:val="-1"/>
        </w:rPr>
        <w:t>ene</w:t>
      </w:r>
      <w:r w:rsidR="003F54C2" w:rsidRPr="00DA1850">
        <w:rPr>
          <w:rFonts w:ascii="Arial" w:eastAsia="Arial" w:hAnsi="Arial" w:cs="Arial"/>
        </w:rPr>
        <w:t>r</w:t>
      </w:r>
      <w:r w:rsidR="003F54C2" w:rsidRPr="00DA1850">
        <w:rPr>
          <w:rFonts w:ascii="Arial" w:eastAsia="Arial" w:hAnsi="Arial" w:cs="Arial"/>
          <w:spacing w:val="1"/>
        </w:rPr>
        <w:t xml:space="preserve"> </w:t>
      </w:r>
      <w:r w:rsidR="003F54C2" w:rsidRPr="00DA1850">
        <w:rPr>
          <w:rFonts w:ascii="Arial" w:eastAsia="Arial" w:hAnsi="Arial" w:cs="Arial"/>
          <w:spacing w:val="-1"/>
        </w:rPr>
        <w:t>la</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rPr>
        <w:t>s</w:t>
      </w:r>
      <w:r w:rsidR="003F54C2" w:rsidRPr="00DA1850">
        <w:rPr>
          <w:rFonts w:ascii="Arial" w:eastAsia="Arial" w:hAnsi="Arial" w:cs="Arial"/>
          <w:spacing w:val="-1"/>
        </w:rPr>
        <w:t>i</w:t>
      </w:r>
      <w:r w:rsidR="003F54C2" w:rsidRPr="00DA1850">
        <w:rPr>
          <w:rFonts w:ascii="Arial" w:eastAsia="Arial" w:hAnsi="Arial" w:cs="Arial"/>
          <w:spacing w:val="2"/>
        </w:rPr>
        <w:t>g</w:t>
      </w:r>
      <w:r w:rsidR="003F54C2" w:rsidRPr="00DA1850">
        <w:rPr>
          <w:rFonts w:ascii="Arial" w:eastAsia="Arial" w:hAnsi="Arial" w:cs="Arial"/>
          <w:spacing w:val="-1"/>
        </w:rPr>
        <w:t>u</w:t>
      </w:r>
      <w:r w:rsidR="003F54C2" w:rsidRPr="00DA1850">
        <w:rPr>
          <w:rFonts w:ascii="Arial" w:eastAsia="Arial" w:hAnsi="Arial" w:cs="Arial"/>
          <w:spacing w:val="2"/>
        </w:rPr>
        <w:t>i</w:t>
      </w:r>
      <w:r w:rsidR="003F54C2" w:rsidRPr="00DA1850">
        <w:rPr>
          <w:rFonts w:ascii="Arial" w:eastAsia="Arial" w:hAnsi="Arial" w:cs="Arial"/>
          <w:spacing w:val="-1"/>
        </w:rPr>
        <w:t>en</w:t>
      </w:r>
      <w:r w:rsidR="003F54C2" w:rsidRPr="00DA1850">
        <w:rPr>
          <w:rFonts w:ascii="Arial" w:eastAsia="Arial" w:hAnsi="Arial" w:cs="Arial"/>
          <w:spacing w:val="1"/>
        </w:rPr>
        <w:t>t</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 xml:space="preserve"> t</w:t>
      </w:r>
      <w:r w:rsidR="003F54C2" w:rsidRPr="00DA1850">
        <w:rPr>
          <w:rFonts w:ascii="Arial" w:eastAsia="Arial" w:hAnsi="Arial" w:cs="Arial"/>
          <w:spacing w:val="-1"/>
        </w:rPr>
        <w:t>ipo</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spacing w:val="2"/>
        </w:rPr>
        <w:t>d</w:t>
      </w:r>
      <w:r w:rsidR="003F54C2" w:rsidRPr="00DA1850">
        <w:rPr>
          <w:rFonts w:ascii="Arial" w:eastAsia="Arial" w:hAnsi="Arial" w:cs="Arial"/>
        </w:rPr>
        <w:t xml:space="preserve">e </w:t>
      </w:r>
      <w:r w:rsidR="003F54C2" w:rsidRPr="00DA1850">
        <w:rPr>
          <w:rFonts w:ascii="Arial" w:eastAsia="Arial" w:hAnsi="Arial" w:cs="Arial"/>
          <w:spacing w:val="-1"/>
        </w:rPr>
        <w:t>in</w:t>
      </w:r>
      <w:r w:rsidR="003F54C2" w:rsidRPr="00DA1850">
        <w:rPr>
          <w:rFonts w:ascii="Arial" w:eastAsia="Arial" w:hAnsi="Arial" w:cs="Arial"/>
          <w:spacing w:val="1"/>
        </w:rPr>
        <w:t>t</w:t>
      </w:r>
      <w:r w:rsidR="003F54C2" w:rsidRPr="00DA1850">
        <w:rPr>
          <w:rFonts w:ascii="Arial" w:eastAsia="Arial" w:hAnsi="Arial" w:cs="Arial"/>
          <w:spacing w:val="2"/>
        </w:rPr>
        <w:t>e</w:t>
      </w:r>
      <w:r w:rsidR="003F54C2" w:rsidRPr="00DA1850">
        <w:rPr>
          <w:rFonts w:ascii="Arial" w:eastAsia="Arial" w:hAnsi="Arial" w:cs="Arial"/>
          <w:spacing w:val="-1"/>
        </w:rPr>
        <w:t>g</w:t>
      </w:r>
      <w:r w:rsidR="003F54C2" w:rsidRPr="00DA1850">
        <w:rPr>
          <w:rFonts w:ascii="Arial" w:eastAsia="Arial" w:hAnsi="Arial" w:cs="Arial"/>
        </w:rPr>
        <w:t>r</w:t>
      </w:r>
      <w:r w:rsidR="003F54C2" w:rsidRPr="00DA1850">
        <w:rPr>
          <w:rFonts w:ascii="Arial" w:eastAsia="Arial" w:hAnsi="Arial" w:cs="Arial"/>
          <w:spacing w:val="-1"/>
        </w:rPr>
        <w:t>a</w:t>
      </w:r>
      <w:r w:rsidR="003F54C2" w:rsidRPr="00DA1850">
        <w:rPr>
          <w:rFonts w:ascii="Arial" w:eastAsia="Arial" w:hAnsi="Arial" w:cs="Arial"/>
        </w:rPr>
        <w:t>c</w:t>
      </w:r>
      <w:r w:rsidR="003F54C2" w:rsidRPr="00DA1850">
        <w:rPr>
          <w:rFonts w:ascii="Arial" w:eastAsia="Arial" w:hAnsi="Arial" w:cs="Arial"/>
          <w:spacing w:val="2"/>
        </w:rPr>
        <w:t>ió</w:t>
      </w:r>
      <w:r w:rsidR="003F54C2" w:rsidRPr="00DA1850">
        <w:rPr>
          <w:rFonts w:ascii="Arial" w:eastAsia="Arial" w:hAnsi="Arial" w:cs="Arial"/>
          <w:spacing w:val="-1"/>
        </w:rPr>
        <w:t>n</w:t>
      </w:r>
      <w:r w:rsidR="003F54C2" w:rsidRPr="00DA1850">
        <w:rPr>
          <w:rFonts w:ascii="Arial" w:eastAsia="Arial" w:hAnsi="Arial" w:cs="Arial"/>
        </w:rPr>
        <w:t>:</w:t>
      </w:r>
    </w:p>
    <w:p w:rsidR="00BD3226" w:rsidRPr="00DA1850" w:rsidRDefault="00BD3226" w:rsidP="00DA1850">
      <w:pPr>
        <w:pStyle w:val="Prrafodelista"/>
        <w:spacing w:after="0" w:line="300" w:lineRule="auto"/>
        <w:rPr>
          <w:rFonts w:ascii="Arial" w:hAnsi="Arial" w:cs="Arial"/>
        </w:rPr>
      </w:pPr>
    </w:p>
    <w:p w:rsidR="003F54C2"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w:t>
      </w:r>
      <w:r w:rsidRPr="00DA1850">
        <w:rPr>
          <w:rFonts w:ascii="Arial" w:eastAsia="Yu Gothic Light" w:hAnsi="Arial" w:cs="Arial"/>
          <w:lang w:val="x-none" w:eastAsia="es-ES_tradnl"/>
        </w:rPr>
        <w:tab/>
      </w:r>
      <w:r w:rsidR="003F54C2" w:rsidRPr="00DA1850">
        <w:rPr>
          <w:rFonts w:ascii="Arial" w:eastAsia="Yu Gothic Light" w:hAnsi="Arial" w:cs="Arial"/>
          <w:lang w:val="x-none" w:eastAsia="es-ES_tradnl"/>
        </w:rPr>
        <w:t>Física</w:t>
      </w:r>
      <w:r w:rsidR="0098672D" w:rsidRPr="00DA1850">
        <w:rPr>
          <w:rFonts w:ascii="Arial" w:eastAsia="Yu Gothic Light" w:hAnsi="Arial" w:cs="Arial"/>
          <w:lang w:eastAsia="es-ES_tradnl"/>
        </w:rPr>
        <w:t>.</w:t>
      </w:r>
      <w:r w:rsidR="003F54C2" w:rsidRPr="00DA1850">
        <w:rPr>
          <w:rFonts w:ascii="Arial" w:eastAsia="Yu Gothic Light" w:hAnsi="Arial" w:cs="Arial"/>
          <w:lang w:val="x-none" w:eastAsia="es-ES_tradnl"/>
        </w:rPr>
        <w:t xml:space="preserve"> </w:t>
      </w:r>
      <w:r w:rsidR="0098672D" w:rsidRPr="00DA1850">
        <w:rPr>
          <w:rFonts w:ascii="Arial" w:eastAsia="Yu Gothic Light" w:hAnsi="Arial" w:cs="Arial"/>
          <w:lang w:eastAsia="es-ES_tradnl"/>
        </w:rPr>
        <w:t>E</w:t>
      </w:r>
      <w:r w:rsidR="003F54C2" w:rsidRPr="00DA1850">
        <w:rPr>
          <w:rFonts w:ascii="Arial" w:eastAsia="Yu Gothic Light" w:hAnsi="Arial" w:cs="Arial"/>
          <w:lang w:val="x-none" w:eastAsia="es-ES_tradnl"/>
        </w:rPr>
        <w:t>s la conexión de rutas a través de terminales de transferencia y paradas intermedias, acondicionadas para que los usuarios realicen transbordos con comodidad y seguridad;</w:t>
      </w:r>
    </w:p>
    <w:p w:rsidR="009C4EAB" w:rsidRPr="00DA1850" w:rsidRDefault="009C4EAB" w:rsidP="00DA1850">
      <w:pPr>
        <w:pStyle w:val="Prrafodelista"/>
        <w:spacing w:after="0" w:line="300" w:lineRule="auto"/>
        <w:jc w:val="both"/>
        <w:rPr>
          <w:rFonts w:ascii="Arial" w:eastAsia="Yu Gothic Light" w:hAnsi="Arial" w:cs="Arial"/>
          <w:lang w:val="x-none" w:eastAsia="es-ES_tradnl"/>
        </w:rPr>
      </w:pPr>
    </w:p>
    <w:p w:rsidR="003F54C2"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II.</w:t>
      </w:r>
      <w:r w:rsidRPr="00DA1850">
        <w:rPr>
          <w:rFonts w:ascii="Arial" w:eastAsia="Yu Gothic Light" w:hAnsi="Arial" w:cs="Arial"/>
          <w:lang w:val="x-none" w:eastAsia="es-ES_tradnl"/>
        </w:rPr>
        <w:tab/>
      </w:r>
      <w:r w:rsidR="003F54C2" w:rsidRPr="00DA1850">
        <w:rPr>
          <w:rFonts w:ascii="Arial" w:eastAsia="Yu Gothic Light" w:hAnsi="Arial" w:cs="Arial"/>
          <w:lang w:val="x-none" w:eastAsia="es-ES_tradnl"/>
        </w:rPr>
        <w:t>Operacional</w:t>
      </w:r>
      <w:r w:rsidR="0098672D" w:rsidRPr="00DA1850">
        <w:rPr>
          <w:rFonts w:ascii="Arial" w:eastAsia="Yu Gothic Light" w:hAnsi="Arial" w:cs="Arial"/>
          <w:lang w:eastAsia="es-ES_tradnl"/>
        </w:rPr>
        <w:t>.</w:t>
      </w:r>
      <w:r w:rsidR="003F54C2" w:rsidRPr="00DA1850">
        <w:rPr>
          <w:rFonts w:ascii="Arial" w:eastAsia="Yu Gothic Light" w:hAnsi="Arial" w:cs="Arial"/>
          <w:lang w:val="x-none" w:eastAsia="es-ES_tradnl"/>
        </w:rPr>
        <w:t xml:space="preserve"> </w:t>
      </w:r>
      <w:r w:rsidR="0098672D" w:rsidRPr="00DA1850">
        <w:rPr>
          <w:rFonts w:ascii="Arial" w:eastAsia="Yu Gothic Light" w:hAnsi="Arial" w:cs="Arial"/>
          <w:lang w:eastAsia="es-ES_tradnl"/>
        </w:rPr>
        <w:t>E</w:t>
      </w:r>
      <w:r w:rsidR="003F54C2" w:rsidRPr="00DA1850">
        <w:rPr>
          <w:rFonts w:ascii="Arial" w:eastAsia="Yu Gothic Light" w:hAnsi="Arial" w:cs="Arial"/>
          <w:lang w:val="x-none" w:eastAsia="es-ES_tradnl"/>
        </w:rPr>
        <w:t>s la planeación armonizada de las rutas del sistema, mediante una programación operativa central conforme lo requiera el servicio, procurando un equilibrio de la oferta y demanda de pasajeros; y</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044D85"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III.</w:t>
      </w:r>
      <w:r w:rsidRPr="00DA1850">
        <w:rPr>
          <w:rFonts w:ascii="Arial" w:eastAsia="Yu Gothic Light" w:hAnsi="Arial" w:cs="Arial"/>
          <w:lang w:val="x-none" w:eastAsia="es-ES_tradnl"/>
        </w:rPr>
        <w:tab/>
      </w:r>
      <w:r w:rsidR="0098672D" w:rsidRPr="00DA1850">
        <w:rPr>
          <w:rFonts w:ascii="Arial" w:eastAsia="Yu Gothic Light" w:hAnsi="Arial" w:cs="Arial"/>
          <w:lang w:val="x-none" w:eastAsia="es-ES_tradnl"/>
        </w:rPr>
        <w:t>Tarifaria</w:t>
      </w:r>
      <w:r w:rsidR="0098672D" w:rsidRPr="00DA1850">
        <w:rPr>
          <w:rFonts w:ascii="Arial" w:eastAsia="Yu Gothic Light" w:hAnsi="Arial" w:cs="Arial"/>
          <w:lang w:eastAsia="es-ES_tradnl"/>
        </w:rPr>
        <w:t>. E</w:t>
      </w:r>
      <w:r w:rsidR="003F54C2" w:rsidRPr="00DA1850">
        <w:rPr>
          <w:rFonts w:ascii="Arial" w:eastAsia="Yu Gothic Light" w:hAnsi="Arial" w:cs="Arial"/>
          <w:lang w:val="x-none" w:eastAsia="es-ES_tradnl"/>
        </w:rPr>
        <w:t xml:space="preserve">s el pago de una tarifa que permita al usuario el transbordo entre rutas del sistema a través de un </w:t>
      </w:r>
      <w:r w:rsidR="00F3268F" w:rsidRPr="00DA1850">
        <w:rPr>
          <w:rFonts w:ascii="Arial" w:eastAsia="Yu Gothic Light" w:hAnsi="Arial" w:cs="Arial"/>
          <w:lang w:val="x-none" w:eastAsia="es-ES_tradnl"/>
        </w:rPr>
        <w:t>sistema de recaudo de la tarifa</w:t>
      </w:r>
      <w:r w:rsidR="00044D85" w:rsidRPr="00DA1850">
        <w:rPr>
          <w:rFonts w:ascii="Arial" w:eastAsia="Yu Gothic Light" w:hAnsi="Arial" w:cs="Arial"/>
          <w:lang w:eastAsia="es-ES_tradnl"/>
        </w:rPr>
        <w:t>, c</w:t>
      </w:r>
      <w:r w:rsidR="00044D85" w:rsidRPr="00DA1850">
        <w:rPr>
          <w:rFonts w:ascii="Arial" w:hAnsi="Arial" w:cs="Arial"/>
        </w:rPr>
        <w:t xml:space="preserve">ontratado por los concesionarios del servicio, quienes lo administraran y operaran, de forma directa o a través de un tercero. Al efecto deberán acreditar capacidad financiera, conocimiento técnico y operativo de sistemas de recaudo y contar </w:t>
      </w:r>
      <w:r w:rsidR="00044D85" w:rsidRPr="00DA1850">
        <w:rPr>
          <w:rFonts w:ascii="Arial" w:hAnsi="Arial" w:cs="Arial"/>
        </w:rPr>
        <w:lastRenderedPageBreak/>
        <w:t>con el equipamiento adecuado para la prestación del servicio, así como todas las garantías establecidas en las normas reglamentarias.</w:t>
      </w:r>
    </w:p>
    <w:p w:rsidR="00044D85" w:rsidRPr="00DA1850" w:rsidRDefault="00044D85" w:rsidP="00DA1850">
      <w:pPr>
        <w:tabs>
          <w:tab w:val="left" w:pos="3233"/>
        </w:tabs>
        <w:spacing w:after="0" w:line="300" w:lineRule="auto"/>
        <w:jc w:val="both"/>
        <w:rPr>
          <w:rFonts w:ascii="Arial" w:hAnsi="Arial" w:cs="Arial"/>
        </w:rPr>
      </w:pPr>
      <w:r w:rsidRPr="00DA1850">
        <w:rPr>
          <w:rFonts w:ascii="Arial" w:hAnsi="Arial" w:cs="Arial"/>
        </w:rPr>
        <w:tab/>
      </w:r>
    </w:p>
    <w:p w:rsidR="00F10F9B" w:rsidRPr="00DA1850" w:rsidRDefault="00F10F9B" w:rsidP="00DA1850">
      <w:pPr>
        <w:pStyle w:val="Prrafodelista"/>
        <w:spacing w:after="0" w:line="300" w:lineRule="auto"/>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En caso de que para la prestación de este servicio los concesionarios contraten a un tercero, será supervisada por la SGG, </w:t>
      </w:r>
      <w:r w:rsidR="003E7DE3" w:rsidRPr="00DA1850">
        <w:rPr>
          <w:rFonts w:ascii="Arial" w:eastAsia="Yu Gothic Light" w:hAnsi="Arial" w:cs="Arial"/>
          <w:lang w:val="x-none" w:eastAsia="es-ES_tradnl"/>
        </w:rPr>
        <w:t>prevaleciendo las mejor</w:t>
      </w:r>
      <w:r w:rsidR="003E7DE3" w:rsidRPr="00DA1850">
        <w:rPr>
          <w:rFonts w:ascii="Arial" w:eastAsia="Yu Gothic Light" w:hAnsi="Arial" w:cs="Arial"/>
          <w:lang w:eastAsia="es-ES_tradnl"/>
        </w:rPr>
        <w:t>e</w:t>
      </w:r>
      <w:r w:rsidRPr="00DA1850">
        <w:rPr>
          <w:rFonts w:ascii="Arial" w:eastAsia="Yu Gothic Light" w:hAnsi="Arial" w:cs="Arial"/>
          <w:lang w:val="x-none" w:eastAsia="es-ES_tradnl"/>
        </w:rPr>
        <w:t>s condiciones del mercado y eficiencia en el servicio.</w:t>
      </w:r>
    </w:p>
    <w:p w:rsidR="00044D85" w:rsidRPr="00DA1850" w:rsidRDefault="00044D85" w:rsidP="00DA1850">
      <w:pPr>
        <w:pStyle w:val="Prrafodelista"/>
        <w:spacing w:after="0" w:line="300" w:lineRule="auto"/>
        <w:jc w:val="both"/>
        <w:rPr>
          <w:rFonts w:ascii="Arial" w:eastAsia="Yu Gothic Light" w:hAnsi="Arial" w:cs="Arial"/>
          <w:lang w:eastAsia="es-ES_tradnl"/>
        </w:rPr>
      </w:pPr>
    </w:p>
    <w:p w:rsidR="00044D85" w:rsidRPr="00DA1850" w:rsidRDefault="00044D85" w:rsidP="00DA1850">
      <w:pPr>
        <w:pStyle w:val="Prrafodelista"/>
        <w:spacing w:after="0" w:line="300" w:lineRule="auto"/>
        <w:jc w:val="both"/>
        <w:rPr>
          <w:rFonts w:ascii="Arial" w:eastAsia="Yu Gothic Light" w:hAnsi="Arial" w:cs="Arial"/>
          <w:lang w:val="x-none" w:eastAsia="es-ES_tradnl"/>
        </w:rPr>
      </w:pPr>
      <w:r w:rsidRPr="00DA1850">
        <w:rPr>
          <w:rFonts w:ascii="Arial" w:eastAsia="Yu Gothic Light" w:hAnsi="Arial" w:cs="Arial"/>
          <w:lang w:val="x-none" w:eastAsia="es-ES_tradnl"/>
        </w:rPr>
        <w:t>En todo caso, la SEDESU deberá tener acceso a la información generada en este sistema.</w:t>
      </w:r>
    </w:p>
    <w:p w:rsidR="00044D85" w:rsidRPr="00DA1850" w:rsidRDefault="00044D85" w:rsidP="00DA1850">
      <w:pPr>
        <w:spacing w:after="0" w:line="300" w:lineRule="auto"/>
        <w:rPr>
          <w:rFonts w:ascii="Arial" w:hAnsi="Arial" w:cs="Arial"/>
        </w:rPr>
      </w:pPr>
    </w:p>
    <w:p w:rsidR="003F54C2" w:rsidRPr="00DA1850" w:rsidRDefault="00204FFB"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230. </w:t>
      </w:r>
      <w:r w:rsidR="003F54C2" w:rsidRPr="00DA1850">
        <w:rPr>
          <w:rFonts w:ascii="Arial" w:eastAsia="Arial" w:hAnsi="Arial" w:cs="Arial"/>
        </w:rPr>
        <w:t xml:space="preserve">El SIT </w:t>
      </w:r>
      <w:r w:rsidR="00491EEC" w:rsidRPr="00DA1850">
        <w:rPr>
          <w:rFonts w:ascii="Arial" w:eastAsia="Arial" w:hAnsi="Arial" w:cs="Arial"/>
          <w:spacing w:val="1"/>
        </w:rPr>
        <w:t>podrá operar con</w:t>
      </w:r>
      <w:r w:rsidR="003F54C2" w:rsidRPr="00DA1850">
        <w:rPr>
          <w:rFonts w:ascii="Arial" w:eastAsia="Arial" w:hAnsi="Arial" w:cs="Arial"/>
        </w:rPr>
        <w:t xml:space="preserve"> </w:t>
      </w:r>
      <w:r w:rsidR="00491EEC" w:rsidRPr="00DA1850">
        <w:rPr>
          <w:rFonts w:ascii="Arial" w:eastAsia="Arial" w:hAnsi="Arial" w:cs="Arial"/>
          <w:spacing w:val="-1"/>
        </w:rPr>
        <w:t>la</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rPr>
        <w:t>s</w:t>
      </w:r>
      <w:r w:rsidR="003F54C2" w:rsidRPr="00DA1850">
        <w:rPr>
          <w:rFonts w:ascii="Arial" w:eastAsia="Arial" w:hAnsi="Arial" w:cs="Arial"/>
          <w:spacing w:val="2"/>
        </w:rPr>
        <w:t>i</w:t>
      </w:r>
      <w:r w:rsidR="003F54C2" w:rsidRPr="00DA1850">
        <w:rPr>
          <w:rFonts w:ascii="Arial" w:eastAsia="Arial" w:hAnsi="Arial" w:cs="Arial"/>
          <w:spacing w:val="-1"/>
        </w:rPr>
        <w:t>g</w:t>
      </w:r>
      <w:r w:rsidR="003F54C2" w:rsidRPr="00DA1850">
        <w:rPr>
          <w:rFonts w:ascii="Arial" w:eastAsia="Arial" w:hAnsi="Arial" w:cs="Arial"/>
          <w:spacing w:val="2"/>
        </w:rPr>
        <w:t>u</w:t>
      </w:r>
      <w:r w:rsidR="003F54C2" w:rsidRPr="00DA1850">
        <w:rPr>
          <w:rFonts w:ascii="Arial" w:eastAsia="Arial" w:hAnsi="Arial" w:cs="Arial"/>
          <w:spacing w:val="-1"/>
        </w:rPr>
        <w:t>ien</w:t>
      </w:r>
      <w:r w:rsidR="003F54C2" w:rsidRPr="00DA1850">
        <w:rPr>
          <w:rFonts w:ascii="Arial" w:eastAsia="Arial" w:hAnsi="Arial" w:cs="Arial"/>
          <w:spacing w:val="1"/>
        </w:rPr>
        <w:t>t</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 xml:space="preserve"> t</w:t>
      </w:r>
      <w:r w:rsidR="003F54C2" w:rsidRPr="00DA1850">
        <w:rPr>
          <w:rFonts w:ascii="Arial" w:eastAsia="Arial" w:hAnsi="Arial" w:cs="Arial"/>
          <w:spacing w:val="-1"/>
        </w:rPr>
        <w:t>i</w:t>
      </w:r>
      <w:r w:rsidR="003F54C2" w:rsidRPr="00DA1850">
        <w:rPr>
          <w:rFonts w:ascii="Arial" w:eastAsia="Arial" w:hAnsi="Arial" w:cs="Arial"/>
          <w:spacing w:val="2"/>
        </w:rPr>
        <w:t>p</w:t>
      </w:r>
      <w:r w:rsidR="003F54C2" w:rsidRPr="00DA1850">
        <w:rPr>
          <w:rFonts w:ascii="Arial" w:eastAsia="Arial" w:hAnsi="Arial" w:cs="Arial"/>
          <w:spacing w:val="-1"/>
        </w:rPr>
        <w:t>o</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spacing w:val="-1"/>
        </w:rPr>
        <w:t>d</w:t>
      </w:r>
      <w:r w:rsidR="003F54C2" w:rsidRPr="00DA1850">
        <w:rPr>
          <w:rFonts w:ascii="Arial" w:eastAsia="Arial" w:hAnsi="Arial" w:cs="Arial"/>
        </w:rPr>
        <w:t>e r</w:t>
      </w:r>
      <w:r w:rsidR="003F54C2" w:rsidRPr="00DA1850">
        <w:rPr>
          <w:rFonts w:ascii="Arial" w:eastAsia="Arial" w:hAnsi="Arial" w:cs="Arial"/>
          <w:spacing w:val="-1"/>
        </w:rPr>
        <w:t>u</w:t>
      </w:r>
      <w:r w:rsidR="003F54C2" w:rsidRPr="00DA1850">
        <w:rPr>
          <w:rFonts w:ascii="Arial" w:eastAsia="Arial" w:hAnsi="Arial" w:cs="Arial"/>
          <w:spacing w:val="1"/>
        </w:rPr>
        <w:t>t</w:t>
      </w:r>
      <w:r w:rsidR="003F54C2" w:rsidRPr="00DA1850">
        <w:rPr>
          <w:rFonts w:ascii="Arial" w:eastAsia="Arial" w:hAnsi="Arial" w:cs="Arial"/>
          <w:spacing w:val="-1"/>
        </w:rPr>
        <w:t>a</w:t>
      </w:r>
      <w:r w:rsidR="00491EEC" w:rsidRPr="00DA1850">
        <w:rPr>
          <w:rFonts w:ascii="Arial" w:eastAsia="Arial" w:hAnsi="Arial" w:cs="Arial"/>
          <w:spacing w:val="-1"/>
        </w:rPr>
        <w:t>s</w:t>
      </w:r>
      <w:r w:rsidR="003F54C2" w:rsidRPr="00DA1850">
        <w:rPr>
          <w:rFonts w:ascii="Arial" w:eastAsia="Arial" w:hAnsi="Arial" w:cs="Arial"/>
        </w:rPr>
        <w:t>:</w:t>
      </w:r>
    </w:p>
    <w:p w:rsidR="003F54C2" w:rsidRPr="00DA1850" w:rsidRDefault="003F54C2" w:rsidP="00DA1850">
      <w:pPr>
        <w:spacing w:after="0" w:line="300" w:lineRule="auto"/>
        <w:rPr>
          <w:rFonts w:ascii="Arial" w:hAnsi="Arial" w:cs="Arial"/>
        </w:rPr>
      </w:pPr>
    </w:p>
    <w:p w:rsidR="003F54C2" w:rsidRPr="00DA1850" w:rsidRDefault="00AC1533" w:rsidP="00DA1850">
      <w:pPr>
        <w:spacing w:after="0" w:line="300" w:lineRule="auto"/>
        <w:ind w:left="720" w:right="-69" w:hanging="360"/>
        <w:jc w:val="both"/>
        <w:rPr>
          <w:rFonts w:ascii="Arial" w:eastAsia="Arial" w:hAnsi="Arial" w:cs="Arial"/>
          <w:position w:val="-2"/>
        </w:rPr>
      </w:pPr>
      <w:r w:rsidRPr="00DA1850">
        <w:rPr>
          <w:rFonts w:ascii="Arial" w:eastAsia="Arial" w:hAnsi="Arial" w:cs="Arial"/>
          <w:position w:val="-2"/>
        </w:rPr>
        <w:t>I.</w:t>
      </w:r>
      <w:r w:rsidRPr="00DA1850">
        <w:rPr>
          <w:rFonts w:ascii="Arial" w:eastAsia="Arial" w:hAnsi="Arial" w:cs="Arial"/>
          <w:position w:val="-2"/>
        </w:rPr>
        <w:tab/>
      </w:r>
      <w:r w:rsidR="003F54C2" w:rsidRPr="00DA1850">
        <w:rPr>
          <w:rFonts w:ascii="Arial" w:eastAsia="Arial" w:hAnsi="Arial" w:cs="Arial"/>
          <w:b/>
          <w:position w:val="-2"/>
        </w:rPr>
        <w:t>Ruta Troncal.</w:t>
      </w:r>
      <w:r w:rsidR="003F54C2" w:rsidRPr="00DA1850">
        <w:rPr>
          <w:rFonts w:ascii="Arial" w:eastAsia="Arial" w:hAnsi="Arial" w:cs="Arial"/>
          <w:position w:val="-2"/>
        </w:rPr>
        <w:t xml:space="preserve"> Aquella ruta directa cuyo origen y destino son las estaciones de transferencia, que opera sobre vialidades primarias y preferentemente en carriles exclusivos, realizando paradas fijas en paradas intermedias;</w:t>
      </w:r>
    </w:p>
    <w:p w:rsidR="009C4EAB" w:rsidRPr="00DA1850" w:rsidRDefault="009C4EAB" w:rsidP="00DA1850">
      <w:pPr>
        <w:pStyle w:val="Prrafodelista"/>
        <w:spacing w:after="0" w:line="300" w:lineRule="auto"/>
        <w:jc w:val="both"/>
        <w:rPr>
          <w:rFonts w:ascii="Arial" w:eastAsia="Arial" w:hAnsi="Arial" w:cs="Arial"/>
          <w:spacing w:val="-1"/>
        </w:rPr>
      </w:pPr>
    </w:p>
    <w:p w:rsidR="003F54C2" w:rsidRPr="00DA1850" w:rsidRDefault="00AC1533" w:rsidP="00DA1850">
      <w:pPr>
        <w:spacing w:after="0" w:line="300" w:lineRule="auto"/>
        <w:ind w:left="720" w:right="-69" w:hanging="360"/>
        <w:jc w:val="both"/>
        <w:rPr>
          <w:rFonts w:ascii="Arial" w:eastAsia="Arial" w:hAnsi="Arial" w:cs="Arial"/>
          <w:position w:val="-2"/>
        </w:rPr>
      </w:pPr>
      <w:r w:rsidRPr="00DA1850">
        <w:rPr>
          <w:rFonts w:ascii="Arial" w:eastAsia="Arial" w:hAnsi="Arial" w:cs="Arial"/>
          <w:position w:val="-2"/>
        </w:rPr>
        <w:t>II.</w:t>
      </w:r>
      <w:r w:rsidRPr="00DA1850">
        <w:rPr>
          <w:rFonts w:ascii="Arial" w:eastAsia="Arial" w:hAnsi="Arial" w:cs="Arial"/>
          <w:position w:val="-2"/>
        </w:rPr>
        <w:tab/>
      </w:r>
      <w:r w:rsidR="00491EEC" w:rsidRPr="00DA1850">
        <w:rPr>
          <w:rFonts w:ascii="Arial" w:eastAsia="Arial" w:hAnsi="Arial" w:cs="Arial"/>
          <w:b/>
          <w:position w:val="-2"/>
        </w:rPr>
        <w:t>Ruta I</w:t>
      </w:r>
      <w:r w:rsidR="003F54C2" w:rsidRPr="00DA1850">
        <w:rPr>
          <w:rFonts w:ascii="Arial" w:eastAsia="Arial" w:hAnsi="Arial" w:cs="Arial"/>
          <w:b/>
          <w:position w:val="-2"/>
        </w:rPr>
        <w:t>ntegrada.</w:t>
      </w:r>
      <w:r w:rsidR="003F54C2" w:rsidRPr="00DA1850">
        <w:rPr>
          <w:rFonts w:ascii="Arial" w:eastAsia="Arial" w:hAnsi="Arial" w:cs="Arial"/>
          <w:position w:val="-2"/>
        </w:rPr>
        <w:t xml:space="preserve"> Aquella que parte de una estación de transferencia, circula entre colonias</w:t>
      </w:r>
      <w:r w:rsidR="009C4EAB" w:rsidRPr="00DA1850">
        <w:rPr>
          <w:rFonts w:ascii="Arial" w:eastAsia="Arial" w:hAnsi="Arial" w:cs="Arial"/>
          <w:position w:val="-2"/>
        </w:rPr>
        <w:t xml:space="preserve"> </w:t>
      </w:r>
      <w:r w:rsidR="003F54C2" w:rsidRPr="00DA1850">
        <w:rPr>
          <w:rFonts w:ascii="Arial" w:eastAsia="Arial" w:hAnsi="Arial" w:cs="Arial"/>
          <w:position w:val="-2"/>
        </w:rPr>
        <w:t>por vías primarias o secundarias, con o sin adecuación física, hasta terminar en o</w:t>
      </w:r>
      <w:r w:rsidR="00491EEC" w:rsidRPr="00DA1850">
        <w:rPr>
          <w:rFonts w:ascii="Arial" w:eastAsia="Arial" w:hAnsi="Arial" w:cs="Arial"/>
          <w:position w:val="-2"/>
        </w:rPr>
        <w:t xml:space="preserve">tra estación de transferencia; </w:t>
      </w:r>
    </w:p>
    <w:p w:rsidR="009C4EAB" w:rsidRPr="00DA1850" w:rsidRDefault="009C4EAB" w:rsidP="00DA1850">
      <w:pPr>
        <w:pStyle w:val="Prrafodelista"/>
        <w:spacing w:after="0" w:line="300" w:lineRule="auto"/>
        <w:ind w:right="-69"/>
        <w:jc w:val="both"/>
        <w:rPr>
          <w:rFonts w:ascii="Arial" w:eastAsia="Arial" w:hAnsi="Arial" w:cs="Arial"/>
          <w:position w:val="-2"/>
        </w:rPr>
      </w:pPr>
    </w:p>
    <w:p w:rsidR="003F54C2" w:rsidRPr="00DA1850" w:rsidRDefault="00AC1533" w:rsidP="00DA1850">
      <w:pPr>
        <w:spacing w:after="0" w:line="300" w:lineRule="auto"/>
        <w:ind w:left="720" w:right="-69" w:hanging="360"/>
        <w:jc w:val="both"/>
        <w:rPr>
          <w:rFonts w:ascii="Arial" w:eastAsia="Arial" w:hAnsi="Arial" w:cs="Arial"/>
          <w:position w:val="-2"/>
        </w:rPr>
      </w:pPr>
      <w:r w:rsidRPr="00DA1850">
        <w:rPr>
          <w:rFonts w:ascii="Arial" w:eastAsia="Arial" w:hAnsi="Arial" w:cs="Arial"/>
          <w:position w:val="-2"/>
        </w:rPr>
        <w:t>III.</w:t>
      </w:r>
      <w:r w:rsidRPr="00DA1850">
        <w:rPr>
          <w:rFonts w:ascii="Arial" w:eastAsia="Arial" w:hAnsi="Arial" w:cs="Arial"/>
          <w:position w:val="-2"/>
        </w:rPr>
        <w:tab/>
      </w:r>
      <w:r w:rsidR="003F54C2" w:rsidRPr="00DA1850">
        <w:rPr>
          <w:rFonts w:ascii="Arial" w:eastAsia="Arial" w:hAnsi="Arial" w:cs="Arial"/>
          <w:b/>
          <w:position w:val="-2"/>
        </w:rPr>
        <w:t>Ruta Alimentadora.</w:t>
      </w:r>
      <w:r w:rsidR="003F54C2" w:rsidRPr="00DA1850">
        <w:rPr>
          <w:rFonts w:ascii="Arial" w:eastAsia="Arial" w:hAnsi="Arial" w:cs="Arial"/>
          <w:position w:val="-2"/>
        </w:rPr>
        <w:t xml:space="preserve"> Aquella con origen o destino en las colonias periféricas e integrándose</w:t>
      </w:r>
      <w:r w:rsidR="009C4EAB" w:rsidRPr="00DA1850">
        <w:rPr>
          <w:rFonts w:ascii="Arial" w:eastAsia="Arial" w:hAnsi="Arial" w:cs="Arial"/>
          <w:position w:val="-2"/>
        </w:rPr>
        <w:t xml:space="preserve"> </w:t>
      </w:r>
      <w:r w:rsidR="003F54C2" w:rsidRPr="00DA1850">
        <w:rPr>
          <w:rFonts w:ascii="Arial" w:eastAsia="Arial" w:hAnsi="Arial" w:cs="Arial"/>
          <w:position w:val="-2"/>
        </w:rPr>
        <w:t>a la estación de tr</w:t>
      </w:r>
      <w:r w:rsidR="00491EEC" w:rsidRPr="00DA1850">
        <w:rPr>
          <w:rFonts w:ascii="Arial" w:eastAsia="Arial" w:hAnsi="Arial" w:cs="Arial"/>
          <w:position w:val="-2"/>
        </w:rPr>
        <w:t>ansferencia que les corresponda; y</w:t>
      </w:r>
    </w:p>
    <w:p w:rsidR="00491EEC" w:rsidRPr="00DA1850" w:rsidRDefault="00491EEC" w:rsidP="00DA1850">
      <w:pPr>
        <w:pStyle w:val="Prrafodelista"/>
        <w:spacing w:after="0" w:line="300" w:lineRule="auto"/>
        <w:rPr>
          <w:rFonts w:ascii="Arial" w:eastAsia="Arial" w:hAnsi="Arial" w:cs="Arial"/>
          <w:position w:val="-2"/>
        </w:rPr>
      </w:pPr>
    </w:p>
    <w:p w:rsidR="00491EEC" w:rsidRPr="00DA1850" w:rsidRDefault="00AC1533" w:rsidP="00DA1850">
      <w:pPr>
        <w:spacing w:after="0" w:line="300" w:lineRule="auto"/>
        <w:ind w:left="720" w:right="-69" w:hanging="360"/>
        <w:jc w:val="both"/>
        <w:rPr>
          <w:rFonts w:ascii="Arial" w:eastAsia="Arial" w:hAnsi="Arial" w:cs="Arial"/>
          <w:position w:val="-2"/>
        </w:rPr>
      </w:pPr>
      <w:r w:rsidRPr="00DA1850">
        <w:rPr>
          <w:rFonts w:ascii="Arial" w:eastAsia="Arial" w:hAnsi="Arial" w:cs="Arial"/>
          <w:position w:val="-2"/>
        </w:rPr>
        <w:t>IV.</w:t>
      </w:r>
      <w:r w:rsidRPr="00DA1850">
        <w:rPr>
          <w:rFonts w:ascii="Arial" w:eastAsia="Arial" w:hAnsi="Arial" w:cs="Arial"/>
          <w:position w:val="-2"/>
        </w:rPr>
        <w:tab/>
      </w:r>
      <w:r w:rsidR="00491EEC" w:rsidRPr="00DA1850">
        <w:rPr>
          <w:rFonts w:ascii="Arial" w:eastAsia="Arial" w:hAnsi="Arial" w:cs="Arial"/>
          <w:b/>
          <w:position w:val="-2"/>
        </w:rPr>
        <w:t>Otras Rutas.</w:t>
      </w:r>
      <w:r w:rsidR="00491EEC" w:rsidRPr="00DA1850">
        <w:rPr>
          <w:rFonts w:ascii="Arial" w:eastAsia="Arial" w:hAnsi="Arial" w:cs="Arial"/>
          <w:position w:val="-2"/>
        </w:rPr>
        <w:t xml:space="preserve"> Las que se consideren incluir de acuerdo a las necesidades que determinen los estudios técnicos para cada centro de población.</w:t>
      </w:r>
    </w:p>
    <w:p w:rsidR="00491EEC" w:rsidRPr="00DA1850" w:rsidRDefault="00491EEC" w:rsidP="00DA1850">
      <w:pPr>
        <w:pStyle w:val="Prrafodelista"/>
        <w:spacing w:after="0" w:line="300" w:lineRule="auto"/>
        <w:rPr>
          <w:rFonts w:ascii="Arial" w:eastAsia="Arial" w:hAnsi="Arial" w:cs="Arial"/>
          <w:position w:val="-2"/>
        </w:rPr>
      </w:pPr>
    </w:p>
    <w:p w:rsidR="003F54C2" w:rsidRPr="00DA1850" w:rsidRDefault="003F54C2" w:rsidP="00DA1850">
      <w:pPr>
        <w:spacing w:after="0" w:line="300" w:lineRule="auto"/>
        <w:ind w:right="-68"/>
        <w:jc w:val="both"/>
        <w:rPr>
          <w:rFonts w:ascii="Arial" w:eastAsia="Arial" w:hAnsi="Arial" w:cs="Arial"/>
        </w:rPr>
      </w:pPr>
      <w:r w:rsidRPr="00DA1850">
        <w:rPr>
          <w:rFonts w:ascii="Arial" w:eastAsia="Arial" w:hAnsi="Arial" w:cs="Arial"/>
          <w:position w:val="-2"/>
        </w:rPr>
        <w:t>El</w:t>
      </w:r>
      <w:r w:rsidRPr="00DA1850">
        <w:rPr>
          <w:rFonts w:ascii="Arial" w:eastAsia="Arial" w:hAnsi="Arial" w:cs="Arial"/>
          <w:spacing w:val="32"/>
          <w:position w:val="-2"/>
        </w:rPr>
        <w:t xml:space="preserve"> </w:t>
      </w:r>
      <w:r w:rsidRPr="00DA1850">
        <w:rPr>
          <w:rFonts w:ascii="Arial" w:eastAsia="Arial" w:hAnsi="Arial" w:cs="Arial"/>
        </w:rPr>
        <w:t xml:space="preserve">SIT </w:t>
      </w:r>
      <w:r w:rsidRPr="00DA1850">
        <w:rPr>
          <w:rFonts w:ascii="Arial" w:eastAsia="Arial" w:hAnsi="Arial" w:cs="Arial"/>
          <w:spacing w:val="4"/>
          <w:position w:val="-2"/>
        </w:rPr>
        <w:t>s</w:t>
      </w:r>
      <w:r w:rsidRPr="00DA1850">
        <w:rPr>
          <w:rFonts w:ascii="Arial" w:eastAsia="Arial" w:hAnsi="Arial" w:cs="Arial"/>
          <w:position w:val="-2"/>
        </w:rPr>
        <w:t>e</w:t>
      </w:r>
      <w:r w:rsidRPr="00DA1850">
        <w:rPr>
          <w:rFonts w:ascii="Arial" w:eastAsia="Arial" w:hAnsi="Arial" w:cs="Arial"/>
          <w:spacing w:val="32"/>
          <w:position w:val="-2"/>
        </w:rPr>
        <w:t xml:space="preserve"> </w:t>
      </w:r>
      <w:r w:rsidRPr="00DA1850">
        <w:rPr>
          <w:rFonts w:ascii="Arial" w:eastAsia="Arial" w:hAnsi="Arial" w:cs="Arial"/>
          <w:position w:val="-2"/>
        </w:rPr>
        <w:t>c</w:t>
      </w:r>
      <w:r w:rsidRPr="00DA1850">
        <w:rPr>
          <w:rFonts w:ascii="Arial" w:eastAsia="Arial" w:hAnsi="Arial" w:cs="Arial"/>
          <w:spacing w:val="2"/>
          <w:position w:val="-2"/>
        </w:rPr>
        <w:t>o</w:t>
      </w:r>
      <w:r w:rsidRPr="00DA1850">
        <w:rPr>
          <w:rFonts w:ascii="Arial" w:eastAsia="Arial" w:hAnsi="Arial" w:cs="Arial"/>
          <w:spacing w:val="-4"/>
          <w:position w:val="-2"/>
        </w:rPr>
        <w:t>m</w:t>
      </w:r>
      <w:r w:rsidRPr="00DA1850">
        <w:rPr>
          <w:rFonts w:ascii="Arial" w:eastAsia="Arial" w:hAnsi="Arial" w:cs="Arial"/>
          <w:spacing w:val="2"/>
          <w:position w:val="-2"/>
        </w:rPr>
        <w:t>p</w:t>
      </w:r>
      <w:r w:rsidRPr="00DA1850">
        <w:rPr>
          <w:rFonts w:ascii="Arial" w:eastAsia="Arial" w:hAnsi="Arial" w:cs="Arial"/>
          <w:spacing w:val="-1"/>
          <w:position w:val="-2"/>
        </w:rPr>
        <w:t>l</w:t>
      </w:r>
      <w:r w:rsidRPr="00DA1850">
        <w:rPr>
          <w:rFonts w:ascii="Arial" w:eastAsia="Arial" w:hAnsi="Arial" w:cs="Arial"/>
          <w:spacing w:val="2"/>
          <w:position w:val="-2"/>
        </w:rPr>
        <w:t>e</w:t>
      </w:r>
      <w:r w:rsidRPr="00DA1850">
        <w:rPr>
          <w:rFonts w:ascii="Arial" w:eastAsia="Arial" w:hAnsi="Arial" w:cs="Arial"/>
          <w:spacing w:val="-4"/>
          <w:position w:val="-2"/>
        </w:rPr>
        <w:t>m</w:t>
      </w:r>
      <w:r w:rsidRPr="00DA1850">
        <w:rPr>
          <w:rFonts w:ascii="Arial" w:eastAsia="Arial" w:hAnsi="Arial" w:cs="Arial"/>
          <w:spacing w:val="2"/>
          <w:position w:val="-2"/>
        </w:rPr>
        <w:t>e</w:t>
      </w:r>
      <w:r w:rsidRPr="00DA1850">
        <w:rPr>
          <w:rFonts w:ascii="Arial" w:eastAsia="Arial" w:hAnsi="Arial" w:cs="Arial"/>
          <w:spacing w:val="-1"/>
          <w:position w:val="-2"/>
        </w:rPr>
        <w:t>n</w:t>
      </w:r>
      <w:r w:rsidRPr="00DA1850">
        <w:rPr>
          <w:rFonts w:ascii="Arial" w:eastAsia="Arial" w:hAnsi="Arial" w:cs="Arial"/>
          <w:spacing w:val="1"/>
          <w:position w:val="-2"/>
        </w:rPr>
        <w:t>t</w:t>
      </w:r>
      <w:r w:rsidRPr="00DA1850">
        <w:rPr>
          <w:rFonts w:ascii="Arial" w:eastAsia="Arial" w:hAnsi="Arial" w:cs="Arial"/>
          <w:spacing w:val="-1"/>
          <w:position w:val="-2"/>
        </w:rPr>
        <w:t>a</w:t>
      </w:r>
      <w:r w:rsidRPr="00DA1850">
        <w:rPr>
          <w:rFonts w:ascii="Arial" w:eastAsia="Arial" w:hAnsi="Arial" w:cs="Arial"/>
          <w:position w:val="-2"/>
        </w:rPr>
        <w:t>rá</w:t>
      </w:r>
      <w:r w:rsidRPr="00DA1850">
        <w:rPr>
          <w:rFonts w:ascii="Arial" w:eastAsia="Arial" w:hAnsi="Arial" w:cs="Arial"/>
          <w:spacing w:val="32"/>
          <w:position w:val="-2"/>
        </w:rPr>
        <w:t xml:space="preserve"> </w:t>
      </w:r>
      <w:r w:rsidRPr="00DA1850">
        <w:rPr>
          <w:rFonts w:ascii="Arial" w:eastAsia="Arial" w:hAnsi="Arial" w:cs="Arial"/>
          <w:position w:val="-2"/>
        </w:rPr>
        <w:t>c</w:t>
      </w:r>
      <w:r w:rsidRPr="00DA1850">
        <w:rPr>
          <w:rFonts w:ascii="Arial" w:eastAsia="Arial" w:hAnsi="Arial" w:cs="Arial"/>
          <w:spacing w:val="2"/>
          <w:position w:val="-2"/>
        </w:rPr>
        <w:t>o</w:t>
      </w:r>
      <w:r w:rsidRPr="00DA1850">
        <w:rPr>
          <w:rFonts w:ascii="Arial" w:eastAsia="Arial" w:hAnsi="Arial" w:cs="Arial"/>
          <w:position w:val="-2"/>
        </w:rPr>
        <w:t>n</w:t>
      </w:r>
      <w:r w:rsidRPr="00DA1850">
        <w:rPr>
          <w:rFonts w:ascii="Arial" w:eastAsia="Arial" w:hAnsi="Arial" w:cs="Arial"/>
          <w:spacing w:val="32"/>
          <w:position w:val="-2"/>
        </w:rPr>
        <w:t xml:space="preserve"> </w:t>
      </w:r>
      <w:r w:rsidRPr="00DA1850">
        <w:rPr>
          <w:rFonts w:ascii="Arial" w:eastAsia="Arial" w:hAnsi="Arial" w:cs="Arial"/>
          <w:spacing w:val="-1"/>
          <w:position w:val="-2"/>
        </w:rPr>
        <w:t>u</w:t>
      </w:r>
      <w:r w:rsidRPr="00DA1850">
        <w:rPr>
          <w:rFonts w:ascii="Arial" w:eastAsia="Arial" w:hAnsi="Arial" w:cs="Arial"/>
          <w:spacing w:val="2"/>
          <w:position w:val="-2"/>
        </w:rPr>
        <w:t>n</w:t>
      </w:r>
      <w:r w:rsidRPr="00DA1850">
        <w:rPr>
          <w:rFonts w:ascii="Arial" w:eastAsia="Arial" w:hAnsi="Arial" w:cs="Arial"/>
          <w:position w:val="-2"/>
        </w:rPr>
        <w:t>a</w:t>
      </w:r>
      <w:r w:rsidRPr="00DA1850">
        <w:rPr>
          <w:rFonts w:ascii="Arial" w:eastAsia="Arial" w:hAnsi="Arial" w:cs="Arial"/>
          <w:spacing w:val="32"/>
          <w:position w:val="-2"/>
        </w:rPr>
        <w:t xml:space="preserve"> </w:t>
      </w:r>
      <w:r w:rsidRPr="00DA1850">
        <w:rPr>
          <w:rFonts w:ascii="Arial" w:eastAsia="Arial" w:hAnsi="Arial" w:cs="Arial"/>
          <w:spacing w:val="-1"/>
          <w:position w:val="-2"/>
        </w:rPr>
        <w:t>in</w:t>
      </w:r>
      <w:r w:rsidRPr="00DA1850">
        <w:rPr>
          <w:rFonts w:ascii="Arial" w:eastAsia="Arial" w:hAnsi="Arial" w:cs="Arial"/>
          <w:spacing w:val="1"/>
          <w:position w:val="-2"/>
        </w:rPr>
        <w:t>f</w:t>
      </w:r>
      <w:r w:rsidRPr="00DA1850">
        <w:rPr>
          <w:rFonts w:ascii="Arial" w:eastAsia="Arial" w:hAnsi="Arial" w:cs="Arial"/>
          <w:position w:val="-2"/>
        </w:rPr>
        <w:t>r</w:t>
      </w:r>
      <w:r w:rsidRPr="00DA1850">
        <w:rPr>
          <w:rFonts w:ascii="Arial" w:eastAsia="Arial" w:hAnsi="Arial" w:cs="Arial"/>
          <w:spacing w:val="-1"/>
          <w:position w:val="-2"/>
        </w:rPr>
        <w:t>ae</w:t>
      </w:r>
      <w:r w:rsidRPr="00DA1850">
        <w:rPr>
          <w:rFonts w:ascii="Arial" w:eastAsia="Arial" w:hAnsi="Arial" w:cs="Arial"/>
          <w:position w:val="-2"/>
        </w:rPr>
        <w:t>s</w:t>
      </w:r>
      <w:r w:rsidRPr="00DA1850">
        <w:rPr>
          <w:rFonts w:ascii="Arial" w:eastAsia="Arial" w:hAnsi="Arial" w:cs="Arial"/>
          <w:spacing w:val="1"/>
          <w:position w:val="-2"/>
        </w:rPr>
        <w:t>t</w:t>
      </w:r>
      <w:r w:rsidRPr="00DA1850">
        <w:rPr>
          <w:rFonts w:ascii="Arial" w:eastAsia="Arial" w:hAnsi="Arial" w:cs="Arial"/>
          <w:position w:val="-2"/>
        </w:rPr>
        <w:t>r</w:t>
      </w:r>
      <w:r w:rsidRPr="00DA1850">
        <w:rPr>
          <w:rFonts w:ascii="Arial" w:eastAsia="Arial" w:hAnsi="Arial" w:cs="Arial"/>
          <w:spacing w:val="-1"/>
          <w:position w:val="-2"/>
        </w:rPr>
        <w:t>u</w:t>
      </w:r>
      <w:r w:rsidRPr="00DA1850">
        <w:rPr>
          <w:rFonts w:ascii="Arial" w:eastAsia="Arial" w:hAnsi="Arial" w:cs="Arial"/>
          <w:position w:val="-2"/>
        </w:rPr>
        <w:t>c</w:t>
      </w:r>
      <w:r w:rsidRPr="00DA1850">
        <w:rPr>
          <w:rFonts w:ascii="Arial" w:eastAsia="Arial" w:hAnsi="Arial" w:cs="Arial"/>
          <w:spacing w:val="1"/>
          <w:position w:val="-2"/>
        </w:rPr>
        <w:t>t</w:t>
      </w:r>
      <w:r w:rsidRPr="00DA1850">
        <w:rPr>
          <w:rFonts w:ascii="Arial" w:eastAsia="Arial" w:hAnsi="Arial" w:cs="Arial"/>
          <w:spacing w:val="-1"/>
          <w:position w:val="-2"/>
        </w:rPr>
        <w:t>u</w:t>
      </w:r>
      <w:r w:rsidRPr="00DA1850">
        <w:rPr>
          <w:rFonts w:ascii="Arial" w:eastAsia="Arial" w:hAnsi="Arial" w:cs="Arial"/>
          <w:spacing w:val="4"/>
          <w:position w:val="-2"/>
        </w:rPr>
        <w:t>r</w:t>
      </w:r>
      <w:r w:rsidRPr="00DA1850">
        <w:rPr>
          <w:rFonts w:ascii="Arial" w:eastAsia="Arial" w:hAnsi="Arial" w:cs="Arial"/>
          <w:position w:val="-2"/>
        </w:rPr>
        <w:t>a</w:t>
      </w:r>
      <w:r w:rsidRPr="00DA1850">
        <w:rPr>
          <w:rFonts w:ascii="Arial" w:eastAsia="Arial" w:hAnsi="Arial" w:cs="Arial"/>
          <w:spacing w:val="35"/>
          <w:position w:val="-2"/>
        </w:rPr>
        <w:t xml:space="preserve"> </w:t>
      </w:r>
      <w:r w:rsidRPr="00DA1850">
        <w:rPr>
          <w:rFonts w:ascii="Arial" w:eastAsia="Arial" w:hAnsi="Arial" w:cs="Arial"/>
          <w:spacing w:val="1"/>
          <w:position w:val="-2"/>
        </w:rPr>
        <w:t xml:space="preserve">tecnológica </w:t>
      </w:r>
      <w:r w:rsidRPr="00DA1850">
        <w:rPr>
          <w:rFonts w:ascii="Arial" w:eastAsia="Arial" w:hAnsi="Arial" w:cs="Arial"/>
          <w:position w:val="-1"/>
        </w:rPr>
        <w:t>y</w:t>
      </w:r>
      <w:r w:rsidRPr="00DA1850">
        <w:rPr>
          <w:rFonts w:ascii="Arial" w:eastAsia="Arial" w:hAnsi="Arial" w:cs="Arial"/>
          <w:spacing w:val="29"/>
          <w:position w:val="-1"/>
        </w:rPr>
        <w:t xml:space="preserve"> </w:t>
      </w:r>
      <w:r w:rsidRPr="00DA1850">
        <w:rPr>
          <w:rFonts w:ascii="Arial" w:eastAsia="Arial" w:hAnsi="Arial" w:cs="Arial"/>
          <w:spacing w:val="1"/>
          <w:position w:val="-1"/>
        </w:rPr>
        <w:t>fí</w:t>
      </w:r>
      <w:r w:rsidRPr="00DA1850">
        <w:rPr>
          <w:rFonts w:ascii="Arial" w:eastAsia="Arial" w:hAnsi="Arial" w:cs="Arial"/>
          <w:position w:val="-1"/>
        </w:rPr>
        <w:t>s</w:t>
      </w:r>
      <w:r w:rsidRPr="00DA1850">
        <w:rPr>
          <w:rFonts w:ascii="Arial" w:eastAsia="Arial" w:hAnsi="Arial" w:cs="Arial"/>
          <w:spacing w:val="-1"/>
          <w:position w:val="-1"/>
        </w:rPr>
        <w:t>i</w:t>
      </w:r>
      <w:r w:rsidRPr="00DA1850">
        <w:rPr>
          <w:rFonts w:ascii="Arial" w:eastAsia="Arial" w:hAnsi="Arial" w:cs="Arial"/>
          <w:position w:val="-1"/>
        </w:rPr>
        <w:t>ca</w:t>
      </w:r>
      <w:r w:rsidRPr="00DA1850">
        <w:rPr>
          <w:rFonts w:ascii="Arial" w:eastAsia="Arial" w:hAnsi="Arial" w:cs="Arial"/>
          <w:spacing w:val="32"/>
          <w:position w:val="-1"/>
        </w:rPr>
        <w:t xml:space="preserve"> </w:t>
      </w:r>
      <w:r w:rsidRPr="00DA1850">
        <w:rPr>
          <w:rFonts w:ascii="Arial" w:eastAsia="Arial" w:hAnsi="Arial" w:cs="Arial"/>
          <w:spacing w:val="-1"/>
          <w:position w:val="-1"/>
        </w:rPr>
        <w:t xml:space="preserve">que </w:t>
      </w:r>
      <w:r w:rsidRPr="00DA1850">
        <w:rPr>
          <w:rFonts w:ascii="Arial" w:eastAsia="Arial" w:hAnsi="Arial" w:cs="Arial"/>
          <w:spacing w:val="1"/>
        </w:rPr>
        <w:t>f</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ili</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spacing w:val="-1"/>
        </w:rPr>
        <w:t>ope</w:t>
      </w:r>
      <w:r w:rsidRPr="00DA1850">
        <w:rPr>
          <w:rFonts w:ascii="Arial" w:eastAsia="Arial" w:hAnsi="Arial" w:cs="Arial"/>
          <w:spacing w:val="4"/>
        </w:rPr>
        <w:t>r</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ó</w:t>
      </w:r>
      <w:r w:rsidRPr="00DA1850">
        <w:rPr>
          <w:rFonts w:ascii="Arial" w:eastAsia="Arial" w:hAnsi="Arial" w:cs="Arial"/>
        </w:rPr>
        <w:t>n</w:t>
      </w:r>
      <w:r w:rsidRPr="00DA1850">
        <w:rPr>
          <w:rFonts w:ascii="Arial" w:eastAsia="Arial" w:hAnsi="Arial" w:cs="Arial"/>
          <w:spacing w:val="3"/>
        </w:rPr>
        <w:t xml:space="preserve"> </w:t>
      </w:r>
      <w:r w:rsidRPr="00DA1850">
        <w:rPr>
          <w:rFonts w:ascii="Arial" w:eastAsia="Arial" w:hAnsi="Arial" w:cs="Arial"/>
          <w:spacing w:val="-1"/>
        </w:rPr>
        <w:t>de</w:t>
      </w:r>
      <w:r w:rsidRPr="00DA1850">
        <w:rPr>
          <w:rFonts w:ascii="Arial" w:eastAsia="Arial" w:hAnsi="Arial" w:cs="Arial"/>
        </w:rPr>
        <w:t>l</w:t>
      </w:r>
      <w:r w:rsidRPr="00DA1850">
        <w:rPr>
          <w:rFonts w:ascii="Arial" w:eastAsia="Arial" w:hAnsi="Arial" w:cs="Arial"/>
          <w:spacing w:val="3"/>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o</w:t>
      </w:r>
      <w:r w:rsidRPr="00DA1850">
        <w:rPr>
          <w:rFonts w:ascii="Arial" w:eastAsia="Arial" w:hAnsi="Arial" w:cs="Arial"/>
          <w:spacing w:val="3"/>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mo</w:t>
      </w:r>
      <w:r w:rsidRPr="00DA1850">
        <w:rPr>
          <w:rFonts w:ascii="Arial" w:eastAsia="Arial" w:hAnsi="Arial" w:cs="Arial"/>
          <w:spacing w:val="7"/>
        </w:rPr>
        <w:t xml:space="preserve">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rPr>
        <w:t>s</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spacing w:val="-4"/>
        </w:rPr>
        <w:t>m</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4"/>
        </w:rPr>
        <w:t xml:space="preserve"> 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1"/>
        </w:rPr>
        <w:t>a</w:t>
      </w:r>
      <w:r w:rsidRPr="00DA1850">
        <w:rPr>
          <w:rFonts w:ascii="Arial" w:eastAsia="Arial" w:hAnsi="Arial" w:cs="Arial"/>
          <w:spacing w:val="2"/>
        </w:rPr>
        <w:t>u</w:t>
      </w:r>
      <w:r w:rsidRPr="00DA1850">
        <w:rPr>
          <w:rFonts w:ascii="Arial" w:eastAsia="Arial" w:hAnsi="Arial" w:cs="Arial"/>
          <w:spacing w:val="-1"/>
        </w:rPr>
        <w:t>d</w:t>
      </w:r>
      <w:r w:rsidRPr="00DA1850">
        <w:rPr>
          <w:rFonts w:ascii="Arial" w:eastAsia="Arial" w:hAnsi="Arial" w:cs="Arial"/>
        </w:rPr>
        <w:t>o</w:t>
      </w:r>
      <w:r w:rsidRPr="00DA1850">
        <w:rPr>
          <w:rFonts w:ascii="Arial" w:eastAsia="Arial" w:hAnsi="Arial" w:cs="Arial"/>
          <w:spacing w:val="3"/>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
        </w:rPr>
        <w:t>i</w:t>
      </w:r>
      <w:r w:rsidRPr="00DA1850">
        <w:rPr>
          <w:rFonts w:ascii="Arial" w:eastAsia="Arial" w:hAnsi="Arial" w:cs="Arial"/>
          <w:spacing w:val="1"/>
        </w:rPr>
        <w:t>f</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rPr>
        <w:t xml:space="preserve">y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rPr>
        <w:t>m</w:t>
      </w:r>
      <w:r w:rsidRPr="00DA1850">
        <w:rPr>
          <w:rFonts w:ascii="Arial" w:eastAsia="Arial" w:hAnsi="Arial" w:cs="Arial"/>
          <w:spacing w:val="-1"/>
        </w:rPr>
        <w:t>oni</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spacing w:val="4"/>
        </w:rPr>
        <w:t>r</w:t>
      </w:r>
      <w:r w:rsidRPr="00DA1850">
        <w:rPr>
          <w:rFonts w:ascii="Arial" w:eastAsia="Arial" w:hAnsi="Arial" w:cs="Arial"/>
          <w:spacing w:val="-1"/>
        </w:rPr>
        <w:t>e</w:t>
      </w:r>
      <w:r w:rsidRPr="00DA1850">
        <w:rPr>
          <w:rFonts w:ascii="Arial" w:eastAsia="Arial" w:hAnsi="Arial" w:cs="Arial"/>
        </w:rPr>
        <w:t>o</w:t>
      </w:r>
      <w:r w:rsidRPr="00DA1850">
        <w:rPr>
          <w:rFonts w:ascii="Arial" w:eastAsia="Arial" w:hAnsi="Arial" w:cs="Arial"/>
          <w:spacing w:val="3"/>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f</w:t>
      </w:r>
      <w:r w:rsidRPr="00DA1850">
        <w:rPr>
          <w:rFonts w:ascii="Arial" w:eastAsia="Arial" w:hAnsi="Arial" w:cs="Arial"/>
          <w:spacing w:val="-1"/>
        </w:rPr>
        <w:t>lo</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rPr>
        <w:t xml:space="preserve">, </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m</w:t>
      </w:r>
      <w:r w:rsidRPr="00DA1850">
        <w:rPr>
          <w:rFonts w:ascii="Arial" w:eastAsia="Arial" w:hAnsi="Arial" w:cs="Arial"/>
          <w:spacing w:val="2"/>
        </w:rPr>
        <w:t>i</w:t>
      </w:r>
      <w:r w:rsidRPr="00DA1850">
        <w:rPr>
          <w:rFonts w:ascii="Arial" w:eastAsia="Arial" w:hAnsi="Arial" w:cs="Arial"/>
          <w:spacing w:val="-1"/>
        </w:rPr>
        <w:t>na</w:t>
      </w:r>
      <w:r w:rsidRPr="00DA1850">
        <w:rPr>
          <w:rFonts w:ascii="Arial" w:eastAsia="Arial" w:hAnsi="Arial" w:cs="Arial"/>
          <w:spacing w:val="2"/>
        </w:rPr>
        <w:t>l</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3"/>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f</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a</w:t>
      </w:r>
      <w:r w:rsidRPr="00DA1850">
        <w:rPr>
          <w:rFonts w:ascii="Arial" w:eastAsia="Arial" w:hAnsi="Arial" w:cs="Arial"/>
          <w:spacing w:val="7"/>
        </w:rPr>
        <w:t xml:space="preserve"> </w:t>
      </w:r>
      <w:r w:rsidRPr="00DA1850">
        <w:rPr>
          <w:rFonts w:ascii="Arial" w:eastAsia="Arial" w:hAnsi="Arial" w:cs="Arial"/>
        </w:rPr>
        <w:t xml:space="preserve">y </w:t>
      </w:r>
      <w:r w:rsidRPr="00DA1850">
        <w:rPr>
          <w:rFonts w:ascii="Arial" w:eastAsia="Arial" w:hAnsi="Arial" w:cs="Arial"/>
          <w:spacing w:val="-1"/>
        </w:rPr>
        <w:t>pa</w:t>
      </w:r>
      <w:r w:rsidRPr="00DA1850">
        <w:rPr>
          <w:rFonts w:ascii="Arial" w:eastAsia="Arial" w:hAnsi="Arial" w:cs="Arial"/>
          <w:spacing w:val="4"/>
        </w:rPr>
        <w:t>r</w:t>
      </w:r>
      <w:r w:rsidRPr="00DA1850">
        <w:rPr>
          <w:rFonts w:ascii="Arial" w:eastAsia="Arial" w:hAnsi="Arial" w:cs="Arial"/>
          <w:spacing w:val="-1"/>
        </w:rPr>
        <w:t>ada</w:t>
      </w:r>
      <w:r w:rsidRPr="00DA1850">
        <w:rPr>
          <w:rFonts w:ascii="Arial" w:eastAsia="Arial" w:hAnsi="Arial" w:cs="Arial"/>
        </w:rPr>
        <w:t>s</w:t>
      </w:r>
      <w:r w:rsidRPr="00DA1850">
        <w:rPr>
          <w:rFonts w:ascii="Arial" w:eastAsia="Arial" w:hAnsi="Arial" w:cs="Arial"/>
          <w:spacing w:val="8"/>
        </w:rPr>
        <w:t xml:space="preserve"> </w:t>
      </w:r>
      <w:r w:rsidRPr="00DA1850">
        <w:rPr>
          <w:rFonts w:ascii="Arial" w:eastAsia="Arial" w:hAnsi="Arial" w:cs="Arial"/>
          <w:spacing w:val="-1"/>
        </w:rPr>
        <w:t>in</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rm</w:t>
      </w:r>
      <w:r w:rsidRPr="00DA1850">
        <w:rPr>
          <w:rFonts w:ascii="Arial" w:eastAsia="Arial" w:hAnsi="Arial" w:cs="Arial"/>
          <w:spacing w:val="-1"/>
        </w:rPr>
        <w:t>ed</w:t>
      </w:r>
      <w:r w:rsidRPr="00DA1850">
        <w:rPr>
          <w:rFonts w:ascii="Arial" w:eastAsia="Arial" w:hAnsi="Arial" w:cs="Arial"/>
          <w:spacing w:val="2"/>
        </w:rPr>
        <w:t>i</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5"/>
        </w:rPr>
        <w:t xml:space="preserve"> </w:t>
      </w:r>
      <w:r w:rsidRPr="00DA1850">
        <w:rPr>
          <w:rFonts w:ascii="Arial" w:eastAsia="Arial" w:hAnsi="Arial" w:cs="Arial"/>
          <w:spacing w:val="-1"/>
        </w:rPr>
        <w:t>a</w:t>
      </w:r>
      <w:r w:rsidRPr="00DA1850">
        <w:rPr>
          <w:rFonts w:ascii="Arial" w:eastAsia="Arial" w:hAnsi="Arial" w:cs="Arial"/>
        </w:rPr>
        <w:t>sí</w:t>
      </w:r>
      <w:r w:rsidRPr="00DA1850">
        <w:rPr>
          <w:rFonts w:ascii="Arial" w:eastAsia="Arial" w:hAnsi="Arial" w:cs="Arial"/>
          <w:spacing w:val="5"/>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spacing w:val="-4"/>
        </w:rPr>
        <w:t>m</w:t>
      </w:r>
      <w:r w:rsidRPr="00DA1850">
        <w:rPr>
          <w:rFonts w:ascii="Arial" w:eastAsia="Arial" w:hAnsi="Arial" w:cs="Arial"/>
        </w:rPr>
        <w:t>o</w:t>
      </w:r>
      <w:r w:rsidRPr="00DA1850">
        <w:rPr>
          <w:rFonts w:ascii="Arial" w:eastAsia="Arial" w:hAnsi="Arial" w:cs="Arial"/>
          <w:spacing w:val="3"/>
        </w:rPr>
        <w:t xml:space="preserve"> </w:t>
      </w:r>
      <w:r w:rsidRPr="00DA1850">
        <w:rPr>
          <w:rFonts w:ascii="Arial" w:eastAsia="Arial" w:hAnsi="Arial" w:cs="Arial"/>
          <w:spacing w:val="-1"/>
        </w:rPr>
        <w:t>la</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2"/>
        </w:rPr>
        <w:t>a</w:t>
      </w:r>
      <w:r w:rsidRPr="00DA1850">
        <w:rPr>
          <w:rFonts w:ascii="Arial" w:eastAsia="Arial" w:hAnsi="Arial" w:cs="Arial"/>
          <w:spacing w:val="-1"/>
        </w:rPr>
        <w:t>de</w:t>
      </w:r>
      <w:r w:rsidRPr="00DA1850">
        <w:rPr>
          <w:rFonts w:ascii="Arial" w:eastAsia="Arial" w:hAnsi="Arial" w:cs="Arial"/>
        </w:rPr>
        <w:t>c</w:t>
      </w:r>
      <w:r w:rsidRPr="00DA1850">
        <w:rPr>
          <w:rFonts w:ascii="Arial" w:eastAsia="Arial" w:hAnsi="Arial" w:cs="Arial"/>
          <w:spacing w:val="2"/>
        </w:rPr>
        <w:t>u</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2"/>
        </w:rPr>
        <w:t>io</w:t>
      </w:r>
      <w:r w:rsidRPr="00DA1850">
        <w:rPr>
          <w:rFonts w:ascii="Arial" w:eastAsia="Arial" w:hAnsi="Arial" w:cs="Arial"/>
          <w:spacing w:val="-1"/>
        </w:rPr>
        <w:t>ne</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e</w:t>
      </w:r>
      <w:r w:rsidRPr="00DA1850">
        <w:rPr>
          <w:rFonts w:ascii="Arial" w:eastAsia="Arial" w:hAnsi="Arial" w:cs="Arial"/>
        </w:rPr>
        <w:t>n</w:t>
      </w:r>
      <w:r w:rsidRPr="00DA1850">
        <w:rPr>
          <w:rFonts w:ascii="Arial" w:eastAsia="Arial" w:hAnsi="Arial" w:cs="Arial"/>
          <w:spacing w:val="3"/>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3"/>
        </w:rPr>
        <w:t xml:space="preserve"> </w:t>
      </w:r>
      <w:r w:rsidRPr="00DA1850">
        <w:rPr>
          <w:rFonts w:ascii="Arial" w:eastAsia="Arial" w:hAnsi="Arial" w:cs="Arial"/>
          <w:spacing w:val="2"/>
        </w:rPr>
        <w:t>i</w:t>
      </w:r>
      <w:r w:rsidRPr="00DA1850">
        <w:rPr>
          <w:rFonts w:ascii="Arial" w:eastAsia="Arial" w:hAnsi="Arial" w:cs="Arial"/>
          <w:spacing w:val="-1"/>
        </w:rPr>
        <w:t>n</w:t>
      </w:r>
      <w:r w:rsidRPr="00DA1850">
        <w:rPr>
          <w:rFonts w:ascii="Arial" w:eastAsia="Arial" w:hAnsi="Arial" w:cs="Arial"/>
          <w:spacing w:val="1"/>
        </w:rPr>
        <w:t>f</w:t>
      </w:r>
      <w:r w:rsidRPr="00DA1850">
        <w:rPr>
          <w:rFonts w:ascii="Arial" w:eastAsia="Arial" w:hAnsi="Arial" w:cs="Arial"/>
        </w:rPr>
        <w:t>r</w:t>
      </w:r>
      <w:r w:rsidRPr="00DA1850">
        <w:rPr>
          <w:rFonts w:ascii="Arial" w:eastAsia="Arial" w:hAnsi="Arial" w:cs="Arial"/>
          <w:spacing w:val="-1"/>
        </w:rPr>
        <w:t>ae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rPr>
        <w:t xml:space="preserve">ra </w:t>
      </w:r>
      <w:r w:rsidRPr="00DA1850">
        <w:rPr>
          <w:rFonts w:ascii="Arial" w:eastAsia="Arial" w:hAnsi="Arial" w:cs="Arial"/>
          <w:spacing w:val="4"/>
        </w:rPr>
        <w:t>v</w:t>
      </w:r>
      <w:r w:rsidRPr="00DA1850">
        <w:rPr>
          <w:rFonts w:ascii="Arial" w:eastAsia="Arial" w:hAnsi="Arial" w:cs="Arial"/>
          <w:spacing w:val="-1"/>
        </w:rPr>
        <w:t>ia</w:t>
      </w:r>
      <w:r w:rsidRPr="00DA1850">
        <w:rPr>
          <w:rFonts w:ascii="Arial" w:eastAsia="Arial" w:hAnsi="Arial" w:cs="Arial"/>
        </w:rPr>
        <w:t>l</w:t>
      </w:r>
      <w:r w:rsidRPr="00DA1850">
        <w:rPr>
          <w:rFonts w:ascii="Arial" w:eastAsia="Arial" w:hAnsi="Arial" w:cs="Arial"/>
          <w:spacing w:val="1"/>
        </w:rPr>
        <w:t xml:space="preserve"> </w:t>
      </w:r>
      <w:r w:rsidRPr="00DA1850">
        <w:rPr>
          <w:rFonts w:ascii="Arial" w:eastAsia="Arial" w:hAnsi="Arial" w:cs="Arial"/>
          <w:spacing w:val="-1"/>
        </w:rPr>
        <w:t>qu</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a</w:t>
      </w:r>
      <w:r w:rsidRPr="00DA1850">
        <w:rPr>
          <w:rFonts w:ascii="Arial" w:eastAsia="Arial" w:hAnsi="Arial" w:cs="Arial"/>
        </w:rPr>
        <w:t>sí</w:t>
      </w:r>
      <w:r w:rsidRPr="00DA1850">
        <w:rPr>
          <w:rFonts w:ascii="Arial" w:eastAsia="Arial" w:hAnsi="Arial" w:cs="Arial"/>
          <w:spacing w:val="3"/>
        </w:rPr>
        <w:t xml:space="preserve"> </w:t>
      </w:r>
      <w:r w:rsidRPr="00DA1850">
        <w:rPr>
          <w:rFonts w:ascii="Arial" w:eastAsia="Arial" w:hAnsi="Arial" w:cs="Arial"/>
        </w:rPr>
        <w:t>se r</w:t>
      </w:r>
      <w:r w:rsidRPr="00DA1850">
        <w:rPr>
          <w:rFonts w:ascii="Arial" w:eastAsia="Arial" w:hAnsi="Arial" w:cs="Arial"/>
          <w:spacing w:val="2"/>
        </w:rPr>
        <w:t>e</w:t>
      </w:r>
      <w:r w:rsidRPr="00DA1850">
        <w:rPr>
          <w:rFonts w:ascii="Arial" w:eastAsia="Arial" w:hAnsi="Arial" w:cs="Arial"/>
          <w:spacing w:val="-1"/>
        </w:rPr>
        <w:t>qu</w:t>
      </w:r>
      <w:r w:rsidRPr="00DA1850">
        <w:rPr>
          <w:rFonts w:ascii="Arial" w:eastAsia="Arial" w:hAnsi="Arial" w:cs="Arial"/>
          <w:spacing w:val="2"/>
        </w:rPr>
        <w:t>i</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w:t>
      </w:r>
      <w:r w:rsidRPr="00DA1850">
        <w:rPr>
          <w:rFonts w:ascii="Arial" w:eastAsia="Arial" w:hAnsi="Arial" w:cs="Arial"/>
          <w:spacing w:val="3"/>
        </w:rPr>
        <w:t xml:space="preserve"> </w:t>
      </w:r>
      <w:r w:rsidRPr="00DA1850">
        <w:rPr>
          <w:rFonts w:ascii="Arial" w:eastAsia="Arial" w:hAnsi="Arial" w:cs="Arial"/>
          <w:spacing w:val="2"/>
        </w:rPr>
        <w:t>e</w:t>
      </w:r>
      <w:r w:rsidRPr="00DA1850">
        <w:rPr>
          <w:rFonts w:ascii="Arial" w:eastAsia="Arial" w:hAnsi="Arial" w:cs="Arial"/>
          <w:spacing w:val="-1"/>
        </w:rPr>
        <w:t>qu</w:t>
      </w:r>
      <w:r w:rsidRPr="00DA1850">
        <w:rPr>
          <w:rFonts w:ascii="Arial" w:eastAsia="Arial" w:hAnsi="Arial" w:cs="Arial"/>
          <w:spacing w:val="2"/>
        </w:rPr>
        <w:t>i</w:t>
      </w:r>
      <w:r w:rsidRPr="00DA1850">
        <w:rPr>
          <w:rFonts w:ascii="Arial" w:eastAsia="Arial" w:hAnsi="Arial" w:cs="Arial"/>
          <w:spacing w:val="-1"/>
        </w:rPr>
        <w:t>p</w:t>
      </w:r>
      <w:r w:rsidRPr="00DA1850">
        <w:rPr>
          <w:rFonts w:ascii="Arial" w:eastAsia="Arial" w:hAnsi="Arial" w:cs="Arial"/>
          <w:spacing w:val="2"/>
        </w:rPr>
        <w:t>a</w:t>
      </w:r>
      <w:r w:rsidRPr="00DA1850">
        <w:rPr>
          <w:rFonts w:ascii="Arial" w:eastAsia="Arial" w:hAnsi="Arial" w:cs="Arial"/>
          <w:spacing w:val="-1"/>
        </w:rPr>
        <w:t>da</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n s</w:t>
      </w:r>
      <w:r w:rsidRPr="00DA1850">
        <w:rPr>
          <w:rFonts w:ascii="Arial" w:eastAsia="Arial" w:hAnsi="Arial" w:cs="Arial"/>
          <w:spacing w:val="2"/>
        </w:rPr>
        <w:t>e</w:t>
      </w:r>
      <w:r w:rsidRPr="00DA1850">
        <w:rPr>
          <w:rFonts w:ascii="Arial" w:eastAsia="Arial" w:hAnsi="Arial" w:cs="Arial"/>
        </w:rPr>
        <w:t>m</w:t>
      </w:r>
      <w:r w:rsidRPr="00DA1850">
        <w:rPr>
          <w:rFonts w:ascii="Arial" w:eastAsia="Arial" w:hAnsi="Arial" w:cs="Arial"/>
          <w:spacing w:val="-1"/>
        </w:rPr>
        <w:t>á</w:t>
      </w:r>
      <w:r w:rsidRPr="00DA1850">
        <w:rPr>
          <w:rFonts w:ascii="Arial" w:eastAsia="Arial" w:hAnsi="Arial" w:cs="Arial"/>
          <w:spacing w:val="1"/>
        </w:rPr>
        <w:t>f</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2"/>
        </w:rPr>
        <w:t xml:space="preserve"> q</w:t>
      </w:r>
      <w:r w:rsidRPr="00DA1850">
        <w:rPr>
          <w:rFonts w:ascii="Arial" w:eastAsia="Arial" w:hAnsi="Arial" w:cs="Arial"/>
          <w:spacing w:val="-1"/>
        </w:rPr>
        <w:t>u</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pe</w:t>
      </w:r>
      <w:r w:rsidRPr="00DA1850">
        <w:rPr>
          <w:rFonts w:ascii="Arial" w:eastAsia="Arial" w:hAnsi="Arial" w:cs="Arial"/>
          <w:spacing w:val="4"/>
        </w:rPr>
        <w:t>r</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1"/>
        </w:rPr>
        <w:t>t</w:t>
      </w:r>
      <w:r w:rsidRPr="00DA1850">
        <w:rPr>
          <w:rFonts w:ascii="Arial" w:eastAsia="Arial" w:hAnsi="Arial" w:cs="Arial"/>
          <w:spacing w:val="2"/>
        </w:rPr>
        <w:t>a</w:t>
      </w:r>
      <w:r w:rsidRPr="00DA1850">
        <w:rPr>
          <w:rFonts w:ascii="Arial" w:eastAsia="Arial" w:hAnsi="Arial" w:cs="Arial"/>
        </w:rPr>
        <w:t xml:space="preserve">n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4"/>
        </w:rPr>
        <w:t xml:space="preserve">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spacing w:val="5"/>
        </w:rPr>
        <w:t>f</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7"/>
        </w:rPr>
        <w:t>e</w:t>
      </w:r>
      <w:r w:rsidRPr="00DA1850">
        <w:rPr>
          <w:rFonts w:ascii="Arial" w:eastAsia="Arial" w:hAnsi="Arial" w:cs="Arial"/>
          <w:spacing w:val="-1"/>
        </w:rPr>
        <w:t>n</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rPr>
        <w:t xml:space="preserve">a </w:t>
      </w:r>
      <w:r w:rsidRPr="00DA1850">
        <w:rPr>
          <w:rFonts w:ascii="Arial" w:eastAsia="Arial" w:hAnsi="Arial" w:cs="Arial"/>
          <w:spacing w:val="2"/>
        </w:rPr>
        <w:t>e</w:t>
      </w:r>
      <w:r w:rsidRPr="00DA1850">
        <w:rPr>
          <w:rFonts w:ascii="Arial" w:eastAsia="Arial" w:hAnsi="Arial" w:cs="Arial"/>
        </w:rPr>
        <w:t>n</w:t>
      </w:r>
      <w:r w:rsidRPr="00DA1850">
        <w:rPr>
          <w:rFonts w:ascii="Arial" w:eastAsia="Arial" w:hAnsi="Arial" w:cs="Arial"/>
          <w:spacing w:val="4"/>
        </w:rPr>
        <w:t xml:space="preserve">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m</w:t>
      </w:r>
      <w:r w:rsidRPr="00DA1850">
        <w:rPr>
          <w:rFonts w:ascii="Arial" w:eastAsia="Arial" w:hAnsi="Arial" w:cs="Arial"/>
          <w:spacing w:val="-1"/>
        </w:rPr>
        <w:t>ien</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 xml:space="preserve">s </w:t>
      </w:r>
      <w:r w:rsidRPr="00DA1850">
        <w:rPr>
          <w:rFonts w:ascii="Arial" w:eastAsia="Arial" w:hAnsi="Arial" w:cs="Arial"/>
          <w:spacing w:val="-1"/>
        </w:rPr>
        <w:t>di</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cc</w:t>
      </w:r>
      <w:r w:rsidRPr="00DA1850">
        <w:rPr>
          <w:rFonts w:ascii="Arial" w:eastAsia="Arial" w:hAnsi="Arial" w:cs="Arial"/>
          <w:spacing w:val="2"/>
        </w:rPr>
        <w:t>i</w:t>
      </w:r>
      <w:r w:rsidRPr="00DA1850">
        <w:rPr>
          <w:rFonts w:ascii="Arial" w:eastAsia="Arial" w:hAnsi="Arial" w:cs="Arial"/>
          <w:spacing w:val="-1"/>
        </w:rPr>
        <w:t>on</w:t>
      </w:r>
      <w:r w:rsidRPr="00DA1850">
        <w:rPr>
          <w:rFonts w:ascii="Arial" w:eastAsia="Arial" w:hAnsi="Arial" w:cs="Arial"/>
          <w:spacing w:val="2"/>
        </w:rPr>
        <w:t>a</w:t>
      </w:r>
      <w:r w:rsidRPr="00DA1850">
        <w:rPr>
          <w:rFonts w:ascii="Arial" w:eastAsia="Arial" w:hAnsi="Arial" w:cs="Arial"/>
          <w:spacing w:val="-1"/>
        </w:rPr>
        <w:t>le</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spacing w:val="-1"/>
        </w:rPr>
        <w:t>e</w:t>
      </w:r>
      <w:r w:rsidRPr="00DA1850">
        <w:rPr>
          <w:rFonts w:ascii="Arial" w:eastAsia="Arial" w:hAnsi="Arial" w:cs="Arial"/>
        </w:rPr>
        <w:t>n</w:t>
      </w:r>
      <w:r w:rsidRPr="00DA1850">
        <w:rPr>
          <w:rFonts w:ascii="Arial" w:eastAsia="Arial" w:hAnsi="Arial" w:cs="Arial"/>
          <w:spacing w:val="2"/>
        </w:rPr>
        <w:t xml:space="preserve"> </w:t>
      </w:r>
      <w:r w:rsidRPr="00DA1850">
        <w:rPr>
          <w:rFonts w:ascii="Arial" w:eastAsia="Arial" w:hAnsi="Arial" w:cs="Arial"/>
          <w:spacing w:val="-1"/>
        </w:rPr>
        <w:t>e</w:t>
      </w:r>
      <w:r w:rsidRPr="00DA1850">
        <w:rPr>
          <w:rFonts w:ascii="Arial" w:eastAsia="Arial" w:hAnsi="Arial" w:cs="Arial"/>
          <w:spacing w:val="4"/>
        </w:rPr>
        <w:t>v</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rPr>
        <w:t>s</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2"/>
        </w:rPr>
        <w:t xml:space="preserve"> </w:t>
      </w:r>
      <w:r w:rsidRPr="00DA1850">
        <w:rPr>
          <w:rFonts w:ascii="Arial" w:eastAsia="Arial" w:hAnsi="Arial" w:cs="Arial"/>
          <w:spacing w:val="-1"/>
        </w:rPr>
        <w:t>al</w:t>
      </w:r>
      <w:r w:rsidRPr="00DA1850">
        <w:rPr>
          <w:rFonts w:ascii="Arial" w:eastAsia="Arial" w:hAnsi="Arial" w:cs="Arial"/>
          <w:spacing w:val="1"/>
        </w:rPr>
        <w:t>t</w:t>
      </w:r>
      <w:r w:rsidRPr="00DA1850">
        <w:rPr>
          <w:rFonts w:ascii="Arial" w:eastAsia="Arial" w:hAnsi="Arial" w:cs="Arial"/>
        </w:rPr>
        <w:t>a</w:t>
      </w:r>
      <w:r w:rsidRPr="00DA1850">
        <w:rPr>
          <w:rFonts w:ascii="Arial" w:eastAsia="Arial" w:hAnsi="Arial" w:cs="Arial"/>
          <w:spacing w:val="2"/>
        </w:rPr>
        <w:t xml:space="preserve"> de</w:t>
      </w:r>
      <w:r w:rsidRPr="00DA1850">
        <w:rPr>
          <w:rFonts w:ascii="Arial" w:eastAsia="Arial" w:hAnsi="Arial" w:cs="Arial"/>
          <w:spacing w:val="-4"/>
        </w:rPr>
        <w:t>m</w:t>
      </w:r>
      <w:r w:rsidRPr="00DA1850">
        <w:rPr>
          <w:rFonts w:ascii="Arial" w:eastAsia="Arial" w:hAnsi="Arial" w:cs="Arial"/>
          <w:spacing w:val="2"/>
        </w:rPr>
        <w:t>a</w:t>
      </w:r>
      <w:r w:rsidRPr="00DA1850">
        <w:rPr>
          <w:rFonts w:ascii="Arial" w:eastAsia="Arial" w:hAnsi="Arial" w:cs="Arial"/>
          <w:spacing w:val="-1"/>
        </w:rPr>
        <w:t>nda</w:t>
      </w:r>
      <w:r w:rsidRPr="00DA1850">
        <w:rPr>
          <w:rFonts w:ascii="Arial" w:eastAsia="Arial" w:hAnsi="Arial" w:cs="Arial"/>
        </w:rPr>
        <w:t>,</w:t>
      </w:r>
      <w:r w:rsidRPr="00DA1850">
        <w:rPr>
          <w:rFonts w:ascii="Arial" w:eastAsia="Arial" w:hAnsi="Arial" w:cs="Arial"/>
          <w:spacing w:val="5"/>
        </w:rPr>
        <w:t xml:space="preserve"> </w:t>
      </w:r>
      <w:r w:rsidRPr="00DA1850">
        <w:rPr>
          <w:rFonts w:ascii="Arial" w:eastAsia="Arial" w:hAnsi="Arial" w:cs="Arial"/>
          <w:spacing w:val="-1"/>
        </w:rPr>
        <w:t>pa</w:t>
      </w:r>
      <w:r w:rsidRPr="00DA1850">
        <w:rPr>
          <w:rFonts w:ascii="Arial" w:eastAsia="Arial" w:hAnsi="Arial" w:cs="Arial"/>
          <w:spacing w:val="4"/>
        </w:rPr>
        <w:t>r</w:t>
      </w:r>
      <w:r w:rsidRPr="00DA1850">
        <w:rPr>
          <w:rFonts w:ascii="Arial" w:eastAsia="Arial" w:hAnsi="Arial" w:cs="Arial"/>
        </w:rPr>
        <w:t>a</w:t>
      </w:r>
      <w:r w:rsidRPr="00DA1850">
        <w:rPr>
          <w:rFonts w:ascii="Arial" w:eastAsia="Arial" w:hAnsi="Arial" w:cs="Arial"/>
          <w:spacing w:val="7"/>
        </w:rPr>
        <w:t xml:space="preserve"> </w:t>
      </w:r>
      <w:r w:rsidRPr="00DA1850">
        <w:rPr>
          <w:rFonts w:ascii="Arial" w:eastAsia="Arial" w:hAnsi="Arial" w:cs="Arial"/>
          <w:spacing w:val="-1"/>
        </w:rPr>
        <w:t>ga</w:t>
      </w:r>
      <w:r w:rsidRPr="00DA1850">
        <w:rPr>
          <w:rFonts w:ascii="Arial" w:eastAsia="Arial" w:hAnsi="Arial" w:cs="Arial"/>
        </w:rPr>
        <w:t>r</w:t>
      </w:r>
      <w:r w:rsidRPr="00DA1850">
        <w:rPr>
          <w:rFonts w:ascii="Arial" w:eastAsia="Arial" w:hAnsi="Arial" w:cs="Arial"/>
          <w:spacing w:val="2"/>
        </w:rPr>
        <w:t>a</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spacing w:val="2"/>
        </w:rPr>
        <w:t>i</w:t>
      </w:r>
      <w:r w:rsidRPr="00DA1850">
        <w:rPr>
          <w:rFonts w:ascii="Arial" w:eastAsia="Arial" w:hAnsi="Arial" w:cs="Arial"/>
          <w:spacing w:val="-4"/>
        </w:rPr>
        <w:t>z</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4"/>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2"/>
        </w:rPr>
        <w:t xml:space="preserve"> </w:t>
      </w:r>
      <w:r w:rsidRPr="00DA1850">
        <w:rPr>
          <w:rFonts w:ascii="Arial" w:eastAsia="Arial" w:hAnsi="Arial" w:cs="Arial"/>
        </w:rPr>
        <w:t>s</w:t>
      </w:r>
      <w:r w:rsidRPr="00DA1850">
        <w:rPr>
          <w:rFonts w:ascii="Arial" w:eastAsia="Arial" w:hAnsi="Arial" w:cs="Arial"/>
          <w:spacing w:val="2"/>
        </w:rPr>
        <w:t>e</w:t>
      </w:r>
      <w:r w:rsidRPr="00DA1850">
        <w:rPr>
          <w:rFonts w:ascii="Arial" w:eastAsia="Arial" w:hAnsi="Arial" w:cs="Arial"/>
          <w:spacing w:val="-1"/>
        </w:rPr>
        <w:t>gu</w:t>
      </w:r>
      <w:r w:rsidRPr="00DA1850">
        <w:rPr>
          <w:rFonts w:ascii="Arial" w:eastAsia="Arial" w:hAnsi="Arial" w:cs="Arial"/>
        </w:rPr>
        <w:t>r</w:t>
      </w:r>
      <w:r w:rsidRPr="00DA1850">
        <w:rPr>
          <w:rFonts w:ascii="Arial" w:eastAsia="Arial" w:hAnsi="Arial" w:cs="Arial"/>
          <w:spacing w:val="3"/>
        </w:rPr>
        <w:t>i</w:t>
      </w:r>
      <w:r w:rsidRPr="00DA1850">
        <w:rPr>
          <w:rFonts w:ascii="Arial" w:eastAsia="Arial" w:hAnsi="Arial" w:cs="Arial"/>
          <w:spacing w:val="-1"/>
        </w:rPr>
        <w:t>da</w:t>
      </w:r>
      <w:r w:rsidRPr="00DA1850">
        <w:rPr>
          <w:rFonts w:ascii="Arial" w:eastAsia="Arial" w:hAnsi="Arial" w:cs="Arial"/>
        </w:rPr>
        <w:t>d</w:t>
      </w:r>
      <w:r w:rsidRPr="00DA1850">
        <w:rPr>
          <w:rFonts w:ascii="Arial" w:eastAsia="Arial" w:hAnsi="Arial" w:cs="Arial"/>
          <w:spacing w:val="6"/>
        </w:rPr>
        <w:t xml:space="preserve"> </w:t>
      </w:r>
      <w:r w:rsidRPr="00DA1850">
        <w:rPr>
          <w:rFonts w:ascii="Arial" w:eastAsia="Arial" w:hAnsi="Arial" w:cs="Arial"/>
        </w:rPr>
        <w:t>y c</w:t>
      </w:r>
      <w:r w:rsidRPr="00DA1850">
        <w:rPr>
          <w:rFonts w:ascii="Arial" w:eastAsia="Arial" w:hAnsi="Arial" w:cs="Arial"/>
          <w:spacing w:val="-1"/>
        </w:rPr>
        <w:t>o</w:t>
      </w:r>
      <w:r w:rsidRPr="00DA1850">
        <w:rPr>
          <w:rFonts w:ascii="Arial" w:eastAsia="Arial" w:hAnsi="Arial" w:cs="Arial"/>
        </w:rPr>
        <w:t>m</w:t>
      </w:r>
      <w:r w:rsidRPr="00DA1850">
        <w:rPr>
          <w:rFonts w:ascii="Arial" w:eastAsia="Arial" w:hAnsi="Arial" w:cs="Arial"/>
          <w:spacing w:val="-1"/>
        </w:rPr>
        <w:t>od</w:t>
      </w:r>
      <w:r w:rsidRPr="00DA1850">
        <w:rPr>
          <w:rFonts w:ascii="Arial" w:eastAsia="Arial" w:hAnsi="Arial" w:cs="Arial"/>
          <w:spacing w:val="2"/>
        </w:rPr>
        <w:t>i</w:t>
      </w:r>
      <w:r w:rsidRPr="00DA1850">
        <w:rPr>
          <w:rFonts w:ascii="Arial" w:eastAsia="Arial" w:hAnsi="Arial" w:cs="Arial"/>
          <w:spacing w:val="-1"/>
        </w:rPr>
        <w:t>d</w:t>
      </w:r>
      <w:r w:rsidRPr="00DA1850">
        <w:rPr>
          <w:rFonts w:ascii="Arial" w:eastAsia="Arial" w:hAnsi="Arial" w:cs="Arial"/>
          <w:spacing w:val="2"/>
        </w:rPr>
        <w:t>a</w:t>
      </w:r>
      <w:r w:rsidRPr="00DA1850">
        <w:rPr>
          <w:rFonts w:ascii="Arial" w:eastAsia="Arial" w:hAnsi="Arial" w:cs="Arial"/>
        </w:rPr>
        <w:t>d</w:t>
      </w:r>
      <w:r w:rsidRPr="00DA1850">
        <w:rPr>
          <w:rFonts w:ascii="Arial" w:eastAsia="Arial" w:hAnsi="Arial" w:cs="Arial"/>
          <w:spacing w:val="2"/>
        </w:rPr>
        <w:t xml:space="preserve"> </w:t>
      </w:r>
      <w:r w:rsidRPr="00DA1850">
        <w:rPr>
          <w:rFonts w:ascii="Arial" w:eastAsia="Arial" w:hAnsi="Arial" w:cs="Arial"/>
        </w:rPr>
        <w:t>y</w:t>
      </w:r>
      <w:r w:rsidRPr="00DA1850">
        <w:rPr>
          <w:rFonts w:ascii="Arial" w:eastAsia="Arial" w:hAnsi="Arial" w:cs="Arial"/>
          <w:spacing w:val="5"/>
        </w:rPr>
        <w:t xml:space="preserve"> </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2"/>
        </w:rPr>
        <w:t>e</w:t>
      </w:r>
      <w:r w:rsidRPr="00DA1850">
        <w:rPr>
          <w:rFonts w:ascii="Arial" w:eastAsia="Arial" w:hAnsi="Arial" w:cs="Arial"/>
          <w:spacing w:val="-1"/>
        </w:rPr>
        <w:t>gu</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 xml:space="preserve">r </w:t>
      </w:r>
      <w:r w:rsidRPr="00DA1850">
        <w:rPr>
          <w:rFonts w:ascii="Arial" w:eastAsia="Arial" w:hAnsi="Arial" w:cs="Arial"/>
          <w:spacing w:val="-1"/>
        </w:rPr>
        <w:t>e</w:t>
      </w:r>
      <w:r w:rsidRPr="00DA1850">
        <w:rPr>
          <w:rFonts w:ascii="Arial" w:eastAsia="Arial" w:hAnsi="Arial" w:cs="Arial"/>
          <w:spacing w:val="1"/>
        </w:rPr>
        <w:t>f</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ien</w:t>
      </w:r>
      <w:r w:rsidRPr="00DA1850">
        <w:rPr>
          <w:rFonts w:ascii="Arial" w:eastAsia="Arial" w:hAnsi="Arial" w:cs="Arial"/>
          <w:spacing w:val="4"/>
        </w:rPr>
        <w:t>c</w:t>
      </w:r>
      <w:r w:rsidRPr="00DA1850">
        <w:rPr>
          <w:rFonts w:ascii="Arial" w:eastAsia="Arial" w:hAnsi="Arial" w:cs="Arial"/>
          <w:spacing w:val="-1"/>
        </w:rPr>
        <w:t>i</w:t>
      </w:r>
      <w:r w:rsidRPr="00DA1850">
        <w:rPr>
          <w:rFonts w:ascii="Arial" w:eastAsia="Arial" w:hAnsi="Arial" w:cs="Arial"/>
        </w:rPr>
        <w:t xml:space="preserve">a </w:t>
      </w:r>
      <w:r w:rsidRPr="00DA1850">
        <w:rPr>
          <w:rFonts w:ascii="Arial" w:eastAsia="Arial" w:hAnsi="Arial" w:cs="Arial"/>
          <w:spacing w:val="2"/>
        </w:rPr>
        <w:t>e</w:t>
      </w:r>
      <w:r w:rsidRPr="00DA1850">
        <w:rPr>
          <w:rFonts w:ascii="Arial" w:eastAsia="Arial" w:hAnsi="Arial" w:cs="Arial"/>
        </w:rPr>
        <w:t xml:space="preserve">n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4"/>
        </w:rPr>
        <w:t xml:space="preserve"> </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spacing w:val="4"/>
        </w:rPr>
        <w:t>v</w:t>
      </w:r>
      <w:r w:rsidRPr="00DA1850">
        <w:rPr>
          <w:rFonts w:ascii="Arial" w:eastAsia="Arial" w:hAnsi="Arial" w:cs="Arial"/>
          <w:spacing w:val="-1"/>
        </w:rPr>
        <w:t>ili</w:t>
      </w:r>
      <w:r w:rsidRPr="00DA1850">
        <w:rPr>
          <w:rFonts w:ascii="Arial" w:eastAsia="Arial" w:hAnsi="Arial" w:cs="Arial"/>
          <w:spacing w:val="2"/>
        </w:rPr>
        <w:t>d</w:t>
      </w:r>
      <w:r w:rsidRPr="00DA1850">
        <w:rPr>
          <w:rFonts w:ascii="Arial" w:eastAsia="Arial" w:hAnsi="Arial" w:cs="Arial"/>
          <w:spacing w:val="-1"/>
        </w:rPr>
        <w:t>a</w:t>
      </w:r>
      <w:r w:rsidRPr="00DA1850">
        <w:rPr>
          <w:rFonts w:ascii="Arial" w:eastAsia="Arial" w:hAnsi="Arial" w:cs="Arial"/>
        </w:rPr>
        <w:t>d,</w:t>
      </w:r>
      <w:r w:rsidRPr="00DA1850">
        <w:rPr>
          <w:rFonts w:ascii="Arial" w:eastAsia="Arial" w:hAnsi="Arial" w:cs="Arial"/>
          <w:spacing w:val="2"/>
        </w:rPr>
        <w:t xml:space="preserve"> </w:t>
      </w:r>
      <w:r w:rsidRPr="00DA1850">
        <w:rPr>
          <w:rFonts w:ascii="Arial" w:eastAsia="Arial" w:hAnsi="Arial" w:cs="Arial"/>
          <w:spacing w:val="-1"/>
        </w:rPr>
        <w:t>e</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spacing w:val="1"/>
        </w:rPr>
        <w:t>t</w:t>
      </w:r>
      <w:r w:rsidRPr="00DA1850">
        <w:rPr>
          <w:rFonts w:ascii="Arial" w:eastAsia="Arial" w:hAnsi="Arial" w:cs="Arial"/>
          <w:spacing w:val="-1"/>
        </w:rPr>
        <w:t>and</w:t>
      </w:r>
      <w:r w:rsidRPr="00DA1850">
        <w:rPr>
          <w:rFonts w:ascii="Arial" w:eastAsia="Arial" w:hAnsi="Arial" w:cs="Arial"/>
        </w:rPr>
        <w:t>o r</w:t>
      </w:r>
      <w:r w:rsidRPr="00DA1850">
        <w:rPr>
          <w:rFonts w:ascii="Arial" w:eastAsia="Arial" w:hAnsi="Arial" w:cs="Arial"/>
          <w:spacing w:val="-1"/>
        </w:rPr>
        <w:t>e</w:t>
      </w:r>
      <w:r w:rsidRPr="00DA1850">
        <w:rPr>
          <w:rFonts w:ascii="Arial" w:eastAsia="Arial" w:hAnsi="Arial" w:cs="Arial"/>
          <w:spacing w:val="5"/>
        </w:rPr>
        <w:t>t</w:t>
      </w:r>
      <w:r w:rsidRPr="00DA1850">
        <w:rPr>
          <w:rFonts w:ascii="Arial" w:eastAsia="Arial" w:hAnsi="Arial" w:cs="Arial"/>
          <w:spacing w:val="-1"/>
        </w:rPr>
        <w:t>en</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spacing w:val="2"/>
        </w:rPr>
        <w:t>o</w:t>
      </w:r>
      <w:r w:rsidRPr="00DA1850">
        <w:rPr>
          <w:rFonts w:ascii="Arial" w:eastAsia="Arial" w:hAnsi="Arial" w:cs="Arial"/>
          <w:spacing w:val="-1"/>
        </w:rPr>
        <w:t>ne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2"/>
        </w:rPr>
        <w:t>i</w:t>
      </w:r>
      <w:r w:rsidRPr="00DA1850">
        <w:rPr>
          <w:rFonts w:ascii="Arial" w:eastAsia="Arial" w:hAnsi="Arial" w:cs="Arial"/>
          <w:spacing w:val="-1"/>
        </w:rPr>
        <w:t>nne</w:t>
      </w:r>
      <w:r w:rsidRPr="00DA1850">
        <w:rPr>
          <w:rFonts w:ascii="Arial" w:eastAsia="Arial" w:hAnsi="Arial" w:cs="Arial"/>
          <w:spacing w:val="4"/>
        </w:rPr>
        <w:t>c</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3"/>
        </w:rPr>
        <w:t>i</w:t>
      </w:r>
      <w:r w:rsidRPr="00DA1850">
        <w:rPr>
          <w:rFonts w:ascii="Arial" w:eastAsia="Arial" w:hAnsi="Arial" w:cs="Arial"/>
          <w:spacing w:val="-1"/>
        </w:rPr>
        <w:t>a</w:t>
      </w:r>
      <w:r w:rsidRPr="00DA1850">
        <w:rPr>
          <w:rFonts w:ascii="Arial" w:eastAsia="Arial" w:hAnsi="Arial" w:cs="Arial"/>
          <w:spacing w:val="4"/>
        </w:rPr>
        <w:t>s</w:t>
      </w:r>
      <w:r w:rsidRPr="00DA1850">
        <w:rPr>
          <w:rFonts w:ascii="Arial" w:eastAsia="Arial" w:hAnsi="Arial" w:cs="Arial"/>
        </w:rPr>
        <w:t>.</w:t>
      </w:r>
    </w:p>
    <w:p w:rsidR="002E2564" w:rsidRPr="00DA1850" w:rsidRDefault="002E2564" w:rsidP="00DA1850">
      <w:pPr>
        <w:spacing w:after="0" w:line="300" w:lineRule="auto"/>
        <w:ind w:right="-68"/>
        <w:jc w:val="both"/>
        <w:rPr>
          <w:rFonts w:ascii="Arial" w:eastAsia="Arial" w:hAnsi="Arial" w:cs="Arial"/>
        </w:rPr>
      </w:pPr>
    </w:p>
    <w:p w:rsidR="003F54C2" w:rsidRPr="00DA1850" w:rsidRDefault="003F54C2" w:rsidP="00DA1850">
      <w:pPr>
        <w:spacing w:after="0" w:line="300" w:lineRule="auto"/>
        <w:ind w:right="80"/>
        <w:jc w:val="both"/>
        <w:rPr>
          <w:rFonts w:ascii="Arial" w:eastAsia="Arial" w:hAnsi="Arial" w:cs="Arial"/>
        </w:rPr>
      </w:pP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spacing w:val="-1"/>
        </w:rPr>
        <w:t>in</w:t>
      </w:r>
      <w:r w:rsidRPr="00DA1850">
        <w:rPr>
          <w:rFonts w:ascii="Arial" w:eastAsia="Arial" w:hAnsi="Arial" w:cs="Arial"/>
          <w:spacing w:val="1"/>
        </w:rPr>
        <w:t>f</w:t>
      </w:r>
      <w:r w:rsidRPr="00DA1850">
        <w:rPr>
          <w:rFonts w:ascii="Arial" w:eastAsia="Arial" w:hAnsi="Arial" w:cs="Arial"/>
        </w:rPr>
        <w:t>r</w:t>
      </w:r>
      <w:r w:rsidRPr="00DA1850">
        <w:rPr>
          <w:rFonts w:ascii="Arial" w:eastAsia="Arial" w:hAnsi="Arial" w:cs="Arial"/>
          <w:spacing w:val="-1"/>
        </w:rPr>
        <w:t>ae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u</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spacing w:val="-1"/>
        </w:rPr>
        <w:t>u</w:t>
      </w:r>
      <w:r w:rsidRPr="00DA1850">
        <w:rPr>
          <w:rFonts w:ascii="Arial" w:eastAsia="Arial" w:hAnsi="Arial" w:cs="Arial"/>
        </w:rPr>
        <w:t>ra</w:t>
      </w:r>
      <w:r w:rsidRPr="00DA1850">
        <w:rPr>
          <w:rFonts w:ascii="Arial" w:eastAsia="Arial" w:hAnsi="Arial" w:cs="Arial"/>
          <w:spacing w:val="8"/>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rPr>
        <w:t>s</w:t>
      </w:r>
      <w:r w:rsidRPr="00DA1850">
        <w:rPr>
          <w:rFonts w:ascii="Arial" w:eastAsia="Arial" w:hAnsi="Arial" w:cs="Arial"/>
          <w:spacing w:val="-1"/>
        </w:rPr>
        <w:t>i</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2"/>
        </w:rPr>
        <w:t>e</w:t>
      </w:r>
      <w:r w:rsidRPr="00DA1850">
        <w:rPr>
          <w:rFonts w:ascii="Arial" w:eastAsia="Arial" w:hAnsi="Arial" w:cs="Arial"/>
          <w:spacing w:val="-4"/>
        </w:rPr>
        <w:t>m</w:t>
      </w:r>
      <w:r w:rsidRPr="00DA1850">
        <w:rPr>
          <w:rFonts w:ascii="Arial" w:eastAsia="Arial" w:hAnsi="Arial" w:cs="Arial"/>
        </w:rPr>
        <w:t>a</w:t>
      </w:r>
      <w:r w:rsidRPr="00DA1850">
        <w:rPr>
          <w:rFonts w:ascii="Arial" w:eastAsia="Arial" w:hAnsi="Arial" w:cs="Arial"/>
          <w:spacing w:val="8"/>
        </w:rPr>
        <w:t xml:space="preserve"> </w:t>
      </w:r>
      <w:r w:rsidRPr="00DA1850">
        <w:rPr>
          <w:rFonts w:ascii="Arial" w:eastAsia="Arial" w:hAnsi="Arial" w:cs="Arial"/>
          <w:spacing w:val="-1"/>
        </w:rPr>
        <w:t>d</w:t>
      </w:r>
      <w:r w:rsidRPr="00DA1850">
        <w:rPr>
          <w:rFonts w:ascii="Arial" w:eastAsia="Arial" w:hAnsi="Arial" w:cs="Arial"/>
          <w:spacing w:val="2"/>
        </w:rPr>
        <w:t>e</w:t>
      </w:r>
      <w:r w:rsidRPr="00DA1850">
        <w:rPr>
          <w:rFonts w:ascii="Arial" w:eastAsia="Arial" w:hAnsi="Arial" w:cs="Arial"/>
          <w:spacing w:val="-1"/>
        </w:rPr>
        <w:t>be</w:t>
      </w:r>
      <w:r w:rsidRPr="00DA1850">
        <w:rPr>
          <w:rFonts w:ascii="Arial" w:eastAsia="Arial" w:hAnsi="Arial" w:cs="Arial"/>
        </w:rPr>
        <w:t>rá</w:t>
      </w:r>
      <w:r w:rsidRPr="00DA1850">
        <w:rPr>
          <w:rFonts w:ascii="Arial" w:eastAsia="Arial" w:hAnsi="Arial" w:cs="Arial"/>
          <w:spacing w:val="8"/>
        </w:rPr>
        <w:t xml:space="preserve"> </w:t>
      </w:r>
      <w:r w:rsidRPr="00DA1850">
        <w:rPr>
          <w:rFonts w:ascii="Arial" w:eastAsia="Arial" w:hAnsi="Arial" w:cs="Arial"/>
        </w:rPr>
        <w:t>c</w:t>
      </w:r>
      <w:r w:rsidRPr="00DA1850">
        <w:rPr>
          <w:rFonts w:ascii="Arial" w:eastAsia="Arial" w:hAnsi="Arial" w:cs="Arial"/>
          <w:spacing w:val="-1"/>
        </w:rPr>
        <w:t>on</w:t>
      </w:r>
      <w:r w:rsidRPr="00DA1850">
        <w:rPr>
          <w:rFonts w:ascii="Arial" w:eastAsia="Arial" w:hAnsi="Arial" w:cs="Arial"/>
        </w:rPr>
        <w:t>s</w:t>
      </w:r>
      <w:r w:rsidRPr="00DA1850">
        <w:rPr>
          <w:rFonts w:ascii="Arial" w:eastAsia="Arial" w:hAnsi="Arial" w:cs="Arial"/>
          <w:spacing w:val="2"/>
        </w:rPr>
        <w:t>i</w:t>
      </w:r>
      <w:r w:rsidRPr="00DA1850">
        <w:rPr>
          <w:rFonts w:ascii="Arial" w:eastAsia="Arial" w:hAnsi="Arial" w:cs="Arial"/>
          <w:spacing w:val="-1"/>
        </w:rPr>
        <w:t>de</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9"/>
        </w:rPr>
        <w:t xml:space="preserve"> </w:t>
      </w:r>
      <w:r w:rsidRPr="00DA1850">
        <w:rPr>
          <w:rFonts w:ascii="Arial" w:eastAsia="Arial" w:hAnsi="Arial" w:cs="Arial"/>
          <w:spacing w:val="1"/>
        </w:rPr>
        <w:t>t</w:t>
      </w:r>
      <w:r w:rsidRPr="00DA1850">
        <w:rPr>
          <w:rFonts w:ascii="Arial" w:eastAsia="Arial" w:hAnsi="Arial" w:cs="Arial"/>
          <w:spacing w:val="2"/>
        </w:rPr>
        <w:t>a</w:t>
      </w:r>
      <w:r w:rsidRPr="00DA1850">
        <w:rPr>
          <w:rFonts w:ascii="Arial" w:eastAsia="Arial" w:hAnsi="Arial" w:cs="Arial"/>
          <w:spacing w:val="-4"/>
        </w:rPr>
        <w:t>m</w:t>
      </w:r>
      <w:r w:rsidRPr="00DA1850">
        <w:rPr>
          <w:rFonts w:ascii="Arial" w:eastAsia="Arial" w:hAnsi="Arial" w:cs="Arial"/>
          <w:spacing w:val="-1"/>
        </w:rPr>
        <w:t>b</w:t>
      </w:r>
      <w:r w:rsidRPr="00DA1850">
        <w:rPr>
          <w:rFonts w:ascii="Arial" w:eastAsia="Arial" w:hAnsi="Arial" w:cs="Arial"/>
          <w:spacing w:val="2"/>
        </w:rPr>
        <w:t>i</w:t>
      </w:r>
      <w:r w:rsidRPr="00DA1850">
        <w:rPr>
          <w:rFonts w:ascii="Arial" w:eastAsia="Arial" w:hAnsi="Arial" w:cs="Arial"/>
          <w:spacing w:val="-1"/>
        </w:rPr>
        <w:t>é</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spacing w:val="-1"/>
        </w:rPr>
        <w:t>eq</w:t>
      </w:r>
      <w:r w:rsidRPr="00DA1850">
        <w:rPr>
          <w:rFonts w:ascii="Arial" w:eastAsia="Arial" w:hAnsi="Arial" w:cs="Arial"/>
          <w:spacing w:val="2"/>
        </w:rPr>
        <w:t>u</w:t>
      </w:r>
      <w:r w:rsidRPr="00DA1850">
        <w:rPr>
          <w:rFonts w:ascii="Arial" w:eastAsia="Arial" w:hAnsi="Arial" w:cs="Arial"/>
          <w:spacing w:val="-1"/>
        </w:rPr>
        <w:t>i</w:t>
      </w:r>
      <w:r w:rsidRPr="00DA1850">
        <w:rPr>
          <w:rFonts w:ascii="Arial" w:eastAsia="Arial" w:hAnsi="Arial" w:cs="Arial"/>
          <w:spacing w:val="2"/>
        </w:rPr>
        <w:t>pa</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 xml:space="preserve">o </w:t>
      </w:r>
      <w:r w:rsidRPr="00DA1850">
        <w:rPr>
          <w:rFonts w:ascii="Arial" w:eastAsia="Arial" w:hAnsi="Arial" w:cs="Arial"/>
          <w:spacing w:val="17"/>
        </w:rPr>
        <w:t xml:space="preserve"> </w:t>
      </w:r>
      <w:r w:rsidRPr="00DA1850">
        <w:rPr>
          <w:rFonts w:ascii="Arial" w:eastAsia="Arial" w:hAnsi="Arial" w:cs="Arial"/>
        </w:rPr>
        <w:t>y</w:t>
      </w:r>
      <w:r w:rsidRPr="00DA1850">
        <w:rPr>
          <w:rFonts w:ascii="Arial" w:eastAsia="Arial" w:hAnsi="Arial" w:cs="Arial"/>
          <w:spacing w:val="5"/>
        </w:rPr>
        <w:t xml:space="preserve"> </w:t>
      </w:r>
      <w:r w:rsidRPr="00DA1850">
        <w:rPr>
          <w:rFonts w:ascii="Arial" w:eastAsia="Arial" w:hAnsi="Arial" w:cs="Arial"/>
          <w:spacing w:val="-1"/>
        </w:rPr>
        <w:t>ob</w:t>
      </w:r>
      <w:r w:rsidRPr="00DA1850">
        <w:rPr>
          <w:rFonts w:ascii="Arial" w:eastAsia="Arial" w:hAnsi="Arial" w:cs="Arial"/>
        </w:rPr>
        <w:t>ra</w:t>
      </w:r>
      <w:r w:rsidRPr="00DA1850">
        <w:rPr>
          <w:rFonts w:ascii="Arial" w:eastAsia="Arial" w:hAnsi="Arial" w:cs="Arial"/>
          <w:spacing w:val="8"/>
        </w:rPr>
        <w:t xml:space="preserve"> </w:t>
      </w:r>
      <w:r w:rsidRPr="00DA1850">
        <w:rPr>
          <w:rFonts w:ascii="Arial" w:eastAsia="Arial" w:hAnsi="Arial" w:cs="Arial"/>
          <w:spacing w:val="1"/>
        </w:rPr>
        <w:t>fí</w:t>
      </w:r>
      <w:r w:rsidRPr="00DA1850">
        <w:rPr>
          <w:rFonts w:ascii="Arial" w:eastAsia="Arial" w:hAnsi="Arial" w:cs="Arial"/>
        </w:rPr>
        <w:t>s</w:t>
      </w:r>
      <w:r w:rsidRPr="00DA1850">
        <w:rPr>
          <w:rFonts w:ascii="Arial" w:eastAsia="Arial" w:hAnsi="Arial" w:cs="Arial"/>
          <w:spacing w:val="-1"/>
        </w:rPr>
        <w:t>i</w:t>
      </w:r>
      <w:r w:rsidRPr="00DA1850">
        <w:rPr>
          <w:rFonts w:ascii="Arial" w:eastAsia="Arial" w:hAnsi="Arial" w:cs="Arial"/>
        </w:rPr>
        <w:t>ca</w:t>
      </w:r>
      <w:r w:rsidRPr="00DA1850">
        <w:rPr>
          <w:rFonts w:ascii="Arial" w:eastAsia="Arial" w:hAnsi="Arial" w:cs="Arial"/>
          <w:spacing w:val="8"/>
        </w:rPr>
        <w:t xml:space="preserve"> </w:t>
      </w:r>
      <w:r w:rsidRPr="00DA1850">
        <w:rPr>
          <w:rFonts w:ascii="Arial" w:eastAsia="Arial" w:hAnsi="Arial" w:cs="Arial"/>
          <w:spacing w:val="-1"/>
        </w:rPr>
        <w:t>qu</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spacing w:val="1"/>
        </w:rPr>
        <w:t>f</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ili</w:t>
      </w:r>
      <w:r w:rsidRPr="00DA1850">
        <w:rPr>
          <w:rFonts w:ascii="Arial" w:eastAsia="Arial" w:hAnsi="Arial" w:cs="Arial"/>
          <w:spacing w:val="1"/>
        </w:rPr>
        <w:t>t</w:t>
      </w:r>
      <w:r w:rsidRPr="00DA1850">
        <w:rPr>
          <w:rFonts w:ascii="Arial" w:eastAsia="Arial" w:hAnsi="Arial" w:cs="Arial"/>
        </w:rPr>
        <w:t xml:space="preserve">e </w:t>
      </w:r>
      <w:r w:rsidRPr="00DA1850">
        <w:rPr>
          <w:rFonts w:ascii="Arial" w:eastAsia="Arial" w:hAnsi="Arial" w:cs="Arial"/>
          <w:spacing w:val="-1"/>
        </w:rPr>
        <w:t>e</w:t>
      </w:r>
      <w:r w:rsidRPr="00DA1850">
        <w:rPr>
          <w:rFonts w:ascii="Arial" w:eastAsia="Arial" w:hAnsi="Arial" w:cs="Arial"/>
        </w:rPr>
        <w:t xml:space="preserve">l </w:t>
      </w:r>
      <w:r w:rsidRPr="00DA1850">
        <w:rPr>
          <w:rFonts w:ascii="Arial" w:eastAsia="Arial" w:hAnsi="Arial" w:cs="Arial"/>
          <w:spacing w:val="-1"/>
        </w:rPr>
        <w:t>de</w:t>
      </w:r>
      <w:r w:rsidRPr="00DA1850">
        <w:rPr>
          <w:rFonts w:ascii="Arial" w:eastAsia="Arial" w:hAnsi="Arial" w:cs="Arial"/>
        </w:rPr>
        <w:t>s</w:t>
      </w:r>
      <w:r w:rsidRPr="00DA1850">
        <w:rPr>
          <w:rFonts w:ascii="Arial" w:eastAsia="Arial" w:hAnsi="Arial" w:cs="Arial"/>
          <w:spacing w:val="2"/>
        </w:rPr>
        <w:t>p</w:t>
      </w:r>
      <w:r w:rsidRPr="00DA1850">
        <w:rPr>
          <w:rFonts w:ascii="Arial" w:eastAsia="Arial" w:hAnsi="Arial" w:cs="Arial"/>
          <w:spacing w:val="-1"/>
        </w:rPr>
        <w:t>l</w:t>
      </w:r>
      <w:r w:rsidRPr="00DA1850">
        <w:rPr>
          <w:rFonts w:ascii="Arial" w:eastAsia="Arial" w:hAnsi="Arial" w:cs="Arial"/>
          <w:spacing w:val="2"/>
        </w:rPr>
        <w:t>a</w:t>
      </w:r>
      <w:r w:rsidRPr="00DA1850">
        <w:rPr>
          <w:rFonts w:ascii="Arial" w:eastAsia="Arial" w:hAnsi="Arial" w:cs="Arial"/>
        </w:rPr>
        <w:t>z</w:t>
      </w:r>
      <w:r w:rsidRPr="00DA1850">
        <w:rPr>
          <w:rFonts w:ascii="Arial" w:eastAsia="Arial" w:hAnsi="Arial" w:cs="Arial"/>
          <w:spacing w:val="2"/>
        </w:rPr>
        <w:t>a</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 xml:space="preserve">o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
        </w:rPr>
        <w:t>pe</w:t>
      </w:r>
      <w:r w:rsidRPr="00DA1850">
        <w:rPr>
          <w:rFonts w:ascii="Arial" w:eastAsia="Arial" w:hAnsi="Arial" w:cs="Arial"/>
        </w:rPr>
        <w:t>r</w:t>
      </w:r>
      <w:r w:rsidRPr="00DA1850">
        <w:rPr>
          <w:rFonts w:ascii="Arial" w:eastAsia="Arial" w:hAnsi="Arial" w:cs="Arial"/>
          <w:spacing w:val="4"/>
        </w:rPr>
        <w:t>s</w:t>
      </w:r>
      <w:r w:rsidRPr="00DA1850">
        <w:rPr>
          <w:rFonts w:ascii="Arial" w:eastAsia="Arial" w:hAnsi="Arial" w:cs="Arial"/>
          <w:spacing w:val="-1"/>
        </w:rPr>
        <w:t>o</w:t>
      </w:r>
      <w:r w:rsidRPr="00DA1850">
        <w:rPr>
          <w:rFonts w:ascii="Arial" w:eastAsia="Arial" w:hAnsi="Arial" w:cs="Arial"/>
          <w:spacing w:val="2"/>
        </w:rPr>
        <w:t>n</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 xml:space="preserve">n </w:t>
      </w:r>
      <w:r w:rsidRPr="00DA1850">
        <w:rPr>
          <w:rFonts w:ascii="Arial" w:eastAsia="Arial" w:hAnsi="Arial" w:cs="Arial"/>
          <w:spacing w:val="4"/>
        </w:rPr>
        <w:t>c</w:t>
      </w:r>
      <w:r w:rsidRPr="00DA1850">
        <w:rPr>
          <w:rFonts w:ascii="Arial" w:eastAsia="Arial" w:hAnsi="Arial" w:cs="Arial"/>
          <w:spacing w:val="-1"/>
        </w:rPr>
        <w:t>apa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d</w:t>
      </w:r>
      <w:r w:rsidRPr="00DA1850">
        <w:rPr>
          <w:rFonts w:ascii="Arial" w:eastAsia="Arial" w:hAnsi="Arial" w:cs="Arial"/>
          <w:spacing w:val="2"/>
        </w:rPr>
        <w:t>a</w:t>
      </w:r>
      <w:r w:rsidRPr="00DA1850">
        <w:rPr>
          <w:rFonts w:ascii="Arial" w:eastAsia="Arial" w:hAnsi="Arial" w:cs="Arial"/>
          <w:spacing w:val="-1"/>
        </w:rPr>
        <w:t>de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di</w:t>
      </w:r>
      <w:r w:rsidRPr="00DA1850">
        <w:rPr>
          <w:rFonts w:ascii="Arial" w:eastAsia="Arial" w:hAnsi="Arial" w:cs="Arial"/>
          <w:spacing w:val="1"/>
        </w:rPr>
        <w:t>f</w:t>
      </w:r>
      <w:r w:rsidRPr="00DA1850">
        <w:rPr>
          <w:rFonts w:ascii="Arial" w:eastAsia="Arial" w:hAnsi="Arial" w:cs="Arial"/>
          <w:spacing w:val="-1"/>
        </w:rPr>
        <w:t>e</w:t>
      </w:r>
      <w:r w:rsidRPr="00DA1850">
        <w:rPr>
          <w:rFonts w:ascii="Arial" w:eastAsia="Arial" w:hAnsi="Arial" w:cs="Arial"/>
          <w:spacing w:val="4"/>
        </w:rPr>
        <w:t>r</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s.</w:t>
      </w:r>
    </w:p>
    <w:p w:rsidR="003F54C2" w:rsidRPr="00DA1850" w:rsidRDefault="003F54C2" w:rsidP="00DA1850">
      <w:pPr>
        <w:spacing w:after="0" w:line="300" w:lineRule="auto"/>
        <w:rPr>
          <w:rFonts w:ascii="Arial" w:hAnsi="Arial" w:cs="Arial"/>
        </w:rPr>
      </w:pPr>
    </w:p>
    <w:p w:rsidR="003F54C2" w:rsidRPr="00DA1850" w:rsidRDefault="00F846A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lastRenderedPageBreak/>
        <w:t xml:space="preserve">Artículo 231. </w:t>
      </w:r>
      <w:r w:rsidR="009C4EAB" w:rsidRPr="00DA1850">
        <w:rPr>
          <w:rFonts w:ascii="Arial" w:eastAsia="Arial" w:hAnsi="Arial" w:cs="Arial"/>
        </w:rPr>
        <w:t>Para la operación del modelo del</w:t>
      </w:r>
      <w:r w:rsidR="003F54C2" w:rsidRPr="00DA1850">
        <w:rPr>
          <w:rFonts w:ascii="Arial" w:eastAsia="Arial" w:hAnsi="Arial" w:cs="Arial"/>
        </w:rPr>
        <w:t xml:space="preserve"> SIT,</w:t>
      </w:r>
      <w:r w:rsidR="003F54C2" w:rsidRPr="00DA1850">
        <w:rPr>
          <w:rFonts w:ascii="Arial" w:eastAsia="Arial" w:hAnsi="Arial" w:cs="Arial"/>
          <w:spacing w:val="5"/>
        </w:rPr>
        <w:t xml:space="preserve"> la SEDESU </w:t>
      </w:r>
      <w:r w:rsidR="003F54C2" w:rsidRPr="00DA1850">
        <w:rPr>
          <w:rFonts w:ascii="Arial" w:eastAsia="Arial" w:hAnsi="Arial" w:cs="Arial"/>
          <w:spacing w:val="1"/>
        </w:rPr>
        <w:t>t</w:t>
      </w:r>
      <w:r w:rsidR="003F54C2" w:rsidRPr="00DA1850">
        <w:rPr>
          <w:rFonts w:ascii="Arial" w:eastAsia="Arial" w:hAnsi="Arial" w:cs="Arial"/>
          <w:spacing w:val="-1"/>
        </w:rPr>
        <w:t>o</w:t>
      </w:r>
      <w:r w:rsidR="003F54C2" w:rsidRPr="00DA1850">
        <w:rPr>
          <w:rFonts w:ascii="Arial" w:eastAsia="Arial" w:hAnsi="Arial" w:cs="Arial"/>
          <w:spacing w:val="-4"/>
        </w:rPr>
        <w:t>m</w:t>
      </w:r>
      <w:r w:rsidR="003F54C2" w:rsidRPr="00DA1850">
        <w:rPr>
          <w:rFonts w:ascii="Arial" w:eastAsia="Arial" w:hAnsi="Arial" w:cs="Arial"/>
          <w:spacing w:val="-1"/>
        </w:rPr>
        <w:t>a</w:t>
      </w:r>
      <w:r w:rsidR="003F54C2" w:rsidRPr="00DA1850">
        <w:rPr>
          <w:rFonts w:ascii="Arial" w:eastAsia="Arial" w:hAnsi="Arial" w:cs="Arial"/>
        </w:rPr>
        <w:t xml:space="preserve">rá </w:t>
      </w:r>
      <w:r w:rsidR="003F54C2" w:rsidRPr="00DA1850">
        <w:rPr>
          <w:rFonts w:ascii="Arial" w:eastAsia="Arial" w:hAnsi="Arial" w:cs="Arial"/>
          <w:spacing w:val="-1"/>
        </w:rPr>
        <w:t>la</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spacing w:val="-4"/>
        </w:rPr>
        <w:t>m</w:t>
      </w:r>
      <w:r w:rsidR="003F54C2" w:rsidRPr="00DA1850">
        <w:rPr>
          <w:rFonts w:ascii="Arial" w:eastAsia="Arial" w:hAnsi="Arial" w:cs="Arial"/>
          <w:spacing w:val="2"/>
        </w:rPr>
        <w:t>e</w:t>
      </w:r>
      <w:r w:rsidR="003F54C2" w:rsidRPr="00DA1850">
        <w:rPr>
          <w:rFonts w:ascii="Arial" w:eastAsia="Arial" w:hAnsi="Arial" w:cs="Arial"/>
          <w:spacing w:val="-1"/>
        </w:rPr>
        <w:t>di</w:t>
      </w:r>
      <w:r w:rsidR="003F54C2" w:rsidRPr="00DA1850">
        <w:rPr>
          <w:rFonts w:ascii="Arial" w:eastAsia="Arial" w:hAnsi="Arial" w:cs="Arial"/>
          <w:spacing w:val="2"/>
        </w:rPr>
        <w:t>d</w:t>
      </w:r>
      <w:r w:rsidR="003F54C2" w:rsidRPr="00DA1850">
        <w:rPr>
          <w:rFonts w:ascii="Arial" w:eastAsia="Arial" w:hAnsi="Arial" w:cs="Arial"/>
          <w:spacing w:val="-1"/>
        </w:rPr>
        <w:t>a</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spacing w:val="-1"/>
        </w:rPr>
        <w:t>pe</w:t>
      </w:r>
      <w:r w:rsidR="003F54C2" w:rsidRPr="00DA1850">
        <w:rPr>
          <w:rFonts w:ascii="Arial" w:eastAsia="Arial" w:hAnsi="Arial" w:cs="Arial"/>
        </w:rPr>
        <w:t>r</w:t>
      </w:r>
      <w:r w:rsidR="003F54C2" w:rsidRPr="00DA1850">
        <w:rPr>
          <w:rFonts w:ascii="Arial" w:eastAsia="Arial" w:hAnsi="Arial" w:cs="Arial"/>
          <w:spacing w:val="1"/>
        </w:rPr>
        <w:t>t</w:t>
      </w:r>
      <w:r w:rsidR="003F54C2" w:rsidRPr="00DA1850">
        <w:rPr>
          <w:rFonts w:ascii="Arial" w:eastAsia="Arial" w:hAnsi="Arial" w:cs="Arial"/>
          <w:spacing w:val="-1"/>
        </w:rPr>
        <w:t>i</w:t>
      </w:r>
      <w:r w:rsidR="003F54C2" w:rsidRPr="00DA1850">
        <w:rPr>
          <w:rFonts w:ascii="Arial" w:eastAsia="Arial" w:hAnsi="Arial" w:cs="Arial"/>
          <w:spacing w:val="2"/>
        </w:rPr>
        <w:t>n</w:t>
      </w:r>
      <w:r w:rsidR="003F54C2" w:rsidRPr="00DA1850">
        <w:rPr>
          <w:rFonts w:ascii="Arial" w:eastAsia="Arial" w:hAnsi="Arial" w:cs="Arial"/>
          <w:spacing w:val="-1"/>
        </w:rPr>
        <w:t>en</w:t>
      </w:r>
      <w:r w:rsidR="003F54C2" w:rsidRPr="00DA1850">
        <w:rPr>
          <w:rFonts w:ascii="Arial" w:eastAsia="Arial" w:hAnsi="Arial" w:cs="Arial"/>
          <w:spacing w:val="1"/>
        </w:rPr>
        <w:t>t</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spacing w:val="-1"/>
        </w:rPr>
        <w:t>pa</w:t>
      </w:r>
      <w:r w:rsidR="003F54C2" w:rsidRPr="00DA1850">
        <w:rPr>
          <w:rFonts w:ascii="Arial" w:eastAsia="Arial" w:hAnsi="Arial" w:cs="Arial"/>
        </w:rPr>
        <w:t>ra</w:t>
      </w:r>
      <w:r w:rsidR="003F54C2" w:rsidRPr="00DA1850">
        <w:rPr>
          <w:rFonts w:ascii="Arial" w:eastAsia="Arial" w:hAnsi="Arial" w:cs="Arial"/>
          <w:spacing w:val="4"/>
        </w:rPr>
        <w:t xml:space="preserve"> </w:t>
      </w:r>
      <w:r w:rsidR="003F54C2" w:rsidRPr="00DA1850">
        <w:rPr>
          <w:rFonts w:ascii="Arial" w:eastAsia="Arial" w:hAnsi="Arial" w:cs="Arial"/>
          <w:spacing w:val="-4"/>
        </w:rPr>
        <w:t>m</w:t>
      </w:r>
      <w:r w:rsidR="003F54C2" w:rsidRPr="00DA1850">
        <w:rPr>
          <w:rFonts w:ascii="Arial" w:eastAsia="Arial" w:hAnsi="Arial" w:cs="Arial"/>
          <w:spacing w:val="-1"/>
        </w:rPr>
        <w:t>an</w:t>
      </w:r>
      <w:r w:rsidR="003F54C2" w:rsidRPr="00DA1850">
        <w:rPr>
          <w:rFonts w:ascii="Arial" w:eastAsia="Arial" w:hAnsi="Arial" w:cs="Arial"/>
          <w:spacing w:val="1"/>
        </w:rPr>
        <w:t>t</w:t>
      </w:r>
      <w:r w:rsidR="003F54C2" w:rsidRPr="00DA1850">
        <w:rPr>
          <w:rFonts w:ascii="Arial" w:eastAsia="Arial" w:hAnsi="Arial" w:cs="Arial"/>
          <w:spacing w:val="2"/>
        </w:rPr>
        <w:t>e</w:t>
      </w:r>
      <w:r w:rsidR="003F54C2" w:rsidRPr="00DA1850">
        <w:rPr>
          <w:rFonts w:ascii="Arial" w:eastAsia="Arial" w:hAnsi="Arial" w:cs="Arial"/>
          <w:spacing w:val="-1"/>
        </w:rPr>
        <w:t>n</w:t>
      </w:r>
      <w:r w:rsidR="003F54C2" w:rsidRPr="00DA1850">
        <w:rPr>
          <w:rFonts w:ascii="Arial" w:eastAsia="Arial" w:hAnsi="Arial" w:cs="Arial"/>
          <w:spacing w:val="2"/>
        </w:rPr>
        <w:t>e</w:t>
      </w:r>
      <w:r w:rsidR="003F54C2" w:rsidRPr="00DA1850">
        <w:rPr>
          <w:rFonts w:ascii="Arial" w:eastAsia="Arial" w:hAnsi="Arial" w:cs="Arial"/>
        </w:rPr>
        <w:t>r</w:t>
      </w:r>
      <w:r w:rsidR="003F54C2" w:rsidRPr="00DA1850">
        <w:rPr>
          <w:rFonts w:ascii="Arial" w:eastAsia="Arial" w:hAnsi="Arial" w:cs="Arial"/>
          <w:spacing w:val="1"/>
        </w:rPr>
        <w:t xml:space="preserve"> </w:t>
      </w:r>
      <w:r w:rsidR="003F54C2" w:rsidRPr="00DA1850">
        <w:rPr>
          <w:rFonts w:ascii="Arial" w:eastAsia="Arial" w:hAnsi="Arial" w:cs="Arial"/>
          <w:spacing w:val="-1"/>
        </w:rPr>
        <w:t>e</w:t>
      </w:r>
      <w:r w:rsidR="003F54C2" w:rsidRPr="00DA1850">
        <w:rPr>
          <w:rFonts w:ascii="Arial" w:eastAsia="Arial" w:hAnsi="Arial" w:cs="Arial"/>
        </w:rPr>
        <w:t xml:space="preserve">l </w:t>
      </w:r>
      <w:r w:rsidR="003F54C2" w:rsidRPr="00DA1850">
        <w:rPr>
          <w:rFonts w:ascii="Arial" w:eastAsia="Arial" w:hAnsi="Arial" w:cs="Arial"/>
          <w:spacing w:val="-1"/>
        </w:rPr>
        <w:t>equil</w:t>
      </w:r>
      <w:r w:rsidR="003F54C2" w:rsidRPr="00DA1850">
        <w:rPr>
          <w:rFonts w:ascii="Arial" w:eastAsia="Arial" w:hAnsi="Arial" w:cs="Arial"/>
          <w:spacing w:val="2"/>
        </w:rPr>
        <w:t>i</w:t>
      </w:r>
      <w:r w:rsidR="003F54C2" w:rsidRPr="00DA1850">
        <w:rPr>
          <w:rFonts w:ascii="Arial" w:eastAsia="Arial" w:hAnsi="Arial" w:cs="Arial"/>
          <w:spacing w:val="-1"/>
        </w:rPr>
        <w:t>b</w:t>
      </w:r>
      <w:r w:rsidR="003F54C2" w:rsidRPr="00DA1850">
        <w:rPr>
          <w:rFonts w:ascii="Arial" w:eastAsia="Arial" w:hAnsi="Arial" w:cs="Arial"/>
        </w:rPr>
        <w:t>r</w:t>
      </w:r>
      <w:r w:rsidR="003F54C2" w:rsidRPr="00DA1850">
        <w:rPr>
          <w:rFonts w:ascii="Arial" w:eastAsia="Arial" w:hAnsi="Arial" w:cs="Arial"/>
          <w:spacing w:val="-1"/>
        </w:rPr>
        <w:t>i</w:t>
      </w:r>
      <w:r w:rsidR="003F54C2" w:rsidRPr="00DA1850">
        <w:rPr>
          <w:rFonts w:ascii="Arial" w:eastAsia="Arial" w:hAnsi="Arial" w:cs="Arial"/>
        </w:rPr>
        <w:t xml:space="preserve">o </w:t>
      </w:r>
      <w:r w:rsidR="003F54C2" w:rsidRPr="00DA1850">
        <w:rPr>
          <w:rFonts w:ascii="Arial" w:eastAsia="Arial" w:hAnsi="Arial" w:cs="Arial"/>
          <w:spacing w:val="2"/>
        </w:rPr>
        <w:t>e</w:t>
      </w:r>
      <w:r w:rsidR="003F54C2" w:rsidRPr="00DA1850">
        <w:rPr>
          <w:rFonts w:ascii="Arial" w:eastAsia="Arial" w:hAnsi="Arial" w:cs="Arial"/>
          <w:spacing w:val="-1"/>
        </w:rPr>
        <w:t>n</w:t>
      </w:r>
      <w:r w:rsidR="003F54C2" w:rsidRPr="00DA1850">
        <w:rPr>
          <w:rFonts w:ascii="Arial" w:eastAsia="Arial" w:hAnsi="Arial" w:cs="Arial"/>
          <w:spacing w:val="1"/>
        </w:rPr>
        <w:t>t</w:t>
      </w:r>
      <w:r w:rsidR="003F54C2" w:rsidRPr="00DA1850">
        <w:rPr>
          <w:rFonts w:ascii="Arial" w:eastAsia="Arial" w:hAnsi="Arial" w:cs="Arial"/>
        </w:rPr>
        <w:t xml:space="preserve">re </w:t>
      </w:r>
      <w:r w:rsidR="003F54C2" w:rsidRPr="00DA1850">
        <w:rPr>
          <w:rFonts w:ascii="Arial" w:eastAsia="Arial" w:hAnsi="Arial" w:cs="Arial"/>
          <w:spacing w:val="-1"/>
        </w:rPr>
        <w:t>l</w:t>
      </w:r>
      <w:r w:rsidR="003F54C2" w:rsidRPr="00DA1850">
        <w:rPr>
          <w:rFonts w:ascii="Arial" w:eastAsia="Arial" w:hAnsi="Arial" w:cs="Arial"/>
        </w:rPr>
        <w:t xml:space="preserve">a </w:t>
      </w:r>
      <w:r w:rsidR="003F54C2" w:rsidRPr="00DA1850">
        <w:rPr>
          <w:rFonts w:ascii="Arial" w:eastAsia="Arial" w:hAnsi="Arial" w:cs="Arial"/>
          <w:spacing w:val="-1"/>
        </w:rPr>
        <w:t>o</w:t>
      </w:r>
      <w:r w:rsidR="003F54C2" w:rsidRPr="00DA1850">
        <w:rPr>
          <w:rFonts w:ascii="Arial" w:eastAsia="Arial" w:hAnsi="Arial" w:cs="Arial"/>
          <w:spacing w:val="1"/>
        </w:rPr>
        <w:t>f</w:t>
      </w:r>
      <w:r w:rsidR="003F54C2" w:rsidRPr="00DA1850">
        <w:rPr>
          <w:rFonts w:ascii="Arial" w:eastAsia="Arial" w:hAnsi="Arial" w:cs="Arial"/>
          <w:spacing w:val="-1"/>
        </w:rPr>
        <w:t>e</w:t>
      </w:r>
      <w:r w:rsidR="003F54C2" w:rsidRPr="00DA1850">
        <w:rPr>
          <w:rFonts w:ascii="Arial" w:eastAsia="Arial" w:hAnsi="Arial" w:cs="Arial"/>
        </w:rPr>
        <w:t>r</w:t>
      </w:r>
      <w:r w:rsidR="003F54C2" w:rsidRPr="00DA1850">
        <w:rPr>
          <w:rFonts w:ascii="Arial" w:eastAsia="Arial" w:hAnsi="Arial" w:cs="Arial"/>
          <w:spacing w:val="1"/>
        </w:rPr>
        <w:t>t</w:t>
      </w:r>
      <w:r w:rsidR="003F54C2" w:rsidRPr="00DA1850">
        <w:rPr>
          <w:rFonts w:ascii="Arial" w:eastAsia="Arial" w:hAnsi="Arial" w:cs="Arial"/>
        </w:rPr>
        <w:t>a y</w:t>
      </w:r>
      <w:r w:rsidR="003F54C2" w:rsidRPr="00DA1850">
        <w:rPr>
          <w:rFonts w:ascii="Arial" w:eastAsia="Arial" w:hAnsi="Arial" w:cs="Arial"/>
          <w:spacing w:val="-3"/>
        </w:rPr>
        <w:t xml:space="preserve"> </w:t>
      </w:r>
      <w:r w:rsidR="003F54C2" w:rsidRPr="00DA1850">
        <w:rPr>
          <w:rFonts w:ascii="Arial" w:eastAsia="Arial" w:hAnsi="Arial" w:cs="Arial"/>
          <w:spacing w:val="-1"/>
        </w:rPr>
        <w:t>l</w:t>
      </w:r>
      <w:r w:rsidR="003F54C2" w:rsidRPr="00DA1850">
        <w:rPr>
          <w:rFonts w:ascii="Arial" w:eastAsia="Arial" w:hAnsi="Arial" w:cs="Arial"/>
        </w:rPr>
        <w:t xml:space="preserve">a </w:t>
      </w:r>
      <w:r w:rsidR="003F54C2" w:rsidRPr="00DA1850">
        <w:rPr>
          <w:rFonts w:ascii="Arial" w:eastAsia="Arial" w:hAnsi="Arial" w:cs="Arial"/>
          <w:spacing w:val="-1"/>
        </w:rPr>
        <w:t>d</w:t>
      </w:r>
      <w:r w:rsidR="003F54C2" w:rsidRPr="00DA1850">
        <w:rPr>
          <w:rFonts w:ascii="Arial" w:eastAsia="Arial" w:hAnsi="Arial" w:cs="Arial"/>
          <w:spacing w:val="2"/>
        </w:rPr>
        <w:t>e</w:t>
      </w:r>
      <w:r w:rsidR="003F54C2" w:rsidRPr="00DA1850">
        <w:rPr>
          <w:rFonts w:ascii="Arial" w:eastAsia="Arial" w:hAnsi="Arial" w:cs="Arial"/>
          <w:spacing w:val="-4"/>
        </w:rPr>
        <w:t>m</w:t>
      </w:r>
      <w:r w:rsidR="003F54C2" w:rsidRPr="00DA1850">
        <w:rPr>
          <w:rFonts w:ascii="Arial" w:eastAsia="Arial" w:hAnsi="Arial" w:cs="Arial"/>
          <w:spacing w:val="2"/>
        </w:rPr>
        <w:t>a</w:t>
      </w:r>
      <w:r w:rsidR="003F54C2" w:rsidRPr="00DA1850">
        <w:rPr>
          <w:rFonts w:ascii="Arial" w:eastAsia="Arial" w:hAnsi="Arial" w:cs="Arial"/>
          <w:spacing w:val="-1"/>
        </w:rPr>
        <w:t>nd</w:t>
      </w:r>
      <w:r w:rsidR="003F54C2" w:rsidRPr="00DA1850">
        <w:rPr>
          <w:rFonts w:ascii="Arial" w:eastAsia="Arial" w:hAnsi="Arial" w:cs="Arial"/>
        </w:rPr>
        <w:t>a y</w:t>
      </w:r>
      <w:r w:rsidR="003F54C2" w:rsidRPr="00DA1850">
        <w:rPr>
          <w:rFonts w:ascii="Arial" w:eastAsia="Arial" w:hAnsi="Arial" w:cs="Arial"/>
          <w:spacing w:val="-3"/>
        </w:rPr>
        <w:t xml:space="preserve"> </w:t>
      </w:r>
      <w:r w:rsidR="003F54C2" w:rsidRPr="00DA1850">
        <w:rPr>
          <w:rFonts w:ascii="Arial" w:eastAsia="Arial" w:hAnsi="Arial" w:cs="Arial"/>
          <w:spacing w:val="-1"/>
        </w:rPr>
        <w:t>e</w:t>
      </w:r>
      <w:r w:rsidR="003F54C2" w:rsidRPr="00DA1850">
        <w:rPr>
          <w:rFonts w:ascii="Arial" w:eastAsia="Arial" w:hAnsi="Arial" w:cs="Arial"/>
          <w:spacing w:val="4"/>
        </w:rPr>
        <w:t>v</w:t>
      </w:r>
      <w:r w:rsidR="003F54C2" w:rsidRPr="00DA1850">
        <w:rPr>
          <w:rFonts w:ascii="Arial" w:eastAsia="Arial" w:hAnsi="Arial" w:cs="Arial"/>
          <w:spacing w:val="-1"/>
        </w:rPr>
        <w:t>i</w:t>
      </w:r>
      <w:r w:rsidR="003F54C2" w:rsidRPr="00DA1850">
        <w:rPr>
          <w:rFonts w:ascii="Arial" w:eastAsia="Arial" w:hAnsi="Arial" w:cs="Arial"/>
          <w:spacing w:val="1"/>
        </w:rPr>
        <w:t>t</w:t>
      </w:r>
      <w:r w:rsidR="003F54C2" w:rsidRPr="00DA1850">
        <w:rPr>
          <w:rFonts w:ascii="Arial" w:eastAsia="Arial" w:hAnsi="Arial" w:cs="Arial"/>
          <w:spacing w:val="-1"/>
        </w:rPr>
        <w:t>a</w:t>
      </w:r>
      <w:r w:rsidR="003F54C2" w:rsidRPr="00DA1850">
        <w:rPr>
          <w:rFonts w:ascii="Arial" w:eastAsia="Arial" w:hAnsi="Arial" w:cs="Arial"/>
        </w:rPr>
        <w:t>r</w:t>
      </w:r>
      <w:r w:rsidR="003F54C2" w:rsidRPr="00DA1850">
        <w:rPr>
          <w:rFonts w:ascii="Arial" w:eastAsia="Arial" w:hAnsi="Arial" w:cs="Arial"/>
          <w:spacing w:val="1"/>
        </w:rPr>
        <w:t xml:space="preserve"> </w:t>
      </w:r>
      <w:r w:rsidR="001343C2" w:rsidRPr="00DA1850">
        <w:rPr>
          <w:rFonts w:ascii="Arial" w:eastAsia="Arial" w:hAnsi="Arial" w:cs="Arial"/>
          <w:spacing w:val="-1"/>
        </w:rPr>
        <w:t>la</w:t>
      </w:r>
      <w:r w:rsidR="003F54C2" w:rsidRPr="00DA1850">
        <w:rPr>
          <w:rFonts w:ascii="Arial" w:eastAsia="Arial" w:hAnsi="Arial" w:cs="Arial"/>
        </w:rPr>
        <w:t xml:space="preserve"> </w:t>
      </w:r>
      <w:r w:rsidR="001343C2" w:rsidRPr="00DA1850">
        <w:rPr>
          <w:rFonts w:ascii="Arial" w:hAnsi="Arial" w:cs="Arial"/>
        </w:rPr>
        <w:t>superposición innecesaria</w:t>
      </w:r>
      <w:r w:rsidR="001343C2" w:rsidRPr="00DA1850">
        <w:rPr>
          <w:rFonts w:ascii="Arial" w:eastAsia="Arial" w:hAnsi="Arial" w:cs="Arial"/>
          <w:spacing w:val="-1"/>
        </w:rPr>
        <w:t xml:space="preserve"> </w:t>
      </w:r>
      <w:r w:rsidR="003F54C2" w:rsidRPr="00DA1850">
        <w:rPr>
          <w:rFonts w:ascii="Arial" w:eastAsia="Arial" w:hAnsi="Arial" w:cs="Arial"/>
          <w:spacing w:val="-1"/>
        </w:rPr>
        <w:t>d</w:t>
      </w:r>
      <w:r w:rsidR="003F54C2" w:rsidRPr="00DA1850">
        <w:rPr>
          <w:rFonts w:ascii="Arial" w:eastAsia="Arial" w:hAnsi="Arial" w:cs="Arial"/>
        </w:rPr>
        <w:t>e r</w:t>
      </w:r>
      <w:r w:rsidR="003F54C2" w:rsidRPr="00DA1850">
        <w:rPr>
          <w:rFonts w:ascii="Arial" w:eastAsia="Arial" w:hAnsi="Arial" w:cs="Arial"/>
          <w:spacing w:val="-1"/>
        </w:rPr>
        <w:t>u</w:t>
      </w:r>
      <w:r w:rsidR="003F54C2" w:rsidRPr="00DA1850">
        <w:rPr>
          <w:rFonts w:ascii="Arial" w:eastAsia="Arial" w:hAnsi="Arial" w:cs="Arial"/>
          <w:spacing w:val="2"/>
        </w:rPr>
        <w:t>t</w:t>
      </w:r>
      <w:r w:rsidR="003F54C2" w:rsidRPr="00DA1850">
        <w:rPr>
          <w:rFonts w:ascii="Arial" w:eastAsia="Arial" w:hAnsi="Arial" w:cs="Arial"/>
          <w:spacing w:val="-1"/>
        </w:rPr>
        <w:t>a</w:t>
      </w:r>
      <w:r w:rsidR="003F54C2" w:rsidRPr="00DA1850">
        <w:rPr>
          <w:rFonts w:ascii="Arial" w:eastAsia="Arial" w:hAnsi="Arial" w:cs="Arial"/>
        </w:rPr>
        <w:t>s,</w:t>
      </w:r>
      <w:r w:rsidR="003F54C2" w:rsidRPr="00DA1850">
        <w:rPr>
          <w:rFonts w:ascii="Arial" w:eastAsia="Arial" w:hAnsi="Arial" w:cs="Arial"/>
          <w:spacing w:val="2"/>
        </w:rPr>
        <w:t xml:space="preserve"> </w:t>
      </w:r>
      <w:r w:rsidR="003F54C2" w:rsidRPr="00DA1850">
        <w:rPr>
          <w:rFonts w:ascii="Arial" w:eastAsia="Arial" w:hAnsi="Arial" w:cs="Arial"/>
          <w:spacing w:val="-1"/>
        </w:rPr>
        <w:t>a</w:t>
      </w:r>
      <w:r w:rsidR="003F54C2" w:rsidRPr="00DA1850">
        <w:rPr>
          <w:rFonts w:ascii="Arial" w:eastAsia="Arial" w:hAnsi="Arial" w:cs="Arial"/>
        </w:rPr>
        <w:t>sí</w:t>
      </w:r>
      <w:r w:rsidR="003F54C2" w:rsidRPr="00DA1850">
        <w:rPr>
          <w:rFonts w:ascii="Arial" w:eastAsia="Arial" w:hAnsi="Arial" w:cs="Arial"/>
          <w:spacing w:val="2"/>
        </w:rPr>
        <w:t xml:space="preserve"> </w:t>
      </w:r>
      <w:r w:rsidR="003F54C2" w:rsidRPr="00DA1850">
        <w:rPr>
          <w:rFonts w:ascii="Arial" w:eastAsia="Arial" w:hAnsi="Arial" w:cs="Arial"/>
          <w:spacing w:val="1"/>
        </w:rPr>
        <w:t>c</w:t>
      </w:r>
      <w:r w:rsidR="003F54C2" w:rsidRPr="00DA1850">
        <w:rPr>
          <w:rFonts w:ascii="Arial" w:eastAsia="Arial" w:hAnsi="Arial" w:cs="Arial"/>
          <w:spacing w:val="-1"/>
        </w:rPr>
        <w:t>o</w:t>
      </w:r>
      <w:r w:rsidR="003F54C2" w:rsidRPr="00DA1850">
        <w:rPr>
          <w:rFonts w:ascii="Arial" w:eastAsia="Arial" w:hAnsi="Arial" w:cs="Arial"/>
        </w:rPr>
        <w:t xml:space="preserve">mo </w:t>
      </w:r>
      <w:r w:rsidR="003F54C2" w:rsidRPr="00DA1850">
        <w:rPr>
          <w:rFonts w:ascii="Arial" w:eastAsia="Arial" w:hAnsi="Arial" w:cs="Arial"/>
          <w:spacing w:val="-1"/>
        </w:rPr>
        <w:t>el</w:t>
      </w:r>
      <w:r w:rsidR="003F54C2" w:rsidRPr="00DA1850">
        <w:rPr>
          <w:rFonts w:ascii="Arial" w:eastAsia="Arial" w:hAnsi="Arial" w:cs="Arial"/>
        </w:rPr>
        <w:t xml:space="preserve"> s</w:t>
      </w:r>
      <w:r w:rsidR="003F54C2" w:rsidRPr="00DA1850">
        <w:rPr>
          <w:rFonts w:ascii="Arial" w:eastAsia="Arial" w:hAnsi="Arial" w:cs="Arial"/>
          <w:spacing w:val="-1"/>
        </w:rPr>
        <w:t>ob</w:t>
      </w:r>
      <w:r w:rsidR="003F54C2" w:rsidRPr="00DA1850">
        <w:rPr>
          <w:rFonts w:ascii="Arial" w:eastAsia="Arial" w:hAnsi="Arial" w:cs="Arial"/>
          <w:spacing w:val="4"/>
        </w:rPr>
        <w:t>r</w:t>
      </w:r>
      <w:r w:rsidR="003F54C2" w:rsidRPr="00DA1850">
        <w:rPr>
          <w:rFonts w:ascii="Arial" w:eastAsia="Arial" w:hAnsi="Arial" w:cs="Arial"/>
        </w:rPr>
        <w:t>e</w:t>
      </w:r>
      <w:r w:rsidR="003F54C2" w:rsidRPr="00DA1850">
        <w:rPr>
          <w:rFonts w:ascii="Arial" w:eastAsia="Arial" w:hAnsi="Arial" w:cs="Arial"/>
          <w:spacing w:val="1"/>
        </w:rPr>
        <w:t xml:space="preserve"> </w:t>
      </w:r>
      <w:r w:rsidR="003F54C2" w:rsidRPr="00DA1850">
        <w:rPr>
          <w:rFonts w:ascii="Arial" w:eastAsia="Arial" w:hAnsi="Arial" w:cs="Arial"/>
          <w:spacing w:val="-1"/>
        </w:rPr>
        <w:t>o</w:t>
      </w:r>
      <w:r w:rsidR="003F54C2" w:rsidRPr="00DA1850">
        <w:rPr>
          <w:rFonts w:ascii="Arial" w:eastAsia="Arial" w:hAnsi="Arial" w:cs="Arial"/>
          <w:spacing w:val="1"/>
        </w:rPr>
        <w:t>f</w:t>
      </w:r>
      <w:r w:rsidR="003F54C2" w:rsidRPr="00DA1850">
        <w:rPr>
          <w:rFonts w:ascii="Arial" w:eastAsia="Arial" w:hAnsi="Arial" w:cs="Arial"/>
          <w:spacing w:val="-1"/>
        </w:rPr>
        <w:t>e</w:t>
      </w:r>
      <w:r w:rsidR="003F54C2" w:rsidRPr="00DA1850">
        <w:rPr>
          <w:rFonts w:ascii="Arial" w:eastAsia="Arial" w:hAnsi="Arial" w:cs="Arial"/>
        </w:rPr>
        <w:t>r</w:t>
      </w:r>
      <w:r w:rsidR="003F54C2" w:rsidRPr="00DA1850">
        <w:rPr>
          <w:rFonts w:ascii="Arial" w:eastAsia="Arial" w:hAnsi="Arial" w:cs="Arial"/>
          <w:spacing w:val="1"/>
        </w:rPr>
        <w:t>t</w:t>
      </w:r>
      <w:r w:rsidR="003F54C2" w:rsidRPr="00DA1850">
        <w:rPr>
          <w:rFonts w:ascii="Arial" w:eastAsia="Arial" w:hAnsi="Arial" w:cs="Arial"/>
        </w:rPr>
        <w:t xml:space="preserve">a </w:t>
      </w:r>
      <w:r w:rsidR="003F54C2" w:rsidRPr="00DA1850">
        <w:rPr>
          <w:rFonts w:ascii="Arial" w:eastAsia="Arial" w:hAnsi="Arial" w:cs="Arial"/>
          <w:spacing w:val="-1"/>
        </w:rPr>
        <w:t>de</w:t>
      </w:r>
      <w:r w:rsidR="003F54C2" w:rsidRPr="00DA1850">
        <w:rPr>
          <w:rFonts w:ascii="Arial" w:eastAsia="Arial" w:hAnsi="Arial" w:cs="Arial"/>
        </w:rPr>
        <w:t>l</w:t>
      </w:r>
      <w:r w:rsidR="003F54C2" w:rsidRPr="00DA1850">
        <w:rPr>
          <w:rFonts w:ascii="Arial" w:eastAsia="Arial" w:hAnsi="Arial" w:cs="Arial"/>
          <w:spacing w:val="4"/>
        </w:rPr>
        <w:t xml:space="preserve"> </w:t>
      </w:r>
      <w:r w:rsidR="003F54C2" w:rsidRPr="00DA1850">
        <w:rPr>
          <w:rFonts w:ascii="Arial" w:eastAsia="Arial" w:hAnsi="Arial" w:cs="Arial"/>
        </w:rPr>
        <w:t>s</w:t>
      </w:r>
      <w:r w:rsidR="003F54C2" w:rsidRPr="00DA1850">
        <w:rPr>
          <w:rFonts w:ascii="Arial" w:eastAsia="Arial" w:hAnsi="Arial" w:cs="Arial"/>
          <w:spacing w:val="-1"/>
        </w:rPr>
        <w:t>e</w:t>
      </w:r>
      <w:r w:rsidR="003F54C2" w:rsidRPr="00DA1850">
        <w:rPr>
          <w:rFonts w:ascii="Arial" w:eastAsia="Arial" w:hAnsi="Arial" w:cs="Arial"/>
        </w:rPr>
        <w:t>r</w:t>
      </w:r>
      <w:r w:rsidR="003F54C2" w:rsidRPr="00DA1850">
        <w:rPr>
          <w:rFonts w:ascii="Arial" w:eastAsia="Arial" w:hAnsi="Arial" w:cs="Arial"/>
          <w:spacing w:val="4"/>
        </w:rPr>
        <w:t>v</w:t>
      </w:r>
      <w:r w:rsidR="003F54C2" w:rsidRPr="00DA1850">
        <w:rPr>
          <w:rFonts w:ascii="Arial" w:eastAsia="Arial" w:hAnsi="Arial" w:cs="Arial"/>
          <w:spacing w:val="-1"/>
        </w:rPr>
        <w:t>i</w:t>
      </w:r>
      <w:r w:rsidR="003F54C2" w:rsidRPr="00DA1850">
        <w:rPr>
          <w:rFonts w:ascii="Arial" w:eastAsia="Arial" w:hAnsi="Arial" w:cs="Arial"/>
        </w:rPr>
        <w:t>c</w:t>
      </w:r>
      <w:r w:rsidR="003F54C2" w:rsidRPr="00DA1850">
        <w:rPr>
          <w:rFonts w:ascii="Arial" w:eastAsia="Arial" w:hAnsi="Arial" w:cs="Arial"/>
          <w:spacing w:val="-1"/>
        </w:rPr>
        <w:t>io</w:t>
      </w:r>
      <w:r w:rsidR="003F54C2" w:rsidRPr="00DA1850">
        <w:rPr>
          <w:rFonts w:ascii="Arial" w:eastAsia="Arial" w:hAnsi="Arial" w:cs="Arial"/>
        </w:rPr>
        <w:t>.</w:t>
      </w:r>
      <w:r w:rsidR="003F54C2" w:rsidRPr="00DA1850">
        <w:rPr>
          <w:rFonts w:ascii="Arial" w:eastAsia="Arial" w:hAnsi="Arial" w:cs="Arial"/>
          <w:spacing w:val="2"/>
        </w:rPr>
        <w:t xml:space="preserve"> </w:t>
      </w:r>
      <w:r w:rsidR="003F54C2" w:rsidRPr="00DA1850">
        <w:rPr>
          <w:rFonts w:ascii="Arial" w:eastAsia="Arial" w:hAnsi="Arial" w:cs="Arial"/>
        </w:rPr>
        <w:t>P</w:t>
      </w:r>
      <w:r w:rsidR="003F54C2" w:rsidRPr="00DA1850">
        <w:rPr>
          <w:rFonts w:ascii="Arial" w:eastAsia="Arial" w:hAnsi="Arial" w:cs="Arial"/>
          <w:spacing w:val="-1"/>
        </w:rPr>
        <w:t>a</w:t>
      </w:r>
      <w:r w:rsidR="003F54C2" w:rsidRPr="00DA1850">
        <w:rPr>
          <w:rFonts w:ascii="Arial" w:eastAsia="Arial" w:hAnsi="Arial" w:cs="Arial"/>
        </w:rPr>
        <w:t xml:space="preserve">ra </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t</w:t>
      </w:r>
      <w:r w:rsidR="003F54C2" w:rsidRPr="00DA1850">
        <w:rPr>
          <w:rFonts w:ascii="Arial" w:eastAsia="Arial" w:hAnsi="Arial" w:cs="Arial"/>
        </w:rPr>
        <w:t>e c</w:t>
      </w:r>
      <w:r w:rsidR="003F54C2" w:rsidRPr="00DA1850">
        <w:rPr>
          <w:rFonts w:ascii="Arial" w:eastAsia="Arial" w:hAnsi="Arial" w:cs="Arial"/>
          <w:spacing w:val="-1"/>
        </w:rPr>
        <w:t>a</w:t>
      </w:r>
      <w:r w:rsidR="003F54C2" w:rsidRPr="00DA1850">
        <w:rPr>
          <w:rFonts w:ascii="Arial" w:eastAsia="Arial" w:hAnsi="Arial" w:cs="Arial"/>
        </w:rPr>
        <w:t xml:space="preserve">so </w:t>
      </w:r>
      <w:r w:rsidR="003F54C2" w:rsidRPr="00DA1850">
        <w:rPr>
          <w:rFonts w:ascii="Arial" w:eastAsia="Arial" w:hAnsi="Arial" w:cs="Arial"/>
          <w:spacing w:val="-1"/>
        </w:rPr>
        <w:t>p</w:t>
      </w:r>
      <w:r w:rsidR="003F54C2" w:rsidRPr="00DA1850">
        <w:rPr>
          <w:rFonts w:ascii="Arial" w:eastAsia="Arial" w:hAnsi="Arial" w:cs="Arial"/>
          <w:spacing w:val="2"/>
        </w:rPr>
        <w:t>o</w:t>
      </w:r>
      <w:r w:rsidR="003F54C2" w:rsidRPr="00DA1850">
        <w:rPr>
          <w:rFonts w:ascii="Arial" w:eastAsia="Arial" w:hAnsi="Arial" w:cs="Arial"/>
          <w:spacing w:val="-1"/>
        </w:rPr>
        <w:t>d</w:t>
      </w:r>
      <w:r w:rsidR="003F54C2" w:rsidRPr="00DA1850">
        <w:rPr>
          <w:rFonts w:ascii="Arial" w:eastAsia="Arial" w:hAnsi="Arial" w:cs="Arial"/>
        </w:rPr>
        <w:t>r</w:t>
      </w:r>
      <w:r w:rsidR="003F54C2" w:rsidRPr="00DA1850">
        <w:rPr>
          <w:rFonts w:ascii="Arial" w:eastAsia="Arial" w:hAnsi="Arial" w:cs="Arial"/>
          <w:spacing w:val="-1"/>
        </w:rPr>
        <w:t>á</w:t>
      </w:r>
      <w:r w:rsidR="003F54C2" w:rsidRPr="00DA1850">
        <w:rPr>
          <w:rFonts w:ascii="Arial" w:eastAsia="Arial" w:hAnsi="Arial" w:cs="Arial"/>
        </w:rPr>
        <w:t>n s</w:t>
      </w:r>
      <w:r w:rsidR="003F54C2" w:rsidRPr="00DA1850">
        <w:rPr>
          <w:rFonts w:ascii="Arial" w:eastAsia="Arial" w:hAnsi="Arial" w:cs="Arial"/>
          <w:spacing w:val="-1"/>
        </w:rPr>
        <w:t>e</w:t>
      </w:r>
      <w:r w:rsidR="003F54C2" w:rsidRPr="00DA1850">
        <w:rPr>
          <w:rFonts w:ascii="Arial" w:eastAsia="Arial" w:hAnsi="Arial" w:cs="Arial"/>
        </w:rPr>
        <w:t>r</w:t>
      </w:r>
      <w:r w:rsidR="003F54C2" w:rsidRPr="00DA1850">
        <w:rPr>
          <w:rFonts w:ascii="Arial" w:eastAsia="Arial" w:hAnsi="Arial" w:cs="Arial"/>
          <w:spacing w:val="1"/>
        </w:rPr>
        <w:t xml:space="preserve"> </w:t>
      </w:r>
      <w:r w:rsidR="003F54C2" w:rsidRPr="00DA1850">
        <w:rPr>
          <w:rFonts w:ascii="Arial" w:eastAsia="Arial" w:hAnsi="Arial" w:cs="Arial"/>
          <w:spacing w:val="2"/>
        </w:rPr>
        <w:t>e</w:t>
      </w:r>
      <w:r w:rsidR="003F54C2" w:rsidRPr="00DA1850">
        <w:rPr>
          <w:rFonts w:ascii="Arial" w:eastAsia="Arial" w:hAnsi="Arial" w:cs="Arial"/>
        </w:rPr>
        <w:t>s</w:t>
      </w:r>
      <w:r w:rsidR="003F54C2" w:rsidRPr="00DA1850">
        <w:rPr>
          <w:rFonts w:ascii="Arial" w:eastAsia="Arial" w:hAnsi="Arial" w:cs="Arial"/>
          <w:spacing w:val="1"/>
        </w:rPr>
        <w:t>t</w:t>
      </w:r>
      <w:r w:rsidR="003F54C2" w:rsidRPr="00DA1850">
        <w:rPr>
          <w:rFonts w:ascii="Arial" w:eastAsia="Arial" w:hAnsi="Arial" w:cs="Arial"/>
          <w:spacing w:val="-1"/>
        </w:rPr>
        <w:t>able</w:t>
      </w:r>
      <w:r w:rsidR="003F54C2" w:rsidRPr="00DA1850">
        <w:rPr>
          <w:rFonts w:ascii="Arial" w:eastAsia="Arial" w:hAnsi="Arial" w:cs="Arial"/>
        </w:rPr>
        <w:t>c</w:t>
      </w:r>
      <w:r w:rsidR="003F54C2" w:rsidRPr="00DA1850">
        <w:rPr>
          <w:rFonts w:ascii="Arial" w:eastAsia="Arial" w:hAnsi="Arial" w:cs="Arial"/>
          <w:spacing w:val="2"/>
        </w:rPr>
        <w:t>i</w:t>
      </w:r>
      <w:r w:rsidR="003F54C2" w:rsidRPr="00DA1850">
        <w:rPr>
          <w:rFonts w:ascii="Arial" w:eastAsia="Arial" w:hAnsi="Arial" w:cs="Arial"/>
          <w:spacing w:val="-1"/>
        </w:rPr>
        <w:t>da</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spacing w:val="2"/>
        </w:rPr>
        <w:t>p</w:t>
      </w:r>
      <w:r w:rsidR="003F54C2" w:rsidRPr="00DA1850">
        <w:rPr>
          <w:rFonts w:ascii="Arial" w:eastAsia="Arial" w:hAnsi="Arial" w:cs="Arial"/>
          <w:spacing w:val="-1"/>
        </w:rPr>
        <w:t>o</w:t>
      </w:r>
      <w:r w:rsidR="003F54C2" w:rsidRPr="00DA1850">
        <w:rPr>
          <w:rFonts w:ascii="Arial" w:eastAsia="Arial" w:hAnsi="Arial" w:cs="Arial"/>
        </w:rPr>
        <w:t>r</w:t>
      </w:r>
      <w:r w:rsidR="003F54C2" w:rsidRPr="00DA1850">
        <w:rPr>
          <w:rFonts w:ascii="Arial" w:eastAsia="Arial" w:hAnsi="Arial" w:cs="Arial"/>
          <w:spacing w:val="1"/>
        </w:rPr>
        <w:t xml:space="preserve"> la </w:t>
      </w:r>
      <w:r w:rsidR="003F54C2" w:rsidRPr="00DA1850">
        <w:rPr>
          <w:rFonts w:ascii="Arial" w:hAnsi="Arial" w:cs="Arial"/>
        </w:rPr>
        <w:t>SEDESU</w:t>
      </w:r>
      <w:r w:rsidR="003F54C2" w:rsidRPr="00DA1850">
        <w:rPr>
          <w:rFonts w:ascii="Arial" w:eastAsia="Arial" w:hAnsi="Arial" w:cs="Arial"/>
        </w:rPr>
        <w:t>,</w:t>
      </w:r>
      <w:r w:rsidR="003F54C2" w:rsidRPr="00DA1850">
        <w:rPr>
          <w:rFonts w:ascii="Arial" w:eastAsia="Arial" w:hAnsi="Arial" w:cs="Arial"/>
          <w:spacing w:val="4"/>
        </w:rPr>
        <w:t xml:space="preserve"> </w:t>
      </w:r>
      <w:r w:rsidR="003F54C2" w:rsidRPr="00DA1850">
        <w:rPr>
          <w:rFonts w:ascii="Arial" w:eastAsia="Arial" w:hAnsi="Arial" w:cs="Arial"/>
          <w:spacing w:val="2"/>
        </w:rPr>
        <w:t>d</w:t>
      </w:r>
      <w:r w:rsidR="003F54C2" w:rsidRPr="00DA1850">
        <w:rPr>
          <w:rFonts w:ascii="Arial" w:eastAsia="Arial" w:hAnsi="Arial" w:cs="Arial"/>
        </w:rPr>
        <w:t>e c</w:t>
      </w:r>
      <w:r w:rsidR="003F54C2" w:rsidRPr="00DA1850">
        <w:rPr>
          <w:rFonts w:ascii="Arial" w:eastAsia="Arial" w:hAnsi="Arial" w:cs="Arial"/>
          <w:spacing w:val="2"/>
        </w:rPr>
        <w:t>o</w:t>
      </w:r>
      <w:r w:rsidR="003F54C2" w:rsidRPr="00DA1850">
        <w:rPr>
          <w:rFonts w:ascii="Arial" w:eastAsia="Arial" w:hAnsi="Arial" w:cs="Arial"/>
          <w:spacing w:val="-1"/>
        </w:rPr>
        <w:t>n</w:t>
      </w:r>
      <w:r w:rsidR="003F54C2" w:rsidRPr="00DA1850">
        <w:rPr>
          <w:rFonts w:ascii="Arial" w:eastAsia="Arial" w:hAnsi="Arial" w:cs="Arial"/>
          <w:spacing w:val="1"/>
        </w:rPr>
        <w:t>f</w:t>
      </w:r>
      <w:r w:rsidR="003F54C2" w:rsidRPr="00DA1850">
        <w:rPr>
          <w:rFonts w:ascii="Arial" w:eastAsia="Arial" w:hAnsi="Arial" w:cs="Arial"/>
          <w:spacing w:val="-1"/>
        </w:rPr>
        <w:t>o</w:t>
      </w:r>
      <w:r w:rsidR="003F54C2" w:rsidRPr="00DA1850">
        <w:rPr>
          <w:rFonts w:ascii="Arial" w:eastAsia="Arial" w:hAnsi="Arial" w:cs="Arial"/>
          <w:spacing w:val="4"/>
        </w:rPr>
        <w:t>r</w:t>
      </w:r>
      <w:r w:rsidR="003F54C2" w:rsidRPr="00DA1850">
        <w:rPr>
          <w:rFonts w:ascii="Arial" w:eastAsia="Arial" w:hAnsi="Arial" w:cs="Arial"/>
          <w:spacing w:val="-4"/>
        </w:rPr>
        <w:t>m</w:t>
      </w:r>
      <w:r w:rsidR="003F54C2" w:rsidRPr="00DA1850">
        <w:rPr>
          <w:rFonts w:ascii="Arial" w:eastAsia="Arial" w:hAnsi="Arial" w:cs="Arial"/>
          <w:spacing w:val="-1"/>
        </w:rPr>
        <w:t>i</w:t>
      </w:r>
      <w:r w:rsidR="003F54C2" w:rsidRPr="00DA1850">
        <w:rPr>
          <w:rFonts w:ascii="Arial" w:eastAsia="Arial" w:hAnsi="Arial" w:cs="Arial"/>
          <w:spacing w:val="2"/>
        </w:rPr>
        <w:t>d</w:t>
      </w:r>
      <w:r w:rsidR="003F54C2" w:rsidRPr="00DA1850">
        <w:rPr>
          <w:rFonts w:ascii="Arial" w:eastAsia="Arial" w:hAnsi="Arial" w:cs="Arial"/>
          <w:spacing w:val="-1"/>
        </w:rPr>
        <w:t>a</w:t>
      </w:r>
      <w:r w:rsidR="003F54C2" w:rsidRPr="00DA1850">
        <w:rPr>
          <w:rFonts w:ascii="Arial" w:eastAsia="Arial" w:hAnsi="Arial" w:cs="Arial"/>
        </w:rPr>
        <w:t xml:space="preserve">d </w:t>
      </w:r>
      <w:r w:rsidR="003F54C2" w:rsidRPr="00DA1850">
        <w:rPr>
          <w:rFonts w:ascii="Arial" w:eastAsia="Arial" w:hAnsi="Arial" w:cs="Arial"/>
          <w:spacing w:val="4"/>
        </w:rPr>
        <w:t>c</w:t>
      </w:r>
      <w:r w:rsidR="003F54C2" w:rsidRPr="00DA1850">
        <w:rPr>
          <w:rFonts w:ascii="Arial" w:eastAsia="Arial" w:hAnsi="Arial" w:cs="Arial"/>
          <w:spacing w:val="-1"/>
        </w:rPr>
        <w:t>o</w:t>
      </w:r>
      <w:r w:rsidR="003F54C2" w:rsidRPr="00DA1850">
        <w:rPr>
          <w:rFonts w:ascii="Arial" w:eastAsia="Arial" w:hAnsi="Arial" w:cs="Arial"/>
        </w:rPr>
        <w:t>n</w:t>
      </w:r>
      <w:r w:rsidR="003F54C2" w:rsidRPr="00DA1850">
        <w:rPr>
          <w:rFonts w:ascii="Arial" w:eastAsia="Arial" w:hAnsi="Arial" w:cs="Arial"/>
          <w:spacing w:val="4"/>
        </w:rPr>
        <w:t xml:space="preserve"> </w:t>
      </w:r>
      <w:r w:rsidR="003F54C2" w:rsidRPr="00DA1850">
        <w:rPr>
          <w:rFonts w:ascii="Arial" w:eastAsia="Arial" w:hAnsi="Arial" w:cs="Arial"/>
          <w:spacing w:val="-1"/>
        </w:rPr>
        <w:t>lo</w:t>
      </w:r>
      <w:r w:rsidR="003F54C2" w:rsidRPr="00DA1850">
        <w:rPr>
          <w:rFonts w:ascii="Arial" w:eastAsia="Arial" w:hAnsi="Arial" w:cs="Arial"/>
        </w:rPr>
        <w:t>s</w:t>
      </w:r>
      <w:r w:rsidR="003F54C2" w:rsidRPr="00DA1850">
        <w:rPr>
          <w:rFonts w:ascii="Arial" w:eastAsia="Arial" w:hAnsi="Arial" w:cs="Arial"/>
          <w:spacing w:val="5"/>
        </w:rPr>
        <w:t xml:space="preserve"> </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t</w:t>
      </w:r>
      <w:r w:rsidR="003F54C2" w:rsidRPr="00DA1850">
        <w:rPr>
          <w:rFonts w:ascii="Arial" w:eastAsia="Arial" w:hAnsi="Arial" w:cs="Arial"/>
          <w:spacing w:val="-1"/>
        </w:rPr>
        <w:t>ud</w:t>
      </w:r>
      <w:r w:rsidR="003F54C2" w:rsidRPr="00DA1850">
        <w:rPr>
          <w:rFonts w:ascii="Arial" w:eastAsia="Arial" w:hAnsi="Arial" w:cs="Arial"/>
          <w:spacing w:val="2"/>
        </w:rPr>
        <w:t>i</w:t>
      </w:r>
      <w:r w:rsidR="003F54C2" w:rsidRPr="00DA1850">
        <w:rPr>
          <w:rFonts w:ascii="Arial" w:eastAsia="Arial" w:hAnsi="Arial" w:cs="Arial"/>
          <w:spacing w:val="-1"/>
        </w:rPr>
        <w:t>o</w:t>
      </w:r>
      <w:r w:rsidR="003F54C2" w:rsidRPr="00DA1850">
        <w:rPr>
          <w:rFonts w:ascii="Arial" w:eastAsia="Arial" w:hAnsi="Arial" w:cs="Arial"/>
        </w:rPr>
        <w:t>s</w:t>
      </w:r>
      <w:r w:rsidR="003F54C2" w:rsidRPr="00DA1850">
        <w:rPr>
          <w:rFonts w:ascii="Arial" w:eastAsia="Arial" w:hAnsi="Arial" w:cs="Arial"/>
          <w:spacing w:val="1"/>
        </w:rPr>
        <w:t xml:space="preserve"> t</w:t>
      </w:r>
      <w:r w:rsidR="003F54C2" w:rsidRPr="00DA1850">
        <w:rPr>
          <w:rFonts w:ascii="Arial" w:eastAsia="Arial" w:hAnsi="Arial" w:cs="Arial"/>
          <w:spacing w:val="-1"/>
        </w:rPr>
        <w:t>é</w:t>
      </w:r>
      <w:r w:rsidR="003F54C2" w:rsidRPr="00DA1850">
        <w:rPr>
          <w:rFonts w:ascii="Arial" w:eastAsia="Arial" w:hAnsi="Arial" w:cs="Arial"/>
        </w:rPr>
        <w:t>c</w:t>
      </w:r>
      <w:r w:rsidR="003F54C2" w:rsidRPr="00DA1850">
        <w:rPr>
          <w:rFonts w:ascii="Arial" w:eastAsia="Arial" w:hAnsi="Arial" w:cs="Arial"/>
          <w:spacing w:val="2"/>
        </w:rPr>
        <w:t>n</w:t>
      </w:r>
      <w:r w:rsidR="003F54C2" w:rsidRPr="00DA1850">
        <w:rPr>
          <w:rFonts w:ascii="Arial" w:eastAsia="Arial" w:hAnsi="Arial" w:cs="Arial"/>
          <w:spacing w:val="-1"/>
        </w:rPr>
        <w:t>i</w:t>
      </w:r>
      <w:r w:rsidR="003F54C2" w:rsidRPr="00DA1850">
        <w:rPr>
          <w:rFonts w:ascii="Arial" w:eastAsia="Arial" w:hAnsi="Arial" w:cs="Arial"/>
        </w:rPr>
        <w:t>c</w:t>
      </w:r>
      <w:r w:rsidR="003F54C2" w:rsidRPr="00DA1850">
        <w:rPr>
          <w:rFonts w:ascii="Arial" w:eastAsia="Arial" w:hAnsi="Arial" w:cs="Arial"/>
          <w:spacing w:val="-1"/>
        </w:rPr>
        <w:t>o</w:t>
      </w:r>
      <w:r w:rsidR="003F54C2" w:rsidRPr="00DA1850">
        <w:rPr>
          <w:rFonts w:ascii="Arial" w:eastAsia="Arial" w:hAnsi="Arial" w:cs="Arial"/>
        </w:rPr>
        <w:t>s</w:t>
      </w:r>
      <w:r w:rsidR="003F54C2" w:rsidRPr="00DA1850">
        <w:rPr>
          <w:rFonts w:ascii="Arial" w:eastAsia="Arial" w:hAnsi="Arial" w:cs="Arial"/>
          <w:spacing w:val="1"/>
        </w:rPr>
        <w:t xml:space="preserve"> </w:t>
      </w:r>
      <w:r w:rsidR="001343C2" w:rsidRPr="00DA1850">
        <w:rPr>
          <w:rFonts w:ascii="Arial" w:eastAsia="Arial" w:hAnsi="Arial" w:cs="Arial"/>
          <w:spacing w:val="2"/>
        </w:rPr>
        <w:t>y</w:t>
      </w:r>
      <w:r w:rsidR="003F54C2" w:rsidRPr="00DA1850">
        <w:rPr>
          <w:rFonts w:ascii="Arial" w:eastAsia="Arial" w:hAnsi="Arial" w:cs="Arial"/>
          <w:spacing w:val="4"/>
        </w:rPr>
        <w:t xml:space="preserve"> los PIMUS</w:t>
      </w:r>
      <w:r w:rsidR="001343C2" w:rsidRPr="00DA1850">
        <w:rPr>
          <w:rFonts w:ascii="Arial" w:eastAsia="Arial" w:hAnsi="Arial" w:cs="Arial"/>
          <w:spacing w:val="4"/>
        </w:rPr>
        <w:t>,</w:t>
      </w:r>
      <w:r w:rsidR="003F54C2" w:rsidRPr="00DA1850">
        <w:rPr>
          <w:rFonts w:ascii="Arial" w:eastAsia="Arial" w:hAnsi="Arial" w:cs="Arial"/>
          <w:spacing w:val="4"/>
        </w:rPr>
        <w:t xml:space="preserve"> </w:t>
      </w:r>
      <w:r w:rsidR="003F54C2" w:rsidRPr="00DA1850">
        <w:rPr>
          <w:rFonts w:ascii="Arial" w:eastAsia="Arial" w:hAnsi="Arial" w:cs="Arial"/>
        </w:rPr>
        <w:t>y</w:t>
      </w:r>
      <w:r w:rsidR="003F54C2" w:rsidRPr="00DA1850">
        <w:rPr>
          <w:rFonts w:ascii="Arial" w:eastAsia="Arial" w:hAnsi="Arial" w:cs="Arial"/>
          <w:spacing w:val="1"/>
        </w:rPr>
        <w:t xml:space="preserve"> </w:t>
      </w:r>
      <w:r w:rsidR="003F54C2" w:rsidRPr="00DA1850">
        <w:rPr>
          <w:rFonts w:ascii="Arial" w:eastAsia="Arial" w:hAnsi="Arial" w:cs="Arial"/>
          <w:spacing w:val="-1"/>
        </w:rPr>
        <w:t>po</w:t>
      </w:r>
      <w:r w:rsidR="003F54C2" w:rsidRPr="00DA1850">
        <w:rPr>
          <w:rFonts w:ascii="Arial" w:eastAsia="Arial" w:hAnsi="Arial" w:cs="Arial"/>
        </w:rPr>
        <w:t>r</w:t>
      </w:r>
      <w:r w:rsidR="003F54C2" w:rsidRPr="00DA1850">
        <w:rPr>
          <w:rFonts w:ascii="Arial" w:eastAsia="Arial" w:hAnsi="Arial" w:cs="Arial"/>
          <w:spacing w:val="2"/>
        </w:rPr>
        <w:t>qu</w:t>
      </w:r>
      <w:r w:rsidR="003F54C2" w:rsidRPr="00DA1850">
        <w:rPr>
          <w:rFonts w:ascii="Arial" w:eastAsia="Arial" w:hAnsi="Arial" w:cs="Arial"/>
        </w:rPr>
        <w:t xml:space="preserve">e </w:t>
      </w:r>
      <w:r w:rsidR="003F54C2" w:rsidRPr="00DA1850">
        <w:rPr>
          <w:rFonts w:ascii="Arial" w:eastAsia="Arial" w:hAnsi="Arial" w:cs="Arial"/>
          <w:spacing w:val="-1"/>
        </w:rPr>
        <w:t>a</w:t>
      </w:r>
      <w:r w:rsidR="003F54C2" w:rsidRPr="00DA1850">
        <w:rPr>
          <w:rFonts w:ascii="Arial" w:eastAsia="Arial" w:hAnsi="Arial" w:cs="Arial"/>
        </w:rPr>
        <w:t>sí</w:t>
      </w:r>
      <w:r w:rsidR="003F54C2" w:rsidRPr="00DA1850">
        <w:rPr>
          <w:rFonts w:ascii="Arial" w:eastAsia="Arial" w:hAnsi="Arial" w:cs="Arial"/>
          <w:spacing w:val="2"/>
        </w:rPr>
        <w:t xml:space="preserve"> </w:t>
      </w:r>
      <w:r w:rsidR="003F54C2" w:rsidRPr="00DA1850">
        <w:rPr>
          <w:rFonts w:ascii="Arial" w:eastAsia="Arial" w:hAnsi="Arial" w:cs="Arial"/>
        </w:rPr>
        <w:t>c</w:t>
      </w:r>
      <w:r w:rsidR="003F54C2" w:rsidRPr="00DA1850">
        <w:rPr>
          <w:rFonts w:ascii="Arial" w:eastAsia="Arial" w:hAnsi="Arial" w:cs="Arial"/>
          <w:spacing w:val="-1"/>
        </w:rPr>
        <w:t>on</w:t>
      </w:r>
      <w:r w:rsidR="003F54C2" w:rsidRPr="00DA1850">
        <w:rPr>
          <w:rFonts w:ascii="Arial" w:eastAsia="Arial" w:hAnsi="Arial" w:cs="Arial"/>
          <w:spacing w:val="4"/>
        </w:rPr>
        <w:t>v</w:t>
      </w:r>
      <w:r w:rsidR="003F54C2" w:rsidRPr="00DA1850">
        <w:rPr>
          <w:rFonts w:ascii="Arial" w:eastAsia="Arial" w:hAnsi="Arial" w:cs="Arial"/>
          <w:spacing w:val="-1"/>
        </w:rPr>
        <w:t>e</w:t>
      </w:r>
      <w:r w:rsidR="003F54C2" w:rsidRPr="00DA1850">
        <w:rPr>
          <w:rFonts w:ascii="Arial" w:eastAsia="Arial" w:hAnsi="Arial" w:cs="Arial"/>
          <w:spacing w:val="2"/>
        </w:rPr>
        <w:t>n</w:t>
      </w:r>
      <w:r w:rsidR="003F54C2" w:rsidRPr="00DA1850">
        <w:rPr>
          <w:rFonts w:ascii="Arial" w:eastAsia="Arial" w:hAnsi="Arial" w:cs="Arial"/>
          <w:spacing w:val="-1"/>
        </w:rPr>
        <w:t>g</w:t>
      </w:r>
      <w:r w:rsidR="003F54C2" w:rsidRPr="00DA1850">
        <w:rPr>
          <w:rFonts w:ascii="Arial" w:eastAsia="Arial" w:hAnsi="Arial" w:cs="Arial"/>
        </w:rPr>
        <w:t xml:space="preserve">a </w:t>
      </w:r>
      <w:r w:rsidR="003F54C2" w:rsidRPr="00DA1850">
        <w:rPr>
          <w:rFonts w:ascii="Arial" w:eastAsia="Arial" w:hAnsi="Arial" w:cs="Arial"/>
          <w:spacing w:val="2"/>
        </w:rPr>
        <w:t>a</w:t>
      </w:r>
      <w:r w:rsidR="003F54C2" w:rsidRPr="00DA1850">
        <w:rPr>
          <w:rFonts w:ascii="Arial" w:eastAsia="Arial" w:hAnsi="Arial" w:cs="Arial"/>
        </w:rPr>
        <w:t>l s</w:t>
      </w:r>
      <w:r w:rsidR="003F54C2" w:rsidRPr="00DA1850">
        <w:rPr>
          <w:rFonts w:ascii="Arial" w:eastAsia="Arial" w:hAnsi="Arial" w:cs="Arial"/>
          <w:spacing w:val="-1"/>
        </w:rPr>
        <w:t>i</w:t>
      </w:r>
      <w:r w:rsidR="003F54C2" w:rsidRPr="00DA1850">
        <w:rPr>
          <w:rFonts w:ascii="Arial" w:eastAsia="Arial" w:hAnsi="Arial" w:cs="Arial"/>
        </w:rPr>
        <w:t>s</w:t>
      </w:r>
      <w:r w:rsidR="003F54C2" w:rsidRPr="00DA1850">
        <w:rPr>
          <w:rFonts w:ascii="Arial" w:eastAsia="Arial" w:hAnsi="Arial" w:cs="Arial"/>
          <w:spacing w:val="1"/>
        </w:rPr>
        <w:t>t</w:t>
      </w:r>
      <w:r w:rsidR="003F54C2" w:rsidRPr="00DA1850">
        <w:rPr>
          <w:rFonts w:ascii="Arial" w:eastAsia="Arial" w:hAnsi="Arial" w:cs="Arial"/>
          <w:spacing w:val="2"/>
        </w:rPr>
        <w:t>e</w:t>
      </w:r>
      <w:r w:rsidR="003F54C2" w:rsidRPr="00DA1850">
        <w:rPr>
          <w:rFonts w:ascii="Arial" w:eastAsia="Arial" w:hAnsi="Arial" w:cs="Arial"/>
        </w:rPr>
        <w:t xml:space="preserve">ma </w:t>
      </w:r>
      <w:r w:rsidR="003F54C2" w:rsidRPr="00DA1850">
        <w:rPr>
          <w:rFonts w:ascii="Arial" w:eastAsia="Arial" w:hAnsi="Arial" w:cs="Arial"/>
          <w:spacing w:val="2"/>
        </w:rPr>
        <w:t>d</w:t>
      </w:r>
      <w:r w:rsidR="003F54C2" w:rsidRPr="00DA1850">
        <w:rPr>
          <w:rFonts w:ascii="Arial" w:eastAsia="Arial" w:hAnsi="Arial" w:cs="Arial"/>
        </w:rPr>
        <w:t xml:space="preserve">e </w:t>
      </w:r>
      <w:r w:rsidR="003F54C2" w:rsidRPr="00DA1850">
        <w:rPr>
          <w:rFonts w:ascii="Arial" w:eastAsia="Arial" w:hAnsi="Arial" w:cs="Arial"/>
          <w:spacing w:val="1"/>
        </w:rPr>
        <w:t>t</w:t>
      </w:r>
      <w:r w:rsidR="003F54C2" w:rsidRPr="00DA1850">
        <w:rPr>
          <w:rFonts w:ascii="Arial" w:eastAsia="Arial" w:hAnsi="Arial" w:cs="Arial"/>
        </w:rPr>
        <w:t>r</w:t>
      </w:r>
      <w:r w:rsidR="003F54C2" w:rsidRPr="00DA1850">
        <w:rPr>
          <w:rFonts w:ascii="Arial" w:eastAsia="Arial" w:hAnsi="Arial" w:cs="Arial"/>
          <w:spacing w:val="-1"/>
        </w:rPr>
        <w:t>an</w:t>
      </w:r>
      <w:r w:rsidR="003F54C2" w:rsidRPr="00DA1850">
        <w:rPr>
          <w:rFonts w:ascii="Arial" w:eastAsia="Arial" w:hAnsi="Arial" w:cs="Arial"/>
        </w:rPr>
        <w:t>s</w:t>
      </w:r>
      <w:r w:rsidR="003F54C2" w:rsidRPr="00DA1850">
        <w:rPr>
          <w:rFonts w:ascii="Arial" w:eastAsia="Arial" w:hAnsi="Arial" w:cs="Arial"/>
          <w:spacing w:val="-1"/>
        </w:rPr>
        <w:t>po</w:t>
      </w:r>
      <w:r w:rsidR="003F54C2" w:rsidRPr="00DA1850">
        <w:rPr>
          <w:rFonts w:ascii="Arial" w:eastAsia="Arial" w:hAnsi="Arial" w:cs="Arial"/>
        </w:rPr>
        <w:t>r</w:t>
      </w:r>
      <w:r w:rsidR="003F54C2" w:rsidRPr="00DA1850">
        <w:rPr>
          <w:rFonts w:ascii="Arial" w:eastAsia="Arial" w:hAnsi="Arial" w:cs="Arial"/>
          <w:spacing w:val="1"/>
        </w:rPr>
        <w:t>t</w:t>
      </w:r>
      <w:r w:rsidR="003F54C2" w:rsidRPr="00DA1850">
        <w:rPr>
          <w:rFonts w:ascii="Arial" w:eastAsia="Arial" w:hAnsi="Arial" w:cs="Arial"/>
        </w:rPr>
        <w:t>e</w:t>
      </w:r>
      <w:r w:rsidR="003F54C2" w:rsidRPr="00DA1850">
        <w:rPr>
          <w:rFonts w:ascii="Arial" w:eastAsia="Arial" w:hAnsi="Arial" w:cs="Arial"/>
          <w:spacing w:val="4"/>
        </w:rPr>
        <w:t xml:space="preserve"> </w:t>
      </w:r>
      <w:r w:rsidR="003F54C2" w:rsidRPr="00DA1850">
        <w:rPr>
          <w:rFonts w:ascii="Arial" w:eastAsia="Arial" w:hAnsi="Arial" w:cs="Arial"/>
          <w:spacing w:val="-1"/>
        </w:rPr>
        <w:t>e</w:t>
      </w:r>
      <w:r w:rsidR="003F54C2" w:rsidRPr="00DA1850">
        <w:rPr>
          <w:rFonts w:ascii="Arial" w:eastAsia="Arial" w:hAnsi="Arial" w:cs="Arial"/>
        </w:rPr>
        <w:t xml:space="preserve">n </w:t>
      </w:r>
      <w:r w:rsidR="003F54C2" w:rsidRPr="00DA1850">
        <w:rPr>
          <w:rFonts w:ascii="Arial" w:eastAsia="Arial" w:hAnsi="Arial" w:cs="Arial"/>
          <w:spacing w:val="2"/>
        </w:rPr>
        <w:t>u</w:t>
      </w:r>
      <w:r w:rsidR="003F54C2" w:rsidRPr="00DA1850">
        <w:rPr>
          <w:rFonts w:ascii="Arial" w:eastAsia="Arial" w:hAnsi="Arial" w:cs="Arial"/>
          <w:spacing w:val="-1"/>
        </w:rPr>
        <w:t>n</w:t>
      </w:r>
      <w:r w:rsidR="003F54C2" w:rsidRPr="00DA1850">
        <w:rPr>
          <w:rFonts w:ascii="Arial" w:eastAsia="Arial" w:hAnsi="Arial" w:cs="Arial"/>
        </w:rPr>
        <w:t>a c</w:t>
      </w:r>
      <w:r w:rsidR="003F54C2" w:rsidRPr="00DA1850">
        <w:rPr>
          <w:rFonts w:ascii="Arial" w:eastAsia="Arial" w:hAnsi="Arial" w:cs="Arial"/>
          <w:spacing w:val="2"/>
        </w:rPr>
        <w:t>i</w:t>
      </w:r>
      <w:r w:rsidR="003F54C2" w:rsidRPr="00DA1850">
        <w:rPr>
          <w:rFonts w:ascii="Arial" w:eastAsia="Arial" w:hAnsi="Arial" w:cs="Arial"/>
          <w:spacing w:val="-1"/>
        </w:rPr>
        <w:t>ud</w:t>
      </w:r>
      <w:r w:rsidR="003F54C2" w:rsidRPr="00DA1850">
        <w:rPr>
          <w:rFonts w:ascii="Arial" w:eastAsia="Arial" w:hAnsi="Arial" w:cs="Arial"/>
          <w:spacing w:val="2"/>
        </w:rPr>
        <w:t>a</w:t>
      </w:r>
      <w:r w:rsidR="003F54C2" w:rsidRPr="00DA1850">
        <w:rPr>
          <w:rFonts w:ascii="Arial" w:eastAsia="Arial" w:hAnsi="Arial" w:cs="Arial"/>
          <w:spacing w:val="-1"/>
        </w:rPr>
        <w:t>d</w:t>
      </w:r>
      <w:r w:rsidR="003F54C2" w:rsidRPr="00DA1850">
        <w:rPr>
          <w:rFonts w:ascii="Arial" w:eastAsia="Arial" w:hAnsi="Arial" w:cs="Arial"/>
        </w:rPr>
        <w:t>,</w:t>
      </w:r>
      <w:r w:rsidR="003F54C2" w:rsidRPr="00DA1850">
        <w:rPr>
          <w:rFonts w:ascii="Arial" w:eastAsia="Arial" w:hAnsi="Arial" w:cs="Arial"/>
          <w:spacing w:val="2"/>
        </w:rPr>
        <w:t xml:space="preserve"> </w:t>
      </w:r>
      <w:r w:rsidR="003F54C2" w:rsidRPr="00DA1850">
        <w:rPr>
          <w:rFonts w:ascii="Arial" w:eastAsia="Arial" w:hAnsi="Arial" w:cs="Arial"/>
        </w:rPr>
        <w:t>c</w:t>
      </w:r>
      <w:r w:rsidR="003F54C2" w:rsidRPr="00DA1850">
        <w:rPr>
          <w:rFonts w:ascii="Arial" w:eastAsia="Arial" w:hAnsi="Arial" w:cs="Arial"/>
          <w:spacing w:val="-1"/>
        </w:rPr>
        <w:t>u</w:t>
      </w:r>
      <w:r w:rsidR="003F54C2" w:rsidRPr="00DA1850">
        <w:rPr>
          <w:rFonts w:ascii="Arial" w:eastAsia="Arial" w:hAnsi="Arial" w:cs="Arial"/>
          <w:spacing w:val="2"/>
        </w:rPr>
        <w:t>a</w:t>
      </w:r>
      <w:r w:rsidR="003F54C2" w:rsidRPr="00DA1850">
        <w:rPr>
          <w:rFonts w:ascii="Arial" w:eastAsia="Arial" w:hAnsi="Arial" w:cs="Arial"/>
          <w:spacing w:val="-1"/>
        </w:rPr>
        <w:t>nd</w:t>
      </w:r>
      <w:r w:rsidR="003F54C2" w:rsidRPr="00DA1850">
        <w:rPr>
          <w:rFonts w:ascii="Arial" w:eastAsia="Arial" w:hAnsi="Arial" w:cs="Arial"/>
        </w:rPr>
        <w:t>o</w:t>
      </w:r>
      <w:r w:rsidR="003F54C2" w:rsidRPr="00DA1850">
        <w:rPr>
          <w:rFonts w:ascii="Arial" w:eastAsia="Arial" w:hAnsi="Arial" w:cs="Arial"/>
          <w:spacing w:val="4"/>
        </w:rPr>
        <w:t xml:space="preserve"> </w:t>
      </w:r>
      <w:r w:rsidR="003F54C2" w:rsidRPr="00DA1850">
        <w:rPr>
          <w:rFonts w:ascii="Arial" w:eastAsia="Arial" w:hAnsi="Arial" w:cs="Arial"/>
          <w:spacing w:val="-1"/>
        </w:rPr>
        <w:t>id</w:t>
      </w:r>
      <w:r w:rsidR="003F54C2" w:rsidRPr="00DA1850">
        <w:rPr>
          <w:rFonts w:ascii="Arial" w:eastAsia="Arial" w:hAnsi="Arial" w:cs="Arial"/>
          <w:spacing w:val="2"/>
        </w:rPr>
        <w:t>e</w:t>
      </w:r>
      <w:r w:rsidR="003F54C2" w:rsidRPr="00DA1850">
        <w:rPr>
          <w:rFonts w:ascii="Arial" w:eastAsia="Arial" w:hAnsi="Arial" w:cs="Arial"/>
          <w:spacing w:val="-1"/>
        </w:rPr>
        <w:t>n</w:t>
      </w:r>
      <w:r w:rsidR="003F54C2" w:rsidRPr="00DA1850">
        <w:rPr>
          <w:rFonts w:ascii="Arial" w:eastAsia="Arial" w:hAnsi="Arial" w:cs="Arial"/>
          <w:spacing w:val="1"/>
        </w:rPr>
        <w:t>t</w:t>
      </w:r>
      <w:r w:rsidR="003F54C2" w:rsidRPr="00DA1850">
        <w:rPr>
          <w:rFonts w:ascii="Arial" w:eastAsia="Arial" w:hAnsi="Arial" w:cs="Arial"/>
          <w:spacing w:val="-1"/>
        </w:rPr>
        <w:t>i</w:t>
      </w:r>
      <w:r w:rsidR="003F54C2" w:rsidRPr="00DA1850">
        <w:rPr>
          <w:rFonts w:ascii="Arial" w:eastAsia="Arial" w:hAnsi="Arial" w:cs="Arial"/>
          <w:spacing w:val="1"/>
        </w:rPr>
        <w:t>f</w:t>
      </w:r>
      <w:r w:rsidR="003F54C2" w:rsidRPr="00DA1850">
        <w:rPr>
          <w:rFonts w:ascii="Arial" w:eastAsia="Arial" w:hAnsi="Arial" w:cs="Arial"/>
          <w:spacing w:val="-1"/>
        </w:rPr>
        <w:t>iqu</w:t>
      </w:r>
      <w:r w:rsidR="003F54C2" w:rsidRPr="00DA1850">
        <w:rPr>
          <w:rFonts w:ascii="Arial" w:eastAsia="Arial" w:hAnsi="Arial" w:cs="Arial"/>
        </w:rPr>
        <w:t>e</w:t>
      </w:r>
      <w:r w:rsidR="003F54C2" w:rsidRPr="00DA1850">
        <w:rPr>
          <w:rFonts w:ascii="Arial" w:eastAsia="Arial" w:hAnsi="Arial" w:cs="Arial"/>
          <w:spacing w:val="4"/>
        </w:rPr>
        <w:t xml:space="preserve"> </w:t>
      </w:r>
      <w:r w:rsidR="003F54C2" w:rsidRPr="00DA1850">
        <w:rPr>
          <w:rFonts w:ascii="Arial" w:eastAsia="Arial" w:hAnsi="Arial" w:cs="Arial"/>
          <w:spacing w:val="-1"/>
        </w:rPr>
        <w:t>q</w:t>
      </w:r>
      <w:r w:rsidR="003F54C2" w:rsidRPr="00DA1850">
        <w:rPr>
          <w:rFonts w:ascii="Arial" w:eastAsia="Arial" w:hAnsi="Arial" w:cs="Arial"/>
          <w:spacing w:val="2"/>
        </w:rPr>
        <w:t>u</w:t>
      </w:r>
      <w:r w:rsidR="003F54C2" w:rsidRPr="00DA1850">
        <w:rPr>
          <w:rFonts w:ascii="Arial" w:eastAsia="Arial" w:hAnsi="Arial" w:cs="Arial"/>
        </w:rPr>
        <w:t xml:space="preserve">e </w:t>
      </w:r>
      <w:r w:rsidR="003F54C2" w:rsidRPr="00DA1850">
        <w:rPr>
          <w:rFonts w:ascii="Arial" w:eastAsia="Arial" w:hAnsi="Arial" w:cs="Arial"/>
          <w:spacing w:val="-1"/>
        </w:rPr>
        <w:t>do</w:t>
      </w:r>
      <w:r w:rsidR="003F54C2" w:rsidRPr="00DA1850">
        <w:rPr>
          <w:rFonts w:ascii="Arial" w:eastAsia="Arial" w:hAnsi="Arial" w:cs="Arial"/>
        </w:rPr>
        <w:t>s</w:t>
      </w:r>
      <w:r w:rsidR="003F54C2" w:rsidRPr="00DA1850">
        <w:rPr>
          <w:rFonts w:ascii="Arial" w:eastAsia="Arial" w:hAnsi="Arial" w:cs="Arial"/>
          <w:spacing w:val="5"/>
        </w:rPr>
        <w:t xml:space="preserve"> </w:t>
      </w:r>
      <w:r w:rsidR="003F54C2" w:rsidRPr="00DA1850">
        <w:rPr>
          <w:rFonts w:ascii="Arial" w:eastAsia="Arial" w:hAnsi="Arial" w:cs="Arial"/>
        </w:rPr>
        <w:t>o</w:t>
      </w:r>
      <w:r w:rsidR="003F54C2" w:rsidRPr="00DA1850">
        <w:rPr>
          <w:rFonts w:ascii="Arial" w:eastAsia="Arial" w:hAnsi="Arial" w:cs="Arial"/>
          <w:spacing w:val="4"/>
        </w:rPr>
        <w:t xml:space="preserve"> </w:t>
      </w:r>
      <w:r w:rsidR="003F54C2" w:rsidRPr="00DA1850">
        <w:rPr>
          <w:rFonts w:ascii="Arial" w:eastAsia="Arial" w:hAnsi="Arial" w:cs="Arial"/>
          <w:spacing w:val="-4"/>
        </w:rPr>
        <w:t>m</w:t>
      </w:r>
      <w:r w:rsidR="003F54C2" w:rsidRPr="00DA1850">
        <w:rPr>
          <w:rFonts w:ascii="Arial" w:eastAsia="Arial" w:hAnsi="Arial" w:cs="Arial"/>
          <w:spacing w:val="-1"/>
        </w:rPr>
        <w:t>á</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rPr>
        <w:t>r</w:t>
      </w:r>
      <w:r w:rsidR="003F54C2" w:rsidRPr="00DA1850">
        <w:rPr>
          <w:rFonts w:ascii="Arial" w:eastAsia="Arial" w:hAnsi="Arial" w:cs="Arial"/>
          <w:spacing w:val="-1"/>
        </w:rPr>
        <w:t>u</w:t>
      </w:r>
      <w:r w:rsidR="003F54C2" w:rsidRPr="00DA1850">
        <w:rPr>
          <w:rFonts w:ascii="Arial" w:eastAsia="Arial" w:hAnsi="Arial" w:cs="Arial"/>
          <w:spacing w:val="5"/>
        </w:rPr>
        <w:t>t</w:t>
      </w:r>
      <w:r w:rsidR="003F54C2" w:rsidRPr="00DA1850">
        <w:rPr>
          <w:rFonts w:ascii="Arial" w:eastAsia="Arial" w:hAnsi="Arial" w:cs="Arial"/>
          <w:spacing w:val="-1"/>
        </w:rPr>
        <w:t>a</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rPr>
        <w:t>c</w:t>
      </w:r>
      <w:r w:rsidR="003F54C2" w:rsidRPr="00DA1850">
        <w:rPr>
          <w:rFonts w:ascii="Arial" w:eastAsia="Arial" w:hAnsi="Arial" w:cs="Arial"/>
          <w:spacing w:val="-1"/>
        </w:rPr>
        <w:t>on</w:t>
      </w:r>
      <w:r w:rsidR="003F54C2" w:rsidRPr="00DA1850">
        <w:rPr>
          <w:rFonts w:ascii="Arial" w:eastAsia="Arial" w:hAnsi="Arial" w:cs="Arial"/>
          <w:spacing w:val="4"/>
        </w:rPr>
        <w:t>c</w:t>
      </w:r>
      <w:r w:rsidR="003F54C2" w:rsidRPr="00DA1850">
        <w:rPr>
          <w:rFonts w:ascii="Arial" w:eastAsia="Arial" w:hAnsi="Arial" w:cs="Arial"/>
          <w:spacing w:val="-1"/>
        </w:rPr>
        <w:t>u</w:t>
      </w:r>
      <w:r w:rsidR="003F54C2" w:rsidRPr="00DA1850">
        <w:rPr>
          <w:rFonts w:ascii="Arial" w:eastAsia="Arial" w:hAnsi="Arial" w:cs="Arial"/>
        </w:rPr>
        <w:t>rr</w:t>
      </w:r>
      <w:r w:rsidR="003F54C2" w:rsidRPr="00DA1850">
        <w:rPr>
          <w:rFonts w:ascii="Arial" w:eastAsia="Arial" w:hAnsi="Arial" w:cs="Arial"/>
          <w:spacing w:val="2"/>
        </w:rPr>
        <w:t>e</w:t>
      </w:r>
      <w:r w:rsidR="003F54C2" w:rsidRPr="00DA1850">
        <w:rPr>
          <w:rFonts w:ascii="Arial" w:eastAsia="Arial" w:hAnsi="Arial" w:cs="Arial"/>
        </w:rPr>
        <w:t xml:space="preserve">n </w:t>
      </w:r>
      <w:r w:rsidR="003F54C2" w:rsidRPr="00DA1850">
        <w:rPr>
          <w:rFonts w:ascii="Arial" w:eastAsia="Arial" w:hAnsi="Arial" w:cs="Arial"/>
          <w:spacing w:val="-1"/>
        </w:rPr>
        <w:t>e</w:t>
      </w:r>
      <w:r w:rsidR="003F54C2" w:rsidRPr="00DA1850">
        <w:rPr>
          <w:rFonts w:ascii="Arial" w:eastAsia="Arial" w:hAnsi="Arial" w:cs="Arial"/>
        </w:rPr>
        <w:t>n</w:t>
      </w:r>
      <w:r w:rsidR="003F54C2" w:rsidRPr="00DA1850">
        <w:rPr>
          <w:rFonts w:ascii="Arial" w:eastAsia="Arial" w:hAnsi="Arial" w:cs="Arial"/>
          <w:spacing w:val="4"/>
        </w:rPr>
        <w:t xml:space="preserve"> </w:t>
      </w:r>
      <w:r w:rsidR="003F54C2" w:rsidRPr="00DA1850">
        <w:rPr>
          <w:rFonts w:ascii="Arial" w:eastAsia="Arial" w:hAnsi="Arial" w:cs="Arial"/>
          <w:spacing w:val="-1"/>
        </w:rPr>
        <w:t>u</w:t>
      </w:r>
      <w:r w:rsidR="003F54C2" w:rsidRPr="00DA1850">
        <w:rPr>
          <w:rFonts w:ascii="Arial" w:eastAsia="Arial" w:hAnsi="Arial" w:cs="Arial"/>
        </w:rPr>
        <w:t xml:space="preserve">n </w:t>
      </w:r>
      <w:r w:rsidR="003F54C2" w:rsidRPr="00DA1850">
        <w:rPr>
          <w:rFonts w:ascii="Arial" w:eastAsia="Arial" w:hAnsi="Arial" w:cs="Arial"/>
          <w:spacing w:val="1"/>
        </w:rPr>
        <w:t>t</w:t>
      </w:r>
      <w:r w:rsidR="003F54C2" w:rsidRPr="00DA1850">
        <w:rPr>
          <w:rFonts w:ascii="Arial" w:eastAsia="Arial" w:hAnsi="Arial" w:cs="Arial"/>
        </w:rPr>
        <w:t>r</w:t>
      </w:r>
      <w:r w:rsidR="003F54C2" w:rsidRPr="00DA1850">
        <w:rPr>
          <w:rFonts w:ascii="Arial" w:eastAsia="Arial" w:hAnsi="Arial" w:cs="Arial"/>
          <w:spacing w:val="2"/>
        </w:rPr>
        <w:t>a</w:t>
      </w:r>
      <w:r w:rsidR="003F54C2" w:rsidRPr="00DA1850">
        <w:rPr>
          <w:rFonts w:ascii="Arial" w:eastAsia="Arial" w:hAnsi="Arial" w:cs="Arial"/>
          <w:spacing w:val="-4"/>
        </w:rPr>
        <w:t>m</w:t>
      </w:r>
      <w:r w:rsidR="003F54C2" w:rsidRPr="00DA1850">
        <w:rPr>
          <w:rFonts w:ascii="Arial" w:eastAsia="Arial" w:hAnsi="Arial" w:cs="Arial"/>
        </w:rPr>
        <w:t>o</w:t>
      </w:r>
      <w:r w:rsidR="003F54C2" w:rsidRPr="00DA1850">
        <w:rPr>
          <w:rFonts w:ascii="Arial" w:eastAsia="Arial" w:hAnsi="Arial" w:cs="Arial"/>
          <w:spacing w:val="4"/>
        </w:rPr>
        <w:t xml:space="preserve"> </w:t>
      </w:r>
      <w:r w:rsidR="003F54C2" w:rsidRPr="00DA1850">
        <w:rPr>
          <w:rFonts w:ascii="Arial" w:eastAsia="Arial" w:hAnsi="Arial" w:cs="Arial"/>
          <w:spacing w:val="-1"/>
        </w:rPr>
        <w:t>de</w:t>
      </w:r>
      <w:r w:rsidR="003F54C2" w:rsidRPr="00DA1850">
        <w:rPr>
          <w:rFonts w:ascii="Arial" w:eastAsia="Arial" w:hAnsi="Arial" w:cs="Arial"/>
          <w:spacing w:val="1"/>
        </w:rPr>
        <w:t>t</w:t>
      </w:r>
      <w:r w:rsidR="003F54C2" w:rsidRPr="00DA1850">
        <w:rPr>
          <w:rFonts w:ascii="Arial" w:eastAsia="Arial" w:hAnsi="Arial" w:cs="Arial"/>
          <w:spacing w:val="-1"/>
        </w:rPr>
        <w:t>e</w:t>
      </w:r>
      <w:r w:rsidR="003F54C2" w:rsidRPr="00DA1850">
        <w:rPr>
          <w:rFonts w:ascii="Arial" w:eastAsia="Arial" w:hAnsi="Arial" w:cs="Arial"/>
          <w:spacing w:val="4"/>
        </w:rPr>
        <w:t>r</w:t>
      </w:r>
      <w:r w:rsidR="003F54C2" w:rsidRPr="00DA1850">
        <w:rPr>
          <w:rFonts w:ascii="Arial" w:eastAsia="Arial" w:hAnsi="Arial" w:cs="Arial"/>
          <w:spacing w:val="-4"/>
        </w:rPr>
        <w:t>m</w:t>
      </w:r>
      <w:r w:rsidR="003F54C2" w:rsidRPr="00DA1850">
        <w:rPr>
          <w:rFonts w:ascii="Arial" w:eastAsia="Arial" w:hAnsi="Arial" w:cs="Arial"/>
          <w:spacing w:val="2"/>
        </w:rPr>
        <w:t>i</w:t>
      </w:r>
      <w:r w:rsidR="003F54C2" w:rsidRPr="00DA1850">
        <w:rPr>
          <w:rFonts w:ascii="Arial" w:eastAsia="Arial" w:hAnsi="Arial" w:cs="Arial"/>
          <w:spacing w:val="-1"/>
        </w:rPr>
        <w:t>na</w:t>
      </w:r>
      <w:r w:rsidR="003F54C2" w:rsidRPr="00DA1850">
        <w:rPr>
          <w:rFonts w:ascii="Arial" w:eastAsia="Arial" w:hAnsi="Arial" w:cs="Arial"/>
          <w:spacing w:val="2"/>
        </w:rPr>
        <w:t>d</w:t>
      </w:r>
      <w:r w:rsidR="003F54C2" w:rsidRPr="00DA1850">
        <w:rPr>
          <w:rFonts w:ascii="Arial" w:eastAsia="Arial" w:hAnsi="Arial" w:cs="Arial"/>
        </w:rPr>
        <w:t>o</w:t>
      </w:r>
      <w:r w:rsidR="003F54C2" w:rsidRPr="00DA1850">
        <w:rPr>
          <w:rFonts w:ascii="Arial" w:eastAsia="Arial" w:hAnsi="Arial" w:cs="Arial"/>
          <w:spacing w:val="4"/>
        </w:rPr>
        <w:t xml:space="preserve"> </w:t>
      </w:r>
      <w:r w:rsidR="003F54C2" w:rsidRPr="00DA1850">
        <w:rPr>
          <w:rFonts w:ascii="Arial" w:eastAsia="Arial" w:hAnsi="Arial" w:cs="Arial"/>
        </w:rPr>
        <w:t>y se</w:t>
      </w:r>
      <w:r w:rsidR="003F54C2" w:rsidRPr="00DA1850">
        <w:rPr>
          <w:rFonts w:ascii="Arial" w:eastAsia="Arial" w:hAnsi="Arial" w:cs="Arial"/>
          <w:spacing w:val="3"/>
        </w:rPr>
        <w:t xml:space="preserve"> </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t</w:t>
      </w:r>
      <w:r w:rsidR="003F54C2" w:rsidRPr="00DA1850">
        <w:rPr>
          <w:rFonts w:ascii="Arial" w:eastAsia="Arial" w:hAnsi="Arial" w:cs="Arial"/>
          <w:spacing w:val="-1"/>
        </w:rPr>
        <w:t>é</w:t>
      </w:r>
      <w:r w:rsidR="003F54C2" w:rsidRPr="00DA1850">
        <w:rPr>
          <w:rFonts w:ascii="Arial" w:eastAsia="Arial" w:hAnsi="Arial" w:cs="Arial"/>
        </w:rPr>
        <w:t>n</w:t>
      </w:r>
      <w:r w:rsidR="003F54C2" w:rsidRPr="00DA1850">
        <w:rPr>
          <w:rFonts w:ascii="Arial" w:eastAsia="Arial" w:hAnsi="Arial" w:cs="Arial"/>
          <w:spacing w:val="7"/>
        </w:rPr>
        <w:t xml:space="preserve"> </w:t>
      </w:r>
      <w:r w:rsidR="003F54C2" w:rsidRPr="00DA1850">
        <w:rPr>
          <w:rFonts w:ascii="Arial" w:eastAsia="Arial" w:hAnsi="Arial" w:cs="Arial"/>
          <w:spacing w:val="-1"/>
        </w:rPr>
        <w:t>p</w:t>
      </w:r>
      <w:r w:rsidR="003F54C2" w:rsidRPr="00DA1850">
        <w:rPr>
          <w:rFonts w:ascii="Arial" w:eastAsia="Arial" w:hAnsi="Arial" w:cs="Arial"/>
        </w:rPr>
        <w:t>r</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2"/>
        </w:rPr>
        <w:t>e</w:t>
      </w:r>
      <w:r w:rsidR="003F54C2" w:rsidRPr="00DA1850">
        <w:rPr>
          <w:rFonts w:ascii="Arial" w:eastAsia="Arial" w:hAnsi="Arial" w:cs="Arial"/>
          <w:spacing w:val="-1"/>
        </w:rPr>
        <w:t>n</w:t>
      </w:r>
      <w:r w:rsidR="003F54C2" w:rsidRPr="00DA1850">
        <w:rPr>
          <w:rFonts w:ascii="Arial" w:eastAsia="Arial" w:hAnsi="Arial" w:cs="Arial"/>
          <w:spacing w:val="1"/>
        </w:rPr>
        <w:t>t</w:t>
      </w:r>
      <w:r w:rsidR="003F54C2" w:rsidRPr="00DA1850">
        <w:rPr>
          <w:rFonts w:ascii="Arial" w:eastAsia="Arial" w:hAnsi="Arial" w:cs="Arial"/>
          <w:spacing w:val="-1"/>
        </w:rPr>
        <w:t>an</w:t>
      </w:r>
      <w:r w:rsidR="003F54C2" w:rsidRPr="00DA1850">
        <w:rPr>
          <w:rFonts w:ascii="Arial" w:eastAsia="Arial" w:hAnsi="Arial" w:cs="Arial"/>
          <w:spacing w:val="2"/>
        </w:rPr>
        <w:t>d</w:t>
      </w:r>
      <w:r w:rsidR="003F54C2" w:rsidRPr="00DA1850">
        <w:rPr>
          <w:rFonts w:ascii="Arial" w:eastAsia="Arial" w:hAnsi="Arial" w:cs="Arial"/>
        </w:rPr>
        <w:t>o</w:t>
      </w:r>
      <w:r w:rsidR="003F54C2" w:rsidRPr="00DA1850">
        <w:rPr>
          <w:rFonts w:ascii="Arial" w:eastAsia="Arial" w:hAnsi="Arial" w:cs="Arial"/>
          <w:spacing w:val="3"/>
        </w:rPr>
        <w:t xml:space="preserve"> </w:t>
      </w:r>
      <w:r w:rsidR="003F54C2" w:rsidRPr="00DA1850">
        <w:rPr>
          <w:rFonts w:ascii="Arial" w:eastAsia="Arial" w:hAnsi="Arial" w:cs="Arial"/>
        </w:rPr>
        <w:t>c</w:t>
      </w:r>
      <w:r w:rsidR="003F54C2" w:rsidRPr="00DA1850">
        <w:rPr>
          <w:rFonts w:ascii="Arial" w:eastAsia="Arial" w:hAnsi="Arial" w:cs="Arial"/>
          <w:spacing w:val="2"/>
        </w:rPr>
        <w:t>o</w:t>
      </w:r>
      <w:r w:rsidR="003F54C2" w:rsidRPr="00DA1850">
        <w:rPr>
          <w:rFonts w:ascii="Arial" w:eastAsia="Arial" w:hAnsi="Arial" w:cs="Arial"/>
          <w:spacing w:val="-1"/>
        </w:rPr>
        <w:t>ndi</w:t>
      </w:r>
      <w:r w:rsidR="003F54C2" w:rsidRPr="00DA1850">
        <w:rPr>
          <w:rFonts w:ascii="Arial" w:eastAsia="Arial" w:hAnsi="Arial" w:cs="Arial"/>
          <w:spacing w:val="4"/>
        </w:rPr>
        <w:t>c</w:t>
      </w:r>
      <w:r w:rsidR="003F54C2" w:rsidRPr="00DA1850">
        <w:rPr>
          <w:rFonts w:ascii="Arial" w:eastAsia="Arial" w:hAnsi="Arial" w:cs="Arial"/>
          <w:spacing w:val="-1"/>
        </w:rPr>
        <w:t>io</w:t>
      </w:r>
      <w:r w:rsidR="003F54C2" w:rsidRPr="00DA1850">
        <w:rPr>
          <w:rFonts w:ascii="Arial" w:eastAsia="Arial" w:hAnsi="Arial" w:cs="Arial"/>
          <w:spacing w:val="2"/>
        </w:rPr>
        <w:t>n</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4"/>
        </w:rPr>
        <w:t xml:space="preserve"> </w:t>
      </w:r>
      <w:r w:rsidR="003F54C2" w:rsidRPr="00DA1850">
        <w:rPr>
          <w:rFonts w:ascii="Arial" w:eastAsia="Arial" w:hAnsi="Arial" w:cs="Arial"/>
          <w:spacing w:val="-1"/>
        </w:rPr>
        <w:t>d</w:t>
      </w:r>
      <w:r w:rsidR="003F54C2" w:rsidRPr="00DA1850">
        <w:rPr>
          <w:rFonts w:ascii="Arial" w:eastAsia="Arial" w:hAnsi="Arial" w:cs="Arial"/>
        </w:rPr>
        <w:t>e</w:t>
      </w:r>
      <w:r w:rsidR="003F54C2" w:rsidRPr="00DA1850">
        <w:rPr>
          <w:rFonts w:ascii="Arial" w:eastAsia="Arial" w:hAnsi="Arial" w:cs="Arial"/>
          <w:spacing w:val="11"/>
        </w:rPr>
        <w:t xml:space="preserve"> </w:t>
      </w:r>
      <w:r w:rsidR="003F54C2" w:rsidRPr="00DA1850">
        <w:rPr>
          <w:rFonts w:ascii="Arial" w:eastAsia="Arial" w:hAnsi="Arial" w:cs="Arial"/>
        </w:rPr>
        <w:t>s</w:t>
      </w:r>
      <w:r w:rsidR="003F54C2" w:rsidRPr="00DA1850">
        <w:rPr>
          <w:rFonts w:ascii="Arial" w:eastAsia="Arial" w:hAnsi="Arial" w:cs="Arial"/>
          <w:spacing w:val="-1"/>
        </w:rPr>
        <w:t>ob</w:t>
      </w:r>
      <w:r w:rsidR="003F54C2" w:rsidRPr="00DA1850">
        <w:rPr>
          <w:rFonts w:ascii="Arial" w:eastAsia="Arial" w:hAnsi="Arial" w:cs="Arial"/>
        </w:rPr>
        <w:t>re</w:t>
      </w:r>
      <w:r w:rsidR="003F54C2" w:rsidRPr="00DA1850">
        <w:rPr>
          <w:rFonts w:ascii="Arial" w:eastAsia="Arial" w:hAnsi="Arial" w:cs="Arial"/>
          <w:spacing w:val="3"/>
        </w:rPr>
        <w:t xml:space="preserve"> </w:t>
      </w:r>
      <w:r w:rsidR="003F54C2" w:rsidRPr="00DA1850">
        <w:rPr>
          <w:rFonts w:ascii="Arial" w:eastAsia="Arial" w:hAnsi="Arial" w:cs="Arial"/>
          <w:spacing w:val="-1"/>
        </w:rPr>
        <w:t>o</w:t>
      </w:r>
      <w:r w:rsidR="003F54C2" w:rsidRPr="00DA1850">
        <w:rPr>
          <w:rFonts w:ascii="Arial" w:eastAsia="Arial" w:hAnsi="Arial" w:cs="Arial"/>
          <w:spacing w:val="5"/>
        </w:rPr>
        <w:t>f</w:t>
      </w:r>
      <w:r w:rsidR="003F54C2" w:rsidRPr="00DA1850">
        <w:rPr>
          <w:rFonts w:ascii="Arial" w:eastAsia="Arial" w:hAnsi="Arial" w:cs="Arial"/>
          <w:spacing w:val="-1"/>
        </w:rPr>
        <w:t>e</w:t>
      </w:r>
      <w:r w:rsidR="003F54C2" w:rsidRPr="00DA1850">
        <w:rPr>
          <w:rFonts w:ascii="Arial" w:eastAsia="Arial" w:hAnsi="Arial" w:cs="Arial"/>
        </w:rPr>
        <w:t>r</w:t>
      </w:r>
      <w:r w:rsidR="003F54C2" w:rsidRPr="00DA1850">
        <w:rPr>
          <w:rFonts w:ascii="Arial" w:eastAsia="Arial" w:hAnsi="Arial" w:cs="Arial"/>
          <w:spacing w:val="1"/>
        </w:rPr>
        <w:t>t</w:t>
      </w:r>
      <w:r w:rsidR="003F54C2" w:rsidRPr="00DA1850">
        <w:rPr>
          <w:rFonts w:ascii="Arial" w:eastAsia="Arial" w:hAnsi="Arial" w:cs="Arial"/>
        </w:rPr>
        <w:t xml:space="preserve">a </w:t>
      </w:r>
      <w:r w:rsidR="003F54C2" w:rsidRPr="00DA1850">
        <w:rPr>
          <w:rFonts w:ascii="Arial" w:eastAsia="Arial" w:hAnsi="Arial" w:cs="Arial"/>
          <w:spacing w:val="14"/>
        </w:rPr>
        <w:t xml:space="preserve"> </w:t>
      </w:r>
      <w:r w:rsidR="003F54C2" w:rsidRPr="00DA1850">
        <w:rPr>
          <w:rFonts w:ascii="Arial" w:eastAsia="Arial" w:hAnsi="Arial" w:cs="Arial"/>
          <w:spacing w:val="-1"/>
        </w:rPr>
        <w:t>q</w:t>
      </w:r>
      <w:r w:rsidR="003F54C2" w:rsidRPr="00DA1850">
        <w:rPr>
          <w:rFonts w:ascii="Arial" w:eastAsia="Arial" w:hAnsi="Arial" w:cs="Arial"/>
          <w:spacing w:val="2"/>
        </w:rPr>
        <w:t>u</w:t>
      </w:r>
      <w:r w:rsidR="003F54C2" w:rsidRPr="00DA1850">
        <w:rPr>
          <w:rFonts w:ascii="Arial" w:eastAsia="Arial" w:hAnsi="Arial" w:cs="Arial"/>
        </w:rPr>
        <w:t>e</w:t>
      </w:r>
      <w:r w:rsidR="003F54C2" w:rsidRPr="00DA1850">
        <w:rPr>
          <w:rFonts w:ascii="Arial" w:eastAsia="Arial" w:hAnsi="Arial" w:cs="Arial"/>
          <w:spacing w:val="3"/>
        </w:rPr>
        <w:t xml:space="preserve"> </w:t>
      </w:r>
      <w:r w:rsidR="003F54C2" w:rsidRPr="00DA1850">
        <w:rPr>
          <w:rFonts w:ascii="Arial" w:eastAsia="Arial" w:hAnsi="Arial" w:cs="Arial"/>
          <w:spacing w:val="-1"/>
        </w:rPr>
        <w:t>a</w:t>
      </w:r>
      <w:r w:rsidR="003F54C2" w:rsidRPr="00DA1850">
        <w:rPr>
          <w:rFonts w:ascii="Arial" w:eastAsia="Arial" w:hAnsi="Arial" w:cs="Arial"/>
          <w:spacing w:val="1"/>
        </w:rPr>
        <w:t>f</w:t>
      </w:r>
      <w:r w:rsidR="003F54C2" w:rsidRPr="00DA1850">
        <w:rPr>
          <w:rFonts w:ascii="Arial" w:eastAsia="Arial" w:hAnsi="Arial" w:cs="Arial"/>
          <w:spacing w:val="-1"/>
        </w:rPr>
        <w:t>e</w:t>
      </w:r>
      <w:r w:rsidR="003F54C2" w:rsidRPr="00DA1850">
        <w:rPr>
          <w:rFonts w:ascii="Arial" w:eastAsia="Arial" w:hAnsi="Arial" w:cs="Arial"/>
        </w:rPr>
        <w:t>c</w:t>
      </w:r>
      <w:r w:rsidR="003F54C2" w:rsidRPr="00DA1850">
        <w:rPr>
          <w:rFonts w:ascii="Arial" w:eastAsia="Arial" w:hAnsi="Arial" w:cs="Arial"/>
          <w:spacing w:val="1"/>
        </w:rPr>
        <w:t>t</w:t>
      </w:r>
      <w:r w:rsidR="003F54C2" w:rsidRPr="00DA1850">
        <w:rPr>
          <w:rFonts w:ascii="Arial" w:eastAsia="Arial" w:hAnsi="Arial" w:cs="Arial"/>
        </w:rPr>
        <w:t>e</w:t>
      </w:r>
      <w:r w:rsidR="003F54C2" w:rsidRPr="00DA1850">
        <w:rPr>
          <w:rFonts w:ascii="Arial" w:eastAsia="Arial" w:hAnsi="Arial" w:cs="Arial"/>
          <w:spacing w:val="3"/>
        </w:rPr>
        <w:t xml:space="preserve"> </w:t>
      </w:r>
      <w:r w:rsidR="003F54C2" w:rsidRPr="00DA1850">
        <w:rPr>
          <w:rFonts w:ascii="Arial" w:eastAsia="Arial" w:hAnsi="Arial" w:cs="Arial"/>
          <w:spacing w:val="2"/>
        </w:rPr>
        <w:t>l</w:t>
      </w:r>
      <w:r w:rsidR="003F54C2" w:rsidRPr="00DA1850">
        <w:rPr>
          <w:rFonts w:ascii="Arial" w:eastAsia="Arial" w:hAnsi="Arial" w:cs="Arial"/>
        </w:rPr>
        <w:t>a</w:t>
      </w:r>
      <w:r w:rsidR="003F54C2" w:rsidRPr="00DA1850">
        <w:rPr>
          <w:rFonts w:ascii="Arial" w:eastAsia="Arial" w:hAnsi="Arial" w:cs="Arial"/>
          <w:spacing w:val="3"/>
        </w:rPr>
        <w:t xml:space="preserve"> </w:t>
      </w:r>
      <w:r w:rsidR="003F54C2" w:rsidRPr="00DA1850">
        <w:rPr>
          <w:rFonts w:ascii="Arial" w:eastAsia="Arial" w:hAnsi="Arial" w:cs="Arial"/>
          <w:spacing w:val="2"/>
        </w:rPr>
        <w:t>o</w:t>
      </w:r>
      <w:r w:rsidR="003F54C2" w:rsidRPr="00DA1850">
        <w:rPr>
          <w:rFonts w:ascii="Arial" w:eastAsia="Arial" w:hAnsi="Arial" w:cs="Arial"/>
          <w:spacing w:val="1"/>
        </w:rPr>
        <w:t>p</w:t>
      </w:r>
      <w:r w:rsidR="003F54C2" w:rsidRPr="00DA1850">
        <w:rPr>
          <w:rFonts w:ascii="Arial" w:eastAsia="Arial" w:hAnsi="Arial" w:cs="Arial"/>
          <w:spacing w:val="-1"/>
        </w:rPr>
        <w:t>e</w:t>
      </w:r>
      <w:r w:rsidR="003F54C2" w:rsidRPr="00DA1850">
        <w:rPr>
          <w:rFonts w:ascii="Arial" w:eastAsia="Arial" w:hAnsi="Arial" w:cs="Arial"/>
        </w:rPr>
        <w:t>r</w:t>
      </w:r>
      <w:r w:rsidR="003F54C2" w:rsidRPr="00DA1850">
        <w:rPr>
          <w:rFonts w:ascii="Arial" w:eastAsia="Arial" w:hAnsi="Arial" w:cs="Arial"/>
          <w:spacing w:val="-1"/>
        </w:rPr>
        <w:t>a</w:t>
      </w:r>
      <w:r w:rsidR="003F54C2" w:rsidRPr="00DA1850">
        <w:rPr>
          <w:rFonts w:ascii="Arial" w:eastAsia="Arial" w:hAnsi="Arial" w:cs="Arial"/>
          <w:spacing w:val="4"/>
        </w:rPr>
        <w:t>c</w:t>
      </w:r>
      <w:r w:rsidR="003F54C2" w:rsidRPr="00DA1850">
        <w:rPr>
          <w:rFonts w:ascii="Arial" w:eastAsia="Arial" w:hAnsi="Arial" w:cs="Arial"/>
          <w:spacing w:val="-1"/>
        </w:rPr>
        <w:t>ió</w:t>
      </w:r>
      <w:r w:rsidR="003F54C2" w:rsidRPr="00DA1850">
        <w:rPr>
          <w:rFonts w:ascii="Arial" w:eastAsia="Arial" w:hAnsi="Arial" w:cs="Arial"/>
        </w:rPr>
        <w:t>n</w:t>
      </w:r>
      <w:r w:rsidR="003F54C2" w:rsidRPr="00DA1850">
        <w:rPr>
          <w:rFonts w:ascii="Arial" w:eastAsia="Arial" w:hAnsi="Arial" w:cs="Arial"/>
          <w:spacing w:val="7"/>
        </w:rPr>
        <w:t xml:space="preserve"> </w:t>
      </w:r>
      <w:r w:rsidR="003F54C2" w:rsidRPr="00DA1850">
        <w:rPr>
          <w:rFonts w:ascii="Arial" w:eastAsia="Arial" w:hAnsi="Arial" w:cs="Arial"/>
        </w:rPr>
        <w:t>y r</w:t>
      </w:r>
      <w:r w:rsidR="003F54C2" w:rsidRPr="00DA1850">
        <w:rPr>
          <w:rFonts w:ascii="Arial" w:eastAsia="Arial" w:hAnsi="Arial" w:cs="Arial"/>
          <w:spacing w:val="2"/>
        </w:rPr>
        <w:t>e</w:t>
      </w:r>
      <w:r w:rsidR="003F54C2" w:rsidRPr="00DA1850">
        <w:rPr>
          <w:rFonts w:ascii="Arial" w:eastAsia="Arial" w:hAnsi="Arial" w:cs="Arial"/>
          <w:spacing w:val="-1"/>
        </w:rPr>
        <w:t>n</w:t>
      </w:r>
      <w:r w:rsidR="003F54C2" w:rsidRPr="00DA1850">
        <w:rPr>
          <w:rFonts w:ascii="Arial" w:eastAsia="Arial" w:hAnsi="Arial" w:cs="Arial"/>
          <w:spacing w:val="1"/>
        </w:rPr>
        <w:t>t</w:t>
      </w:r>
      <w:r w:rsidR="003F54C2" w:rsidRPr="00DA1850">
        <w:rPr>
          <w:rFonts w:ascii="Arial" w:eastAsia="Arial" w:hAnsi="Arial" w:cs="Arial"/>
          <w:spacing w:val="-1"/>
        </w:rPr>
        <w:t>ab</w:t>
      </w:r>
      <w:r w:rsidR="003F54C2" w:rsidRPr="00DA1850">
        <w:rPr>
          <w:rFonts w:ascii="Arial" w:eastAsia="Arial" w:hAnsi="Arial" w:cs="Arial"/>
          <w:spacing w:val="2"/>
        </w:rPr>
        <w:t>i</w:t>
      </w:r>
      <w:r w:rsidR="003F54C2" w:rsidRPr="00DA1850">
        <w:rPr>
          <w:rFonts w:ascii="Arial" w:eastAsia="Arial" w:hAnsi="Arial" w:cs="Arial"/>
          <w:spacing w:val="-1"/>
        </w:rPr>
        <w:t>li</w:t>
      </w:r>
      <w:r w:rsidR="003F54C2" w:rsidRPr="00DA1850">
        <w:rPr>
          <w:rFonts w:ascii="Arial" w:eastAsia="Arial" w:hAnsi="Arial" w:cs="Arial"/>
          <w:spacing w:val="2"/>
        </w:rPr>
        <w:t>d</w:t>
      </w:r>
      <w:r w:rsidR="003F54C2" w:rsidRPr="00DA1850">
        <w:rPr>
          <w:rFonts w:ascii="Arial" w:eastAsia="Arial" w:hAnsi="Arial" w:cs="Arial"/>
          <w:spacing w:val="-1"/>
        </w:rPr>
        <w:t>a</w:t>
      </w:r>
      <w:r w:rsidR="003F54C2" w:rsidRPr="00DA1850">
        <w:rPr>
          <w:rFonts w:ascii="Arial" w:eastAsia="Arial" w:hAnsi="Arial" w:cs="Arial"/>
        </w:rPr>
        <w:t>d</w:t>
      </w:r>
      <w:r w:rsidR="003F54C2" w:rsidRPr="00DA1850">
        <w:rPr>
          <w:rFonts w:ascii="Arial" w:eastAsia="Arial" w:hAnsi="Arial" w:cs="Arial"/>
          <w:spacing w:val="7"/>
        </w:rPr>
        <w:t xml:space="preserve"> </w:t>
      </w:r>
      <w:r w:rsidR="003F54C2" w:rsidRPr="00DA1850">
        <w:rPr>
          <w:rFonts w:ascii="Arial" w:eastAsia="Arial" w:hAnsi="Arial" w:cs="Arial"/>
          <w:spacing w:val="-1"/>
        </w:rPr>
        <w:t>de</w:t>
      </w:r>
      <w:r w:rsidR="003F54C2" w:rsidRPr="00DA1850">
        <w:rPr>
          <w:rFonts w:ascii="Arial" w:eastAsia="Arial" w:hAnsi="Arial" w:cs="Arial"/>
        </w:rPr>
        <w:t>l</w:t>
      </w:r>
      <w:r w:rsidR="003F54C2" w:rsidRPr="00DA1850">
        <w:rPr>
          <w:rFonts w:ascii="Arial" w:eastAsia="Arial" w:hAnsi="Arial" w:cs="Arial"/>
          <w:spacing w:val="3"/>
        </w:rPr>
        <w:t xml:space="preserve"> </w:t>
      </w:r>
      <w:r w:rsidR="003F54C2" w:rsidRPr="00DA1850">
        <w:rPr>
          <w:rFonts w:ascii="Arial" w:eastAsia="Arial" w:hAnsi="Arial" w:cs="Arial"/>
          <w:spacing w:val="4"/>
        </w:rPr>
        <w:t>s</w:t>
      </w:r>
      <w:r w:rsidR="003F54C2" w:rsidRPr="00DA1850">
        <w:rPr>
          <w:rFonts w:ascii="Arial" w:eastAsia="Arial" w:hAnsi="Arial" w:cs="Arial"/>
          <w:spacing w:val="-1"/>
        </w:rPr>
        <w:t>e</w:t>
      </w:r>
      <w:r w:rsidR="003F54C2" w:rsidRPr="00DA1850">
        <w:rPr>
          <w:rFonts w:ascii="Arial" w:eastAsia="Arial" w:hAnsi="Arial" w:cs="Arial"/>
        </w:rPr>
        <w:t>r</w:t>
      </w:r>
      <w:r w:rsidR="003F54C2" w:rsidRPr="00DA1850">
        <w:rPr>
          <w:rFonts w:ascii="Arial" w:eastAsia="Arial" w:hAnsi="Arial" w:cs="Arial"/>
          <w:spacing w:val="4"/>
        </w:rPr>
        <w:t>v</w:t>
      </w:r>
      <w:r w:rsidR="003F54C2" w:rsidRPr="00DA1850">
        <w:rPr>
          <w:rFonts w:ascii="Arial" w:eastAsia="Arial" w:hAnsi="Arial" w:cs="Arial"/>
          <w:spacing w:val="-1"/>
        </w:rPr>
        <w:t>i</w:t>
      </w:r>
      <w:r w:rsidR="003F54C2" w:rsidRPr="00DA1850">
        <w:rPr>
          <w:rFonts w:ascii="Arial" w:eastAsia="Arial" w:hAnsi="Arial" w:cs="Arial"/>
        </w:rPr>
        <w:t>c</w:t>
      </w:r>
      <w:r w:rsidR="003F54C2" w:rsidRPr="00DA1850">
        <w:rPr>
          <w:rFonts w:ascii="Arial" w:eastAsia="Arial" w:hAnsi="Arial" w:cs="Arial"/>
          <w:spacing w:val="-1"/>
        </w:rPr>
        <w:t>i</w:t>
      </w:r>
      <w:r w:rsidR="003F54C2" w:rsidRPr="00DA1850">
        <w:rPr>
          <w:rFonts w:ascii="Arial" w:eastAsia="Arial" w:hAnsi="Arial" w:cs="Arial"/>
        </w:rPr>
        <w:t>o</w:t>
      </w:r>
      <w:r w:rsidR="003F54C2" w:rsidRPr="00DA1850">
        <w:rPr>
          <w:rFonts w:ascii="Arial" w:eastAsia="Arial" w:hAnsi="Arial" w:cs="Arial"/>
          <w:spacing w:val="3"/>
        </w:rPr>
        <w:t xml:space="preserve"> </w:t>
      </w:r>
      <w:r w:rsidR="003F54C2" w:rsidRPr="00DA1850">
        <w:rPr>
          <w:rFonts w:ascii="Arial" w:eastAsia="Arial" w:hAnsi="Arial" w:cs="Arial"/>
          <w:spacing w:val="2"/>
        </w:rPr>
        <w:t>e</w:t>
      </w:r>
      <w:r w:rsidR="003F54C2" w:rsidRPr="00DA1850">
        <w:rPr>
          <w:rFonts w:ascii="Arial" w:eastAsia="Arial" w:hAnsi="Arial" w:cs="Arial"/>
        </w:rPr>
        <w:t xml:space="preserve">n </w:t>
      </w:r>
      <w:r w:rsidR="003F54C2" w:rsidRPr="00DA1850">
        <w:rPr>
          <w:rFonts w:ascii="Arial" w:eastAsia="Arial" w:hAnsi="Arial" w:cs="Arial"/>
          <w:spacing w:val="-1"/>
        </w:rPr>
        <w:t>pe</w:t>
      </w:r>
      <w:r w:rsidR="003F54C2" w:rsidRPr="00DA1850">
        <w:rPr>
          <w:rFonts w:ascii="Arial" w:eastAsia="Arial" w:hAnsi="Arial" w:cs="Arial"/>
        </w:rPr>
        <w:t>r</w:t>
      </w:r>
      <w:r w:rsidR="003F54C2" w:rsidRPr="00DA1850">
        <w:rPr>
          <w:rFonts w:ascii="Arial" w:eastAsia="Arial" w:hAnsi="Arial" w:cs="Arial"/>
          <w:spacing w:val="-1"/>
        </w:rPr>
        <w:t>j</w:t>
      </w:r>
      <w:r w:rsidR="003F54C2" w:rsidRPr="00DA1850">
        <w:rPr>
          <w:rFonts w:ascii="Arial" w:eastAsia="Arial" w:hAnsi="Arial" w:cs="Arial"/>
          <w:spacing w:val="2"/>
        </w:rPr>
        <w:t>u</w:t>
      </w:r>
      <w:r w:rsidR="003F54C2" w:rsidRPr="00DA1850">
        <w:rPr>
          <w:rFonts w:ascii="Arial" w:eastAsia="Arial" w:hAnsi="Arial" w:cs="Arial"/>
          <w:spacing w:val="-1"/>
        </w:rPr>
        <w:t>i</w:t>
      </w:r>
      <w:r w:rsidR="003F54C2" w:rsidRPr="00DA1850">
        <w:rPr>
          <w:rFonts w:ascii="Arial" w:eastAsia="Arial" w:hAnsi="Arial" w:cs="Arial"/>
        </w:rPr>
        <w:t>c</w:t>
      </w:r>
      <w:r w:rsidR="003F54C2" w:rsidRPr="00DA1850">
        <w:rPr>
          <w:rFonts w:ascii="Arial" w:eastAsia="Arial" w:hAnsi="Arial" w:cs="Arial"/>
          <w:spacing w:val="-1"/>
        </w:rPr>
        <w:t>i</w:t>
      </w:r>
      <w:r w:rsidR="003F54C2" w:rsidRPr="00DA1850">
        <w:rPr>
          <w:rFonts w:ascii="Arial" w:eastAsia="Arial" w:hAnsi="Arial" w:cs="Arial"/>
        </w:rPr>
        <w:t xml:space="preserve">o </w:t>
      </w:r>
      <w:r w:rsidR="003F54C2" w:rsidRPr="00DA1850">
        <w:rPr>
          <w:rFonts w:ascii="Arial" w:eastAsia="Arial" w:hAnsi="Arial" w:cs="Arial"/>
          <w:spacing w:val="2"/>
        </w:rPr>
        <w:t>d</w:t>
      </w:r>
      <w:r w:rsidR="003F54C2" w:rsidRPr="00DA1850">
        <w:rPr>
          <w:rFonts w:ascii="Arial" w:eastAsia="Arial" w:hAnsi="Arial" w:cs="Arial"/>
        </w:rPr>
        <w:t xml:space="preserve">e </w:t>
      </w:r>
      <w:r w:rsidR="003F54C2" w:rsidRPr="00DA1850">
        <w:rPr>
          <w:rFonts w:ascii="Arial" w:eastAsia="Arial" w:hAnsi="Arial" w:cs="Arial"/>
          <w:spacing w:val="-1"/>
        </w:rPr>
        <w:t>la</w:t>
      </w:r>
      <w:r w:rsidR="003F54C2" w:rsidRPr="00DA1850">
        <w:rPr>
          <w:rFonts w:ascii="Arial" w:eastAsia="Arial" w:hAnsi="Arial" w:cs="Arial"/>
        </w:rPr>
        <w:t>s</w:t>
      </w:r>
      <w:r w:rsidR="003F54C2" w:rsidRPr="00DA1850">
        <w:rPr>
          <w:rFonts w:ascii="Arial" w:eastAsia="Arial" w:hAnsi="Arial" w:cs="Arial"/>
          <w:spacing w:val="2"/>
        </w:rPr>
        <w:t xml:space="preserve"> </w:t>
      </w:r>
      <w:r w:rsidR="003F54C2" w:rsidRPr="00DA1850">
        <w:rPr>
          <w:rFonts w:ascii="Arial" w:eastAsia="Arial" w:hAnsi="Arial" w:cs="Arial"/>
        </w:rPr>
        <w:t>c</w:t>
      </w:r>
      <w:r w:rsidR="003F54C2" w:rsidRPr="00DA1850">
        <w:rPr>
          <w:rFonts w:ascii="Arial" w:eastAsia="Arial" w:hAnsi="Arial" w:cs="Arial"/>
          <w:spacing w:val="2"/>
        </w:rPr>
        <w:t>o</w:t>
      </w:r>
      <w:r w:rsidR="003F54C2" w:rsidRPr="00DA1850">
        <w:rPr>
          <w:rFonts w:ascii="Arial" w:eastAsia="Arial" w:hAnsi="Arial" w:cs="Arial"/>
          <w:spacing w:val="-1"/>
        </w:rPr>
        <w:t>n</w:t>
      </w:r>
      <w:r w:rsidR="003F54C2" w:rsidRPr="00DA1850">
        <w:rPr>
          <w:rFonts w:ascii="Arial" w:eastAsia="Arial" w:hAnsi="Arial" w:cs="Arial"/>
        </w:rPr>
        <w:t>c</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2"/>
        </w:rPr>
        <w:t>i</w:t>
      </w:r>
      <w:r w:rsidR="003F54C2" w:rsidRPr="00DA1850">
        <w:rPr>
          <w:rFonts w:ascii="Arial" w:eastAsia="Arial" w:hAnsi="Arial" w:cs="Arial"/>
          <w:spacing w:val="-1"/>
        </w:rPr>
        <w:t>one</w:t>
      </w:r>
      <w:r w:rsidR="003F54C2" w:rsidRPr="00DA1850">
        <w:rPr>
          <w:rFonts w:ascii="Arial" w:eastAsia="Arial" w:hAnsi="Arial" w:cs="Arial"/>
        </w:rPr>
        <w:t>s,</w:t>
      </w:r>
      <w:r w:rsidR="003F54C2" w:rsidRPr="00DA1850">
        <w:rPr>
          <w:rFonts w:ascii="Arial" w:eastAsia="Arial" w:hAnsi="Arial" w:cs="Arial"/>
          <w:spacing w:val="3"/>
        </w:rPr>
        <w:t xml:space="preserve"> </w:t>
      </w:r>
      <w:r w:rsidR="003F54C2" w:rsidRPr="00DA1850">
        <w:rPr>
          <w:rFonts w:ascii="Arial" w:eastAsia="Arial" w:hAnsi="Arial" w:cs="Arial"/>
          <w:spacing w:val="-1"/>
        </w:rPr>
        <w:t>e</w:t>
      </w:r>
      <w:r w:rsidR="003F54C2" w:rsidRPr="00DA1850">
        <w:rPr>
          <w:rFonts w:ascii="Arial" w:eastAsia="Arial" w:hAnsi="Arial" w:cs="Arial"/>
        </w:rPr>
        <w:t>n c</w:t>
      </w:r>
      <w:r w:rsidR="003F54C2" w:rsidRPr="00DA1850">
        <w:rPr>
          <w:rFonts w:ascii="Arial" w:eastAsia="Arial" w:hAnsi="Arial" w:cs="Arial"/>
          <w:spacing w:val="2"/>
        </w:rPr>
        <w:t>u</w:t>
      </w:r>
      <w:r w:rsidR="003F54C2" w:rsidRPr="00DA1850">
        <w:rPr>
          <w:rFonts w:ascii="Arial" w:eastAsia="Arial" w:hAnsi="Arial" w:cs="Arial"/>
          <w:spacing w:val="-4"/>
        </w:rPr>
        <w:t>y</w:t>
      </w:r>
      <w:r w:rsidR="003F54C2" w:rsidRPr="00DA1850">
        <w:rPr>
          <w:rFonts w:ascii="Arial" w:eastAsia="Arial" w:hAnsi="Arial" w:cs="Arial"/>
        </w:rPr>
        <w:t>o c</w:t>
      </w:r>
      <w:r w:rsidR="003F54C2" w:rsidRPr="00DA1850">
        <w:rPr>
          <w:rFonts w:ascii="Arial" w:eastAsia="Arial" w:hAnsi="Arial" w:cs="Arial"/>
          <w:spacing w:val="-1"/>
        </w:rPr>
        <w:t>a</w:t>
      </w:r>
      <w:r w:rsidR="003F54C2" w:rsidRPr="00DA1850">
        <w:rPr>
          <w:rFonts w:ascii="Arial" w:eastAsia="Arial" w:hAnsi="Arial" w:cs="Arial"/>
          <w:spacing w:val="4"/>
        </w:rPr>
        <w:t>s</w:t>
      </w:r>
      <w:r w:rsidR="003F54C2" w:rsidRPr="00DA1850">
        <w:rPr>
          <w:rFonts w:ascii="Arial" w:eastAsia="Arial" w:hAnsi="Arial" w:cs="Arial"/>
        </w:rPr>
        <w:t xml:space="preserve">o </w:t>
      </w:r>
      <w:r w:rsidR="003F54C2" w:rsidRPr="00DA1850">
        <w:rPr>
          <w:rFonts w:ascii="Arial" w:eastAsia="Arial" w:hAnsi="Arial" w:cs="Arial"/>
          <w:spacing w:val="-1"/>
        </w:rPr>
        <w:t>o</w:t>
      </w:r>
      <w:r w:rsidR="003F54C2" w:rsidRPr="00DA1850">
        <w:rPr>
          <w:rFonts w:ascii="Arial" w:eastAsia="Arial" w:hAnsi="Arial" w:cs="Arial"/>
          <w:spacing w:val="1"/>
        </w:rPr>
        <w:t>t</w:t>
      </w:r>
      <w:r w:rsidR="003F54C2" w:rsidRPr="00DA1850">
        <w:rPr>
          <w:rFonts w:ascii="Arial" w:eastAsia="Arial" w:hAnsi="Arial" w:cs="Arial"/>
          <w:spacing w:val="-1"/>
        </w:rPr>
        <w:t>o</w:t>
      </w:r>
      <w:r w:rsidR="003F54C2" w:rsidRPr="00DA1850">
        <w:rPr>
          <w:rFonts w:ascii="Arial" w:eastAsia="Arial" w:hAnsi="Arial" w:cs="Arial"/>
        </w:rPr>
        <w:t>r</w:t>
      </w:r>
      <w:r w:rsidR="003F54C2" w:rsidRPr="00DA1850">
        <w:rPr>
          <w:rFonts w:ascii="Arial" w:eastAsia="Arial" w:hAnsi="Arial" w:cs="Arial"/>
          <w:spacing w:val="-1"/>
        </w:rPr>
        <w:t>ga</w:t>
      </w:r>
      <w:r w:rsidR="003F54C2" w:rsidRPr="00DA1850">
        <w:rPr>
          <w:rFonts w:ascii="Arial" w:eastAsia="Arial" w:hAnsi="Arial" w:cs="Arial"/>
          <w:spacing w:val="4"/>
        </w:rPr>
        <w:t>r</w:t>
      </w:r>
      <w:r w:rsidR="003F54C2" w:rsidRPr="00DA1850">
        <w:rPr>
          <w:rFonts w:ascii="Arial" w:eastAsia="Arial" w:hAnsi="Arial" w:cs="Arial"/>
        </w:rPr>
        <w:t xml:space="preserve">á </w:t>
      </w:r>
      <w:r w:rsidR="003F54C2" w:rsidRPr="00DA1850">
        <w:rPr>
          <w:rFonts w:ascii="Arial" w:eastAsia="Arial" w:hAnsi="Arial" w:cs="Arial"/>
          <w:spacing w:val="-1"/>
        </w:rPr>
        <w:t>u</w:t>
      </w:r>
      <w:r w:rsidR="003F54C2" w:rsidRPr="00DA1850">
        <w:rPr>
          <w:rFonts w:ascii="Arial" w:eastAsia="Arial" w:hAnsi="Arial" w:cs="Arial"/>
          <w:spacing w:val="2"/>
        </w:rPr>
        <w:t>n</w:t>
      </w:r>
      <w:r w:rsidR="003F54C2" w:rsidRPr="00DA1850">
        <w:rPr>
          <w:rFonts w:ascii="Arial" w:eastAsia="Arial" w:hAnsi="Arial" w:cs="Arial"/>
        </w:rPr>
        <w:t>a s</w:t>
      </w:r>
      <w:r w:rsidR="003F54C2" w:rsidRPr="00DA1850">
        <w:rPr>
          <w:rFonts w:ascii="Arial" w:eastAsia="Arial" w:hAnsi="Arial" w:cs="Arial"/>
          <w:spacing w:val="-1"/>
        </w:rPr>
        <w:t>ol</w:t>
      </w:r>
      <w:r w:rsidR="003F54C2" w:rsidRPr="00DA1850">
        <w:rPr>
          <w:rFonts w:ascii="Arial" w:eastAsia="Arial" w:hAnsi="Arial" w:cs="Arial"/>
        </w:rPr>
        <w:t>a c</w:t>
      </w:r>
      <w:r w:rsidR="003F54C2" w:rsidRPr="00DA1850">
        <w:rPr>
          <w:rFonts w:ascii="Arial" w:eastAsia="Arial" w:hAnsi="Arial" w:cs="Arial"/>
          <w:spacing w:val="2"/>
        </w:rPr>
        <w:t>o</w:t>
      </w:r>
      <w:r w:rsidR="003F54C2" w:rsidRPr="00DA1850">
        <w:rPr>
          <w:rFonts w:ascii="Arial" w:eastAsia="Arial" w:hAnsi="Arial" w:cs="Arial"/>
          <w:spacing w:val="-1"/>
        </w:rPr>
        <w:t>n</w:t>
      </w:r>
      <w:r w:rsidR="003F54C2" w:rsidRPr="00DA1850">
        <w:rPr>
          <w:rFonts w:ascii="Arial" w:eastAsia="Arial" w:hAnsi="Arial" w:cs="Arial"/>
        </w:rPr>
        <w:t>c</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2"/>
        </w:rPr>
        <w:t>i</w:t>
      </w:r>
      <w:r w:rsidR="003F54C2" w:rsidRPr="00DA1850">
        <w:rPr>
          <w:rFonts w:ascii="Arial" w:eastAsia="Arial" w:hAnsi="Arial" w:cs="Arial"/>
          <w:spacing w:val="-1"/>
        </w:rPr>
        <w:t>ón</w:t>
      </w:r>
      <w:r w:rsidR="003F54C2" w:rsidRPr="00DA1850">
        <w:rPr>
          <w:rFonts w:ascii="Arial" w:eastAsia="Arial" w:hAnsi="Arial" w:cs="Arial"/>
        </w:rPr>
        <w:t>,</w:t>
      </w:r>
      <w:r w:rsidR="003F54C2" w:rsidRPr="00DA1850">
        <w:rPr>
          <w:rFonts w:ascii="Arial" w:eastAsia="Arial" w:hAnsi="Arial" w:cs="Arial"/>
          <w:spacing w:val="3"/>
        </w:rPr>
        <w:t xml:space="preserve"> </w:t>
      </w:r>
      <w:r w:rsidR="003F54C2" w:rsidRPr="00DA1850">
        <w:rPr>
          <w:rFonts w:ascii="Arial" w:eastAsia="Arial" w:hAnsi="Arial" w:cs="Arial"/>
          <w:spacing w:val="-1"/>
        </w:rPr>
        <w:t>e</w:t>
      </w:r>
      <w:r w:rsidR="003F54C2" w:rsidRPr="00DA1850">
        <w:rPr>
          <w:rFonts w:ascii="Arial" w:eastAsia="Arial" w:hAnsi="Arial" w:cs="Arial"/>
        </w:rPr>
        <w:t xml:space="preserve">n </w:t>
      </w:r>
      <w:r w:rsidR="003F54C2" w:rsidRPr="00DA1850">
        <w:rPr>
          <w:rFonts w:ascii="Arial" w:eastAsia="Arial" w:hAnsi="Arial" w:cs="Arial"/>
          <w:spacing w:val="-1"/>
        </w:rPr>
        <w:t>lo</w:t>
      </w:r>
      <w:r w:rsidR="003F54C2" w:rsidRPr="00DA1850">
        <w:rPr>
          <w:rFonts w:ascii="Arial" w:eastAsia="Arial" w:hAnsi="Arial" w:cs="Arial"/>
        </w:rPr>
        <w:t>s</w:t>
      </w:r>
      <w:r w:rsidR="003F54C2" w:rsidRPr="00DA1850">
        <w:rPr>
          <w:rFonts w:ascii="Arial" w:eastAsia="Arial" w:hAnsi="Arial" w:cs="Arial"/>
          <w:spacing w:val="2"/>
        </w:rPr>
        <w:t xml:space="preserve"> </w:t>
      </w:r>
      <w:r w:rsidR="003F54C2" w:rsidRPr="00DA1850">
        <w:rPr>
          <w:rFonts w:ascii="Arial" w:eastAsia="Arial" w:hAnsi="Arial" w:cs="Arial"/>
          <w:spacing w:val="1"/>
        </w:rPr>
        <w:t>t</w:t>
      </w:r>
      <w:r w:rsidR="003F54C2" w:rsidRPr="00DA1850">
        <w:rPr>
          <w:rFonts w:ascii="Arial" w:eastAsia="Arial" w:hAnsi="Arial" w:cs="Arial"/>
          <w:spacing w:val="-1"/>
        </w:rPr>
        <w:t>é</w:t>
      </w:r>
      <w:r w:rsidR="003F54C2" w:rsidRPr="00DA1850">
        <w:rPr>
          <w:rFonts w:ascii="Arial" w:eastAsia="Arial" w:hAnsi="Arial" w:cs="Arial"/>
          <w:spacing w:val="4"/>
        </w:rPr>
        <w:t>r</w:t>
      </w:r>
      <w:r w:rsidR="003F54C2" w:rsidRPr="00DA1850">
        <w:rPr>
          <w:rFonts w:ascii="Arial" w:eastAsia="Arial" w:hAnsi="Arial" w:cs="Arial"/>
          <w:spacing w:val="-4"/>
        </w:rPr>
        <w:t>m</w:t>
      </w:r>
      <w:r w:rsidR="003F54C2" w:rsidRPr="00DA1850">
        <w:rPr>
          <w:rFonts w:ascii="Arial" w:eastAsia="Arial" w:hAnsi="Arial" w:cs="Arial"/>
          <w:spacing w:val="-1"/>
        </w:rPr>
        <w:t>i</w:t>
      </w:r>
      <w:r w:rsidR="003F54C2" w:rsidRPr="00DA1850">
        <w:rPr>
          <w:rFonts w:ascii="Arial" w:eastAsia="Arial" w:hAnsi="Arial" w:cs="Arial"/>
          <w:spacing w:val="2"/>
        </w:rPr>
        <w:t>n</w:t>
      </w:r>
      <w:r w:rsidR="003F54C2" w:rsidRPr="00DA1850">
        <w:rPr>
          <w:rFonts w:ascii="Arial" w:eastAsia="Arial" w:hAnsi="Arial" w:cs="Arial"/>
          <w:spacing w:val="-1"/>
        </w:rPr>
        <w:t>o</w:t>
      </w:r>
      <w:r w:rsidR="003F54C2" w:rsidRPr="00DA1850">
        <w:rPr>
          <w:rFonts w:ascii="Arial" w:eastAsia="Arial" w:hAnsi="Arial" w:cs="Arial"/>
        </w:rPr>
        <w:t>s</w:t>
      </w:r>
      <w:r w:rsidR="003F54C2" w:rsidRPr="00DA1850">
        <w:rPr>
          <w:rFonts w:ascii="Arial" w:eastAsia="Arial" w:hAnsi="Arial" w:cs="Arial"/>
          <w:spacing w:val="2"/>
        </w:rPr>
        <w:t xml:space="preserve"> </w:t>
      </w:r>
      <w:r w:rsidR="003F54C2" w:rsidRPr="00DA1850">
        <w:rPr>
          <w:rFonts w:ascii="Arial" w:eastAsia="Arial" w:hAnsi="Arial" w:cs="Arial"/>
          <w:spacing w:val="-1"/>
        </w:rPr>
        <w:t>q</w:t>
      </w:r>
      <w:r w:rsidR="003F54C2" w:rsidRPr="00DA1850">
        <w:rPr>
          <w:rFonts w:ascii="Arial" w:eastAsia="Arial" w:hAnsi="Arial" w:cs="Arial"/>
          <w:spacing w:val="2"/>
        </w:rPr>
        <w:t>u</w:t>
      </w:r>
      <w:r w:rsidR="003F54C2" w:rsidRPr="00DA1850">
        <w:rPr>
          <w:rFonts w:ascii="Arial" w:eastAsia="Arial" w:hAnsi="Arial" w:cs="Arial"/>
        </w:rPr>
        <w:t xml:space="preserve">e se </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t</w:t>
      </w:r>
      <w:r w:rsidR="003F54C2" w:rsidRPr="00DA1850">
        <w:rPr>
          <w:rFonts w:ascii="Arial" w:eastAsia="Arial" w:hAnsi="Arial" w:cs="Arial"/>
          <w:spacing w:val="-1"/>
        </w:rPr>
        <w:t>abl</w:t>
      </w:r>
      <w:r w:rsidR="003F54C2" w:rsidRPr="00DA1850">
        <w:rPr>
          <w:rFonts w:ascii="Arial" w:eastAsia="Arial" w:hAnsi="Arial" w:cs="Arial"/>
          <w:spacing w:val="2"/>
        </w:rPr>
        <w:t>e</w:t>
      </w:r>
      <w:r w:rsidR="003F54C2" w:rsidRPr="00DA1850">
        <w:rPr>
          <w:rFonts w:ascii="Arial" w:eastAsia="Arial" w:hAnsi="Arial" w:cs="Arial"/>
          <w:spacing w:val="-4"/>
        </w:rPr>
        <w:t>z</w:t>
      </w:r>
      <w:r w:rsidR="003F54C2" w:rsidRPr="00DA1850">
        <w:rPr>
          <w:rFonts w:ascii="Arial" w:eastAsia="Arial" w:hAnsi="Arial" w:cs="Arial"/>
          <w:spacing w:val="4"/>
        </w:rPr>
        <w:t>c</w:t>
      </w:r>
      <w:r w:rsidR="003F54C2" w:rsidRPr="00DA1850">
        <w:rPr>
          <w:rFonts w:ascii="Arial" w:eastAsia="Arial" w:hAnsi="Arial" w:cs="Arial"/>
          <w:spacing w:val="-1"/>
        </w:rPr>
        <w:t>a</w:t>
      </w:r>
      <w:r w:rsidR="003F54C2" w:rsidRPr="00DA1850">
        <w:rPr>
          <w:rFonts w:ascii="Arial" w:eastAsia="Arial" w:hAnsi="Arial" w:cs="Arial"/>
        </w:rPr>
        <w:t xml:space="preserve">n </w:t>
      </w:r>
      <w:r w:rsidR="003F54C2" w:rsidRPr="00DA1850">
        <w:rPr>
          <w:rFonts w:ascii="Arial" w:eastAsia="Arial" w:hAnsi="Arial" w:cs="Arial"/>
          <w:spacing w:val="2"/>
        </w:rPr>
        <w:t>e</w:t>
      </w:r>
      <w:r w:rsidR="003F54C2" w:rsidRPr="00DA1850">
        <w:rPr>
          <w:rFonts w:ascii="Arial" w:eastAsia="Arial" w:hAnsi="Arial" w:cs="Arial"/>
        </w:rPr>
        <w:t xml:space="preserve">n </w:t>
      </w:r>
      <w:r w:rsidR="003F54C2" w:rsidRPr="00DA1850">
        <w:rPr>
          <w:rFonts w:ascii="Arial" w:eastAsia="Arial" w:hAnsi="Arial" w:cs="Arial"/>
          <w:spacing w:val="-1"/>
        </w:rPr>
        <w:t>e</w:t>
      </w:r>
      <w:r w:rsidR="003F54C2" w:rsidRPr="00DA1850">
        <w:rPr>
          <w:rFonts w:ascii="Arial" w:eastAsia="Arial" w:hAnsi="Arial" w:cs="Arial"/>
        </w:rPr>
        <w:t xml:space="preserve">l </w:t>
      </w:r>
      <w:r w:rsidR="003F54C2" w:rsidRPr="00DA1850">
        <w:rPr>
          <w:rFonts w:ascii="Arial" w:eastAsia="Arial" w:hAnsi="Arial" w:cs="Arial"/>
          <w:spacing w:val="-1"/>
        </w:rPr>
        <w:t>R</w:t>
      </w:r>
      <w:r w:rsidR="003F54C2" w:rsidRPr="00DA1850">
        <w:rPr>
          <w:rFonts w:ascii="Arial" w:eastAsia="Arial" w:hAnsi="Arial" w:cs="Arial"/>
          <w:spacing w:val="2"/>
        </w:rPr>
        <w:t>e</w:t>
      </w:r>
      <w:r w:rsidR="003F54C2" w:rsidRPr="00DA1850">
        <w:rPr>
          <w:rFonts w:ascii="Arial" w:eastAsia="Arial" w:hAnsi="Arial" w:cs="Arial"/>
          <w:spacing w:val="-1"/>
        </w:rPr>
        <w:t>gl</w:t>
      </w:r>
      <w:r w:rsidR="003F54C2" w:rsidRPr="00DA1850">
        <w:rPr>
          <w:rFonts w:ascii="Arial" w:eastAsia="Arial" w:hAnsi="Arial" w:cs="Arial"/>
          <w:spacing w:val="2"/>
        </w:rPr>
        <w:t>a</w:t>
      </w:r>
      <w:r w:rsidR="003F54C2" w:rsidRPr="00DA1850">
        <w:rPr>
          <w:rFonts w:ascii="Arial" w:eastAsia="Arial" w:hAnsi="Arial" w:cs="Arial"/>
        </w:rPr>
        <w:t>m</w:t>
      </w:r>
      <w:r w:rsidR="003F54C2" w:rsidRPr="00DA1850">
        <w:rPr>
          <w:rFonts w:ascii="Arial" w:eastAsia="Arial" w:hAnsi="Arial" w:cs="Arial"/>
          <w:spacing w:val="-1"/>
        </w:rPr>
        <w:t>en</w:t>
      </w:r>
      <w:r w:rsidR="003F54C2" w:rsidRPr="00DA1850">
        <w:rPr>
          <w:rFonts w:ascii="Arial" w:eastAsia="Arial" w:hAnsi="Arial" w:cs="Arial"/>
          <w:spacing w:val="1"/>
        </w:rPr>
        <w:t>t</w:t>
      </w:r>
      <w:r w:rsidR="003F54C2" w:rsidRPr="00DA1850">
        <w:rPr>
          <w:rFonts w:ascii="Arial" w:eastAsia="Arial" w:hAnsi="Arial" w:cs="Arial"/>
        </w:rPr>
        <w:t xml:space="preserve">o </w:t>
      </w:r>
      <w:r w:rsidR="003F54C2" w:rsidRPr="00DA1850">
        <w:rPr>
          <w:rFonts w:ascii="Arial" w:eastAsia="Arial" w:hAnsi="Arial" w:cs="Arial"/>
          <w:spacing w:val="2"/>
        </w:rPr>
        <w:t>q</w:t>
      </w:r>
      <w:r w:rsidR="003F54C2" w:rsidRPr="00DA1850">
        <w:rPr>
          <w:rFonts w:ascii="Arial" w:eastAsia="Arial" w:hAnsi="Arial" w:cs="Arial"/>
          <w:spacing w:val="-1"/>
        </w:rPr>
        <w:t>u</w:t>
      </w:r>
      <w:r w:rsidR="003F54C2" w:rsidRPr="00DA1850">
        <w:rPr>
          <w:rFonts w:ascii="Arial" w:eastAsia="Arial" w:hAnsi="Arial" w:cs="Arial"/>
        </w:rPr>
        <w:t>e se</w:t>
      </w:r>
      <w:r w:rsidR="003F54C2" w:rsidRPr="00DA1850">
        <w:rPr>
          <w:rFonts w:ascii="Arial" w:eastAsia="Arial" w:hAnsi="Arial" w:cs="Arial"/>
          <w:spacing w:val="4"/>
        </w:rPr>
        <w:t xml:space="preserve"> </w:t>
      </w:r>
      <w:r w:rsidR="003F54C2" w:rsidRPr="00DA1850">
        <w:rPr>
          <w:rFonts w:ascii="Arial" w:eastAsia="Arial" w:hAnsi="Arial" w:cs="Arial"/>
          <w:spacing w:val="-1"/>
        </w:rPr>
        <w:t>de</w:t>
      </w:r>
      <w:r w:rsidR="003F54C2" w:rsidRPr="00DA1850">
        <w:rPr>
          <w:rFonts w:ascii="Arial" w:eastAsia="Arial" w:hAnsi="Arial" w:cs="Arial"/>
        </w:rPr>
        <w:t>r</w:t>
      </w:r>
      <w:r w:rsidR="003F54C2" w:rsidRPr="00DA1850">
        <w:rPr>
          <w:rFonts w:ascii="Arial" w:eastAsia="Arial" w:hAnsi="Arial" w:cs="Arial"/>
          <w:spacing w:val="-1"/>
        </w:rPr>
        <w:t>i</w:t>
      </w:r>
      <w:r w:rsidR="003F54C2" w:rsidRPr="00DA1850">
        <w:rPr>
          <w:rFonts w:ascii="Arial" w:eastAsia="Arial" w:hAnsi="Arial" w:cs="Arial"/>
          <w:spacing w:val="4"/>
        </w:rPr>
        <w:t>v</w:t>
      </w:r>
      <w:r w:rsidR="003F54C2" w:rsidRPr="00DA1850">
        <w:rPr>
          <w:rFonts w:ascii="Arial" w:eastAsia="Arial" w:hAnsi="Arial" w:cs="Arial"/>
        </w:rPr>
        <w:t xml:space="preserve">e </w:t>
      </w:r>
      <w:r w:rsidR="003F54C2" w:rsidRPr="00DA1850">
        <w:rPr>
          <w:rFonts w:ascii="Arial" w:eastAsia="Arial" w:hAnsi="Arial" w:cs="Arial"/>
          <w:spacing w:val="-1"/>
        </w:rPr>
        <w:t>d</w:t>
      </w:r>
      <w:r w:rsidR="003F54C2" w:rsidRPr="00DA1850">
        <w:rPr>
          <w:rFonts w:ascii="Arial" w:eastAsia="Arial" w:hAnsi="Arial" w:cs="Arial"/>
        </w:rPr>
        <w:t xml:space="preserve">e </w:t>
      </w:r>
      <w:r w:rsidR="003F54C2" w:rsidRPr="00DA1850">
        <w:rPr>
          <w:rFonts w:ascii="Arial" w:eastAsia="Arial" w:hAnsi="Arial" w:cs="Arial"/>
          <w:spacing w:val="-1"/>
        </w:rPr>
        <w:t>l</w:t>
      </w:r>
      <w:r w:rsidR="003F54C2" w:rsidRPr="00DA1850">
        <w:rPr>
          <w:rFonts w:ascii="Arial" w:eastAsia="Arial" w:hAnsi="Arial" w:cs="Arial"/>
        </w:rPr>
        <w:t xml:space="preserve">a </w:t>
      </w:r>
      <w:r w:rsidR="003F54C2" w:rsidRPr="00DA1850">
        <w:rPr>
          <w:rFonts w:ascii="Arial" w:eastAsia="Arial" w:hAnsi="Arial" w:cs="Arial"/>
          <w:spacing w:val="-1"/>
        </w:rPr>
        <w:t>p</w:t>
      </w:r>
      <w:r w:rsidR="003F54C2" w:rsidRPr="00DA1850">
        <w:rPr>
          <w:rFonts w:ascii="Arial" w:eastAsia="Arial" w:hAnsi="Arial" w:cs="Arial"/>
          <w:spacing w:val="4"/>
        </w:rPr>
        <w:t>r</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en</w:t>
      </w:r>
      <w:r w:rsidR="003F54C2" w:rsidRPr="00DA1850">
        <w:rPr>
          <w:rFonts w:ascii="Arial" w:eastAsia="Arial" w:hAnsi="Arial" w:cs="Arial"/>
          <w:spacing w:val="1"/>
        </w:rPr>
        <w:t>t</w:t>
      </w:r>
      <w:r w:rsidR="003F54C2" w:rsidRPr="00DA1850">
        <w:rPr>
          <w:rFonts w:ascii="Arial" w:eastAsia="Arial" w:hAnsi="Arial" w:cs="Arial"/>
        </w:rPr>
        <w:t xml:space="preserve">e </w:t>
      </w:r>
      <w:r w:rsidR="003F54C2" w:rsidRPr="00DA1850">
        <w:rPr>
          <w:rFonts w:ascii="Arial" w:eastAsia="Arial" w:hAnsi="Arial" w:cs="Arial"/>
          <w:spacing w:val="2"/>
        </w:rPr>
        <w:t>Le</w:t>
      </w:r>
      <w:r w:rsidR="003F54C2" w:rsidRPr="00DA1850">
        <w:rPr>
          <w:rFonts w:ascii="Arial" w:eastAsia="Arial" w:hAnsi="Arial" w:cs="Arial"/>
          <w:spacing w:val="4"/>
        </w:rPr>
        <w:t>y</w:t>
      </w:r>
      <w:r w:rsidR="003F54C2" w:rsidRPr="00DA1850">
        <w:rPr>
          <w:rFonts w:ascii="Arial" w:eastAsia="Arial" w:hAnsi="Arial" w:cs="Arial"/>
        </w:rPr>
        <w:t>.</w:t>
      </w:r>
    </w:p>
    <w:p w:rsidR="003F54C2" w:rsidRPr="00DA1850" w:rsidRDefault="003F54C2" w:rsidP="00DA1850">
      <w:pPr>
        <w:spacing w:after="0" w:line="300" w:lineRule="auto"/>
        <w:rPr>
          <w:rFonts w:ascii="Arial" w:hAnsi="Arial" w:cs="Arial"/>
        </w:rPr>
      </w:pPr>
    </w:p>
    <w:p w:rsidR="003F54C2" w:rsidRPr="00DA1850" w:rsidRDefault="00F846A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232. </w:t>
      </w:r>
      <w:r w:rsidR="003F54C2" w:rsidRPr="00DA1850">
        <w:rPr>
          <w:rFonts w:ascii="Arial" w:eastAsia="Arial" w:hAnsi="Arial" w:cs="Arial"/>
        </w:rPr>
        <w:t>En</w:t>
      </w:r>
      <w:r w:rsidR="003F54C2" w:rsidRPr="00DA1850">
        <w:rPr>
          <w:rFonts w:ascii="Arial" w:eastAsia="Arial" w:hAnsi="Arial" w:cs="Arial"/>
          <w:spacing w:val="6"/>
        </w:rPr>
        <w:t xml:space="preserve"> </w:t>
      </w:r>
      <w:r w:rsidR="003F54C2" w:rsidRPr="00DA1850">
        <w:rPr>
          <w:rFonts w:ascii="Arial" w:eastAsia="Arial" w:hAnsi="Arial" w:cs="Arial"/>
          <w:spacing w:val="-1"/>
        </w:rPr>
        <w:t>e</w:t>
      </w:r>
      <w:r w:rsidR="003F54C2" w:rsidRPr="00DA1850">
        <w:rPr>
          <w:rFonts w:ascii="Arial" w:eastAsia="Arial" w:hAnsi="Arial" w:cs="Arial"/>
        </w:rPr>
        <w:t>l SIT,</w:t>
      </w:r>
      <w:r w:rsidR="003F54C2" w:rsidRPr="00DA1850">
        <w:rPr>
          <w:rFonts w:ascii="Arial" w:eastAsia="Arial" w:hAnsi="Arial" w:cs="Arial"/>
          <w:spacing w:val="8"/>
        </w:rPr>
        <w:t xml:space="preserve"> </w:t>
      </w:r>
      <w:r w:rsidR="003F54C2" w:rsidRPr="00DA1850">
        <w:rPr>
          <w:rFonts w:ascii="Arial" w:eastAsia="Arial" w:hAnsi="Arial" w:cs="Arial"/>
          <w:spacing w:val="-1"/>
        </w:rPr>
        <w:t>l</w:t>
      </w:r>
      <w:r w:rsidR="003F54C2" w:rsidRPr="00DA1850">
        <w:rPr>
          <w:rFonts w:ascii="Arial" w:eastAsia="Arial" w:hAnsi="Arial" w:cs="Arial"/>
        </w:rPr>
        <w:t>a</w:t>
      </w:r>
      <w:r w:rsidR="003F54C2" w:rsidRPr="00DA1850">
        <w:rPr>
          <w:rFonts w:ascii="Arial" w:eastAsia="Arial" w:hAnsi="Arial" w:cs="Arial"/>
          <w:spacing w:val="6"/>
        </w:rPr>
        <w:t xml:space="preserve"> </w:t>
      </w:r>
      <w:r w:rsidR="003F54C2" w:rsidRPr="00DA1850">
        <w:rPr>
          <w:rFonts w:ascii="Arial" w:eastAsia="Arial" w:hAnsi="Arial" w:cs="Arial"/>
        </w:rPr>
        <w:t>r</w:t>
      </w:r>
      <w:r w:rsidR="003F54C2" w:rsidRPr="00DA1850">
        <w:rPr>
          <w:rFonts w:ascii="Arial" w:eastAsia="Arial" w:hAnsi="Arial" w:cs="Arial"/>
          <w:spacing w:val="-1"/>
        </w:rPr>
        <w:t>e</w:t>
      </w:r>
      <w:r w:rsidR="003F54C2" w:rsidRPr="00DA1850">
        <w:rPr>
          <w:rFonts w:ascii="Arial" w:eastAsia="Arial" w:hAnsi="Arial" w:cs="Arial"/>
        </w:rPr>
        <w:t>m</w:t>
      </w:r>
      <w:r w:rsidR="003F54C2" w:rsidRPr="00DA1850">
        <w:rPr>
          <w:rFonts w:ascii="Arial" w:eastAsia="Arial" w:hAnsi="Arial" w:cs="Arial"/>
          <w:spacing w:val="-1"/>
        </w:rPr>
        <w:t>une</w:t>
      </w:r>
      <w:r w:rsidR="003F54C2" w:rsidRPr="00DA1850">
        <w:rPr>
          <w:rFonts w:ascii="Arial" w:eastAsia="Arial" w:hAnsi="Arial" w:cs="Arial"/>
          <w:spacing w:val="4"/>
        </w:rPr>
        <w:t>r</w:t>
      </w:r>
      <w:r w:rsidR="003F54C2" w:rsidRPr="00DA1850">
        <w:rPr>
          <w:rFonts w:ascii="Arial" w:eastAsia="Arial" w:hAnsi="Arial" w:cs="Arial"/>
          <w:spacing w:val="-1"/>
        </w:rPr>
        <w:t>a</w:t>
      </w:r>
      <w:r w:rsidR="003F54C2" w:rsidRPr="00DA1850">
        <w:rPr>
          <w:rFonts w:ascii="Arial" w:eastAsia="Arial" w:hAnsi="Arial" w:cs="Arial"/>
        </w:rPr>
        <w:t>c</w:t>
      </w:r>
      <w:r w:rsidR="003F54C2" w:rsidRPr="00DA1850">
        <w:rPr>
          <w:rFonts w:ascii="Arial" w:eastAsia="Arial" w:hAnsi="Arial" w:cs="Arial"/>
          <w:spacing w:val="-1"/>
        </w:rPr>
        <w:t>i</w:t>
      </w:r>
      <w:r w:rsidR="003F54C2" w:rsidRPr="00DA1850">
        <w:rPr>
          <w:rFonts w:ascii="Arial" w:eastAsia="Arial" w:hAnsi="Arial" w:cs="Arial"/>
          <w:spacing w:val="2"/>
        </w:rPr>
        <w:t>ó</w:t>
      </w:r>
      <w:r w:rsidR="003F54C2" w:rsidRPr="00DA1850">
        <w:rPr>
          <w:rFonts w:ascii="Arial" w:eastAsia="Arial" w:hAnsi="Arial" w:cs="Arial"/>
        </w:rPr>
        <w:t>n</w:t>
      </w:r>
      <w:r w:rsidR="003F54C2" w:rsidRPr="00DA1850">
        <w:rPr>
          <w:rFonts w:ascii="Arial" w:eastAsia="Arial" w:hAnsi="Arial" w:cs="Arial"/>
          <w:spacing w:val="6"/>
        </w:rPr>
        <w:t xml:space="preserve"> </w:t>
      </w:r>
      <w:r w:rsidR="003F54C2" w:rsidRPr="00DA1850">
        <w:rPr>
          <w:rFonts w:ascii="Arial" w:eastAsia="Arial" w:hAnsi="Arial" w:cs="Arial"/>
        </w:rPr>
        <w:t>a</w:t>
      </w:r>
      <w:r w:rsidR="003F54C2" w:rsidRPr="00DA1850">
        <w:rPr>
          <w:rFonts w:ascii="Arial" w:eastAsia="Arial" w:hAnsi="Arial" w:cs="Arial"/>
          <w:spacing w:val="6"/>
        </w:rPr>
        <w:t xml:space="preserve"> </w:t>
      </w:r>
      <w:r w:rsidR="003F54C2" w:rsidRPr="00DA1850">
        <w:rPr>
          <w:rFonts w:ascii="Arial" w:eastAsia="Arial" w:hAnsi="Arial" w:cs="Arial"/>
          <w:spacing w:val="-1"/>
        </w:rPr>
        <w:t>lo</w:t>
      </w:r>
      <w:r w:rsidR="003F54C2" w:rsidRPr="00DA1850">
        <w:rPr>
          <w:rFonts w:ascii="Arial" w:eastAsia="Arial" w:hAnsi="Arial" w:cs="Arial"/>
        </w:rPr>
        <w:t>s</w:t>
      </w:r>
      <w:r w:rsidR="003F54C2" w:rsidRPr="00DA1850">
        <w:rPr>
          <w:rFonts w:ascii="Arial" w:eastAsia="Arial" w:hAnsi="Arial" w:cs="Arial"/>
          <w:spacing w:val="13"/>
        </w:rPr>
        <w:t xml:space="preserve"> </w:t>
      </w:r>
      <w:r w:rsidR="003F54C2" w:rsidRPr="00DA1850">
        <w:rPr>
          <w:rFonts w:ascii="Arial" w:eastAsia="Arial" w:hAnsi="Arial" w:cs="Arial"/>
        </w:rPr>
        <w:t>c</w:t>
      </w:r>
      <w:r w:rsidR="003F54C2" w:rsidRPr="00DA1850">
        <w:rPr>
          <w:rFonts w:ascii="Arial" w:eastAsia="Arial" w:hAnsi="Arial" w:cs="Arial"/>
          <w:spacing w:val="-1"/>
        </w:rPr>
        <w:t>on</w:t>
      </w:r>
      <w:r w:rsidR="003F54C2" w:rsidRPr="00DA1850">
        <w:rPr>
          <w:rFonts w:ascii="Arial" w:eastAsia="Arial" w:hAnsi="Arial" w:cs="Arial"/>
          <w:spacing w:val="4"/>
        </w:rPr>
        <w:t>c</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i</w:t>
      </w:r>
      <w:r w:rsidR="003F54C2" w:rsidRPr="00DA1850">
        <w:rPr>
          <w:rFonts w:ascii="Arial" w:eastAsia="Arial" w:hAnsi="Arial" w:cs="Arial"/>
          <w:spacing w:val="2"/>
        </w:rPr>
        <w:t>o</w:t>
      </w:r>
      <w:r w:rsidR="003F54C2" w:rsidRPr="00DA1850">
        <w:rPr>
          <w:rFonts w:ascii="Arial" w:eastAsia="Arial" w:hAnsi="Arial" w:cs="Arial"/>
          <w:spacing w:val="-1"/>
        </w:rPr>
        <w:t>na</w:t>
      </w:r>
      <w:r w:rsidR="003F54C2" w:rsidRPr="00DA1850">
        <w:rPr>
          <w:rFonts w:ascii="Arial" w:eastAsia="Arial" w:hAnsi="Arial" w:cs="Arial"/>
        </w:rPr>
        <w:t>r</w:t>
      </w:r>
      <w:r w:rsidR="003F54C2" w:rsidRPr="00DA1850">
        <w:rPr>
          <w:rFonts w:ascii="Arial" w:eastAsia="Arial" w:hAnsi="Arial" w:cs="Arial"/>
          <w:spacing w:val="3"/>
        </w:rPr>
        <w:t>i</w:t>
      </w:r>
      <w:r w:rsidR="003F54C2" w:rsidRPr="00DA1850">
        <w:rPr>
          <w:rFonts w:ascii="Arial" w:eastAsia="Arial" w:hAnsi="Arial" w:cs="Arial"/>
          <w:spacing w:val="-1"/>
        </w:rPr>
        <w:t>o</w:t>
      </w:r>
      <w:r w:rsidR="003F54C2" w:rsidRPr="00DA1850">
        <w:rPr>
          <w:rFonts w:ascii="Arial" w:eastAsia="Arial" w:hAnsi="Arial" w:cs="Arial"/>
        </w:rPr>
        <w:t>s</w:t>
      </w:r>
      <w:r w:rsidR="003F54C2" w:rsidRPr="00DA1850">
        <w:rPr>
          <w:rFonts w:ascii="Arial" w:eastAsia="Arial" w:hAnsi="Arial" w:cs="Arial"/>
          <w:spacing w:val="7"/>
        </w:rPr>
        <w:t xml:space="preserve"> </w:t>
      </w:r>
      <w:r w:rsidR="003F54C2" w:rsidRPr="00DA1850">
        <w:rPr>
          <w:rFonts w:ascii="Arial" w:eastAsia="Arial" w:hAnsi="Arial" w:cs="Arial"/>
          <w:spacing w:val="-1"/>
        </w:rPr>
        <w:t>p</w:t>
      </w:r>
      <w:r w:rsidR="003F54C2" w:rsidRPr="00DA1850">
        <w:rPr>
          <w:rFonts w:ascii="Arial" w:eastAsia="Arial" w:hAnsi="Arial" w:cs="Arial"/>
          <w:spacing w:val="2"/>
        </w:rPr>
        <w:t>o</w:t>
      </w:r>
      <w:r w:rsidR="003F54C2" w:rsidRPr="00DA1850">
        <w:rPr>
          <w:rFonts w:ascii="Arial" w:eastAsia="Arial" w:hAnsi="Arial" w:cs="Arial"/>
          <w:spacing w:val="-1"/>
        </w:rPr>
        <w:t>d</w:t>
      </w:r>
      <w:r w:rsidR="003F54C2" w:rsidRPr="00DA1850">
        <w:rPr>
          <w:rFonts w:ascii="Arial" w:eastAsia="Arial" w:hAnsi="Arial" w:cs="Arial"/>
        </w:rPr>
        <w:t>rá</w:t>
      </w:r>
      <w:r w:rsidR="003F54C2" w:rsidRPr="00DA1850">
        <w:rPr>
          <w:rFonts w:ascii="Arial" w:eastAsia="Arial" w:hAnsi="Arial" w:cs="Arial"/>
          <w:spacing w:val="6"/>
        </w:rPr>
        <w:t xml:space="preserve"> </w:t>
      </w:r>
      <w:r w:rsidR="003F54C2" w:rsidRPr="00DA1850">
        <w:rPr>
          <w:rFonts w:ascii="Arial" w:eastAsia="Arial" w:hAnsi="Arial" w:cs="Arial"/>
        </w:rPr>
        <w:t>r</w:t>
      </w:r>
      <w:r w:rsidR="003F54C2" w:rsidRPr="00DA1850">
        <w:rPr>
          <w:rFonts w:ascii="Arial" w:eastAsia="Arial" w:hAnsi="Arial" w:cs="Arial"/>
          <w:spacing w:val="-1"/>
        </w:rPr>
        <w:t>ea</w:t>
      </w:r>
      <w:r w:rsidR="003F54C2" w:rsidRPr="00DA1850">
        <w:rPr>
          <w:rFonts w:ascii="Arial" w:eastAsia="Arial" w:hAnsi="Arial" w:cs="Arial"/>
          <w:spacing w:val="2"/>
        </w:rPr>
        <w:t>li</w:t>
      </w:r>
      <w:r w:rsidR="003F54C2" w:rsidRPr="00DA1850">
        <w:rPr>
          <w:rFonts w:ascii="Arial" w:eastAsia="Arial" w:hAnsi="Arial" w:cs="Arial"/>
          <w:spacing w:val="-4"/>
        </w:rPr>
        <w:t>z</w:t>
      </w:r>
      <w:r w:rsidR="003F54C2" w:rsidRPr="00DA1850">
        <w:rPr>
          <w:rFonts w:ascii="Arial" w:eastAsia="Arial" w:hAnsi="Arial" w:cs="Arial"/>
          <w:spacing w:val="-1"/>
        </w:rPr>
        <w:t>a</w:t>
      </w:r>
      <w:r w:rsidR="003F54C2" w:rsidRPr="00DA1850">
        <w:rPr>
          <w:rFonts w:ascii="Arial" w:eastAsia="Arial" w:hAnsi="Arial" w:cs="Arial"/>
        </w:rPr>
        <w:t xml:space="preserve">rse </w:t>
      </w:r>
      <w:r w:rsidR="003F54C2" w:rsidRPr="00DA1850">
        <w:rPr>
          <w:rFonts w:ascii="Arial" w:eastAsia="Arial" w:hAnsi="Arial" w:cs="Arial"/>
          <w:spacing w:val="-4"/>
        </w:rPr>
        <w:t>y</w:t>
      </w:r>
      <w:r w:rsidR="003F54C2" w:rsidRPr="00DA1850">
        <w:rPr>
          <w:rFonts w:ascii="Arial" w:eastAsia="Arial" w:hAnsi="Arial" w:cs="Arial"/>
        </w:rPr>
        <w:t>a</w:t>
      </w:r>
      <w:r w:rsidR="003F54C2" w:rsidRPr="00DA1850">
        <w:rPr>
          <w:rFonts w:ascii="Arial" w:eastAsia="Arial" w:hAnsi="Arial" w:cs="Arial"/>
          <w:spacing w:val="-12"/>
        </w:rPr>
        <w:t xml:space="preserve"> </w:t>
      </w:r>
      <w:r w:rsidR="003F54C2" w:rsidRPr="00DA1850">
        <w:rPr>
          <w:rFonts w:ascii="Arial" w:eastAsia="Arial" w:hAnsi="Arial" w:cs="Arial"/>
        </w:rPr>
        <w:t>s</w:t>
      </w:r>
      <w:r w:rsidR="003F54C2" w:rsidRPr="00DA1850">
        <w:rPr>
          <w:rFonts w:ascii="Arial" w:eastAsia="Arial" w:hAnsi="Arial" w:cs="Arial"/>
          <w:spacing w:val="2"/>
        </w:rPr>
        <w:t>e</w:t>
      </w:r>
      <w:r w:rsidR="003F54C2" w:rsidRPr="00DA1850">
        <w:rPr>
          <w:rFonts w:ascii="Arial" w:eastAsia="Arial" w:hAnsi="Arial" w:cs="Arial"/>
        </w:rPr>
        <w:t>a</w:t>
      </w:r>
      <w:r w:rsidR="003F54C2" w:rsidRPr="00DA1850">
        <w:rPr>
          <w:rFonts w:ascii="Arial" w:eastAsia="Arial" w:hAnsi="Arial" w:cs="Arial"/>
          <w:spacing w:val="-12"/>
        </w:rPr>
        <w:t xml:space="preserve"> </w:t>
      </w:r>
      <w:r w:rsidR="003F54C2" w:rsidRPr="00DA1850">
        <w:rPr>
          <w:rFonts w:ascii="Arial" w:eastAsia="Arial" w:hAnsi="Arial" w:cs="Arial"/>
          <w:spacing w:val="-1"/>
        </w:rPr>
        <w:t>po</w:t>
      </w:r>
      <w:r w:rsidR="003F54C2" w:rsidRPr="00DA1850">
        <w:rPr>
          <w:rFonts w:ascii="Arial" w:eastAsia="Arial" w:hAnsi="Arial" w:cs="Arial"/>
        </w:rPr>
        <w:t>r</w:t>
      </w:r>
      <w:r w:rsidR="003F54C2" w:rsidRPr="00DA1850">
        <w:rPr>
          <w:rFonts w:ascii="Arial" w:eastAsia="Arial" w:hAnsi="Arial" w:cs="Arial"/>
          <w:spacing w:val="-10"/>
        </w:rPr>
        <w:t xml:space="preserve"> </w:t>
      </w:r>
      <w:r w:rsidR="003F54C2" w:rsidRPr="00DA1850">
        <w:rPr>
          <w:rFonts w:ascii="Arial" w:eastAsia="Arial" w:hAnsi="Arial" w:cs="Arial"/>
          <w:spacing w:val="-1"/>
        </w:rPr>
        <w:t>di</w:t>
      </w:r>
      <w:r w:rsidR="003F54C2" w:rsidRPr="00DA1850">
        <w:rPr>
          <w:rFonts w:ascii="Arial" w:eastAsia="Arial" w:hAnsi="Arial" w:cs="Arial"/>
        </w:rPr>
        <w:t>s</w:t>
      </w:r>
      <w:r w:rsidR="003F54C2" w:rsidRPr="00DA1850">
        <w:rPr>
          <w:rFonts w:ascii="Arial" w:eastAsia="Arial" w:hAnsi="Arial" w:cs="Arial"/>
          <w:spacing w:val="1"/>
        </w:rPr>
        <w:t>t</w:t>
      </w:r>
      <w:r w:rsidR="003F54C2" w:rsidRPr="00DA1850">
        <w:rPr>
          <w:rFonts w:ascii="Arial" w:eastAsia="Arial" w:hAnsi="Arial" w:cs="Arial"/>
        </w:rPr>
        <w:t>r</w:t>
      </w:r>
      <w:r w:rsidR="003F54C2" w:rsidRPr="00DA1850">
        <w:rPr>
          <w:rFonts w:ascii="Arial" w:eastAsia="Arial" w:hAnsi="Arial" w:cs="Arial"/>
          <w:spacing w:val="-1"/>
        </w:rPr>
        <w:t>ibu</w:t>
      </w:r>
      <w:r w:rsidR="003F54C2" w:rsidRPr="00DA1850">
        <w:rPr>
          <w:rFonts w:ascii="Arial" w:eastAsia="Arial" w:hAnsi="Arial" w:cs="Arial"/>
          <w:spacing w:val="4"/>
        </w:rPr>
        <w:t>c</w:t>
      </w:r>
      <w:r w:rsidR="003F54C2" w:rsidRPr="00DA1850">
        <w:rPr>
          <w:rFonts w:ascii="Arial" w:eastAsia="Arial" w:hAnsi="Arial" w:cs="Arial"/>
          <w:spacing w:val="-1"/>
        </w:rPr>
        <w:t>i</w:t>
      </w:r>
      <w:r w:rsidR="003F54C2" w:rsidRPr="00DA1850">
        <w:rPr>
          <w:rFonts w:ascii="Arial" w:eastAsia="Arial" w:hAnsi="Arial" w:cs="Arial"/>
          <w:spacing w:val="2"/>
        </w:rPr>
        <w:t>ó</w:t>
      </w:r>
      <w:r w:rsidR="003F54C2" w:rsidRPr="00DA1850">
        <w:rPr>
          <w:rFonts w:ascii="Arial" w:eastAsia="Arial" w:hAnsi="Arial" w:cs="Arial"/>
        </w:rPr>
        <w:t>n</w:t>
      </w:r>
      <w:r w:rsidR="003F54C2" w:rsidRPr="00DA1850">
        <w:rPr>
          <w:rFonts w:ascii="Arial" w:eastAsia="Arial" w:hAnsi="Arial" w:cs="Arial"/>
          <w:spacing w:val="-12"/>
        </w:rPr>
        <w:t xml:space="preserve"> </w:t>
      </w:r>
      <w:r w:rsidR="003F54C2" w:rsidRPr="00DA1850">
        <w:rPr>
          <w:rFonts w:ascii="Arial" w:eastAsia="Arial" w:hAnsi="Arial" w:cs="Arial"/>
          <w:spacing w:val="-1"/>
        </w:rPr>
        <w:t>d</w:t>
      </w:r>
      <w:r w:rsidR="003F54C2" w:rsidRPr="00DA1850">
        <w:rPr>
          <w:rFonts w:ascii="Arial" w:eastAsia="Arial" w:hAnsi="Arial" w:cs="Arial"/>
        </w:rPr>
        <w:t>e</w:t>
      </w:r>
      <w:r w:rsidR="003F54C2" w:rsidRPr="00DA1850">
        <w:rPr>
          <w:rFonts w:ascii="Arial" w:eastAsia="Arial" w:hAnsi="Arial" w:cs="Arial"/>
          <w:spacing w:val="-12"/>
        </w:rPr>
        <w:t xml:space="preserve"> </w:t>
      </w:r>
      <w:r w:rsidR="003F54C2" w:rsidRPr="00DA1850">
        <w:rPr>
          <w:rFonts w:ascii="Arial" w:eastAsia="Arial" w:hAnsi="Arial" w:cs="Arial"/>
          <w:spacing w:val="-1"/>
        </w:rPr>
        <w:t>lo</w:t>
      </w:r>
      <w:r w:rsidR="003F54C2" w:rsidRPr="00DA1850">
        <w:rPr>
          <w:rFonts w:ascii="Arial" w:eastAsia="Arial" w:hAnsi="Arial" w:cs="Arial"/>
        </w:rPr>
        <w:t>s</w:t>
      </w:r>
      <w:r w:rsidR="003F54C2" w:rsidRPr="00DA1850">
        <w:rPr>
          <w:rFonts w:ascii="Arial" w:eastAsia="Arial" w:hAnsi="Arial" w:cs="Arial"/>
          <w:spacing w:val="-11"/>
        </w:rPr>
        <w:t xml:space="preserve"> </w:t>
      </w:r>
      <w:r w:rsidR="003F54C2" w:rsidRPr="00DA1850">
        <w:rPr>
          <w:rFonts w:ascii="Arial" w:eastAsia="Arial" w:hAnsi="Arial" w:cs="Arial"/>
          <w:spacing w:val="-1"/>
        </w:rPr>
        <w:t>ing</w:t>
      </w:r>
      <w:r w:rsidR="003F54C2" w:rsidRPr="00DA1850">
        <w:rPr>
          <w:rFonts w:ascii="Arial" w:eastAsia="Arial" w:hAnsi="Arial" w:cs="Arial"/>
          <w:spacing w:val="4"/>
        </w:rPr>
        <w:t>r</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o</w:t>
      </w:r>
      <w:r w:rsidR="003F54C2" w:rsidRPr="00DA1850">
        <w:rPr>
          <w:rFonts w:ascii="Arial" w:eastAsia="Arial" w:hAnsi="Arial" w:cs="Arial"/>
        </w:rPr>
        <w:t>s</w:t>
      </w:r>
      <w:r w:rsidR="003F54C2" w:rsidRPr="00DA1850">
        <w:rPr>
          <w:rFonts w:ascii="Arial" w:eastAsia="Arial" w:hAnsi="Arial" w:cs="Arial"/>
          <w:spacing w:val="-11"/>
        </w:rPr>
        <w:t xml:space="preserve"> </w:t>
      </w:r>
      <w:r w:rsidR="003F54C2" w:rsidRPr="00DA1850">
        <w:rPr>
          <w:rFonts w:ascii="Arial" w:eastAsia="Arial" w:hAnsi="Arial" w:cs="Arial"/>
          <w:spacing w:val="-1"/>
        </w:rPr>
        <w:t>p</w:t>
      </w:r>
      <w:r w:rsidR="003F54C2" w:rsidRPr="00DA1850">
        <w:rPr>
          <w:rFonts w:ascii="Arial" w:eastAsia="Arial" w:hAnsi="Arial" w:cs="Arial"/>
        </w:rPr>
        <w:t>r</w:t>
      </w:r>
      <w:r w:rsidR="003F54C2" w:rsidRPr="00DA1850">
        <w:rPr>
          <w:rFonts w:ascii="Arial" w:eastAsia="Arial" w:hAnsi="Arial" w:cs="Arial"/>
          <w:spacing w:val="-1"/>
        </w:rPr>
        <w:t>o</w:t>
      </w:r>
      <w:r w:rsidR="003F54C2" w:rsidRPr="00DA1850">
        <w:rPr>
          <w:rFonts w:ascii="Arial" w:eastAsia="Arial" w:hAnsi="Arial" w:cs="Arial"/>
          <w:spacing w:val="4"/>
        </w:rPr>
        <w:t>v</w:t>
      </w:r>
      <w:r w:rsidR="003F54C2" w:rsidRPr="00DA1850">
        <w:rPr>
          <w:rFonts w:ascii="Arial" w:eastAsia="Arial" w:hAnsi="Arial" w:cs="Arial"/>
          <w:spacing w:val="-1"/>
        </w:rPr>
        <w:t>eni</w:t>
      </w:r>
      <w:r w:rsidR="003F54C2" w:rsidRPr="00DA1850">
        <w:rPr>
          <w:rFonts w:ascii="Arial" w:eastAsia="Arial" w:hAnsi="Arial" w:cs="Arial"/>
          <w:spacing w:val="2"/>
        </w:rPr>
        <w:t>e</w:t>
      </w:r>
      <w:r w:rsidR="003F54C2" w:rsidRPr="00DA1850">
        <w:rPr>
          <w:rFonts w:ascii="Arial" w:eastAsia="Arial" w:hAnsi="Arial" w:cs="Arial"/>
          <w:spacing w:val="-1"/>
        </w:rPr>
        <w:t>n</w:t>
      </w:r>
      <w:r w:rsidR="003F54C2" w:rsidRPr="00DA1850">
        <w:rPr>
          <w:rFonts w:ascii="Arial" w:eastAsia="Arial" w:hAnsi="Arial" w:cs="Arial"/>
          <w:spacing w:val="1"/>
        </w:rPr>
        <w:t>t</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1"/>
        </w:rPr>
        <w:t xml:space="preserve"> </w:t>
      </w:r>
      <w:r w:rsidR="003F54C2" w:rsidRPr="00DA1850">
        <w:rPr>
          <w:rFonts w:ascii="Arial" w:eastAsia="Arial" w:hAnsi="Arial" w:cs="Arial"/>
          <w:spacing w:val="-1"/>
        </w:rPr>
        <w:t>d</w:t>
      </w:r>
      <w:r w:rsidR="003F54C2" w:rsidRPr="00DA1850">
        <w:rPr>
          <w:rFonts w:ascii="Arial" w:eastAsia="Arial" w:hAnsi="Arial" w:cs="Arial"/>
        </w:rPr>
        <w:t>e</w:t>
      </w:r>
      <w:r w:rsidR="003F54C2" w:rsidRPr="00DA1850">
        <w:rPr>
          <w:rFonts w:ascii="Arial" w:eastAsia="Arial" w:hAnsi="Arial" w:cs="Arial"/>
          <w:spacing w:val="-12"/>
        </w:rPr>
        <w:t xml:space="preserve"> </w:t>
      </w:r>
      <w:r w:rsidR="003F54C2" w:rsidRPr="00DA1850">
        <w:rPr>
          <w:rFonts w:ascii="Arial" w:eastAsia="Arial" w:hAnsi="Arial" w:cs="Arial"/>
          <w:spacing w:val="-1"/>
        </w:rPr>
        <w:t>l</w:t>
      </w:r>
      <w:r w:rsidR="003F54C2" w:rsidRPr="00DA1850">
        <w:rPr>
          <w:rFonts w:ascii="Arial" w:eastAsia="Arial" w:hAnsi="Arial" w:cs="Arial"/>
        </w:rPr>
        <w:t>a</w:t>
      </w:r>
      <w:r w:rsidR="003F54C2" w:rsidRPr="00DA1850">
        <w:rPr>
          <w:rFonts w:ascii="Arial" w:eastAsia="Arial" w:hAnsi="Arial" w:cs="Arial"/>
          <w:spacing w:val="-12"/>
        </w:rPr>
        <w:t xml:space="preserve"> </w:t>
      </w:r>
      <w:r w:rsidR="003F54C2" w:rsidRPr="00DA1850">
        <w:rPr>
          <w:rFonts w:ascii="Arial" w:eastAsia="Arial" w:hAnsi="Arial" w:cs="Arial"/>
          <w:spacing w:val="1"/>
        </w:rPr>
        <w:t>t</w:t>
      </w:r>
      <w:r w:rsidR="003F54C2" w:rsidRPr="00DA1850">
        <w:rPr>
          <w:rFonts w:ascii="Arial" w:eastAsia="Arial" w:hAnsi="Arial" w:cs="Arial"/>
          <w:spacing w:val="-1"/>
        </w:rPr>
        <w:t>a</w:t>
      </w:r>
      <w:r w:rsidR="003F54C2" w:rsidRPr="00DA1850">
        <w:rPr>
          <w:rFonts w:ascii="Arial" w:eastAsia="Arial" w:hAnsi="Arial" w:cs="Arial"/>
        </w:rPr>
        <w:t>r</w:t>
      </w:r>
      <w:r w:rsidR="003F54C2" w:rsidRPr="00DA1850">
        <w:rPr>
          <w:rFonts w:ascii="Arial" w:eastAsia="Arial" w:hAnsi="Arial" w:cs="Arial"/>
          <w:spacing w:val="-1"/>
        </w:rPr>
        <w:t>i</w:t>
      </w:r>
      <w:r w:rsidR="003F54C2" w:rsidRPr="00DA1850">
        <w:rPr>
          <w:rFonts w:ascii="Arial" w:eastAsia="Arial" w:hAnsi="Arial" w:cs="Arial"/>
          <w:spacing w:val="1"/>
        </w:rPr>
        <w:t>f</w:t>
      </w:r>
      <w:r w:rsidR="003F54C2" w:rsidRPr="00DA1850">
        <w:rPr>
          <w:rFonts w:ascii="Arial" w:eastAsia="Arial" w:hAnsi="Arial" w:cs="Arial"/>
        </w:rPr>
        <w:t>a</w:t>
      </w:r>
      <w:r w:rsidR="003F54C2" w:rsidRPr="00DA1850">
        <w:rPr>
          <w:rFonts w:ascii="Arial" w:eastAsia="Arial" w:hAnsi="Arial" w:cs="Arial"/>
          <w:spacing w:val="-12"/>
        </w:rPr>
        <w:t xml:space="preserve"> </w:t>
      </w:r>
      <w:r w:rsidR="003F54C2" w:rsidRPr="00DA1850">
        <w:rPr>
          <w:rFonts w:ascii="Arial" w:eastAsia="Arial" w:hAnsi="Arial" w:cs="Arial"/>
        </w:rPr>
        <w:t>o</w:t>
      </w:r>
      <w:r w:rsidR="003F54C2" w:rsidRPr="00DA1850">
        <w:rPr>
          <w:rFonts w:ascii="Arial" w:eastAsia="Arial" w:hAnsi="Arial" w:cs="Arial"/>
          <w:spacing w:val="-12"/>
        </w:rPr>
        <w:t xml:space="preserve"> </w:t>
      </w:r>
      <w:r w:rsidR="003F54C2" w:rsidRPr="00DA1850">
        <w:rPr>
          <w:rFonts w:ascii="Arial" w:eastAsia="Arial" w:hAnsi="Arial" w:cs="Arial"/>
          <w:spacing w:val="-1"/>
        </w:rPr>
        <w:t>po</w:t>
      </w:r>
      <w:r w:rsidR="003F54C2" w:rsidRPr="00DA1850">
        <w:rPr>
          <w:rFonts w:ascii="Arial" w:eastAsia="Arial" w:hAnsi="Arial" w:cs="Arial"/>
        </w:rPr>
        <w:t>r</w:t>
      </w:r>
      <w:r w:rsidR="003F54C2" w:rsidRPr="00DA1850">
        <w:rPr>
          <w:rFonts w:ascii="Arial" w:eastAsia="Arial" w:hAnsi="Arial" w:cs="Arial"/>
          <w:spacing w:val="-10"/>
        </w:rPr>
        <w:t xml:space="preserve"> </w:t>
      </w:r>
      <w:r w:rsidR="003F54C2" w:rsidRPr="00DA1850">
        <w:rPr>
          <w:rFonts w:ascii="Arial" w:eastAsia="Arial" w:hAnsi="Arial" w:cs="Arial"/>
          <w:spacing w:val="4"/>
        </w:rPr>
        <w:t>k</w:t>
      </w:r>
      <w:r w:rsidR="003F54C2" w:rsidRPr="00DA1850">
        <w:rPr>
          <w:rFonts w:ascii="Arial" w:eastAsia="Arial" w:hAnsi="Arial" w:cs="Arial"/>
          <w:spacing w:val="-1"/>
        </w:rPr>
        <w:t>iló</w:t>
      </w:r>
      <w:r w:rsidR="003F54C2" w:rsidRPr="00DA1850">
        <w:rPr>
          <w:rFonts w:ascii="Arial" w:eastAsia="Arial" w:hAnsi="Arial" w:cs="Arial"/>
          <w:spacing w:val="-4"/>
        </w:rPr>
        <w:t>m</w:t>
      </w:r>
      <w:r w:rsidR="003F54C2" w:rsidRPr="00DA1850">
        <w:rPr>
          <w:rFonts w:ascii="Arial" w:eastAsia="Arial" w:hAnsi="Arial" w:cs="Arial"/>
          <w:spacing w:val="-1"/>
        </w:rPr>
        <w:t>e</w:t>
      </w:r>
      <w:r w:rsidR="003F54C2" w:rsidRPr="00DA1850">
        <w:rPr>
          <w:rFonts w:ascii="Arial" w:eastAsia="Arial" w:hAnsi="Arial" w:cs="Arial"/>
          <w:spacing w:val="1"/>
        </w:rPr>
        <w:t>t</w:t>
      </w:r>
      <w:r w:rsidR="003F54C2" w:rsidRPr="00DA1850">
        <w:rPr>
          <w:rFonts w:ascii="Arial" w:eastAsia="Arial" w:hAnsi="Arial" w:cs="Arial"/>
          <w:spacing w:val="4"/>
        </w:rPr>
        <w:t>r</w:t>
      </w:r>
      <w:r w:rsidR="003F54C2" w:rsidRPr="00DA1850">
        <w:rPr>
          <w:rFonts w:ascii="Arial" w:eastAsia="Arial" w:hAnsi="Arial" w:cs="Arial"/>
          <w:spacing w:val="-1"/>
        </w:rPr>
        <w:t>o</w:t>
      </w:r>
      <w:r w:rsidR="003F54C2" w:rsidRPr="00DA1850">
        <w:rPr>
          <w:rFonts w:ascii="Arial" w:eastAsia="Arial" w:hAnsi="Arial" w:cs="Arial"/>
        </w:rPr>
        <w:t>s</w:t>
      </w:r>
      <w:r w:rsidR="003F54C2" w:rsidRPr="00DA1850">
        <w:rPr>
          <w:rFonts w:ascii="Arial" w:eastAsia="Arial" w:hAnsi="Arial" w:cs="Arial"/>
          <w:spacing w:val="-11"/>
        </w:rPr>
        <w:t xml:space="preserve"> </w:t>
      </w:r>
      <w:r w:rsidR="003F54C2" w:rsidRPr="00DA1850">
        <w:rPr>
          <w:rFonts w:ascii="Arial" w:eastAsia="Arial" w:hAnsi="Arial" w:cs="Arial"/>
        </w:rPr>
        <w:t>r</w:t>
      </w:r>
      <w:r w:rsidR="003F54C2" w:rsidRPr="00DA1850">
        <w:rPr>
          <w:rFonts w:ascii="Arial" w:eastAsia="Arial" w:hAnsi="Arial" w:cs="Arial"/>
          <w:spacing w:val="-1"/>
        </w:rPr>
        <w:t>e</w:t>
      </w:r>
      <w:r w:rsidR="003F54C2" w:rsidRPr="00DA1850">
        <w:rPr>
          <w:rFonts w:ascii="Arial" w:eastAsia="Arial" w:hAnsi="Arial" w:cs="Arial"/>
        </w:rPr>
        <w:t>c</w:t>
      </w:r>
      <w:r w:rsidR="003F54C2" w:rsidRPr="00DA1850">
        <w:rPr>
          <w:rFonts w:ascii="Arial" w:eastAsia="Arial" w:hAnsi="Arial" w:cs="Arial"/>
          <w:spacing w:val="-1"/>
        </w:rPr>
        <w:t>o</w:t>
      </w:r>
      <w:r w:rsidR="003F54C2" w:rsidRPr="00DA1850">
        <w:rPr>
          <w:rFonts w:ascii="Arial" w:eastAsia="Arial" w:hAnsi="Arial" w:cs="Arial"/>
        </w:rPr>
        <w:t>rr</w:t>
      </w:r>
      <w:r w:rsidR="003F54C2" w:rsidRPr="00DA1850">
        <w:rPr>
          <w:rFonts w:ascii="Arial" w:eastAsia="Arial" w:hAnsi="Arial" w:cs="Arial"/>
          <w:spacing w:val="-1"/>
        </w:rPr>
        <w:t>i</w:t>
      </w:r>
      <w:r w:rsidR="003F54C2" w:rsidRPr="00DA1850">
        <w:rPr>
          <w:rFonts w:ascii="Arial" w:eastAsia="Arial" w:hAnsi="Arial" w:cs="Arial"/>
          <w:spacing w:val="2"/>
        </w:rPr>
        <w:t>d</w:t>
      </w:r>
      <w:r w:rsidR="003F54C2" w:rsidRPr="00DA1850">
        <w:rPr>
          <w:rFonts w:ascii="Arial" w:eastAsia="Arial" w:hAnsi="Arial" w:cs="Arial"/>
          <w:spacing w:val="-1"/>
        </w:rPr>
        <w:t>o</w:t>
      </w:r>
      <w:r w:rsidR="003F54C2" w:rsidRPr="00DA1850">
        <w:rPr>
          <w:rFonts w:ascii="Arial" w:eastAsia="Arial" w:hAnsi="Arial" w:cs="Arial"/>
        </w:rPr>
        <w:t>s,</w:t>
      </w:r>
      <w:r w:rsidR="003F54C2" w:rsidRPr="00DA1850">
        <w:rPr>
          <w:rFonts w:ascii="Arial" w:eastAsia="Arial" w:hAnsi="Arial" w:cs="Arial"/>
          <w:spacing w:val="-10"/>
        </w:rPr>
        <w:t xml:space="preserve"> </w:t>
      </w:r>
      <w:r w:rsidR="003F54C2" w:rsidRPr="00DA1850">
        <w:rPr>
          <w:rFonts w:ascii="Arial" w:eastAsia="Arial" w:hAnsi="Arial" w:cs="Arial"/>
          <w:spacing w:val="-1"/>
        </w:rPr>
        <w:t>d</w:t>
      </w:r>
      <w:r w:rsidR="003F54C2" w:rsidRPr="00DA1850">
        <w:rPr>
          <w:rFonts w:ascii="Arial" w:eastAsia="Arial" w:hAnsi="Arial" w:cs="Arial"/>
        </w:rPr>
        <w:t>e</w:t>
      </w:r>
      <w:r w:rsidR="003F54C2" w:rsidRPr="00DA1850">
        <w:rPr>
          <w:rFonts w:ascii="Arial" w:eastAsia="Arial" w:hAnsi="Arial" w:cs="Arial"/>
          <w:spacing w:val="-12"/>
        </w:rPr>
        <w:t xml:space="preserve"> </w:t>
      </w:r>
      <w:r w:rsidR="003F54C2" w:rsidRPr="00DA1850">
        <w:rPr>
          <w:rFonts w:ascii="Arial" w:hAnsi="Arial" w:cs="Arial"/>
        </w:rPr>
        <w:t>c</w:t>
      </w:r>
      <w:r w:rsidR="003F54C2" w:rsidRPr="00DA1850">
        <w:rPr>
          <w:rFonts w:ascii="Arial" w:hAnsi="Arial" w:cs="Arial"/>
          <w:spacing w:val="-1"/>
        </w:rPr>
        <w:t>on</w:t>
      </w:r>
      <w:r w:rsidR="003F54C2" w:rsidRPr="00DA1850">
        <w:rPr>
          <w:rFonts w:ascii="Arial" w:hAnsi="Arial" w:cs="Arial"/>
          <w:spacing w:val="1"/>
        </w:rPr>
        <w:t>f</w:t>
      </w:r>
      <w:r w:rsidR="003F54C2" w:rsidRPr="00DA1850">
        <w:rPr>
          <w:rFonts w:ascii="Arial" w:hAnsi="Arial" w:cs="Arial"/>
          <w:spacing w:val="-1"/>
        </w:rPr>
        <w:t>o</w:t>
      </w:r>
      <w:r w:rsidR="003F54C2" w:rsidRPr="00DA1850">
        <w:rPr>
          <w:rFonts w:ascii="Arial" w:hAnsi="Arial" w:cs="Arial"/>
        </w:rPr>
        <w:t>rm</w:t>
      </w:r>
      <w:r w:rsidR="003F54C2" w:rsidRPr="00DA1850">
        <w:rPr>
          <w:rFonts w:ascii="Arial" w:hAnsi="Arial" w:cs="Arial"/>
          <w:spacing w:val="-1"/>
        </w:rPr>
        <w:t>i</w:t>
      </w:r>
      <w:r w:rsidR="003F54C2" w:rsidRPr="00DA1850">
        <w:rPr>
          <w:rFonts w:ascii="Arial" w:hAnsi="Arial" w:cs="Arial"/>
          <w:spacing w:val="2"/>
        </w:rPr>
        <w:t>d</w:t>
      </w:r>
      <w:r w:rsidR="003F54C2" w:rsidRPr="00DA1850">
        <w:rPr>
          <w:rFonts w:ascii="Arial" w:hAnsi="Arial" w:cs="Arial"/>
          <w:spacing w:val="-1"/>
        </w:rPr>
        <w:t>a</w:t>
      </w:r>
      <w:r w:rsidR="003F54C2" w:rsidRPr="00DA1850">
        <w:rPr>
          <w:rFonts w:ascii="Arial" w:hAnsi="Arial" w:cs="Arial"/>
        </w:rPr>
        <w:t>d</w:t>
      </w:r>
      <w:r w:rsidR="003F54C2" w:rsidRPr="00DA1850">
        <w:rPr>
          <w:rFonts w:ascii="Arial" w:eastAsia="Arial" w:hAnsi="Arial" w:cs="Arial"/>
        </w:rPr>
        <w:t xml:space="preserve"> c</w:t>
      </w:r>
      <w:r w:rsidR="003F54C2" w:rsidRPr="00DA1850">
        <w:rPr>
          <w:rFonts w:ascii="Arial" w:eastAsia="Arial" w:hAnsi="Arial" w:cs="Arial"/>
          <w:spacing w:val="-1"/>
        </w:rPr>
        <w:t>o</w:t>
      </w:r>
      <w:r w:rsidR="003F54C2" w:rsidRPr="00DA1850">
        <w:rPr>
          <w:rFonts w:ascii="Arial" w:eastAsia="Arial" w:hAnsi="Arial" w:cs="Arial"/>
        </w:rPr>
        <w:t xml:space="preserve">n </w:t>
      </w:r>
      <w:r w:rsidR="003F54C2" w:rsidRPr="00DA1850">
        <w:rPr>
          <w:rFonts w:ascii="Arial" w:eastAsia="Arial" w:hAnsi="Arial" w:cs="Arial"/>
          <w:spacing w:val="-1"/>
        </w:rPr>
        <w:t>la</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spacing w:val="2"/>
        </w:rPr>
        <w:t>n</w:t>
      </w:r>
      <w:r w:rsidR="003F54C2" w:rsidRPr="00DA1850">
        <w:rPr>
          <w:rFonts w:ascii="Arial" w:eastAsia="Arial" w:hAnsi="Arial" w:cs="Arial"/>
          <w:spacing w:val="-1"/>
        </w:rPr>
        <w:t>o</w:t>
      </w:r>
      <w:r w:rsidR="003F54C2" w:rsidRPr="00DA1850">
        <w:rPr>
          <w:rFonts w:ascii="Arial" w:eastAsia="Arial" w:hAnsi="Arial" w:cs="Arial"/>
        </w:rPr>
        <w:t>rm</w:t>
      </w:r>
      <w:r w:rsidR="003F54C2" w:rsidRPr="00DA1850">
        <w:rPr>
          <w:rFonts w:ascii="Arial" w:eastAsia="Arial" w:hAnsi="Arial" w:cs="Arial"/>
          <w:spacing w:val="-1"/>
        </w:rPr>
        <w:t>a</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rPr>
        <w:t>r</w:t>
      </w:r>
      <w:r w:rsidR="003F54C2" w:rsidRPr="00DA1850">
        <w:rPr>
          <w:rFonts w:ascii="Arial" w:eastAsia="Arial" w:hAnsi="Arial" w:cs="Arial"/>
          <w:spacing w:val="-1"/>
        </w:rPr>
        <w:t>e</w:t>
      </w:r>
      <w:r w:rsidR="003F54C2" w:rsidRPr="00DA1850">
        <w:rPr>
          <w:rFonts w:ascii="Arial" w:eastAsia="Arial" w:hAnsi="Arial" w:cs="Arial"/>
          <w:spacing w:val="2"/>
        </w:rPr>
        <w:t>g</w:t>
      </w:r>
      <w:r w:rsidR="003F54C2" w:rsidRPr="00DA1850">
        <w:rPr>
          <w:rFonts w:ascii="Arial" w:eastAsia="Arial" w:hAnsi="Arial" w:cs="Arial"/>
          <w:spacing w:val="-1"/>
        </w:rPr>
        <w:t>l</w:t>
      </w:r>
      <w:r w:rsidR="003F54C2" w:rsidRPr="00DA1850">
        <w:rPr>
          <w:rFonts w:ascii="Arial" w:eastAsia="Arial" w:hAnsi="Arial" w:cs="Arial"/>
          <w:spacing w:val="2"/>
        </w:rPr>
        <w:t>a</w:t>
      </w:r>
      <w:r w:rsidR="003F54C2" w:rsidRPr="00DA1850">
        <w:rPr>
          <w:rFonts w:ascii="Arial" w:eastAsia="Arial" w:hAnsi="Arial" w:cs="Arial"/>
          <w:spacing w:val="-4"/>
        </w:rPr>
        <w:t>m</w:t>
      </w:r>
      <w:r w:rsidR="003F54C2" w:rsidRPr="00DA1850">
        <w:rPr>
          <w:rFonts w:ascii="Arial" w:eastAsia="Arial" w:hAnsi="Arial" w:cs="Arial"/>
          <w:spacing w:val="2"/>
        </w:rPr>
        <w:t>e</w:t>
      </w:r>
      <w:r w:rsidR="003F54C2" w:rsidRPr="00DA1850">
        <w:rPr>
          <w:rFonts w:ascii="Arial" w:eastAsia="Arial" w:hAnsi="Arial" w:cs="Arial"/>
          <w:spacing w:val="-1"/>
        </w:rPr>
        <w:t>n</w:t>
      </w:r>
      <w:r w:rsidR="003F54C2" w:rsidRPr="00DA1850">
        <w:rPr>
          <w:rFonts w:ascii="Arial" w:eastAsia="Arial" w:hAnsi="Arial" w:cs="Arial"/>
          <w:spacing w:val="1"/>
        </w:rPr>
        <w:t>t</w:t>
      </w:r>
      <w:r w:rsidR="003F54C2" w:rsidRPr="00DA1850">
        <w:rPr>
          <w:rFonts w:ascii="Arial" w:eastAsia="Arial" w:hAnsi="Arial" w:cs="Arial"/>
          <w:spacing w:val="-1"/>
        </w:rPr>
        <w:t>a</w:t>
      </w:r>
      <w:r w:rsidR="003F54C2" w:rsidRPr="00DA1850">
        <w:rPr>
          <w:rFonts w:ascii="Arial" w:eastAsia="Arial" w:hAnsi="Arial" w:cs="Arial"/>
        </w:rPr>
        <w:t>r</w:t>
      </w:r>
      <w:r w:rsidR="003F54C2" w:rsidRPr="00DA1850">
        <w:rPr>
          <w:rFonts w:ascii="Arial" w:eastAsia="Arial" w:hAnsi="Arial" w:cs="Arial"/>
          <w:spacing w:val="-1"/>
        </w:rPr>
        <w:t>ia</w:t>
      </w:r>
      <w:r w:rsidR="003F54C2" w:rsidRPr="00DA1850">
        <w:rPr>
          <w:rFonts w:ascii="Arial" w:eastAsia="Arial" w:hAnsi="Arial" w:cs="Arial"/>
        </w:rPr>
        <w:t>s</w:t>
      </w:r>
      <w:r w:rsidR="003F54C2" w:rsidRPr="00DA1850">
        <w:rPr>
          <w:rFonts w:ascii="Arial" w:eastAsia="Arial" w:hAnsi="Arial" w:cs="Arial"/>
          <w:spacing w:val="1"/>
        </w:rPr>
        <w:t xml:space="preserve"> </w:t>
      </w:r>
      <w:r w:rsidR="003F54C2" w:rsidRPr="00DA1850">
        <w:rPr>
          <w:rFonts w:ascii="Arial" w:eastAsia="Arial" w:hAnsi="Arial" w:cs="Arial"/>
          <w:spacing w:val="2"/>
        </w:rPr>
        <w:t>q</w:t>
      </w:r>
      <w:r w:rsidR="003F54C2" w:rsidRPr="00DA1850">
        <w:rPr>
          <w:rFonts w:ascii="Arial" w:eastAsia="Arial" w:hAnsi="Arial" w:cs="Arial"/>
          <w:spacing w:val="-1"/>
        </w:rPr>
        <w:t>u</w:t>
      </w:r>
      <w:r w:rsidR="003F54C2" w:rsidRPr="00DA1850">
        <w:rPr>
          <w:rFonts w:ascii="Arial" w:eastAsia="Arial" w:hAnsi="Arial" w:cs="Arial"/>
        </w:rPr>
        <w:t xml:space="preserve">e </w:t>
      </w:r>
      <w:r w:rsidR="003F54C2" w:rsidRPr="00DA1850">
        <w:rPr>
          <w:rFonts w:ascii="Arial" w:eastAsia="Arial" w:hAnsi="Arial" w:cs="Arial"/>
          <w:spacing w:val="2"/>
        </w:rPr>
        <w:t>d</w:t>
      </w:r>
      <w:r w:rsidR="003F54C2" w:rsidRPr="00DA1850">
        <w:rPr>
          <w:rFonts w:ascii="Arial" w:eastAsia="Arial" w:hAnsi="Arial" w:cs="Arial"/>
        </w:rPr>
        <w:t>e</w:t>
      </w:r>
      <w:r w:rsidR="003F54C2" w:rsidRPr="00DA1850">
        <w:rPr>
          <w:rFonts w:ascii="Arial" w:eastAsia="Arial" w:hAnsi="Arial" w:cs="Arial"/>
          <w:spacing w:val="4"/>
        </w:rPr>
        <w:t xml:space="preserve"> </w:t>
      </w:r>
      <w:r w:rsidR="003F54C2" w:rsidRPr="00DA1850">
        <w:rPr>
          <w:rFonts w:ascii="Arial" w:eastAsia="Arial" w:hAnsi="Arial" w:cs="Arial"/>
          <w:spacing w:val="-1"/>
        </w:rPr>
        <w:t>l</w:t>
      </w:r>
      <w:r w:rsidR="003F54C2" w:rsidRPr="00DA1850">
        <w:rPr>
          <w:rFonts w:ascii="Arial" w:eastAsia="Arial" w:hAnsi="Arial" w:cs="Arial"/>
        </w:rPr>
        <w:t xml:space="preserve">a </w:t>
      </w:r>
      <w:r w:rsidR="003F54C2" w:rsidRPr="00DA1850">
        <w:rPr>
          <w:rFonts w:ascii="Arial" w:eastAsia="Arial" w:hAnsi="Arial" w:cs="Arial"/>
          <w:spacing w:val="-1"/>
        </w:rPr>
        <w:t>p</w:t>
      </w:r>
      <w:r w:rsidR="003F54C2" w:rsidRPr="00DA1850">
        <w:rPr>
          <w:rFonts w:ascii="Arial" w:eastAsia="Arial" w:hAnsi="Arial" w:cs="Arial"/>
        </w:rPr>
        <w:t>r</w:t>
      </w:r>
      <w:r w:rsidR="003F54C2" w:rsidRPr="00DA1850">
        <w:rPr>
          <w:rFonts w:ascii="Arial" w:eastAsia="Arial" w:hAnsi="Arial" w:cs="Arial"/>
          <w:spacing w:val="-1"/>
        </w:rPr>
        <w:t>e</w:t>
      </w:r>
      <w:r w:rsidR="003F54C2" w:rsidRPr="00DA1850">
        <w:rPr>
          <w:rFonts w:ascii="Arial" w:eastAsia="Arial" w:hAnsi="Arial" w:cs="Arial"/>
        </w:rPr>
        <w:t>s</w:t>
      </w:r>
      <w:r w:rsidR="003F54C2" w:rsidRPr="00DA1850">
        <w:rPr>
          <w:rFonts w:ascii="Arial" w:eastAsia="Arial" w:hAnsi="Arial" w:cs="Arial"/>
          <w:spacing w:val="-1"/>
        </w:rPr>
        <w:t>en</w:t>
      </w:r>
      <w:r w:rsidR="003F54C2" w:rsidRPr="00DA1850">
        <w:rPr>
          <w:rFonts w:ascii="Arial" w:eastAsia="Arial" w:hAnsi="Arial" w:cs="Arial"/>
          <w:spacing w:val="5"/>
        </w:rPr>
        <w:t>t</w:t>
      </w:r>
      <w:r w:rsidR="003F54C2" w:rsidRPr="00DA1850">
        <w:rPr>
          <w:rFonts w:ascii="Arial" w:eastAsia="Arial" w:hAnsi="Arial" w:cs="Arial"/>
        </w:rPr>
        <w:t xml:space="preserve">e </w:t>
      </w:r>
      <w:r w:rsidR="003F54C2" w:rsidRPr="00DA1850">
        <w:rPr>
          <w:rFonts w:ascii="Arial" w:eastAsia="Arial" w:hAnsi="Arial" w:cs="Arial"/>
          <w:spacing w:val="-1"/>
        </w:rPr>
        <w:t>L</w:t>
      </w:r>
      <w:r w:rsidR="003F54C2" w:rsidRPr="00DA1850">
        <w:rPr>
          <w:rFonts w:ascii="Arial" w:eastAsia="Arial" w:hAnsi="Arial" w:cs="Arial"/>
          <w:spacing w:val="2"/>
        </w:rPr>
        <w:t>e</w:t>
      </w:r>
      <w:r w:rsidR="003F54C2" w:rsidRPr="00DA1850">
        <w:rPr>
          <w:rFonts w:ascii="Arial" w:eastAsia="Arial" w:hAnsi="Arial" w:cs="Arial"/>
        </w:rPr>
        <w:t>y</w:t>
      </w:r>
      <w:r w:rsidR="003F54C2" w:rsidRPr="00DA1850">
        <w:rPr>
          <w:rFonts w:ascii="Arial" w:eastAsia="Arial" w:hAnsi="Arial" w:cs="Arial"/>
          <w:spacing w:val="-3"/>
        </w:rPr>
        <w:t xml:space="preserve"> </w:t>
      </w:r>
      <w:r w:rsidR="003F54C2" w:rsidRPr="00DA1850">
        <w:rPr>
          <w:rFonts w:ascii="Arial" w:eastAsia="Arial" w:hAnsi="Arial" w:cs="Arial"/>
          <w:spacing w:val="2"/>
        </w:rPr>
        <w:t>e</w:t>
      </w:r>
      <w:r w:rsidR="003F54C2" w:rsidRPr="00DA1850">
        <w:rPr>
          <w:rFonts w:ascii="Arial" w:eastAsia="Arial" w:hAnsi="Arial" w:cs="Arial"/>
          <w:spacing w:val="-4"/>
        </w:rPr>
        <w:t>m</w:t>
      </w:r>
      <w:r w:rsidR="003F54C2" w:rsidRPr="00DA1850">
        <w:rPr>
          <w:rFonts w:ascii="Arial" w:eastAsia="Arial" w:hAnsi="Arial" w:cs="Arial"/>
          <w:spacing w:val="2"/>
        </w:rPr>
        <w:t>a</w:t>
      </w:r>
      <w:r w:rsidR="003F54C2" w:rsidRPr="00DA1850">
        <w:rPr>
          <w:rFonts w:ascii="Arial" w:eastAsia="Arial" w:hAnsi="Arial" w:cs="Arial"/>
          <w:spacing w:val="-1"/>
        </w:rPr>
        <w:t>nen</w:t>
      </w:r>
      <w:r w:rsidR="003F54C2" w:rsidRPr="00DA1850">
        <w:rPr>
          <w:rFonts w:ascii="Arial" w:eastAsia="Arial" w:hAnsi="Arial" w:cs="Arial"/>
        </w:rPr>
        <w:t>.</w:t>
      </w:r>
    </w:p>
    <w:p w:rsidR="00EF2483" w:rsidRPr="00DA1850" w:rsidRDefault="00EF2483" w:rsidP="00DA1850">
      <w:pPr>
        <w:spacing w:after="0" w:line="300" w:lineRule="auto"/>
        <w:jc w:val="center"/>
        <w:rPr>
          <w:rFonts w:ascii="Arial" w:eastAsia="Times New Roman" w:hAnsi="Arial" w:cs="Arial"/>
          <w:bCs/>
          <w:lang w:eastAsia="es-MX"/>
        </w:rPr>
      </w:pPr>
    </w:p>
    <w:p w:rsidR="006F18EA" w:rsidRPr="00DA1850" w:rsidRDefault="006F18EA"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CAPÍTULO II </w:t>
      </w:r>
      <w:r w:rsidRPr="00DA1850">
        <w:rPr>
          <w:rFonts w:ascii="Arial" w:eastAsia="Calibri" w:hAnsi="Arial" w:cs="Arial"/>
          <w:b/>
          <w:lang w:eastAsia="es-MX"/>
        </w:rPr>
        <w:br/>
        <w:t>DE LAS CONCESIONES DEL SISTEMA INTEGRADO TRANSPORTE</w:t>
      </w:r>
    </w:p>
    <w:p w:rsidR="002112DF" w:rsidRPr="00DA1850" w:rsidRDefault="002112DF" w:rsidP="00DA1850">
      <w:pPr>
        <w:spacing w:after="0" w:line="300" w:lineRule="auto"/>
        <w:jc w:val="center"/>
        <w:rPr>
          <w:rFonts w:ascii="Arial" w:eastAsia="Times New Roman" w:hAnsi="Arial" w:cs="Arial"/>
          <w:bCs/>
          <w:lang w:eastAsia="es-MX"/>
        </w:rPr>
      </w:pPr>
    </w:p>
    <w:p w:rsidR="00EF2483" w:rsidRPr="00DA1850" w:rsidRDefault="00F846A7"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t xml:space="preserve">Artículo 233. </w:t>
      </w:r>
      <w:r w:rsidR="00EF2483" w:rsidRPr="00DA1850">
        <w:rPr>
          <w:rFonts w:ascii="Arial" w:eastAsia="Yu Gothic Light" w:hAnsi="Arial" w:cs="Arial"/>
          <w:lang w:val="x-none" w:eastAsia="es-ES_tradnl"/>
        </w:rPr>
        <w:t>Para la prestación del servicio</w:t>
      </w:r>
      <w:r w:rsidR="00D27AF3" w:rsidRPr="00DA1850">
        <w:rPr>
          <w:rFonts w:ascii="Arial" w:eastAsia="Yu Gothic Light" w:hAnsi="Arial" w:cs="Arial"/>
          <w:lang w:eastAsia="es-ES_tradnl"/>
        </w:rPr>
        <w:t xml:space="preserve"> público</w:t>
      </w:r>
      <w:r w:rsidR="00EF2483" w:rsidRPr="00DA1850">
        <w:rPr>
          <w:rFonts w:ascii="Arial" w:eastAsia="Yu Gothic Light" w:hAnsi="Arial" w:cs="Arial"/>
          <w:lang w:val="x-none" w:eastAsia="es-ES_tradnl"/>
        </w:rPr>
        <w:t xml:space="preserve"> de transporte </w:t>
      </w:r>
      <w:r w:rsidR="00D27AF3" w:rsidRPr="00DA1850">
        <w:rPr>
          <w:rFonts w:ascii="Arial" w:eastAsia="Yu Gothic Light" w:hAnsi="Arial" w:cs="Arial"/>
          <w:lang w:eastAsia="es-ES_tradnl"/>
        </w:rPr>
        <w:t xml:space="preserve">de personas </w:t>
      </w:r>
      <w:r w:rsidR="00EF2483" w:rsidRPr="00DA1850">
        <w:rPr>
          <w:rFonts w:ascii="Arial" w:eastAsia="Yu Gothic Light" w:hAnsi="Arial" w:cs="Arial"/>
          <w:lang w:val="x-none" w:eastAsia="es-ES_tradnl"/>
        </w:rPr>
        <w:t>dentro de</w:t>
      </w:r>
      <w:r w:rsidR="00EF2483" w:rsidRPr="00DA1850">
        <w:rPr>
          <w:rFonts w:ascii="Arial" w:eastAsia="Yu Gothic Light" w:hAnsi="Arial" w:cs="Arial"/>
          <w:lang w:eastAsia="es-ES_tradnl"/>
        </w:rPr>
        <w:t>l</w:t>
      </w:r>
      <w:r w:rsidR="00EF2483" w:rsidRPr="00DA1850">
        <w:rPr>
          <w:rFonts w:ascii="Arial" w:eastAsia="Yu Gothic Light" w:hAnsi="Arial" w:cs="Arial"/>
          <w:lang w:val="x-none" w:eastAsia="es-ES_tradnl"/>
        </w:rPr>
        <w:t xml:space="preserve"> </w:t>
      </w:r>
      <w:r w:rsidR="00471522" w:rsidRPr="00DA1850">
        <w:rPr>
          <w:rFonts w:ascii="Arial" w:eastAsia="Yu Gothic Light" w:hAnsi="Arial" w:cs="Arial"/>
          <w:lang w:eastAsia="es-ES_tradnl"/>
        </w:rPr>
        <w:t>SIT</w:t>
      </w:r>
      <w:r w:rsidR="00EF2483" w:rsidRPr="00DA1850">
        <w:rPr>
          <w:rFonts w:ascii="Arial" w:eastAsia="Yu Gothic Light" w:hAnsi="Arial" w:cs="Arial"/>
          <w:lang w:val="x-none" w:eastAsia="es-ES_tradnl"/>
        </w:rPr>
        <w:t xml:space="preserve">, se requiere de </w:t>
      </w:r>
      <w:r w:rsidR="00EF2483" w:rsidRPr="00DA1850">
        <w:rPr>
          <w:rFonts w:ascii="Arial" w:hAnsi="Arial" w:cs="Arial"/>
        </w:rPr>
        <w:t>concesión</w:t>
      </w:r>
      <w:r w:rsidR="00EF2483" w:rsidRPr="00DA1850">
        <w:rPr>
          <w:rFonts w:ascii="Arial" w:eastAsia="Yu Gothic Light" w:hAnsi="Arial" w:cs="Arial"/>
          <w:lang w:val="x-none" w:eastAsia="es-ES_tradnl"/>
        </w:rPr>
        <w:t xml:space="preserve"> </w:t>
      </w:r>
      <w:r w:rsidR="00EF2483" w:rsidRPr="00DA1850">
        <w:rPr>
          <w:rFonts w:ascii="Arial" w:hAnsi="Arial" w:cs="Arial"/>
        </w:rPr>
        <w:t>exclusiva</w:t>
      </w:r>
      <w:r w:rsidR="00EF2483" w:rsidRPr="00DA1850">
        <w:rPr>
          <w:rFonts w:ascii="Arial" w:eastAsia="Yu Gothic Light" w:hAnsi="Arial" w:cs="Arial"/>
          <w:lang w:val="x-none" w:eastAsia="es-ES_tradnl"/>
        </w:rPr>
        <w:t xml:space="preserve">, otorgada en los términos de esta Ley y su Reglamento, atendiendo siempre al interés público. </w:t>
      </w:r>
    </w:p>
    <w:p w:rsidR="00C56FDD" w:rsidRPr="00DA1850" w:rsidRDefault="00C56FDD" w:rsidP="00DA1850">
      <w:pPr>
        <w:tabs>
          <w:tab w:val="left" w:pos="1560"/>
        </w:tabs>
        <w:spacing w:after="0" w:line="300" w:lineRule="auto"/>
        <w:jc w:val="both"/>
        <w:rPr>
          <w:rFonts w:ascii="Arial" w:eastAsia="Yu Gothic Light" w:hAnsi="Arial" w:cs="Arial"/>
          <w:lang w:eastAsia="es-ES_tradnl"/>
        </w:rPr>
      </w:pPr>
    </w:p>
    <w:p w:rsidR="00EF2483" w:rsidRPr="00DA1850" w:rsidRDefault="00EF2483" w:rsidP="00DA1850">
      <w:pPr>
        <w:spacing w:after="0" w:line="300" w:lineRule="auto"/>
        <w:jc w:val="both"/>
        <w:rPr>
          <w:rFonts w:ascii="Arial" w:eastAsia="Yu Gothic Light" w:hAnsi="Arial" w:cs="Arial"/>
          <w:lang w:eastAsia="es-ES_tradnl"/>
        </w:rPr>
      </w:pPr>
      <w:r w:rsidRPr="00DA1850">
        <w:rPr>
          <w:rFonts w:ascii="Arial" w:eastAsia="Yu Gothic Light" w:hAnsi="Arial" w:cs="Arial"/>
          <w:lang w:val="x-none" w:eastAsia="es-ES_tradnl"/>
        </w:rPr>
        <w:t xml:space="preserve">Las personas morales </w:t>
      </w:r>
      <w:r w:rsidR="001E766F" w:rsidRPr="00DA1850">
        <w:rPr>
          <w:rFonts w:ascii="Arial" w:eastAsia="Yu Gothic Light" w:hAnsi="Arial" w:cs="Arial"/>
          <w:lang w:eastAsia="es-ES_tradnl"/>
        </w:rPr>
        <w:t xml:space="preserve">integradas por concesionarios y permisionarios en términos de esta Ley, </w:t>
      </w:r>
      <w:r w:rsidRPr="00DA1850">
        <w:rPr>
          <w:rFonts w:ascii="Arial" w:eastAsia="Yu Gothic Light" w:hAnsi="Arial" w:cs="Arial"/>
          <w:lang w:val="x-none" w:eastAsia="es-ES_tradnl"/>
        </w:rPr>
        <w:t xml:space="preserve">que pretendan obtener concesiones para operar servicios de transporte del </w:t>
      </w:r>
      <w:r w:rsidR="00FA4440" w:rsidRPr="00DA1850">
        <w:rPr>
          <w:rFonts w:ascii="Arial" w:eastAsia="Yu Gothic Light" w:hAnsi="Arial" w:cs="Arial"/>
          <w:lang w:eastAsia="es-ES_tradnl"/>
        </w:rPr>
        <w:t>SIT</w:t>
      </w:r>
      <w:r w:rsidRPr="00DA1850">
        <w:rPr>
          <w:rFonts w:ascii="Arial" w:eastAsia="Yu Gothic Light" w:hAnsi="Arial" w:cs="Arial"/>
          <w:lang w:val="x-none" w:eastAsia="es-ES_tradnl"/>
        </w:rPr>
        <w:t xml:space="preserve">, deberán demostrar, a criterio de la  </w:t>
      </w:r>
      <w:r w:rsidR="009F26AD" w:rsidRPr="00DA1850">
        <w:rPr>
          <w:rFonts w:ascii="Arial" w:eastAsia="Yu Gothic Light" w:hAnsi="Arial" w:cs="Arial"/>
          <w:lang w:eastAsia="es-ES_tradnl"/>
        </w:rPr>
        <w:t>SEDESU</w:t>
      </w:r>
      <w:r w:rsidRPr="00DA1850">
        <w:rPr>
          <w:rFonts w:ascii="Arial" w:eastAsia="Yu Gothic Light" w:hAnsi="Arial" w:cs="Arial"/>
          <w:lang w:val="x-none" w:eastAsia="es-ES_tradnl"/>
        </w:rPr>
        <w:t xml:space="preserve">, que cuentan con la capacidad de brindar el servicio a través de: </w:t>
      </w:r>
    </w:p>
    <w:p w:rsidR="00193658" w:rsidRPr="00DA1850" w:rsidRDefault="00193658" w:rsidP="00DA1850">
      <w:pPr>
        <w:spacing w:after="0" w:line="300" w:lineRule="auto"/>
        <w:jc w:val="both"/>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w:t>
      </w:r>
      <w:r w:rsidRPr="00DA1850">
        <w:rPr>
          <w:rFonts w:ascii="Arial" w:eastAsia="Yu Gothic Light" w:hAnsi="Arial" w:cs="Arial"/>
          <w:lang w:val="x-none" w:eastAsia="es-ES_tradnl"/>
        </w:rPr>
        <w:tab/>
      </w:r>
      <w:r w:rsidR="00EF2483" w:rsidRPr="00DA1850">
        <w:rPr>
          <w:rFonts w:ascii="Arial" w:eastAsia="Yu Gothic Light" w:hAnsi="Arial" w:cs="Arial"/>
          <w:b/>
          <w:lang w:val="x-none" w:eastAsia="es-ES_tradnl"/>
        </w:rPr>
        <w:t>Infraestructura</w:t>
      </w:r>
      <w:r w:rsidR="00EF2483" w:rsidRPr="00DA1850">
        <w:rPr>
          <w:rFonts w:ascii="Arial" w:eastAsia="Yu Gothic Light" w:hAnsi="Arial" w:cs="Arial"/>
          <w:lang w:val="x-none" w:eastAsia="es-ES_tradnl"/>
        </w:rPr>
        <w:t xml:space="preserve">: Instalaciones administrativas, operativas y de servicio que establezca el Reglamento para cada modalidad;  </w:t>
      </w:r>
    </w:p>
    <w:p w:rsidR="009C4EAB" w:rsidRPr="00DA1850" w:rsidRDefault="009C4EAB" w:rsidP="00DA1850">
      <w:pPr>
        <w:pStyle w:val="Prrafodelista"/>
        <w:spacing w:after="0" w:line="300" w:lineRule="auto"/>
        <w:jc w:val="both"/>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II.</w:t>
      </w:r>
      <w:r w:rsidRPr="00DA1850">
        <w:rPr>
          <w:rFonts w:ascii="Arial" w:eastAsia="Yu Gothic Light" w:hAnsi="Arial" w:cs="Arial"/>
          <w:lang w:val="x-none" w:eastAsia="es-ES_tradnl"/>
        </w:rPr>
        <w:tab/>
      </w:r>
      <w:r w:rsidR="00EF2483" w:rsidRPr="00DA1850">
        <w:rPr>
          <w:rFonts w:ascii="Arial" w:eastAsia="Yu Gothic Light" w:hAnsi="Arial" w:cs="Arial"/>
          <w:b/>
          <w:lang w:val="x-none" w:eastAsia="es-ES_tradnl"/>
        </w:rPr>
        <w:t>Material rodante</w:t>
      </w:r>
      <w:r w:rsidR="00EF2483" w:rsidRPr="00DA1850">
        <w:rPr>
          <w:rFonts w:ascii="Arial" w:eastAsia="Yu Gothic Light" w:hAnsi="Arial" w:cs="Arial"/>
          <w:lang w:val="x-none" w:eastAsia="es-ES_tradnl"/>
        </w:rPr>
        <w:t xml:space="preserve">: Vehículos que cumplan con las características físicas, mecánicas, operativas y equipamiento establecidas en el Reglamento;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III.</w:t>
      </w:r>
      <w:r w:rsidRPr="00DA1850">
        <w:rPr>
          <w:rFonts w:ascii="Arial" w:eastAsia="Yu Gothic Light" w:hAnsi="Arial" w:cs="Arial"/>
          <w:lang w:val="x-none" w:eastAsia="es-ES_tradnl"/>
        </w:rPr>
        <w:tab/>
      </w:r>
      <w:r w:rsidR="00EF2483" w:rsidRPr="00DA1850">
        <w:rPr>
          <w:rFonts w:ascii="Arial" w:eastAsia="Yu Gothic Light" w:hAnsi="Arial" w:cs="Arial"/>
          <w:b/>
          <w:lang w:val="x-none" w:eastAsia="es-ES_tradnl"/>
        </w:rPr>
        <w:t>Organización administrativa</w:t>
      </w:r>
      <w:r w:rsidR="00EF2483" w:rsidRPr="00DA1850">
        <w:rPr>
          <w:rFonts w:ascii="Arial" w:eastAsia="Yu Gothic Light" w:hAnsi="Arial" w:cs="Arial"/>
          <w:lang w:val="x-none" w:eastAsia="es-ES_tradnl"/>
        </w:rPr>
        <w:t xml:space="preserve">: Comprende la estructura organizacional, que deberá contar con la descripción de perfiles y puestos; procedimientos de selección, capacitación de personal y supervisión del desempeño, soportados </w:t>
      </w:r>
      <w:r w:rsidR="00EF2483" w:rsidRPr="00DA1850">
        <w:rPr>
          <w:rFonts w:ascii="Arial" w:eastAsia="Yu Gothic Light" w:hAnsi="Arial" w:cs="Arial"/>
          <w:lang w:val="x-none" w:eastAsia="es-ES_tradnl"/>
        </w:rPr>
        <w:lastRenderedPageBreak/>
        <w:t xml:space="preserve">en el manual respectivo; y programas de acreditación de calidad conforme a las normas vigentes;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IV.</w:t>
      </w:r>
      <w:r w:rsidRPr="00DA1850">
        <w:rPr>
          <w:rFonts w:ascii="Arial" w:eastAsia="Yu Gothic Light" w:hAnsi="Arial" w:cs="Arial"/>
          <w:lang w:val="x-none" w:eastAsia="es-ES_tradnl"/>
        </w:rPr>
        <w:tab/>
      </w:r>
      <w:r w:rsidR="00EF2483" w:rsidRPr="00DA1850">
        <w:rPr>
          <w:rFonts w:ascii="Arial" w:eastAsia="Yu Gothic Light" w:hAnsi="Arial" w:cs="Arial"/>
          <w:b/>
          <w:lang w:val="x-none" w:eastAsia="es-ES_tradnl"/>
        </w:rPr>
        <w:t>Régimen de seguridad para operadores</w:t>
      </w:r>
      <w:r w:rsidR="00EF2483" w:rsidRPr="00DA1850">
        <w:rPr>
          <w:rFonts w:ascii="Arial" w:eastAsia="Yu Gothic Light" w:hAnsi="Arial" w:cs="Arial"/>
          <w:lang w:val="x-none" w:eastAsia="es-ES_tradnl"/>
        </w:rPr>
        <w:t xml:space="preserve">: Contar con conductores contratados en los términos de la legislación laboral y de seguridad social, para prestar el servicio en condiciones de seguridad tanto para operarios como usuarios del transporte, especialmente respecto a la duración de la jornada;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V.</w:t>
      </w:r>
      <w:r w:rsidRPr="00DA1850">
        <w:rPr>
          <w:rFonts w:ascii="Arial" w:eastAsia="Yu Gothic Light" w:hAnsi="Arial" w:cs="Arial"/>
          <w:lang w:val="x-none" w:eastAsia="es-ES_tradnl"/>
        </w:rPr>
        <w:tab/>
      </w:r>
      <w:r w:rsidR="00EF2483" w:rsidRPr="00DA1850">
        <w:rPr>
          <w:rFonts w:ascii="Arial" w:eastAsia="Yu Gothic Light" w:hAnsi="Arial" w:cs="Arial"/>
          <w:b/>
          <w:lang w:val="x-none" w:eastAsia="es-ES_tradnl"/>
        </w:rPr>
        <w:t>Operadores especializados</w:t>
      </w:r>
      <w:r w:rsidR="00EF2483" w:rsidRPr="00DA1850">
        <w:rPr>
          <w:rFonts w:ascii="Arial" w:eastAsia="Yu Gothic Light" w:hAnsi="Arial" w:cs="Arial"/>
          <w:lang w:val="x-none" w:eastAsia="es-ES_tradnl"/>
        </w:rPr>
        <w:t xml:space="preserve">: Personal autorizado con entrenamiento teórico-práctico para la operación de los servicios del </w:t>
      </w:r>
      <w:r w:rsidR="00FA4440" w:rsidRPr="00DA1850">
        <w:rPr>
          <w:rFonts w:ascii="Arial" w:eastAsia="Yu Gothic Light" w:hAnsi="Arial" w:cs="Arial"/>
          <w:lang w:eastAsia="es-ES_tradnl"/>
        </w:rPr>
        <w:t>SIT</w:t>
      </w:r>
      <w:r w:rsidR="00EF2483" w:rsidRPr="00DA1850">
        <w:rPr>
          <w:rFonts w:ascii="Arial" w:eastAsia="Yu Gothic Light" w:hAnsi="Arial" w:cs="Arial"/>
          <w:lang w:val="x-none" w:eastAsia="es-ES_tradnl"/>
        </w:rPr>
        <w:t>, que cuenten con la autorización respectiva; y</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VI.</w:t>
      </w:r>
      <w:r w:rsidRPr="00DA1850">
        <w:rPr>
          <w:rFonts w:ascii="Arial" w:eastAsia="Yu Gothic Light" w:hAnsi="Arial" w:cs="Arial"/>
          <w:lang w:val="x-none" w:eastAsia="es-ES_tradnl"/>
        </w:rPr>
        <w:tab/>
      </w:r>
      <w:r w:rsidR="00EF2483" w:rsidRPr="00DA1850">
        <w:rPr>
          <w:rFonts w:ascii="Arial" w:eastAsia="Yu Gothic Light" w:hAnsi="Arial" w:cs="Arial"/>
          <w:b/>
          <w:lang w:val="x-none" w:eastAsia="es-ES_tradnl"/>
        </w:rPr>
        <w:t>Garantía de cumplimiento</w:t>
      </w:r>
      <w:r w:rsidR="00EF2483" w:rsidRPr="00DA1850">
        <w:rPr>
          <w:rFonts w:ascii="Arial" w:eastAsia="Yu Gothic Light" w:hAnsi="Arial" w:cs="Arial"/>
          <w:lang w:val="x-none" w:eastAsia="es-ES_tradnl"/>
        </w:rPr>
        <w:t xml:space="preserve">: Para garantizar el cumplimiento de sus obligaciones y las responsabilidades pecuniarias en que pudiera incurrir, el concesionario deberá presentar cuando la </w:t>
      </w:r>
      <w:r w:rsidR="00D83B11" w:rsidRPr="00DA1850">
        <w:rPr>
          <w:rFonts w:ascii="Arial" w:hAnsi="Arial" w:cs="Arial"/>
          <w:lang w:eastAsia="es-MX"/>
        </w:rPr>
        <w:t>SEDESU</w:t>
      </w:r>
      <w:r w:rsidR="00D83B11" w:rsidRPr="00DA1850">
        <w:rPr>
          <w:rFonts w:ascii="Arial" w:eastAsia="Yu Gothic Light" w:hAnsi="Arial" w:cs="Arial"/>
          <w:lang w:val="x-none" w:eastAsia="es-ES_tradnl"/>
        </w:rPr>
        <w:t xml:space="preserve"> </w:t>
      </w:r>
      <w:r w:rsidR="00EF2483" w:rsidRPr="00DA1850">
        <w:rPr>
          <w:rFonts w:ascii="Arial" w:eastAsia="Yu Gothic Light" w:hAnsi="Arial" w:cs="Arial"/>
          <w:lang w:val="x-none" w:eastAsia="es-ES_tradnl"/>
        </w:rPr>
        <w:t xml:space="preserve">lo considere oportuno, garantía por la suma que se fije en el título. </w:t>
      </w:r>
    </w:p>
    <w:p w:rsidR="0022303C" w:rsidRPr="00DA1850" w:rsidRDefault="0022303C" w:rsidP="00DA1850">
      <w:pPr>
        <w:pStyle w:val="Prrafodelista"/>
        <w:spacing w:after="0" w:line="300" w:lineRule="auto"/>
        <w:rPr>
          <w:rFonts w:ascii="Arial" w:eastAsia="Yu Gothic Light" w:hAnsi="Arial" w:cs="Arial"/>
          <w:lang w:val="x-none" w:eastAsia="es-ES_tradnl"/>
        </w:rPr>
      </w:pPr>
    </w:p>
    <w:p w:rsidR="00EF2483" w:rsidRPr="00DA1850" w:rsidRDefault="00EF2483" w:rsidP="00DA1850">
      <w:pPr>
        <w:spacing w:after="0" w:line="300" w:lineRule="auto"/>
        <w:jc w:val="both"/>
        <w:rPr>
          <w:rFonts w:ascii="Arial" w:eastAsia="Yu Gothic Light" w:hAnsi="Arial" w:cs="Arial"/>
          <w:lang w:eastAsia="es-ES_tradnl"/>
        </w:rPr>
      </w:pPr>
      <w:r w:rsidRPr="00DA1850">
        <w:rPr>
          <w:rFonts w:ascii="Arial" w:eastAsia="Yu Gothic Light" w:hAnsi="Arial" w:cs="Arial"/>
          <w:lang w:val="x-none" w:eastAsia="es-ES_tradnl"/>
        </w:rPr>
        <w:t>Una vez que se apruebe la solicitud del interesado, la autoridad concederá el plazo que estime prudente, a fin de que el concesionario acredite materialmente que reúne todos los requisitos a que se refieren las Fracciones anteriores, en caso contrario quedará sin efectos la s</w:t>
      </w:r>
      <w:r w:rsidRPr="00DA1850">
        <w:rPr>
          <w:rFonts w:ascii="Arial" w:eastAsia="Yu Gothic Light" w:hAnsi="Arial" w:cs="Arial"/>
          <w:lang w:eastAsia="es-ES_tradnl"/>
        </w:rPr>
        <w:t>olicitud realizada.</w:t>
      </w:r>
      <w:r w:rsidRPr="00DA1850">
        <w:rPr>
          <w:rFonts w:ascii="Arial" w:eastAsia="Yu Gothic Light" w:hAnsi="Arial" w:cs="Arial"/>
          <w:lang w:val="x-none" w:eastAsia="es-ES_tradnl"/>
        </w:rPr>
        <w:t xml:space="preserve"> </w:t>
      </w:r>
    </w:p>
    <w:p w:rsidR="002E2564" w:rsidRPr="00DA1850" w:rsidRDefault="002E2564" w:rsidP="00DA1850">
      <w:pPr>
        <w:spacing w:after="0" w:line="300" w:lineRule="auto"/>
        <w:jc w:val="both"/>
        <w:rPr>
          <w:rFonts w:ascii="Arial" w:eastAsia="Yu Gothic Light" w:hAnsi="Arial" w:cs="Arial"/>
          <w:lang w:eastAsia="es-ES_tradnl"/>
        </w:rPr>
      </w:pPr>
    </w:p>
    <w:p w:rsidR="00D20D4C" w:rsidRPr="00DA1850" w:rsidRDefault="00AC1533"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t xml:space="preserve">Artículo 234. </w:t>
      </w:r>
      <w:r w:rsidR="00EF2483" w:rsidRPr="00DA1850">
        <w:rPr>
          <w:rFonts w:ascii="Arial" w:eastAsia="Yu Gothic Light" w:hAnsi="Arial" w:cs="Arial"/>
          <w:lang w:val="x-none" w:eastAsia="es-ES_tradnl"/>
        </w:rPr>
        <w:t>La persona moral</w:t>
      </w:r>
      <w:r w:rsidR="00E94FC8" w:rsidRPr="00DA1850">
        <w:rPr>
          <w:rFonts w:ascii="Arial" w:eastAsia="Yu Gothic Light" w:hAnsi="Arial" w:cs="Arial"/>
          <w:lang w:eastAsia="es-ES_tradnl"/>
        </w:rPr>
        <w:t xml:space="preserve"> integrada por concesionarios y permisionarios en términos de esta Ley,</w:t>
      </w:r>
      <w:r w:rsidR="00EF2483" w:rsidRPr="00DA1850">
        <w:rPr>
          <w:rFonts w:ascii="Arial" w:eastAsia="Yu Gothic Light" w:hAnsi="Arial" w:cs="Arial"/>
          <w:lang w:val="x-none" w:eastAsia="es-ES_tradnl"/>
        </w:rPr>
        <w:t xml:space="preserve"> interesada en obtener una concesión para integrar el </w:t>
      </w:r>
      <w:r w:rsidR="00E532B1" w:rsidRPr="00DA1850">
        <w:rPr>
          <w:rFonts w:ascii="Arial" w:eastAsia="Yu Gothic Light" w:hAnsi="Arial" w:cs="Arial"/>
          <w:lang w:eastAsia="es-ES_tradnl"/>
        </w:rPr>
        <w:t>SIT,</w:t>
      </w:r>
      <w:r w:rsidR="00E532B1" w:rsidRPr="00DA1850">
        <w:rPr>
          <w:rFonts w:ascii="Arial" w:eastAsia="Yu Gothic Light" w:hAnsi="Arial" w:cs="Arial"/>
          <w:lang w:val="x-none" w:eastAsia="es-ES_tradnl"/>
        </w:rPr>
        <w:t xml:space="preserve"> </w:t>
      </w:r>
      <w:r w:rsidR="00EF2483" w:rsidRPr="00DA1850">
        <w:rPr>
          <w:rFonts w:ascii="Arial" w:eastAsia="Yu Gothic Light" w:hAnsi="Arial" w:cs="Arial"/>
          <w:lang w:val="x-none" w:eastAsia="es-ES_tradnl"/>
        </w:rPr>
        <w:t>deberá</w:t>
      </w:r>
      <w:r w:rsidR="00D20D4C" w:rsidRPr="00DA1850">
        <w:rPr>
          <w:rFonts w:ascii="Arial" w:eastAsia="Yu Gothic Light" w:hAnsi="Arial" w:cs="Arial"/>
          <w:lang w:eastAsia="es-ES_tradnl"/>
        </w:rPr>
        <w:t xml:space="preserve"> </w:t>
      </w:r>
      <w:r w:rsidR="002D013C" w:rsidRPr="00DA1850">
        <w:rPr>
          <w:rFonts w:ascii="Arial" w:eastAsia="Yu Gothic Light" w:hAnsi="Arial" w:cs="Arial"/>
          <w:lang w:eastAsia="es-ES_tradnl"/>
        </w:rPr>
        <w:t xml:space="preserve">cumplir </w:t>
      </w:r>
      <w:r w:rsidR="00D20D4C" w:rsidRPr="00DA1850">
        <w:rPr>
          <w:rFonts w:ascii="Arial" w:eastAsia="Yu Gothic Light" w:hAnsi="Arial" w:cs="Arial"/>
          <w:lang w:eastAsia="es-ES_tradnl"/>
        </w:rPr>
        <w:t>con los requisitos y normas de procedimiento establecidos en la presente Ley.</w:t>
      </w:r>
    </w:p>
    <w:p w:rsidR="00EF2483" w:rsidRPr="00DA1850" w:rsidRDefault="00EF2483" w:rsidP="00DA1850">
      <w:pPr>
        <w:spacing w:after="0" w:line="300" w:lineRule="auto"/>
        <w:jc w:val="both"/>
        <w:rPr>
          <w:rFonts w:ascii="Arial" w:eastAsia="Yu Gothic Light" w:hAnsi="Arial" w:cs="Arial"/>
          <w:lang w:eastAsia="es-ES_tradnl"/>
        </w:rPr>
      </w:pPr>
    </w:p>
    <w:p w:rsidR="00EF2483" w:rsidRPr="00DA1850" w:rsidRDefault="00EF2483" w:rsidP="00DA1850">
      <w:pPr>
        <w:spacing w:after="0" w:line="300" w:lineRule="auto"/>
        <w:jc w:val="both"/>
        <w:rPr>
          <w:rFonts w:ascii="Arial" w:eastAsia="Yu Gothic Light" w:hAnsi="Arial" w:cs="Arial"/>
          <w:lang w:val="x-none" w:eastAsia="es-ES_tradnl"/>
        </w:rPr>
      </w:pPr>
      <w:r w:rsidRPr="00DA1850">
        <w:rPr>
          <w:rFonts w:ascii="Arial" w:eastAsia="Yu Gothic Light" w:hAnsi="Arial" w:cs="Arial"/>
          <w:lang w:val="x-none" w:eastAsia="es-ES_tradnl"/>
        </w:rPr>
        <w:t xml:space="preserve">El procedimiento administrativo, las formalidades, resoluciones y plazos aplicables en el </w:t>
      </w:r>
      <w:r w:rsidRPr="00DA1850">
        <w:rPr>
          <w:rFonts w:ascii="Arial" w:hAnsi="Arial" w:cs="Arial"/>
        </w:rPr>
        <w:t>otorgamiento</w:t>
      </w:r>
      <w:r w:rsidRPr="00DA1850">
        <w:rPr>
          <w:rFonts w:ascii="Arial" w:eastAsia="Yu Gothic Light" w:hAnsi="Arial" w:cs="Arial"/>
          <w:lang w:val="x-none" w:eastAsia="es-ES_tradnl"/>
        </w:rPr>
        <w:t xml:space="preserve"> de las concesiones </w:t>
      </w:r>
      <w:r w:rsidRPr="00DA1850">
        <w:rPr>
          <w:rFonts w:ascii="Arial" w:eastAsia="Yu Gothic Light" w:hAnsi="Arial" w:cs="Arial"/>
          <w:lang w:eastAsia="es-ES_tradnl"/>
        </w:rPr>
        <w:t xml:space="preserve">para ingresar al </w:t>
      </w:r>
      <w:r w:rsidR="00E532B1" w:rsidRPr="00DA1850">
        <w:rPr>
          <w:rFonts w:ascii="Arial" w:eastAsia="Yu Gothic Light" w:hAnsi="Arial" w:cs="Arial"/>
          <w:lang w:eastAsia="es-ES_tradnl"/>
        </w:rPr>
        <w:t>SIT</w:t>
      </w:r>
      <w:r w:rsidRPr="00DA1850">
        <w:rPr>
          <w:rFonts w:ascii="Arial" w:eastAsia="Yu Gothic Light" w:hAnsi="Arial" w:cs="Arial"/>
          <w:lang w:val="x-none" w:eastAsia="es-ES_tradnl"/>
        </w:rPr>
        <w:t xml:space="preserve">, incluyendo las de los servicios auxiliares y conexos, se establecerán en el Reglamento. </w:t>
      </w:r>
    </w:p>
    <w:p w:rsidR="00BD3226" w:rsidRPr="00DA1850" w:rsidRDefault="00BD3226" w:rsidP="00DA1850">
      <w:pPr>
        <w:tabs>
          <w:tab w:val="left" w:pos="1560"/>
        </w:tabs>
        <w:spacing w:after="0" w:line="300" w:lineRule="auto"/>
        <w:jc w:val="both"/>
        <w:rPr>
          <w:rFonts w:ascii="Arial" w:eastAsia="Yu Gothic Light" w:hAnsi="Arial" w:cs="Arial"/>
          <w:lang w:val="x-none" w:eastAsia="es-ES_tradnl"/>
        </w:rPr>
      </w:pPr>
    </w:p>
    <w:p w:rsidR="004E581B" w:rsidRPr="00DA1850" w:rsidRDefault="00AC1533"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t xml:space="preserve">Artículo 235. </w:t>
      </w:r>
      <w:r w:rsidR="00EF2483" w:rsidRPr="00DA1850">
        <w:rPr>
          <w:rFonts w:ascii="Arial" w:eastAsia="Yu Gothic Light" w:hAnsi="Arial" w:cs="Arial"/>
          <w:lang w:val="x-none" w:eastAsia="es-ES_tradnl"/>
        </w:rPr>
        <w:t>Las concesiones</w:t>
      </w:r>
      <w:r w:rsidR="00EF2483" w:rsidRPr="00DA1850">
        <w:rPr>
          <w:rFonts w:ascii="Arial" w:eastAsia="Yu Gothic Light" w:hAnsi="Arial" w:cs="Arial"/>
          <w:lang w:eastAsia="es-ES_tradnl"/>
        </w:rPr>
        <w:t xml:space="preserve"> para operar en el</w:t>
      </w:r>
      <w:r w:rsidR="00EF2483" w:rsidRPr="00DA1850">
        <w:rPr>
          <w:rFonts w:ascii="Arial" w:eastAsia="Yu Gothic Light" w:hAnsi="Arial" w:cs="Arial"/>
          <w:lang w:val="x-none" w:eastAsia="es-ES_tradnl"/>
        </w:rPr>
        <w:t xml:space="preserve"> </w:t>
      </w:r>
      <w:r w:rsidR="00E532B1" w:rsidRPr="00DA1850">
        <w:rPr>
          <w:rFonts w:ascii="Arial" w:eastAsia="Yu Gothic Light" w:hAnsi="Arial" w:cs="Arial"/>
          <w:lang w:eastAsia="es-ES_tradnl"/>
        </w:rPr>
        <w:t>SIT</w:t>
      </w:r>
      <w:r w:rsidR="00E532B1" w:rsidRPr="00DA1850">
        <w:rPr>
          <w:rFonts w:ascii="Arial" w:eastAsia="Yu Gothic Light" w:hAnsi="Arial" w:cs="Arial"/>
          <w:lang w:val="x-none" w:eastAsia="es-ES_tradnl"/>
        </w:rPr>
        <w:t xml:space="preserve"> </w:t>
      </w:r>
      <w:r w:rsidR="00EF2483" w:rsidRPr="00DA1850">
        <w:rPr>
          <w:rFonts w:ascii="Arial" w:eastAsia="Yu Gothic Light" w:hAnsi="Arial" w:cs="Arial"/>
          <w:lang w:val="x-none" w:eastAsia="es-ES_tradnl"/>
        </w:rPr>
        <w:t xml:space="preserve">serán otorgadas por el </w:t>
      </w:r>
      <w:r w:rsidR="004E581B" w:rsidRPr="00DA1850">
        <w:rPr>
          <w:rFonts w:ascii="Arial" w:eastAsia="Yu Gothic Light" w:hAnsi="Arial" w:cs="Arial"/>
          <w:lang w:eastAsia="es-ES_tradnl"/>
        </w:rPr>
        <w:t>Ejecutivo Estatal</w:t>
      </w:r>
      <w:r w:rsidR="00EF2483" w:rsidRPr="00DA1850">
        <w:rPr>
          <w:rFonts w:ascii="Arial" w:eastAsia="Yu Gothic Light" w:hAnsi="Arial" w:cs="Arial"/>
          <w:lang w:val="x-none" w:eastAsia="es-ES_tradnl"/>
        </w:rPr>
        <w:t xml:space="preserve">, </w:t>
      </w:r>
      <w:r w:rsidR="004E581B" w:rsidRPr="00DA1850">
        <w:rPr>
          <w:rFonts w:ascii="Arial" w:eastAsia="Yu Gothic Light" w:hAnsi="Arial" w:cs="Arial"/>
          <w:lang w:eastAsia="es-ES_tradnl"/>
        </w:rPr>
        <w:t>con el soporte técnico previo</w:t>
      </w:r>
      <w:r w:rsidR="00EF2483" w:rsidRPr="00DA1850">
        <w:rPr>
          <w:rFonts w:ascii="Arial" w:eastAsia="Yu Gothic Light" w:hAnsi="Arial" w:cs="Arial"/>
          <w:lang w:val="x-none" w:eastAsia="es-ES_tradnl"/>
        </w:rPr>
        <w:t xml:space="preserve"> de la </w:t>
      </w:r>
      <w:r w:rsidR="00C20616" w:rsidRPr="00DA1850">
        <w:rPr>
          <w:rFonts w:ascii="Arial" w:hAnsi="Arial" w:cs="Arial"/>
          <w:lang w:eastAsia="es-MX"/>
        </w:rPr>
        <w:t>SEDESU</w:t>
      </w:r>
      <w:r w:rsidR="00EF2483" w:rsidRPr="00DA1850">
        <w:rPr>
          <w:rFonts w:ascii="Arial" w:eastAsia="Yu Gothic Light" w:hAnsi="Arial" w:cs="Arial"/>
          <w:lang w:val="x-none" w:eastAsia="es-ES_tradnl"/>
        </w:rPr>
        <w:t>, de acuerdo con lo que</w:t>
      </w:r>
      <w:r w:rsidR="004E581B" w:rsidRPr="00DA1850">
        <w:rPr>
          <w:rFonts w:ascii="Arial" w:eastAsia="Yu Gothic Light" w:hAnsi="Arial" w:cs="Arial"/>
          <w:lang w:eastAsia="es-ES_tradnl"/>
        </w:rPr>
        <w:t xml:space="preserve"> se</w:t>
      </w:r>
      <w:r w:rsidR="00EF2483" w:rsidRPr="00DA1850">
        <w:rPr>
          <w:rFonts w:ascii="Arial" w:eastAsia="Yu Gothic Light" w:hAnsi="Arial" w:cs="Arial"/>
          <w:lang w:val="x-none" w:eastAsia="es-ES_tradnl"/>
        </w:rPr>
        <w:t xml:space="preserve"> establezca </w:t>
      </w:r>
      <w:r w:rsidR="004E581B" w:rsidRPr="00DA1850">
        <w:rPr>
          <w:rFonts w:ascii="Arial" w:eastAsia="Yu Gothic Light" w:hAnsi="Arial" w:cs="Arial"/>
          <w:lang w:eastAsia="es-ES_tradnl"/>
        </w:rPr>
        <w:t>en esta Ley y su</w:t>
      </w:r>
      <w:r w:rsidR="00EF2483" w:rsidRPr="00DA1850">
        <w:rPr>
          <w:rFonts w:ascii="Arial" w:eastAsia="Yu Gothic Light" w:hAnsi="Arial" w:cs="Arial"/>
          <w:lang w:val="x-none" w:eastAsia="es-ES_tradnl"/>
        </w:rPr>
        <w:t xml:space="preserve"> Reglamento</w:t>
      </w:r>
      <w:r w:rsidR="004E581B" w:rsidRPr="00DA1850">
        <w:rPr>
          <w:rFonts w:ascii="Arial" w:eastAsia="Yu Gothic Light" w:hAnsi="Arial" w:cs="Arial"/>
          <w:lang w:eastAsia="es-ES_tradnl"/>
        </w:rPr>
        <w:t>.</w:t>
      </w:r>
    </w:p>
    <w:p w:rsidR="004E581B" w:rsidRPr="00DA1850" w:rsidRDefault="004E581B" w:rsidP="00DA1850">
      <w:pPr>
        <w:pStyle w:val="Prrafodelista"/>
        <w:spacing w:after="0" w:line="300" w:lineRule="auto"/>
        <w:rPr>
          <w:rFonts w:ascii="Arial" w:eastAsia="Yu Gothic Light" w:hAnsi="Arial" w:cs="Arial"/>
          <w:lang w:val="x-none" w:eastAsia="es-ES_tradnl"/>
        </w:rPr>
      </w:pPr>
    </w:p>
    <w:p w:rsidR="00EF2483" w:rsidRPr="00DA1850" w:rsidRDefault="00EF2483" w:rsidP="00DA1850">
      <w:pPr>
        <w:spacing w:after="0" w:line="300" w:lineRule="auto"/>
        <w:jc w:val="both"/>
        <w:rPr>
          <w:rFonts w:ascii="Arial" w:eastAsia="Yu Gothic Light" w:hAnsi="Arial" w:cs="Arial"/>
          <w:lang w:eastAsia="es-ES_tradnl"/>
        </w:rPr>
      </w:pPr>
      <w:r w:rsidRPr="00DA1850">
        <w:rPr>
          <w:rFonts w:ascii="Arial" w:eastAsia="Yu Gothic Light" w:hAnsi="Arial" w:cs="Arial"/>
          <w:lang w:val="x-none" w:eastAsia="es-ES_tradnl"/>
        </w:rPr>
        <w:lastRenderedPageBreak/>
        <w:t xml:space="preserve">Las concesiones </w:t>
      </w:r>
      <w:r w:rsidRPr="00DA1850">
        <w:rPr>
          <w:rFonts w:ascii="Arial" w:eastAsia="Yu Gothic Light" w:hAnsi="Arial" w:cs="Arial"/>
          <w:lang w:eastAsia="es-ES_tradnl"/>
        </w:rPr>
        <w:t xml:space="preserve">del </w:t>
      </w:r>
      <w:r w:rsidR="00E532B1" w:rsidRPr="00DA1850">
        <w:rPr>
          <w:rFonts w:ascii="Arial" w:eastAsia="Yu Gothic Light" w:hAnsi="Arial" w:cs="Arial"/>
          <w:lang w:eastAsia="es-ES_tradnl"/>
        </w:rPr>
        <w:t>SIT</w:t>
      </w:r>
      <w:r w:rsidR="00E532B1" w:rsidRPr="00DA1850">
        <w:rPr>
          <w:rFonts w:ascii="Arial" w:eastAsia="Yu Gothic Light" w:hAnsi="Arial" w:cs="Arial"/>
          <w:lang w:val="x-none" w:eastAsia="es-ES_tradnl"/>
        </w:rPr>
        <w:t xml:space="preserve"> </w:t>
      </w:r>
      <w:r w:rsidRPr="00DA1850">
        <w:rPr>
          <w:rFonts w:ascii="Arial" w:eastAsia="Yu Gothic Light" w:hAnsi="Arial" w:cs="Arial"/>
          <w:lang w:val="x-none" w:eastAsia="es-ES_tradnl"/>
        </w:rPr>
        <w:t xml:space="preserve">serán intransferibles y sólo podrán hacer uso de ellas las personas morales a quienes se hayan otorgado; cualquier actuación que tenga por efecto transmitir o realizar cualquier acto traslativo de dominio de una concesión entre particulares, será nulo y no surtirá efecto legal alguno. Los Fedatarios Públicos se abstendrán de protocolizar cualquier actuación que tenga por efecto transmitir o realizar cualquier acto traslativo de dominio sobre una concesión, debiendo dar aviso a la </w:t>
      </w:r>
      <w:r w:rsidR="00C56FDD" w:rsidRPr="00DA1850">
        <w:rPr>
          <w:rFonts w:ascii="Arial" w:hAnsi="Arial" w:cs="Arial"/>
          <w:lang w:eastAsia="es-MX"/>
        </w:rPr>
        <w:t>SGG</w:t>
      </w:r>
      <w:r w:rsidR="00D83B11" w:rsidRPr="00DA1850">
        <w:rPr>
          <w:rFonts w:ascii="Arial" w:eastAsia="Yu Gothic Light" w:hAnsi="Arial" w:cs="Arial"/>
          <w:lang w:val="x-none" w:eastAsia="es-ES_tradnl"/>
        </w:rPr>
        <w:t xml:space="preserve"> </w:t>
      </w:r>
      <w:r w:rsidRPr="00DA1850">
        <w:rPr>
          <w:rFonts w:ascii="Arial" w:eastAsia="Yu Gothic Light" w:hAnsi="Arial" w:cs="Arial"/>
          <w:lang w:val="x-none" w:eastAsia="es-ES_tradnl"/>
        </w:rPr>
        <w:t xml:space="preserve">dentro de los cinco días siguientes al que haya tenido conocimiento.  </w:t>
      </w:r>
    </w:p>
    <w:p w:rsidR="0022303C" w:rsidRPr="00DA1850" w:rsidRDefault="0022303C" w:rsidP="00DA1850">
      <w:pPr>
        <w:spacing w:after="0" w:line="300" w:lineRule="auto"/>
        <w:jc w:val="both"/>
        <w:rPr>
          <w:rFonts w:ascii="Arial" w:eastAsia="Yu Gothic Light" w:hAnsi="Arial" w:cs="Arial"/>
          <w:lang w:eastAsia="es-ES_tradnl"/>
        </w:rPr>
      </w:pPr>
    </w:p>
    <w:p w:rsidR="00EF2483" w:rsidRPr="00DA1850" w:rsidRDefault="00AC1533" w:rsidP="00DA1850">
      <w:pPr>
        <w:tabs>
          <w:tab w:val="left" w:pos="1560"/>
        </w:tabs>
        <w:spacing w:after="0" w:line="300" w:lineRule="auto"/>
        <w:jc w:val="both"/>
        <w:rPr>
          <w:rFonts w:ascii="Arial" w:eastAsia="Yu Gothic Light" w:hAnsi="Arial" w:cs="Arial"/>
          <w:b/>
          <w:lang w:val="x-none" w:eastAsia="es-ES_tradnl"/>
        </w:rPr>
      </w:pPr>
      <w:r w:rsidRPr="00DA1850">
        <w:rPr>
          <w:rFonts w:ascii="Arial" w:eastAsia="Yu Gothic Light" w:hAnsi="Arial" w:cs="Arial"/>
          <w:b/>
          <w:color w:val="000000"/>
          <w:lang w:val="x-none" w:eastAsia="es-ES_tradnl"/>
        </w:rPr>
        <w:t xml:space="preserve">Artículo 236. </w:t>
      </w:r>
      <w:r w:rsidR="00EF2483" w:rsidRPr="00DA1850">
        <w:rPr>
          <w:rFonts w:ascii="Arial" w:eastAsia="Yu Gothic Light" w:hAnsi="Arial" w:cs="Arial"/>
          <w:lang w:val="x-none" w:eastAsia="es-ES_tradnl"/>
        </w:rPr>
        <w:t xml:space="preserve">Las concesiones </w:t>
      </w:r>
      <w:r w:rsidR="00EF2483" w:rsidRPr="00DA1850">
        <w:rPr>
          <w:rFonts w:ascii="Arial" w:eastAsia="Yu Gothic Light" w:hAnsi="Arial" w:cs="Arial"/>
          <w:lang w:eastAsia="es-ES_tradnl"/>
        </w:rPr>
        <w:t xml:space="preserve">del </w:t>
      </w:r>
      <w:r w:rsidR="00E532B1" w:rsidRPr="00DA1850">
        <w:rPr>
          <w:rFonts w:ascii="Arial" w:eastAsia="Yu Gothic Light" w:hAnsi="Arial" w:cs="Arial"/>
          <w:lang w:eastAsia="es-ES_tradnl"/>
        </w:rPr>
        <w:t>SIT</w:t>
      </w:r>
      <w:r w:rsidR="00E532B1" w:rsidRPr="00DA1850">
        <w:rPr>
          <w:rFonts w:ascii="Arial" w:eastAsia="Yu Gothic Light" w:hAnsi="Arial" w:cs="Arial"/>
          <w:lang w:val="x-none" w:eastAsia="es-ES_tradnl"/>
        </w:rPr>
        <w:t xml:space="preserve"> </w:t>
      </w:r>
      <w:r w:rsidR="00EF2483" w:rsidRPr="00DA1850">
        <w:rPr>
          <w:rFonts w:ascii="Arial" w:eastAsia="Yu Gothic Light" w:hAnsi="Arial" w:cs="Arial"/>
          <w:lang w:val="x-none" w:eastAsia="es-ES_tradnl"/>
        </w:rPr>
        <w:t xml:space="preserve">se podrán otorgar de acuerdo con los requerimientos </w:t>
      </w:r>
      <w:r w:rsidR="00EF2483" w:rsidRPr="00DA1850">
        <w:rPr>
          <w:rFonts w:ascii="Arial" w:hAnsi="Arial" w:cs="Arial"/>
        </w:rPr>
        <w:t>establecidos</w:t>
      </w:r>
      <w:r w:rsidR="009F26AD" w:rsidRPr="00DA1850">
        <w:rPr>
          <w:rFonts w:ascii="Arial" w:eastAsia="Yu Gothic Light" w:hAnsi="Arial" w:cs="Arial"/>
          <w:lang w:eastAsia="es-ES_tradnl"/>
        </w:rPr>
        <w:t xml:space="preserve"> en este Capítulo,</w:t>
      </w:r>
      <w:r w:rsidR="00EF2483" w:rsidRPr="00DA1850">
        <w:rPr>
          <w:rFonts w:ascii="Arial" w:eastAsia="Yu Gothic Light" w:hAnsi="Arial" w:cs="Arial"/>
          <w:lang w:val="x-none" w:eastAsia="es-ES_tradnl"/>
        </w:rPr>
        <w:t xml:space="preserve"> y </w:t>
      </w:r>
      <w:r w:rsidR="009F26AD" w:rsidRPr="00DA1850">
        <w:rPr>
          <w:rFonts w:ascii="Arial" w:eastAsia="Yu Gothic Light" w:hAnsi="Arial" w:cs="Arial"/>
          <w:lang w:eastAsia="es-ES_tradnl"/>
        </w:rPr>
        <w:t xml:space="preserve">deberá ser acorde </w:t>
      </w:r>
      <w:r w:rsidR="00EF2483" w:rsidRPr="00DA1850">
        <w:rPr>
          <w:rFonts w:ascii="Arial" w:eastAsia="Yu Gothic Light" w:hAnsi="Arial" w:cs="Arial"/>
          <w:lang w:val="x-none" w:eastAsia="es-ES_tradnl"/>
        </w:rPr>
        <w:t xml:space="preserve">con </w:t>
      </w:r>
      <w:r w:rsidR="009F26AD" w:rsidRPr="00DA1850">
        <w:rPr>
          <w:rFonts w:ascii="Arial" w:eastAsia="Yu Gothic Light" w:hAnsi="Arial" w:cs="Arial"/>
          <w:lang w:eastAsia="es-ES_tradnl"/>
        </w:rPr>
        <w:t xml:space="preserve">las </w:t>
      </w:r>
      <w:r w:rsidR="00EF2483" w:rsidRPr="00DA1850">
        <w:rPr>
          <w:rFonts w:ascii="Arial" w:eastAsia="Yu Gothic Light" w:hAnsi="Arial" w:cs="Arial"/>
          <w:lang w:val="x-none" w:eastAsia="es-ES_tradnl"/>
        </w:rPr>
        <w:t>base</w:t>
      </w:r>
      <w:r w:rsidR="009F26AD" w:rsidRPr="00DA1850">
        <w:rPr>
          <w:rFonts w:ascii="Arial" w:eastAsia="Yu Gothic Light" w:hAnsi="Arial" w:cs="Arial"/>
          <w:lang w:eastAsia="es-ES_tradnl"/>
        </w:rPr>
        <w:t>s</w:t>
      </w:r>
      <w:r w:rsidR="00EF2483" w:rsidRPr="00DA1850">
        <w:rPr>
          <w:rFonts w:ascii="Arial" w:eastAsia="Yu Gothic Light" w:hAnsi="Arial" w:cs="Arial"/>
          <w:lang w:val="x-none" w:eastAsia="es-ES_tradnl"/>
        </w:rPr>
        <w:t xml:space="preserve"> en las necesidades del servicio</w:t>
      </w:r>
      <w:r w:rsidR="009F26AD" w:rsidRPr="00DA1850">
        <w:rPr>
          <w:rFonts w:ascii="Arial" w:eastAsia="Yu Gothic Light" w:hAnsi="Arial" w:cs="Arial"/>
          <w:lang w:eastAsia="es-ES_tradnl"/>
        </w:rPr>
        <w:t xml:space="preserve"> contenidas</w:t>
      </w:r>
      <w:r w:rsidR="00EF2483" w:rsidRPr="00DA1850">
        <w:rPr>
          <w:rFonts w:ascii="Arial" w:eastAsia="Yu Gothic Light" w:hAnsi="Arial" w:cs="Arial"/>
          <w:lang w:val="x-none" w:eastAsia="es-ES_tradnl"/>
        </w:rPr>
        <w:t xml:space="preserve"> en el marco del Programa de Movilidad</w:t>
      </w:r>
      <w:r w:rsidR="00C20616" w:rsidRPr="00DA1850">
        <w:rPr>
          <w:rFonts w:ascii="Arial" w:eastAsia="Yu Gothic Light" w:hAnsi="Arial" w:cs="Arial"/>
          <w:lang w:eastAsia="es-ES_tradnl"/>
        </w:rPr>
        <w:t xml:space="preserve"> </w:t>
      </w:r>
      <w:r w:rsidR="00C20616" w:rsidRPr="00DA1850">
        <w:rPr>
          <w:rFonts w:ascii="Arial" w:eastAsia="Yu Gothic Light" w:hAnsi="Arial" w:cs="Arial"/>
          <w:lang w:val="x-none" w:eastAsia="es-ES_tradnl"/>
        </w:rPr>
        <w:t xml:space="preserve">Estatal </w:t>
      </w:r>
      <w:r w:rsidR="00C20616" w:rsidRPr="00DA1850">
        <w:rPr>
          <w:rFonts w:ascii="Arial" w:eastAsia="Yu Gothic Light" w:hAnsi="Arial" w:cs="Arial"/>
          <w:lang w:eastAsia="es-ES_tradnl"/>
        </w:rPr>
        <w:t>y Municipales</w:t>
      </w:r>
      <w:r w:rsidR="00EF2483" w:rsidRPr="00DA1850">
        <w:rPr>
          <w:rFonts w:ascii="Arial" w:eastAsia="Yu Gothic Light" w:hAnsi="Arial" w:cs="Arial"/>
          <w:lang w:val="x-none" w:eastAsia="es-ES_tradnl"/>
        </w:rPr>
        <w:t>.</w:t>
      </w:r>
      <w:r w:rsidR="00EF2483" w:rsidRPr="00DA1850">
        <w:rPr>
          <w:rFonts w:ascii="Arial" w:eastAsia="Yu Gothic Light" w:hAnsi="Arial" w:cs="Arial"/>
          <w:b/>
          <w:lang w:val="x-none" w:eastAsia="es-ES_tradnl"/>
        </w:rPr>
        <w:t xml:space="preserve"> </w:t>
      </w:r>
    </w:p>
    <w:p w:rsidR="00BD3226" w:rsidRPr="00DA1850" w:rsidRDefault="00BD3226" w:rsidP="00DA1850">
      <w:pPr>
        <w:tabs>
          <w:tab w:val="left" w:pos="1560"/>
        </w:tabs>
        <w:spacing w:after="0" w:line="300" w:lineRule="auto"/>
        <w:jc w:val="both"/>
        <w:rPr>
          <w:rFonts w:ascii="Arial" w:eastAsia="Yu Gothic Light" w:hAnsi="Arial" w:cs="Arial"/>
          <w:b/>
          <w:lang w:val="x-none" w:eastAsia="es-ES_tradnl"/>
        </w:rPr>
      </w:pPr>
    </w:p>
    <w:p w:rsidR="00EF2483" w:rsidRPr="00DA1850" w:rsidRDefault="00AC1533"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t xml:space="preserve">Artículo 237. </w:t>
      </w:r>
      <w:r w:rsidR="00EF2483" w:rsidRPr="00DA1850">
        <w:rPr>
          <w:rFonts w:ascii="Arial" w:eastAsia="Yu Gothic Light" w:hAnsi="Arial" w:cs="Arial"/>
          <w:lang w:val="x-none" w:eastAsia="es-ES_tradnl"/>
        </w:rPr>
        <w:t xml:space="preserve">La </w:t>
      </w:r>
      <w:r w:rsidR="00D83B11" w:rsidRPr="00DA1850">
        <w:rPr>
          <w:rFonts w:ascii="Arial" w:hAnsi="Arial" w:cs="Arial"/>
          <w:lang w:eastAsia="es-MX"/>
        </w:rPr>
        <w:t>SEDESU</w:t>
      </w:r>
      <w:r w:rsidR="00D83B11" w:rsidRPr="00DA1850">
        <w:rPr>
          <w:rFonts w:ascii="Arial" w:eastAsia="Yu Gothic Light" w:hAnsi="Arial" w:cs="Arial"/>
          <w:lang w:val="x-none" w:eastAsia="es-ES_tradnl"/>
        </w:rPr>
        <w:t xml:space="preserve"> </w:t>
      </w:r>
      <w:r w:rsidR="00EF2483" w:rsidRPr="00DA1850">
        <w:rPr>
          <w:rFonts w:ascii="Arial" w:eastAsia="Yu Gothic Light" w:hAnsi="Arial" w:cs="Arial"/>
          <w:lang w:val="x-none" w:eastAsia="es-ES_tradnl"/>
        </w:rPr>
        <w:t xml:space="preserve">dentro de los lineamientos operativos, tendrá qué describir las características físico-mecánicas con las que deberán contar los vehículos que se utilicen dentro </w:t>
      </w:r>
      <w:r w:rsidR="00EF2483" w:rsidRPr="00DA1850">
        <w:rPr>
          <w:rFonts w:ascii="Arial" w:eastAsia="Yu Gothic Light" w:hAnsi="Arial" w:cs="Arial"/>
          <w:lang w:eastAsia="es-ES_tradnl"/>
        </w:rPr>
        <w:t xml:space="preserve">del </w:t>
      </w:r>
      <w:r w:rsidR="00E532B1" w:rsidRPr="00DA1850">
        <w:rPr>
          <w:rFonts w:ascii="Arial" w:eastAsia="Yu Gothic Light" w:hAnsi="Arial" w:cs="Arial"/>
          <w:lang w:eastAsia="es-ES_tradnl"/>
        </w:rPr>
        <w:t>SIT</w:t>
      </w:r>
      <w:r w:rsidR="00EF2483" w:rsidRPr="00DA1850">
        <w:rPr>
          <w:rFonts w:ascii="Arial" w:eastAsia="Yu Gothic Light" w:hAnsi="Arial" w:cs="Arial"/>
          <w:lang w:val="x-none" w:eastAsia="es-ES_tradnl"/>
        </w:rPr>
        <w:t xml:space="preserve">. </w:t>
      </w:r>
    </w:p>
    <w:p w:rsidR="00BD3226" w:rsidRPr="00DA1850" w:rsidRDefault="00BD3226"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tabs>
          <w:tab w:val="left" w:pos="1560"/>
        </w:tabs>
        <w:spacing w:after="0" w:line="300" w:lineRule="auto"/>
        <w:jc w:val="both"/>
        <w:rPr>
          <w:rFonts w:ascii="Arial" w:eastAsia="Yu Gothic Light" w:hAnsi="Arial" w:cs="Arial"/>
          <w:lang w:eastAsia="es-ES_tradnl"/>
        </w:rPr>
      </w:pPr>
      <w:r w:rsidRPr="00DA1850">
        <w:rPr>
          <w:rFonts w:ascii="Arial" w:eastAsia="Yu Gothic Light" w:hAnsi="Arial" w:cs="Arial"/>
          <w:b/>
          <w:color w:val="000000"/>
          <w:lang w:eastAsia="es-ES_tradnl"/>
        </w:rPr>
        <w:t xml:space="preserve">Artículo 238. </w:t>
      </w:r>
      <w:r w:rsidR="00EF2483" w:rsidRPr="00DA1850">
        <w:rPr>
          <w:rFonts w:ascii="Arial" w:eastAsia="Yu Gothic Light" w:hAnsi="Arial" w:cs="Arial"/>
          <w:lang w:val="x-none" w:eastAsia="es-ES_tradnl"/>
        </w:rPr>
        <w:t xml:space="preserve">Las concesiones </w:t>
      </w:r>
      <w:r w:rsidR="00EF2483" w:rsidRPr="00DA1850">
        <w:rPr>
          <w:rFonts w:ascii="Arial" w:eastAsia="Yu Gothic Light" w:hAnsi="Arial" w:cs="Arial"/>
          <w:lang w:eastAsia="es-ES_tradnl"/>
        </w:rPr>
        <w:t xml:space="preserve">del </w:t>
      </w:r>
      <w:r w:rsidR="00A201F8" w:rsidRPr="00DA1850">
        <w:rPr>
          <w:rFonts w:ascii="Arial" w:eastAsia="Yu Gothic Light" w:hAnsi="Arial" w:cs="Arial"/>
          <w:lang w:eastAsia="es-ES_tradnl"/>
        </w:rPr>
        <w:t>SIT</w:t>
      </w:r>
      <w:r w:rsidR="00A201F8" w:rsidRPr="00DA1850">
        <w:rPr>
          <w:rFonts w:ascii="Arial" w:eastAsia="Yu Gothic Light" w:hAnsi="Arial" w:cs="Arial"/>
          <w:lang w:val="x-none" w:eastAsia="es-ES_tradnl"/>
        </w:rPr>
        <w:t xml:space="preserve"> </w:t>
      </w:r>
      <w:r w:rsidR="00EF2483" w:rsidRPr="00DA1850">
        <w:rPr>
          <w:rFonts w:ascii="Arial" w:eastAsia="Yu Gothic Light" w:hAnsi="Arial" w:cs="Arial"/>
          <w:lang w:val="x-none" w:eastAsia="es-ES_tradnl"/>
        </w:rPr>
        <w:t xml:space="preserve">se otorgarán por un plazo de </w:t>
      </w:r>
      <w:r w:rsidR="00483171" w:rsidRPr="00DA1850">
        <w:rPr>
          <w:rFonts w:ascii="Arial" w:eastAsia="Yu Gothic Light" w:hAnsi="Arial" w:cs="Arial"/>
          <w:lang w:eastAsia="es-ES_tradnl"/>
        </w:rPr>
        <w:t>veinticinco</w:t>
      </w:r>
      <w:r w:rsidR="00EF2483" w:rsidRPr="00DA1850">
        <w:rPr>
          <w:rFonts w:ascii="Arial" w:eastAsia="Yu Gothic Light" w:hAnsi="Arial" w:cs="Arial"/>
          <w:lang w:val="x-none" w:eastAsia="es-ES_tradnl"/>
        </w:rPr>
        <w:t xml:space="preserve"> años, y podrán ser renovadas siempre y cu</w:t>
      </w:r>
      <w:r w:rsidR="009C4EAB" w:rsidRPr="00DA1850">
        <w:rPr>
          <w:rFonts w:ascii="Arial" w:eastAsia="Yu Gothic Light" w:hAnsi="Arial" w:cs="Arial"/>
          <w:lang w:val="x-none" w:eastAsia="es-ES_tradnl"/>
        </w:rPr>
        <w:t>ando el concesionario acredite:</w:t>
      </w:r>
    </w:p>
    <w:p w:rsidR="00BD3226" w:rsidRPr="00DA1850" w:rsidRDefault="009A6E9D" w:rsidP="00DA1850">
      <w:pPr>
        <w:pStyle w:val="Prrafodelista"/>
        <w:tabs>
          <w:tab w:val="left" w:pos="5774"/>
        </w:tabs>
        <w:spacing w:after="0" w:line="300" w:lineRule="auto"/>
        <w:rPr>
          <w:rFonts w:ascii="Arial" w:eastAsia="Yu Gothic Light" w:hAnsi="Arial" w:cs="Arial"/>
          <w:lang w:eastAsia="es-ES_tradnl"/>
        </w:rPr>
      </w:pPr>
      <w:r w:rsidRPr="00DA1850">
        <w:rPr>
          <w:rFonts w:ascii="Arial" w:eastAsia="Yu Gothic Light" w:hAnsi="Arial" w:cs="Arial"/>
          <w:lang w:eastAsia="es-ES_tradnl"/>
        </w:rPr>
        <w:tab/>
      </w: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Haber cumplido con las obligaciones señaladas en esta Ley, su Reglamento y los lineamientos de operación correspondientes; </w:t>
      </w:r>
    </w:p>
    <w:p w:rsidR="009C4EAB" w:rsidRPr="00DA1850" w:rsidRDefault="00817EA5" w:rsidP="00DA1850">
      <w:pPr>
        <w:pStyle w:val="Prrafodelista"/>
        <w:tabs>
          <w:tab w:val="left" w:pos="3857"/>
        </w:tabs>
        <w:spacing w:after="0" w:line="300" w:lineRule="auto"/>
        <w:jc w:val="both"/>
        <w:rPr>
          <w:rFonts w:ascii="Arial" w:eastAsia="Yu Gothic Light" w:hAnsi="Arial" w:cs="Arial"/>
          <w:lang w:val="x-none" w:eastAsia="es-ES_tradnl"/>
        </w:rPr>
      </w:pPr>
      <w:r w:rsidRPr="00DA1850">
        <w:rPr>
          <w:rFonts w:ascii="Arial" w:eastAsia="Yu Gothic Light" w:hAnsi="Arial" w:cs="Arial"/>
          <w:lang w:val="x-none" w:eastAsia="es-ES_tradnl"/>
        </w:rPr>
        <w:tab/>
      </w: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Solicitarla seis meses antes a la conclusión de la vigencia de la concesión; y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En su caso, aceptar expresamente y por escrito las modificaciones que se establezcan a la concesión. </w:t>
      </w:r>
    </w:p>
    <w:p w:rsidR="0077239C" w:rsidRPr="00DA1850" w:rsidRDefault="0077239C"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t xml:space="preserve">Artículo 239. </w:t>
      </w:r>
      <w:r w:rsidR="00EF2483" w:rsidRPr="00DA1850">
        <w:rPr>
          <w:rFonts w:ascii="Arial" w:eastAsia="Yu Gothic Light" w:hAnsi="Arial" w:cs="Arial"/>
          <w:lang w:val="x-none" w:eastAsia="es-ES_tradnl"/>
        </w:rPr>
        <w:t xml:space="preserve">La </w:t>
      </w:r>
      <w:r w:rsidR="00D83B11" w:rsidRPr="00DA1850">
        <w:rPr>
          <w:rFonts w:ascii="Arial" w:hAnsi="Arial" w:cs="Arial"/>
          <w:lang w:eastAsia="es-MX"/>
        </w:rPr>
        <w:t>SEDESU</w:t>
      </w:r>
      <w:r w:rsidR="00D83B11" w:rsidRPr="00DA1850">
        <w:rPr>
          <w:rFonts w:ascii="Arial" w:eastAsia="Yu Gothic Light" w:hAnsi="Arial" w:cs="Arial"/>
          <w:lang w:val="x-none" w:eastAsia="es-ES_tradnl"/>
        </w:rPr>
        <w:t xml:space="preserve"> </w:t>
      </w:r>
      <w:r w:rsidR="00EF2483" w:rsidRPr="00DA1850">
        <w:rPr>
          <w:rFonts w:ascii="Arial" w:eastAsia="Yu Gothic Light" w:hAnsi="Arial" w:cs="Arial"/>
          <w:lang w:val="x-none" w:eastAsia="es-ES_tradnl"/>
        </w:rPr>
        <w:t xml:space="preserve">o los terceros facultados por ésta, otorgarán la </w:t>
      </w:r>
      <w:r w:rsidR="00EF2483" w:rsidRPr="00DA1850">
        <w:rPr>
          <w:rFonts w:ascii="Arial" w:hAnsi="Arial" w:cs="Arial"/>
        </w:rPr>
        <w:t>autorización</w:t>
      </w:r>
      <w:r w:rsidR="00EF2483" w:rsidRPr="00DA1850">
        <w:rPr>
          <w:rFonts w:ascii="Arial" w:eastAsia="Yu Gothic Light" w:hAnsi="Arial" w:cs="Arial"/>
          <w:lang w:val="x-none" w:eastAsia="es-ES_tradnl"/>
        </w:rPr>
        <w:t xml:space="preserve"> correspondiente a los operadores que aprueben los programas de entrenamiento </w:t>
      </w:r>
      <w:r w:rsidR="00D83B11" w:rsidRPr="00DA1850">
        <w:rPr>
          <w:rFonts w:ascii="Arial" w:eastAsia="Yu Gothic Light" w:hAnsi="Arial" w:cs="Arial"/>
          <w:lang w:val="x-none" w:eastAsia="es-ES_tradnl"/>
        </w:rPr>
        <w:t>teórico práctico</w:t>
      </w:r>
      <w:r w:rsidR="00EF2483" w:rsidRPr="00DA1850">
        <w:rPr>
          <w:rFonts w:ascii="Arial" w:eastAsia="Yu Gothic Light" w:hAnsi="Arial" w:cs="Arial"/>
          <w:lang w:val="x-none" w:eastAsia="es-ES_tradnl"/>
        </w:rPr>
        <w:t xml:space="preserve"> para la operación de vehículos del </w:t>
      </w:r>
      <w:r w:rsidR="002E48AF" w:rsidRPr="00DA1850">
        <w:rPr>
          <w:rFonts w:ascii="Arial" w:eastAsia="Yu Gothic Light" w:hAnsi="Arial" w:cs="Arial"/>
          <w:lang w:eastAsia="es-ES_tradnl"/>
        </w:rPr>
        <w:t>SIT</w:t>
      </w:r>
      <w:r w:rsidR="00EF2483" w:rsidRPr="00DA1850">
        <w:rPr>
          <w:rFonts w:ascii="Arial" w:eastAsia="Yu Gothic Light" w:hAnsi="Arial" w:cs="Arial"/>
          <w:lang w:val="x-none" w:eastAsia="es-ES_tradnl"/>
        </w:rPr>
        <w:t xml:space="preserve">, conforme a lo que determine el Reglamento y los lineamientos operativos.  </w:t>
      </w:r>
    </w:p>
    <w:p w:rsidR="00DA1850" w:rsidRPr="00DA1850" w:rsidRDefault="00DA1850" w:rsidP="00DA1850">
      <w:pPr>
        <w:tabs>
          <w:tab w:val="left" w:pos="1560"/>
        </w:tabs>
        <w:spacing w:after="0" w:line="300" w:lineRule="auto"/>
        <w:jc w:val="both"/>
        <w:rPr>
          <w:rFonts w:ascii="Arial" w:eastAsia="Yu Gothic Light" w:hAnsi="Arial" w:cs="Arial"/>
          <w:lang w:val="x-none" w:eastAsia="es-ES_tradnl"/>
        </w:rPr>
      </w:pPr>
    </w:p>
    <w:p w:rsidR="00EF2483" w:rsidRPr="00DA1850" w:rsidRDefault="00AC1533" w:rsidP="00DA1850">
      <w:pPr>
        <w:tabs>
          <w:tab w:val="left" w:pos="1560"/>
        </w:tabs>
        <w:spacing w:after="0" w:line="300" w:lineRule="auto"/>
        <w:jc w:val="both"/>
        <w:rPr>
          <w:rFonts w:ascii="Arial" w:eastAsia="Yu Gothic Light" w:hAnsi="Arial" w:cs="Arial"/>
          <w:lang w:val="x-none" w:eastAsia="es-ES_tradnl"/>
        </w:rPr>
      </w:pPr>
      <w:r w:rsidRPr="00DA1850">
        <w:rPr>
          <w:rFonts w:ascii="Arial" w:eastAsia="Yu Gothic Light" w:hAnsi="Arial" w:cs="Arial"/>
          <w:b/>
          <w:color w:val="000000"/>
          <w:lang w:val="x-none" w:eastAsia="es-ES_tradnl"/>
        </w:rPr>
        <w:t xml:space="preserve">Artículo 240. </w:t>
      </w:r>
      <w:r w:rsidR="00EF2483" w:rsidRPr="00DA1850">
        <w:rPr>
          <w:rFonts w:ascii="Arial" w:eastAsia="Yu Gothic Light" w:hAnsi="Arial" w:cs="Arial"/>
          <w:lang w:val="x-none" w:eastAsia="es-ES_tradnl"/>
        </w:rPr>
        <w:t xml:space="preserve">Son obligaciones de los concesionarios </w:t>
      </w:r>
      <w:r w:rsidR="00EF2483" w:rsidRPr="00DA1850">
        <w:rPr>
          <w:rFonts w:ascii="Arial" w:eastAsia="Yu Gothic Light" w:hAnsi="Arial" w:cs="Arial"/>
          <w:lang w:eastAsia="es-ES_tradnl"/>
        </w:rPr>
        <w:t xml:space="preserve">del </w:t>
      </w:r>
      <w:r w:rsidR="002E48AF" w:rsidRPr="00DA1850">
        <w:rPr>
          <w:rFonts w:ascii="Arial" w:eastAsia="Yu Gothic Light" w:hAnsi="Arial" w:cs="Arial"/>
          <w:lang w:eastAsia="es-ES_tradnl"/>
        </w:rPr>
        <w:t>SIT</w:t>
      </w:r>
      <w:r w:rsidR="00EF2483" w:rsidRPr="00DA1850">
        <w:rPr>
          <w:rFonts w:ascii="Arial" w:eastAsia="Yu Gothic Light" w:hAnsi="Arial" w:cs="Arial"/>
          <w:lang w:val="x-none" w:eastAsia="es-ES_tradnl"/>
        </w:rPr>
        <w:t xml:space="preserve">: </w:t>
      </w:r>
    </w:p>
    <w:p w:rsidR="00BD3226" w:rsidRPr="00DA1850" w:rsidRDefault="00BD3226"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Mantener en buen estado y en correcto funcionamiento los vehículos autorizados en el título de concesión, cumpliendo en tiempo y forma con los </w:t>
      </w:r>
      <w:r w:rsidR="00EF2483" w:rsidRPr="00DA1850">
        <w:rPr>
          <w:rFonts w:ascii="Arial" w:eastAsia="Yu Gothic Light" w:hAnsi="Arial" w:cs="Arial"/>
          <w:lang w:val="x-none" w:eastAsia="es-ES_tradnl"/>
        </w:rPr>
        <w:lastRenderedPageBreak/>
        <w:t xml:space="preserve">mantenimientos preventivos y correctivos, en los términos que establezca el Reglamento y los lineamientos operativos; </w:t>
      </w:r>
    </w:p>
    <w:p w:rsidR="009C4EAB" w:rsidRPr="00DA1850" w:rsidRDefault="009C4EAB" w:rsidP="00DA1850">
      <w:pPr>
        <w:pStyle w:val="Prrafodelista"/>
        <w:spacing w:after="0" w:line="300" w:lineRule="auto"/>
        <w:jc w:val="both"/>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Prestar el servicio de transporte público de personas, de conformidad con lo que establezca la concesión </w:t>
      </w:r>
      <w:r w:rsidR="00EF2483" w:rsidRPr="00DA1850">
        <w:rPr>
          <w:rFonts w:ascii="Arial" w:eastAsia="Yu Gothic Light" w:hAnsi="Arial" w:cs="Arial"/>
          <w:lang w:eastAsia="es-ES_tradnl"/>
        </w:rPr>
        <w:t xml:space="preserve">del </w:t>
      </w:r>
      <w:r w:rsidR="002E48AF" w:rsidRPr="00DA1850">
        <w:rPr>
          <w:rFonts w:ascii="Arial" w:eastAsia="Yu Gothic Light" w:hAnsi="Arial" w:cs="Arial"/>
          <w:lang w:eastAsia="es-ES_tradnl"/>
        </w:rPr>
        <w:t>SIT</w:t>
      </w:r>
      <w:r w:rsidR="00EF2483" w:rsidRPr="00DA1850">
        <w:rPr>
          <w:rFonts w:ascii="Arial" w:eastAsia="Yu Gothic Light" w:hAnsi="Arial" w:cs="Arial"/>
          <w:lang w:val="x-none" w:eastAsia="es-ES_tradnl"/>
        </w:rPr>
        <w:t xml:space="preserve">, dentro del itinerario, rutas, horarios, tarifas, territorio y demás elementos, términos y condiciones señalados en la misma;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Instalar y mantener en funcionamiento la tecnología para el servicio de pago electrónico y en su caso de conteo de pasajeros, según se establezca en la norma técnica correspondiente;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IV.</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Instalar y mantener en buen funcionamiento la tecnología de acopio de información operacional que se reportará al Centro de Gestión y Control de Flota, según se establezca en la norma técnica correspondiente;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V.</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Atender las instrucciones que emita el Centro de Gestión y Control de Flota, a efecto de cumplir con los niveles de servicio que requiere el </w:t>
      </w:r>
      <w:r w:rsidR="002E48AF" w:rsidRPr="00DA1850">
        <w:rPr>
          <w:rFonts w:ascii="Arial" w:eastAsia="Yu Gothic Light" w:hAnsi="Arial" w:cs="Arial"/>
          <w:lang w:eastAsia="es-ES_tradnl"/>
        </w:rPr>
        <w:t>SIT</w:t>
      </w:r>
      <w:r w:rsidR="00EF2483" w:rsidRPr="00DA1850">
        <w:rPr>
          <w:rFonts w:ascii="Arial" w:eastAsia="Yu Gothic Light" w:hAnsi="Arial" w:cs="Arial"/>
          <w:lang w:val="x-none" w:eastAsia="es-ES_tradnl"/>
        </w:rPr>
        <w:t xml:space="preserve">;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VI.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Tener vehículos de reserva para garantizar la regularidad y seguridad del servicio público concesionado, en los términos que se fijen en la concesión;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VII.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Acreditar ante la autoridad que todos los trabajadores que presten el servicio gocen de las prestaciones laborales y de seguridad social según lo establezca la normatividad</w:t>
      </w:r>
      <w:r w:rsidR="00EF2483" w:rsidRPr="00DA1850">
        <w:rPr>
          <w:rFonts w:ascii="Arial" w:eastAsia="Yu Gothic Light" w:hAnsi="Arial" w:cs="Arial"/>
          <w:b/>
          <w:lang w:val="x-none" w:eastAsia="es-ES_tradnl"/>
        </w:rPr>
        <w:t xml:space="preserve"> </w:t>
      </w:r>
      <w:r w:rsidR="00EF2483" w:rsidRPr="00DA1850">
        <w:rPr>
          <w:rFonts w:ascii="Arial" w:eastAsia="Yu Gothic Light" w:hAnsi="Arial" w:cs="Arial"/>
          <w:lang w:val="x-none" w:eastAsia="es-ES_tradnl"/>
        </w:rPr>
        <w:t xml:space="preserve">aplicable, de acuerdo al trabajo contratado y hacerlo del conocimiento a la autoridad competente.  </w:t>
      </w:r>
    </w:p>
    <w:p w:rsidR="00024529" w:rsidRPr="00DA1850" w:rsidRDefault="00024529"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436"/>
        <w:jc w:val="both"/>
        <w:rPr>
          <w:rFonts w:ascii="Arial" w:eastAsia="Yu Gothic Light" w:hAnsi="Arial" w:cs="Arial"/>
          <w:lang w:val="x-none" w:eastAsia="es-ES_tradnl"/>
        </w:rPr>
      </w:pPr>
      <w:r w:rsidRPr="00DA1850">
        <w:rPr>
          <w:rFonts w:ascii="Arial" w:eastAsia="Yu Gothic Light" w:hAnsi="Arial" w:cs="Arial"/>
          <w:lang w:val="x-none" w:eastAsia="es-ES_tradnl"/>
        </w:rPr>
        <w:t>VIII.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El concesionario deberá cumplir con la obligación esta</w:t>
      </w:r>
      <w:r w:rsidR="000B7B03" w:rsidRPr="00DA1850">
        <w:rPr>
          <w:rFonts w:ascii="Arial" w:eastAsia="Yu Gothic Light" w:hAnsi="Arial" w:cs="Arial"/>
          <w:lang w:val="x-none" w:eastAsia="es-ES_tradnl"/>
        </w:rPr>
        <w:t xml:space="preserve">blecida en </w:t>
      </w:r>
      <w:r w:rsidR="000B7B03" w:rsidRPr="00DA1850">
        <w:rPr>
          <w:rFonts w:ascii="Arial" w:eastAsia="Yu Gothic Light" w:hAnsi="Arial" w:cs="Arial"/>
          <w:lang w:eastAsia="es-ES_tradnl"/>
        </w:rPr>
        <w:t xml:space="preserve">la fracción </w:t>
      </w:r>
      <w:r w:rsidR="00EF2483" w:rsidRPr="00DA1850">
        <w:rPr>
          <w:rFonts w:ascii="Arial" w:eastAsia="Yu Gothic Light" w:hAnsi="Arial" w:cs="Arial"/>
          <w:lang w:val="x-none" w:eastAsia="es-ES_tradnl"/>
        </w:rPr>
        <w:t xml:space="preserve">que antecede a los treinta días posteriores al otorgamiento de la concesión, en cada revista vehicular, al solicitar la renovación de la concesión o cuando exista una queja ante la </w:t>
      </w:r>
      <w:r w:rsidR="000F0ECB" w:rsidRPr="00DA1850">
        <w:rPr>
          <w:rFonts w:ascii="Arial" w:eastAsia="Yu Gothic Light" w:hAnsi="Arial" w:cs="Arial"/>
          <w:lang w:eastAsia="es-ES_tradnl"/>
        </w:rPr>
        <w:t>SGG</w:t>
      </w:r>
      <w:r w:rsidR="002E48AF" w:rsidRPr="00DA1850">
        <w:rPr>
          <w:rFonts w:ascii="Arial" w:eastAsia="Yu Gothic Light" w:hAnsi="Arial" w:cs="Arial"/>
          <w:lang w:val="x-none" w:eastAsia="es-ES_tradnl"/>
        </w:rPr>
        <w:t xml:space="preserve"> </w:t>
      </w:r>
      <w:r w:rsidR="00EF2483" w:rsidRPr="00DA1850">
        <w:rPr>
          <w:rFonts w:ascii="Arial" w:eastAsia="Yu Gothic Light" w:hAnsi="Arial" w:cs="Arial"/>
          <w:lang w:val="x-none" w:eastAsia="es-ES_tradnl"/>
        </w:rPr>
        <w:t xml:space="preserve">por parte del operador; </w:t>
      </w:r>
    </w:p>
    <w:p w:rsidR="00024529" w:rsidRPr="00DA1850" w:rsidRDefault="00024529" w:rsidP="00DA1850">
      <w:pPr>
        <w:spacing w:after="0" w:line="300" w:lineRule="auto"/>
        <w:ind w:left="708"/>
        <w:jc w:val="both"/>
        <w:rPr>
          <w:rFonts w:ascii="Arial" w:eastAsia="Yu Gothic Light" w:hAnsi="Arial" w:cs="Arial"/>
          <w:lang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IX.</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Proporcionar a la autoridad competente su organigrama de operación y manuales de procedimientos administrativos aplicables; </w:t>
      </w:r>
    </w:p>
    <w:p w:rsidR="0094555F" w:rsidRPr="00DA1850" w:rsidRDefault="0094555F"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lastRenderedPageBreak/>
        <w:t>X.</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Mantener vigente la acreditación de los operadores de los vehículos de transporte, de conformidad con lo que establezca el Reglamento y los lineamientos operativos; </w:t>
      </w:r>
    </w:p>
    <w:p w:rsidR="009C4EAB" w:rsidRPr="00DA1850" w:rsidRDefault="009C4EAB" w:rsidP="00DA1850">
      <w:pPr>
        <w:pStyle w:val="Prrafodelista"/>
        <w:spacing w:after="0" w:line="300" w:lineRule="auto"/>
        <w:jc w:val="both"/>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XI.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Notificar a la Comisión, al menos con seis meses de anticipación, su decisión de dejar de operar la concesión, so pena de pagar daños y perjuicios ocasionados por la suspensión del servicio;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9C4EAB"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XII.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Someter los vehículos destinados a la prestación del servicio de transporte público a verificación ambiental periódica, de acuerdo con lo que establezca la legislación aplicable en materia de protección al ambiente, a efecto de controlar la emisión de contaminantes a la atmósfera;  </w:t>
      </w:r>
    </w:p>
    <w:p w:rsidR="00A136F2" w:rsidRPr="00DA1850" w:rsidRDefault="00A136F2"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436"/>
        <w:jc w:val="both"/>
        <w:rPr>
          <w:rFonts w:ascii="Arial" w:eastAsia="Yu Gothic Light" w:hAnsi="Arial" w:cs="Arial"/>
          <w:lang w:val="x-none" w:eastAsia="es-ES_tradnl"/>
        </w:rPr>
      </w:pPr>
      <w:r w:rsidRPr="00DA1850">
        <w:rPr>
          <w:rFonts w:ascii="Arial" w:eastAsia="Yu Gothic Light" w:hAnsi="Arial" w:cs="Arial"/>
          <w:lang w:val="x-none" w:eastAsia="es-ES_tradnl"/>
        </w:rPr>
        <w:t>XIII.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Proporcionar a las autoridades de movilidad toda la información que le sea solicitada, a efecto de conocer y evaluar la forma de prestación del servicio;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436"/>
        <w:jc w:val="both"/>
        <w:rPr>
          <w:rFonts w:ascii="Arial" w:eastAsia="Yu Gothic Light" w:hAnsi="Arial" w:cs="Arial"/>
          <w:lang w:val="x-none" w:eastAsia="es-ES_tradnl"/>
        </w:rPr>
      </w:pPr>
      <w:r w:rsidRPr="00DA1850">
        <w:rPr>
          <w:rFonts w:ascii="Arial" w:eastAsia="Yu Gothic Light" w:hAnsi="Arial" w:cs="Arial"/>
          <w:lang w:val="x-none" w:eastAsia="es-ES_tradnl"/>
        </w:rPr>
        <w:t>XIV.</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Aplicar las exenciones de pago, tarifas preferenciales y otros beneficios en favor del usuario en los casos previstos por esta Ley y su Reglamento;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360"/>
        <w:jc w:val="both"/>
        <w:rPr>
          <w:rFonts w:ascii="Arial" w:eastAsia="Yu Gothic Light" w:hAnsi="Arial" w:cs="Arial"/>
          <w:lang w:val="x-none" w:eastAsia="es-ES_tradnl"/>
        </w:rPr>
      </w:pPr>
      <w:r w:rsidRPr="00DA1850">
        <w:rPr>
          <w:rFonts w:ascii="Arial" w:eastAsia="Yu Gothic Light" w:hAnsi="Arial" w:cs="Arial"/>
          <w:lang w:val="x-none" w:eastAsia="es-ES_tradnl"/>
        </w:rPr>
        <w:t>XV.</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Destinar en los vehículos de transporte colectivo, el diez por ciento de los asientos, para uso prioritario de personas con movilidad limitada, delimitando esta á</w:t>
      </w:r>
      <w:r w:rsidR="009C4EAB" w:rsidRPr="00DA1850">
        <w:rPr>
          <w:rFonts w:ascii="Arial" w:eastAsia="Yu Gothic Light" w:hAnsi="Arial" w:cs="Arial"/>
          <w:lang w:val="x-none" w:eastAsia="es-ES_tradnl"/>
        </w:rPr>
        <w:t>rea por medio de señalamientos</w:t>
      </w:r>
      <w:r w:rsidR="009C4EAB" w:rsidRPr="00DA1850">
        <w:rPr>
          <w:rFonts w:ascii="Arial" w:eastAsia="Yu Gothic Light" w:hAnsi="Arial" w:cs="Arial"/>
          <w:lang w:eastAsia="es-ES_tradnl"/>
        </w:rPr>
        <w:t>;</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436"/>
        <w:jc w:val="both"/>
        <w:rPr>
          <w:rFonts w:ascii="Arial" w:eastAsia="Yu Gothic Light" w:hAnsi="Arial" w:cs="Arial"/>
          <w:lang w:val="x-none" w:eastAsia="es-ES_tradnl"/>
        </w:rPr>
      </w:pPr>
      <w:r w:rsidRPr="00DA1850">
        <w:rPr>
          <w:rFonts w:ascii="Arial" w:eastAsia="Yu Gothic Light" w:hAnsi="Arial" w:cs="Arial"/>
          <w:lang w:val="x-none" w:eastAsia="es-ES_tradnl"/>
        </w:rPr>
        <w:t>XVI.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Los vehículos de transporte colectivo deberán estar adaptados para el ascenso y descenso de p</w:t>
      </w:r>
      <w:r w:rsidR="009C4EAB" w:rsidRPr="00DA1850">
        <w:rPr>
          <w:rFonts w:ascii="Arial" w:eastAsia="Yu Gothic Light" w:hAnsi="Arial" w:cs="Arial"/>
          <w:lang w:val="x-none" w:eastAsia="es-ES_tradnl"/>
        </w:rPr>
        <w:t>ersonas con movilidad limitada</w:t>
      </w:r>
      <w:r w:rsidR="009C4EAB" w:rsidRPr="00DA1850">
        <w:rPr>
          <w:rFonts w:ascii="Arial" w:eastAsia="Yu Gothic Light" w:hAnsi="Arial" w:cs="Arial"/>
          <w:lang w:eastAsia="es-ES_tradnl"/>
        </w:rPr>
        <w:t>;</w:t>
      </w:r>
      <w:r w:rsidR="00EF2483" w:rsidRPr="00DA1850">
        <w:rPr>
          <w:rFonts w:ascii="Arial" w:eastAsia="Yu Gothic Light" w:hAnsi="Arial" w:cs="Arial"/>
          <w:lang w:val="x-none" w:eastAsia="es-ES_tradnl"/>
        </w:rPr>
        <w:t xml:space="preserve"> </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578"/>
        <w:jc w:val="both"/>
        <w:rPr>
          <w:rFonts w:ascii="Arial" w:eastAsia="Yu Gothic Light" w:hAnsi="Arial" w:cs="Arial"/>
          <w:lang w:val="x-none" w:eastAsia="es-ES_tradnl"/>
        </w:rPr>
      </w:pPr>
      <w:r w:rsidRPr="00DA1850">
        <w:rPr>
          <w:rFonts w:ascii="Arial" w:eastAsia="Yu Gothic Light" w:hAnsi="Arial" w:cs="Arial"/>
          <w:lang w:val="x-none" w:eastAsia="es-ES_tradnl"/>
        </w:rPr>
        <w:t>XVII.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Los vehículos de transporte colectivo deberán contar con equipo especializado que facilite su uso a cual</w:t>
      </w:r>
      <w:r w:rsidR="009C4EAB" w:rsidRPr="00DA1850">
        <w:rPr>
          <w:rFonts w:ascii="Arial" w:eastAsia="Yu Gothic Light" w:hAnsi="Arial" w:cs="Arial"/>
          <w:lang w:val="x-none" w:eastAsia="es-ES_tradnl"/>
        </w:rPr>
        <w:t>quier persona con discapacidad</w:t>
      </w:r>
      <w:r w:rsidR="009C4EAB" w:rsidRPr="00DA1850">
        <w:rPr>
          <w:rFonts w:ascii="Arial" w:eastAsia="Yu Gothic Light" w:hAnsi="Arial" w:cs="Arial"/>
          <w:lang w:eastAsia="es-ES_tradnl"/>
        </w:rPr>
        <w:t>;</w:t>
      </w:r>
      <w:r w:rsidR="00B96304" w:rsidRPr="00DA1850">
        <w:rPr>
          <w:rFonts w:ascii="Arial" w:eastAsia="Yu Gothic Light" w:hAnsi="Arial" w:cs="Arial"/>
          <w:lang w:eastAsia="es-ES_tradnl"/>
        </w:rPr>
        <w:t xml:space="preserve"> y</w:t>
      </w:r>
    </w:p>
    <w:p w:rsidR="009C4EAB" w:rsidRPr="00DA1850" w:rsidRDefault="009C4EAB"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spacing w:after="0" w:line="300" w:lineRule="auto"/>
        <w:ind w:left="720" w:hanging="578"/>
        <w:jc w:val="both"/>
        <w:rPr>
          <w:rFonts w:ascii="Arial" w:eastAsia="Yu Gothic Light" w:hAnsi="Arial" w:cs="Arial"/>
          <w:lang w:val="x-none" w:eastAsia="es-ES_tradnl"/>
        </w:rPr>
      </w:pPr>
      <w:r w:rsidRPr="00DA1850">
        <w:rPr>
          <w:rFonts w:ascii="Arial" w:eastAsia="Yu Gothic Light" w:hAnsi="Arial" w:cs="Arial"/>
          <w:lang w:val="x-none" w:eastAsia="es-ES_tradnl"/>
        </w:rPr>
        <w:t>XVIII.</w:t>
      </w:r>
      <w:r w:rsidRPr="00DA1850">
        <w:rPr>
          <w:rFonts w:ascii="Arial" w:eastAsia="Yu Gothic Light" w:hAnsi="Arial" w:cs="Arial"/>
          <w:lang w:val="x-none" w:eastAsia="es-ES_tradnl"/>
        </w:rPr>
        <w:tab/>
      </w:r>
      <w:r w:rsidR="00EF2483" w:rsidRPr="00DA1850">
        <w:rPr>
          <w:rFonts w:ascii="Arial" w:eastAsia="Yu Gothic Light" w:hAnsi="Arial" w:cs="Arial"/>
          <w:lang w:val="x-none" w:eastAsia="es-ES_tradnl"/>
        </w:rPr>
        <w:t xml:space="preserve">Las demás que señalen esta Ley, su Reglamento, los lineamientos de operación, la concesión y otras disposiciones jurídicas aplicables. </w:t>
      </w:r>
    </w:p>
    <w:p w:rsidR="00B96304" w:rsidRPr="00DA1850" w:rsidRDefault="00B96304" w:rsidP="00DA1850">
      <w:pPr>
        <w:spacing w:after="0" w:line="300" w:lineRule="auto"/>
        <w:jc w:val="both"/>
        <w:rPr>
          <w:rFonts w:ascii="Arial" w:eastAsia="Yu Gothic Light" w:hAnsi="Arial" w:cs="Arial"/>
          <w:lang w:eastAsia="es-ES_tradnl"/>
        </w:rPr>
      </w:pPr>
    </w:p>
    <w:p w:rsidR="00B96304" w:rsidRPr="00DA1850" w:rsidRDefault="00B96304" w:rsidP="00DA1850">
      <w:pPr>
        <w:spacing w:after="0" w:line="300" w:lineRule="auto"/>
        <w:jc w:val="both"/>
        <w:rPr>
          <w:rFonts w:ascii="Arial" w:eastAsia="Yu Gothic Light" w:hAnsi="Arial" w:cs="Arial"/>
          <w:lang w:eastAsia="es-ES_tradnl"/>
        </w:rPr>
      </w:pPr>
      <w:r w:rsidRPr="00DA1850">
        <w:rPr>
          <w:rFonts w:ascii="Arial" w:eastAsia="Yu Gothic Light" w:hAnsi="Arial" w:cs="Arial"/>
          <w:lang w:eastAsia="es-ES_tradnl"/>
        </w:rPr>
        <w:t>Los concesionarios podrán celebrar convenios con las diversas instituciones públicas y privadas para establecer las adaptaciones necesarias para el acceso a personas con movilidad limitada, en los vehículos de transporte colectivo.</w:t>
      </w:r>
    </w:p>
    <w:p w:rsidR="00B96304" w:rsidRPr="00DA1850" w:rsidRDefault="00B96304" w:rsidP="00DA1850">
      <w:pPr>
        <w:spacing w:after="0" w:line="300" w:lineRule="auto"/>
        <w:jc w:val="both"/>
        <w:rPr>
          <w:rFonts w:ascii="Arial" w:eastAsia="Yu Gothic Light" w:hAnsi="Arial" w:cs="Arial"/>
          <w:lang w:eastAsia="es-ES_tradnl"/>
        </w:rPr>
      </w:pPr>
    </w:p>
    <w:p w:rsidR="00B96304" w:rsidRPr="00DA1850" w:rsidRDefault="00B96304" w:rsidP="00DA1850">
      <w:pPr>
        <w:spacing w:after="0" w:line="300" w:lineRule="auto"/>
        <w:jc w:val="both"/>
        <w:rPr>
          <w:rFonts w:ascii="Arial" w:eastAsia="Yu Gothic Light" w:hAnsi="Arial" w:cs="Arial"/>
          <w:lang w:eastAsia="es-ES_tradnl"/>
        </w:rPr>
      </w:pPr>
      <w:r w:rsidRPr="00DA1850">
        <w:rPr>
          <w:rFonts w:ascii="Arial" w:eastAsia="Yu Gothic Light" w:hAnsi="Arial" w:cs="Arial"/>
          <w:lang w:val="x-none" w:eastAsia="es-ES_tradnl"/>
        </w:rPr>
        <w:lastRenderedPageBreak/>
        <w:t xml:space="preserve">El Poder Ejecutivo del Estado </w:t>
      </w:r>
      <w:r w:rsidRPr="00DA1850">
        <w:rPr>
          <w:rFonts w:ascii="Arial" w:eastAsia="Yu Gothic Light" w:hAnsi="Arial" w:cs="Arial"/>
          <w:lang w:eastAsia="es-ES_tradnl"/>
        </w:rPr>
        <w:t>podrá otorgar</w:t>
      </w:r>
      <w:r w:rsidRPr="00DA1850">
        <w:rPr>
          <w:rFonts w:ascii="Arial" w:eastAsia="Yu Gothic Light" w:hAnsi="Arial" w:cs="Arial"/>
          <w:lang w:val="x-none" w:eastAsia="es-ES_tradnl"/>
        </w:rPr>
        <w:t xml:space="preserve"> estímulos a aquellos concesionarios que adapten los vehículos en beneficio de las personas con movilidad limitada</w:t>
      </w:r>
      <w:r w:rsidRPr="00DA1850">
        <w:rPr>
          <w:rFonts w:ascii="Arial" w:eastAsia="Yu Gothic Light" w:hAnsi="Arial" w:cs="Arial"/>
          <w:lang w:eastAsia="es-ES_tradnl"/>
        </w:rPr>
        <w:t>.</w:t>
      </w:r>
    </w:p>
    <w:p w:rsidR="00B96304" w:rsidRPr="00DA1850" w:rsidRDefault="00B96304" w:rsidP="00DA1850">
      <w:pPr>
        <w:pStyle w:val="Prrafodelista"/>
        <w:spacing w:after="0" w:line="300" w:lineRule="auto"/>
        <w:rPr>
          <w:rFonts w:ascii="Arial" w:eastAsia="Yu Gothic Light" w:hAnsi="Arial" w:cs="Arial"/>
          <w:lang w:val="x-none" w:eastAsia="es-ES_tradnl"/>
        </w:rPr>
      </w:pPr>
    </w:p>
    <w:p w:rsidR="00EF2483" w:rsidRPr="00DA1850" w:rsidRDefault="00AC1533" w:rsidP="00DA1850">
      <w:pPr>
        <w:tabs>
          <w:tab w:val="left" w:pos="1560"/>
        </w:tabs>
        <w:spacing w:after="0" w:line="300" w:lineRule="auto"/>
        <w:jc w:val="both"/>
        <w:rPr>
          <w:rFonts w:ascii="Arial" w:eastAsia="Yu Gothic Light" w:hAnsi="Arial" w:cs="Arial"/>
          <w:b/>
          <w:lang w:val="x-none" w:eastAsia="es-ES_tradnl"/>
        </w:rPr>
      </w:pPr>
      <w:r w:rsidRPr="00DA1850">
        <w:rPr>
          <w:rFonts w:ascii="Arial" w:eastAsia="Yu Gothic Light" w:hAnsi="Arial" w:cs="Arial"/>
          <w:b/>
          <w:color w:val="000000"/>
          <w:lang w:val="x-none" w:eastAsia="es-ES_tradnl"/>
        </w:rPr>
        <w:t xml:space="preserve">Artículo 241. </w:t>
      </w:r>
      <w:r w:rsidR="00EF2483" w:rsidRPr="00DA1850">
        <w:rPr>
          <w:rFonts w:ascii="Arial" w:eastAsia="Yu Gothic Light" w:hAnsi="Arial" w:cs="Arial"/>
          <w:lang w:val="x-none" w:eastAsia="es-ES_tradnl"/>
        </w:rPr>
        <w:t xml:space="preserve">Las concesiones exclusivas para la operación del </w:t>
      </w:r>
      <w:r w:rsidR="00A46877" w:rsidRPr="00DA1850">
        <w:rPr>
          <w:rFonts w:ascii="Arial" w:eastAsia="Yu Gothic Light" w:hAnsi="Arial" w:cs="Arial"/>
          <w:lang w:eastAsia="es-ES_tradnl"/>
        </w:rPr>
        <w:t>SIT</w:t>
      </w:r>
      <w:r w:rsidR="00A46877" w:rsidRPr="00DA1850">
        <w:rPr>
          <w:rFonts w:ascii="Arial" w:eastAsia="Yu Gothic Light" w:hAnsi="Arial" w:cs="Arial"/>
          <w:lang w:val="x-none" w:eastAsia="es-ES_tradnl"/>
        </w:rPr>
        <w:t xml:space="preserve"> </w:t>
      </w:r>
      <w:r w:rsidR="00EF2483" w:rsidRPr="00DA1850">
        <w:rPr>
          <w:rFonts w:ascii="Arial" w:eastAsia="Yu Gothic Light" w:hAnsi="Arial" w:cs="Arial"/>
          <w:lang w:val="x-none" w:eastAsia="es-ES_tradnl"/>
        </w:rPr>
        <w:t>se regirán, en todo lo no previsto en este Título, por las reglas</w:t>
      </w:r>
      <w:r w:rsidR="001A0A9A" w:rsidRPr="00DA1850">
        <w:rPr>
          <w:rFonts w:ascii="Arial" w:eastAsia="Yu Gothic Light" w:hAnsi="Arial" w:cs="Arial"/>
          <w:lang w:eastAsia="es-ES_tradnl"/>
        </w:rPr>
        <w:t xml:space="preserve"> genéricas</w:t>
      </w:r>
      <w:r w:rsidR="00EF2483" w:rsidRPr="00DA1850">
        <w:rPr>
          <w:rFonts w:ascii="Arial" w:eastAsia="Yu Gothic Light" w:hAnsi="Arial" w:cs="Arial"/>
          <w:lang w:val="x-none" w:eastAsia="es-ES_tradnl"/>
        </w:rPr>
        <w:t xml:space="preserve"> previstas</w:t>
      </w:r>
      <w:r w:rsidR="00C91D38" w:rsidRPr="00DA1850">
        <w:rPr>
          <w:rFonts w:ascii="Arial" w:eastAsia="Yu Gothic Light" w:hAnsi="Arial" w:cs="Arial"/>
          <w:lang w:eastAsia="es-ES_tradnl"/>
        </w:rPr>
        <w:t xml:space="preserve"> en el Tí</w:t>
      </w:r>
      <w:r w:rsidR="001A0A9A" w:rsidRPr="00DA1850">
        <w:rPr>
          <w:rFonts w:ascii="Arial" w:eastAsia="Yu Gothic Light" w:hAnsi="Arial" w:cs="Arial"/>
          <w:lang w:eastAsia="es-ES_tradnl"/>
        </w:rPr>
        <w:t xml:space="preserve">tulo de Concesiones, permisos y autorizaciones </w:t>
      </w:r>
      <w:r w:rsidR="00CB45E0" w:rsidRPr="00DA1850">
        <w:rPr>
          <w:rFonts w:ascii="Arial" w:eastAsia="Yu Gothic Light" w:hAnsi="Arial" w:cs="Arial"/>
          <w:lang w:val="x-none" w:eastAsia="es-ES_tradnl"/>
        </w:rPr>
        <w:t>en esta Ley</w:t>
      </w:r>
      <w:r w:rsidR="00E77782" w:rsidRPr="00DA1850">
        <w:rPr>
          <w:rFonts w:ascii="Arial" w:eastAsia="Yu Gothic Light" w:hAnsi="Arial" w:cs="Arial"/>
          <w:lang w:eastAsia="es-ES_tradnl"/>
        </w:rPr>
        <w:t xml:space="preserve"> y su reglamento</w:t>
      </w:r>
      <w:r w:rsidR="00CB45E0" w:rsidRPr="00DA1850">
        <w:rPr>
          <w:rFonts w:ascii="Arial" w:eastAsia="Yu Gothic Light" w:hAnsi="Arial" w:cs="Arial"/>
          <w:lang w:eastAsia="es-ES_tradnl"/>
        </w:rPr>
        <w:t>.</w:t>
      </w:r>
    </w:p>
    <w:p w:rsidR="00EF2483" w:rsidRPr="00DA1850" w:rsidRDefault="00EF2483" w:rsidP="00DA1850">
      <w:pPr>
        <w:spacing w:after="0" w:line="300" w:lineRule="auto"/>
        <w:jc w:val="center"/>
        <w:rPr>
          <w:rFonts w:ascii="Arial" w:eastAsia="Times New Roman" w:hAnsi="Arial" w:cs="Arial"/>
          <w:bCs/>
          <w:lang w:val="x-none" w:eastAsia="es-MX"/>
        </w:rPr>
      </w:pPr>
    </w:p>
    <w:p w:rsidR="00FE1340" w:rsidRPr="00DA1850" w:rsidRDefault="00AC1533" w:rsidP="00DA1850">
      <w:pPr>
        <w:tabs>
          <w:tab w:val="left" w:pos="1560"/>
        </w:tabs>
        <w:spacing w:after="0" w:line="300" w:lineRule="auto"/>
        <w:jc w:val="both"/>
        <w:rPr>
          <w:rFonts w:ascii="Arial" w:eastAsia="Times New Roman" w:hAnsi="Arial" w:cs="Arial"/>
          <w:b/>
          <w:bCs/>
          <w:lang w:eastAsia="es-MX"/>
        </w:rPr>
      </w:pPr>
      <w:r w:rsidRPr="00DA1850">
        <w:rPr>
          <w:rFonts w:ascii="Arial" w:eastAsia="Times New Roman" w:hAnsi="Arial" w:cs="Arial"/>
          <w:b/>
          <w:bCs/>
          <w:color w:val="000000"/>
          <w:lang w:eastAsia="es-MX"/>
        </w:rPr>
        <w:t xml:space="preserve">Artículo 242. </w:t>
      </w:r>
      <w:r w:rsidR="00AB1988" w:rsidRPr="00DA1850">
        <w:rPr>
          <w:rFonts w:ascii="Arial" w:hAnsi="Arial" w:cs="Arial"/>
        </w:rPr>
        <w:t xml:space="preserve">Las concesiones que se otorguen para explotar un sistema de rutas integradas, operarán en los términos que se establezcan en el reglamento correspondiente.  </w:t>
      </w:r>
    </w:p>
    <w:p w:rsidR="00934BF4" w:rsidRPr="00DA1850" w:rsidRDefault="00934BF4" w:rsidP="00DA1850">
      <w:pPr>
        <w:tabs>
          <w:tab w:val="left" w:pos="1560"/>
        </w:tabs>
        <w:spacing w:after="0" w:line="300" w:lineRule="auto"/>
        <w:jc w:val="both"/>
        <w:rPr>
          <w:rFonts w:ascii="Arial" w:eastAsia="Times New Roman" w:hAnsi="Arial" w:cs="Arial"/>
          <w:b/>
          <w:bCs/>
          <w:lang w:eastAsia="es-MX"/>
        </w:rPr>
      </w:pPr>
    </w:p>
    <w:p w:rsidR="006F18EA" w:rsidRPr="00DA1850" w:rsidRDefault="006F18EA" w:rsidP="00DA1850">
      <w:pPr>
        <w:spacing w:after="0" w:line="300" w:lineRule="auto"/>
        <w:jc w:val="center"/>
        <w:rPr>
          <w:rFonts w:ascii="Arial" w:eastAsia="Calibri" w:hAnsi="Arial" w:cs="Arial"/>
          <w:b/>
          <w:lang w:eastAsia="es-MX"/>
        </w:rPr>
      </w:pPr>
      <w:bookmarkStart w:id="39" w:name="_Toc449002022"/>
      <w:bookmarkStart w:id="40" w:name="_Toc481518309"/>
      <w:r w:rsidRPr="00DA1850">
        <w:rPr>
          <w:rFonts w:ascii="Arial" w:eastAsia="Calibri" w:hAnsi="Arial" w:cs="Arial"/>
          <w:b/>
          <w:lang w:eastAsia="es-MX"/>
        </w:rPr>
        <w:t>TÍTULO DÉCIMO</w:t>
      </w:r>
    </w:p>
    <w:p w:rsidR="006F18EA" w:rsidRPr="00DA1850" w:rsidRDefault="006F18EA"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CONCESIONES Y PERMISOS</w:t>
      </w:r>
      <w:bookmarkEnd w:id="39"/>
      <w:bookmarkEnd w:id="40"/>
    </w:p>
    <w:p w:rsidR="006F18EA" w:rsidRPr="00DA1850" w:rsidRDefault="006F18EA" w:rsidP="00DA1850">
      <w:pPr>
        <w:spacing w:after="0" w:line="300" w:lineRule="auto"/>
        <w:jc w:val="center"/>
        <w:rPr>
          <w:rFonts w:ascii="Arial" w:eastAsia="Calibri" w:hAnsi="Arial" w:cs="Arial"/>
          <w:b/>
          <w:lang w:eastAsia="es-MX"/>
        </w:rPr>
      </w:pPr>
    </w:p>
    <w:p w:rsidR="000511D6" w:rsidRPr="00DA1850" w:rsidRDefault="000511D6" w:rsidP="00DA1850">
      <w:pPr>
        <w:spacing w:after="0" w:line="300" w:lineRule="auto"/>
        <w:jc w:val="center"/>
        <w:rPr>
          <w:rFonts w:ascii="Arial" w:eastAsia="Calibri" w:hAnsi="Arial" w:cs="Arial"/>
          <w:b/>
          <w:lang w:eastAsia="es-MX"/>
        </w:rPr>
      </w:pPr>
      <w:bookmarkStart w:id="41" w:name="_Toc449002023"/>
      <w:bookmarkStart w:id="42" w:name="_Toc481518310"/>
      <w:r w:rsidRPr="00DA1850">
        <w:rPr>
          <w:rFonts w:ascii="Arial" w:eastAsia="Calibri" w:hAnsi="Arial" w:cs="Arial"/>
          <w:b/>
          <w:lang w:eastAsia="es-MX"/>
        </w:rPr>
        <w:t>CAPÍTULO I</w:t>
      </w:r>
    </w:p>
    <w:p w:rsidR="000511D6" w:rsidRPr="00DA1850" w:rsidRDefault="000511D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DISPOSICIONES GENERALES</w:t>
      </w:r>
      <w:bookmarkEnd w:id="41"/>
      <w:bookmarkEnd w:id="42"/>
    </w:p>
    <w:p w:rsidR="000511D6" w:rsidRPr="00DA1850" w:rsidRDefault="000511D6" w:rsidP="00DA1850">
      <w:pPr>
        <w:autoSpaceDE w:val="0"/>
        <w:autoSpaceDN w:val="0"/>
        <w:adjustRightInd w:val="0"/>
        <w:spacing w:after="0" w:line="300" w:lineRule="auto"/>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243. </w:t>
      </w:r>
      <w:r w:rsidR="000511D6" w:rsidRPr="00DA1850">
        <w:rPr>
          <w:rFonts w:ascii="Arial" w:hAnsi="Arial" w:cs="Arial"/>
        </w:rPr>
        <w:t xml:space="preserve">Concesión de </w:t>
      </w:r>
      <w:r w:rsidR="000511D6" w:rsidRPr="00DA1850">
        <w:rPr>
          <w:rFonts w:ascii="Arial" w:eastAsia="Arial" w:hAnsi="Arial" w:cs="Arial"/>
        </w:rPr>
        <w:t>s</w:t>
      </w:r>
      <w:r w:rsidR="000511D6" w:rsidRPr="00DA1850">
        <w:rPr>
          <w:rFonts w:ascii="Arial" w:eastAsia="Arial" w:hAnsi="Arial" w:cs="Arial"/>
          <w:spacing w:val="-1"/>
        </w:rPr>
        <w:t>e</w:t>
      </w:r>
      <w:r w:rsidR="000511D6" w:rsidRPr="00DA1850">
        <w:rPr>
          <w:rFonts w:ascii="Arial" w:eastAsia="Arial" w:hAnsi="Arial" w:cs="Arial"/>
        </w:rPr>
        <w:t>r</w:t>
      </w:r>
      <w:r w:rsidR="000511D6" w:rsidRPr="00DA1850">
        <w:rPr>
          <w:rFonts w:ascii="Arial" w:eastAsia="Arial" w:hAnsi="Arial" w:cs="Arial"/>
          <w:spacing w:val="4"/>
        </w:rPr>
        <w:t>v</w:t>
      </w:r>
      <w:r w:rsidR="000511D6" w:rsidRPr="00DA1850">
        <w:rPr>
          <w:rFonts w:ascii="Arial" w:eastAsia="Arial" w:hAnsi="Arial" w:cs="Arial"/>
          <w:spacing w:val="-1"/>
        </w:rPr>
        <w:t>i</w:t>
      </w:r>
      <w:r w:rsidR="000511D6" w:rsidRPr="00DA1850">
        <w:rPr>
          <w:rFonts w:ascii="Arial" w:eastAsia="Arial" w:hAnsi="Arial" w:cs="Arial"/>
        </w:rPr>
        <w:t>c</w:t>
      </w:r>
      <w:r w:rsidR="000511D6" w:rsidRPr="00DA1850">
        <w:rPr>
          <w:rFonts w:ascii="Arial" w:eastAsia="Arial" w:hAnsi="Arial" w:cs="Arial"/>
          <w:spacing w:val="-1"/>
        </w:rPr>
        <w:t>i</w:t>
      </w:r>
      <w:r w:rsidR="000511D6" w:rsidRPr="00DA1850">
        <w:rPr>
          <w:rFonts w:ascii="Arial" w:eastAsia="Arial" w:hAnsi="Arial" w:cs="Arial"/>
        </w:rPr>
        <w:t>o</w:t>
      </w:r>
      <w:r w:rsidR="000511D6" w:rsidRPr="00DA1850">
        <w:rPr>
          <w:rFonts w:ascii="Arial" w:eastAsia="Arial" w:hAnsi="Arial" w:cs="Arial"/>
          <w:spacing w:val="4"/>
        </w:rPr>
        <w:t xml:space="preserve"> </w:t>
      </w:r>
      <w:r w:rsidR="0028010F" w:rsidRPr="00DA1850">
        <w:rPr>
          <w:rFonts w:ascii="Arial" w:eastAsia="Arial" w:hAnsi="Arial" w:cs="Arial"/>
          <w:spacing w:val="-1"/>
        </w:rPr>
        <w:t>púb</w:t>
      </w:r>
      <w:r w:rsidR="0028010F" w:rsidRPr="00DA1850">
        <w:rPr>
          <w:rFonts w:ascii="Arial" w:eastAsia="Arial" w:hAnsi="Arial" w:cs="Arial"/>
          <w:spacing w:val="2"/>
        </w:rPr>
        <w:t>l</w:t>
      </w:r>
      <w:r w:rsidR="0028010F" w:rsidRPr="00DA1850">
        <w:rPr>
          <w:rFonts w:ascii="Arial" w:eastAsia="Arial" w:hAnsi="Arial" w:cs="Arial"/>
          <w:spacing w:val="-1"/>
        </w:rPr>
        <w:t>i</w:t>
      </w:r>
      <w:r w:rsidR="0028010F" w:rsidRPr="00DA1850">
        <w:rPr>
          <w:rFonts w:ascii="Arial" w:eastAsia="Arial" w:hAnsi="Arial" w:cs="Arial"/>
        </w:rPr>
        <w:t>co</w:t>
      </w:r>
      <w:r w:rsidR="0028010F" w:rsidRPr="00DA1850">
        <w:rPr>
          <w:rFonts w:ascii="Arial" w:eastAsia="Arial" w:hAnsi="Arial" w:cs="Arial"/>
          <w:spacing w:val="-1"/>
        </w:rPr>
        <w:t xml:space="preserve"> </w:t>
      </w:r>
      <w:r w:rsidR="000511D6" w:rsidRPr="00DA1850">
        <w:rPr>
          <w:rFonts w:ascii="Arial" w:eastAsia="Arial" w:hAnsi="Arial" w:cs="Arial"/>
          <w:spacing w:val="-1"/>
        </w:rPr>
        <w:t>d</w:t>
      </w:r>
      <w:r w:rsidR="000511D6" w:rsidRPr="00DA1850">
        <w:rPr>
          <w:rFonts w:ascii="Arial" w:eastAsia="Arial" w:hAnsi="Arial" w:cs="Arial"/>
        </w:rPr>
        <w:t>e</w:t>
      </w:r>
      <w:r w:rsidR="000511D6" w:rsidRPr="00DA1850">
        <w:rPr>
          <w:rFonts w:ascii="Arial" w:eastAsia="Arial" w:hAnsi="Arial" w:cs="Arial"/>
          <w:spacing w:val="4"/>
        </w:rPr>
        <w:t xml:space="preserve"> </w:t>
      </w:r>
      <w:r w:rsidR="000511D6" w:rsidRPr="00DA1850">
        <w:rPr>
          <w:rFonts w:ascii="Arial" w:eastAsia="Arial" w:hAnsi="Arial" w:cs="Arial"/>
          <w:spacing w:val="1"/>
        </w:rPr>
        <w:t>t</w:t>
      </w:r>
      <w:r w:rsidR="000511D6" w:rsidRPr="00DA1850">
        <w:rPr>
          <w:rFonts w:ascii="Arial" w:eastAsia="Arial" w:hAnsi="Arial" w:cs="Arial"/>
        </w:rPr>
        <w:t>r</w:t>
      </w:r>
      <w:r w:rsidR="000511D6" w:rsidRPr="00DA1850">
        <w:rPr>
          <w:rFonts w:ascii="Arial" w:eastAsia="Arial" w:hAnsi="Arial" w:cs="Arial"/>
          <w:spacing w:val="-1"/>
        </w:rPr>
        <w:t>an</w:t>
      </w:r>
      <w:r w:rsidR="000511D6" w:rsidRPr="00DA1850">
        <w:rPr>
          <w:rFonts w:ascii="Arial" w:eastAsia="Arial" w:hAnsi="Arial" w:cs="Arial"/>
        </w:rPr>
        <w:t>s</w:t>
      </w:r>
      <w:r w:rsidR="000511D6" w:rsidRPr="00DA1850">
        <w:rPr>
          <w:rFonts w:ascii="Arial" w:eastAsia="Arial" w:hAnsi="Arial" w:cs="Arial"/>
          <w:spacing w:val="-1"/>
        </w:rPr>
        <w:t>po</w:t>
      </w:r>
      <w:r w:rsidR="000511D6" w:rsidRPr="00DA1850">
        <w:rPr>
          <w:rFonts w:ascii="Arial" w:eastAsia="Arial" w:hAnsi="Arial" w:cs="Arial"/>
        </w:rPr>
        <w:t>r</w:t>
      </w:r>
      <w:r w:rsidR="000511D6" w:rsidRPr="00DA1850">
        <w:rPr>
          <w:rFonts w:ascii="Arial" w:eastAsia="Arial" w:hAnsi="Arial" w:cs="Arial"/>
          <w:spacing w:val="1"/>
        </w:rPr>
        <w:t>t</w:t>
      </w:r>
      <w:r w:rsidR="000511D6" w:rsidRPr="00DA1850">
        <w:rPr>
          <w:rFonts w:ascii="Arial" w:eastAsia="Arial" w:hAnsi="Arial" w:cs="Arial"/>
          <w:spacing w:val="-1"/>
        </w:rPr>
        <w:t>e</w:t>
      </w:r>
      <w:r w:rsidR="000511D6" w:rsidRPr="00DA1850">
        <w:rPr>
          <w:rFonts w:ascii="Arial" w:hAnsi="Arial" w:cs="Arial"/>
        </w:rPr>
        <w:t>, es la autorización que otorga el Ejecutivo del Estado, a través de la SGG</w:t>
      </w:r>
      <w:r w:rsidR="00701FFA" w:rsidRPr="00DA1850">
        <w:rPr>
          <w:rFonts w:ascii="Arial" w:hAnsi="Arial" w:cs="Arial"/>
        </w:rPr>
        <w:t xml:space="preserve"> con soporte en los estudios técnicos de la SEDESU,</w:t>
      </w:r>
      <w:r w:rsidR="000511D6" w:rsidRPr="00DA1850">
        <w:rPr>
          <w:rFonts w:ascii="Arial" w:hAnsi="Arial" w:cs="Arial"/>
        </w:rPr>
        <w:t xml:space="preserve"> en los términos de </w:t>
      </w:r>
      <w:r w:rsidR="00701FFA" w:rsidRPr="00DA1850">
        <w:rPr>
          <w:rFonts w:ascii="Arial" w:hAnsi="Arial" w:cs="Arial"/>
        </w:rPr>
        <w:t>la presente Ley</w:t>
      </w:r>
      <w:r w:rsidR="009846C1" w:rsidRPr="00DA1850">
        <w:rPr>
          <w:rFonts w:ascii="Arial" w:hAnsi="Arial" w:cs="Arial"/>
        </w:rPr>
        <w:t xml:space="preserve"> y su Reglamento</w:t>
      </w:r>
      <w:r w:rsidR="00701FFA" w:rsidRPr="00DA1850">
        <w:rPr>
          <w:rFonts w:ascii="Arial" w:hAnsi="Arial" w:cs="Arial"/>
        </w:rPr>
        <w:t>, para prestar</w:t>
      </w:r>
      <w:r w:rsidR="000511D6" w:rsidRPr="00DA1850">
        <w:rPr>
          <w:rFonts w:ascii="Arial" w:hAnsi="Arial" w:cs="Arial"/>
        </w:rPr>
        <w:t xml:space="preserve"> el servicio </w:t>
      </w:r>
      <w:r w:rsidR="00701FFA" w:rsidRPr="00DA1850">
        <w:rPr>
          <w:rFonts w:ascii="Arial" w:hAnsi="Arial" w:cs="Arial"/>
        </w:rPr>
        <w:t xml:space="preserve">público </w:t>
      </w:r>
      <w:r w:rsidR="000511D6" w:rsidRPr="00DA1850">
        <w:rPr>
          <w:rFonts w:ascii="Arial" w:hAnsi="Arial" w:cs="Arial"/>
        </w:rPr>
        <w:t xml:space="preserve">de transporte de personas y de sus pertenencias o bienes en los centros poblados y caminos del Estado de Sinaloa. Los requisitos y procedimientos estarán establecidos en el Reglamento que se derive de este ordenamiento. </w:t>
      </w:r>
    </w:p>
    <w:p w:rsidR="000511D6" w:rsidRPr="00DA1850" w:rsidRDefault="000511D6" w:rsidP="00DA1850">
      <w:pPr>
        <w:tabs>
          <w:tab w:val="left" w:pos="1560"/>
        </w:tabs>
        <w:spacing w:after="0" w:line="300" w:lineRule="auto"/>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244. </w:t>
      </w:r>
      <w:r w:rsidR="000511D6" w:rsidRPr="00DA1850">
        <w:rPr>
          <w:rFonts w:ascii="Arial" w:hAnsi="Arial" w:cs="Arial"/>
        </w:rPr>
        <w:t>Estarán impedidos para obtener una concesión para prestar el servicio público de transporte:</w:t>
      </w:r>
    </w:p>
    <w:p w:rsidR="000511D6" w:rsidRPr="00DA1850" w:rsidRDefault="000511D6" w:rsidP="00DA1850">
      <w:pPr>
        <w:spacing w:after="0" w:line="300" w:lineRule="auto"/>
        <w:ind w:left="426" w:hanging="284"/>
        <w:jc w:val="both"/>
        <w:rPr>
          <w:rFonts w:ascii="Arial" w:hAnsi="Arial" w:cs="Arial"/>
          <w:lang w:val="es-ES_tradnl"/>
        </w:rPr>
      </w:pPr>
    </w:p>
    <w:p w:rsidR="000511D6" w:rsidRPr="00DA1850" w:rsidRDefault="00AC1533" w:rsidP="00DA1850">
      <w:pPr>
        <w:pStyle w:val="Sinespaciado"/>
        <w:spacing w:line="300" w:lineRule="auto"/>
        <w:ind w:left="426" w:hanging="284"/>
        <w:jc w:val="both"/>
        <w:rPr>
          <w:rFonts w:ascii="Arial" w:hAnsi="Arial" w:cs="Arial"/>
        </w:rPr>
      </w:pPr>
      <w:r w:rsidRPr="00DA1850">
        <w:rPr>
          <w:rFonts w:ascii="Arial" w:hAnsi="Arial" w:cs="Arial"/>
        </w:rPr>
        <w:t>I.</w:t>
      </w:r>
      <w:r w:rsidRPr="00DA1850">
        <w:rPr>
          <w:rFonts w:ascii="Arial" w:hAnsi="Arial" w:cs="Arial"/>
        </w:rPr>
        <w:tab/>
      </w:r>
      <w:r w:rsidR="000511D6" w:rsidRPr="00DA1850">
        <w:rPr>
          <w:rFonts w:ascii="Arial" w:hAnsi="Arial" w:cs="Arial"/>
        </w:rPr>
        <w:t>Toda persona que desempeñe un empleo, cargo o comisión en alguno de los tres Poderes del Estado, así como en los organismos e instituciones de la administración pública paraestatal cualquiera que sea la naturaleza jurídica, estructura o denominación de éstos y quienes desempeñen empleo, cargo o comisión en los Ayuntamientos u organismos e instituciones municipales;</w:t>
      </w:r>
    </w:p>
    <w:p w:rsidR="000511D6" w:rsidRPr="00DA1850" w:rsidRDefault="000511D6" w:rsidP="00DA1850">
      <w:pPr>
        <w:pStyle w:val="Sinespaciado"/>
        <w:spacing w:line="300" w:lineRule="auto"/>
        <w:ind w:left="426" w:hanging="284"/>
        <w:jc w:val="both"/>
        <w:rPr>
          <w:rFonts w:ascii="Arial" w:hAnsi="Arial" w:cs="Arial"/>
        </w:rPr>
      </w:pPr>
    </w:p>
    <w:p w:rsidR="000511D6" w:rsidRPr="00DA1850" w:rsidRDefault="00AC1533" w:rsidP="00DA1850">
      <w:pPr>
        <w:pStyle w:val="Sinespaciado"/>
        <w:spacing w:line="300" w:lineRule="auto"/>
        <w:ind w:left="426" w:hanging="284"/>
        <w:jc w:val="both"/>
        <w:rPr>
          <w:rFonts w:ascii="Arial" w:hAnsi="Arial" w:cs="Arial"/>
        </w:rPr>
      </w:pPr>
      <w:r w:rsidRPr="00DA1850">
        <w:rPr>
          <w:rFonts w:ascii="Arial" w:hAnsi="Arial" w:cs="Arial"/>
        </w:rPr>
        <w:t>II.</w:t>
      </w:r>
      <w:r w:rsidRPr="00DA1850">
        <w:rPr>
          <w:rFonts w:ascii="Arial" w:hAnsi="Arial" w:cs="Arial"/>
        </w:rPr>
        <w:tab/>
      </w:r>
      <w:r w:rsidR="000511D6" w:rsidRPr="00DA1850">
        <w:rPr>
          <w:rFonts w:ascii="Arial" w:hAnsi="Arial" w:cs="Arial"/>
        </w:rPr>
        <w:t>Los cónyuges, ascendientes, descendientes y parientes  consanguíneos en primer grado en línea recta, de los servidores públicos a que se refiere la fracción anterior;</w:t>
      </w:r>
    </w:p>
    <w:p w:rsidR="000511D6" w:rsidRPr="00DA1850" w:rsidRDefault="000511D6" w:rsidP="00DA1850">
      <w:pPr>
        <w:pStyle w:val="Sinespaciado"/>
        <w:spacing w:line="300" w:lineRule="auto"/>
        <w:ind w:left="426" w:hanging="284"/>
        <w:jc w:val="both"/>
        <w:rPr>
          <w:rFonts w:ascii="Arial" w:hAnsi="Arial" w:cs="Arial"/>
        </w:rPr>
      </w:pPr>
    </w:p>
    <w:p w:rsidR="000511D6" w:rsidRPr="00DA1850" w:rsidRDefault="00AC1533" w:rsidP="00DA1850">
      <w:pPr>
        <w:pStyle w:val="Sinespaciado"/>
        <w:spacing w:line="300" w:lineRule="auto"/>
        <w:ind w:left="426" w:hanging="284"/>
        <w:jc w:val="both"/>
        <w:rPr>
          <w:rFonts w:ascii="Arial" w:hAnsi="Arial" w:cs="Arial"/>
        </w:rPr>
      </w:pPr>
      <w:r w:rsidRPr="00DA1850">
        <w:rPr>
          <w:rFonts w:ascii="Arial" w:hAnsi="Arial" w:cs="Arial"/>
        </w:rPr>
        <w:t>III.</w:t>
      </w:r>
      <w:r w:rsidRPr="00DA1850">
        <w:rPr>
          <w:rFonts w:ascii="Arial" w:hAnsi="Arial" w:cs="Arial"/>
        </w:rPr>
        <w:tab/>
      </w:r>
      <w:r w:rsidR="000511D6" w:rsidRPr="00DA1850">
        <w:rPr>
          <w:rFonts w:ascii="Arial" w:hAnsi="Arial" w:cs="Arial"/>
        </w:rPr>
        <w:t>Las sociedades en las que cualquiera de los mencionados en las dos fracciones anteriores tenga o hubiese tenido alguna participación accionaria durante los dos años anteriores al inicio del ejercicio del servidor público, sea o hubiese sido miembro de su consejo de administración, administrador único, Gerente, Director General o sus equivalentes;</w:t>
      </w:r>
      <w:r w:rsidR="00C1222B" w:rsidRPr="00DA1850">
        <w:rPr>
          <w:rFonts w:ascii="Arial" w:hAnsi="Arial" w:cs="Arial"/>
        </w:rPr>
        <w:t xml:space="preserve"> y</w:t>
      </w:r>
    </w:p>
    <w:p w:rsidR="000511D6" w:rsidRPr="00DA1850" w:rsidRDefault="000511D6" w:rsidP="00DA1850">
      <w:pPr>
        <w:pStyle w:val="Sinespaciado"/>
        <w:spacing w:line="300" w:lineRule="auto"/>
        <w:ind w:left="426" w:hanging="284"/>
        <w:jc w:val="both"/>
        <w:rPr>
          <w:rFonts w:ascii="Arial" w:hAnsi="Arial" w:cs="Arial"/>
        </w:rPr>
      </w:pPr>
    </w:p>
    <w:p w:rsidR="000511D6" w:rsidRPr="00DA1850" w:rsidRDefault="00AC1533" w:rsidP="00DA1850">
      <w:pPr>
        <w:pStyle w:val="Sinespaciado"/>
        <w:spacing w:line="300" w:lineRule="auto"/>
        <w:ind w:left="426" w:hanging="284"/>
        <w:jc w:val="both"/>
        <w:rPr>
          <w:rFonts w:ascii="Arial" w:hAnsi="Arial" w:cs="Arial"/>
        </w:rPr>
      </w:pPr>
      <w:r w:rsidRPr="00DA1850">
        <w:rPr>
          <w:rFonts w:ascii="Arial" w:hAnsi="Arial" w:cs="Arial"/>
        </w:rPr>
        <w:t>IV.</w:t>
      </w:r>
      <w:r w:rsidRPr="00DA1850">
        <w:rPr>
          <w:rFonts w:ascii="Arial" w:hAnsi="Arial" w:cs="Arial"/>
        </w:rPr>
        <w:tab/>
      </w:r>
      <w:r w:rsidR="000511D6" w:rsidRPr="00DA1850">
        <w:rPr>
          <w:rFonts w:ascii="Arial" w:hAnsi="Arial" w:cs="Arial"/>
        </w:rPr>
        <w:t>A los extranjeros y a los menores de edad.</w:t>
      </w:r>
    </w:p>
    <w:p w:rsidR="000511D6" w:rsidRPr="00DA1850" w:rsidRDefault="000511D6" w:rsidP="00DA1850">
      <w:pPr>
        <w:tabs>
          <w:tab w:val="left" w:pos="1560"/>
        </w:tabs>
        <w:spacing w:after="0" w:line="300" w:lineRule="auto"/>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245. </w:t>
      </w:r>
      <w:r w:rsidR="000511D6" w:rsidRPr="00DA1850">
        <w:rPr>
          <w:rFonts w:ascii="Arial" w:hAnsi="Arial" w:cs="Arial"/>
        </w:rPr>
        <w:t xml:space="preserve">El otorgamiento de la concesión o permisos para la prestación del </w:t>
      </w:r>
      <w:r w:rsidR="000511D6" w:rsidRPr="00DA1850">
        <w:rPr>
          <w:rFonts w:ascii="Arial" w:eastAsia="Arial" w:hAnsi="Arial" w:cs="Arial"/>
        </w:rPr>
        <w:t>s</w:t>
      </w:r>
      <w:r w:rsidR="000511D6" w:rsidRPr="00DA1850">
        <w:rPr>
          <w:rFonts w:ascii="Arial" w:eastAsia="Arial" w:hAnsi="Arial" w:cs="Arial"/>
          <w:spacing w:val="-1"/>
        </w:rPr>
        <w:t>e</w:t>
      </w:r>
      <w:r w:rsidR="000511D6" w:rsidRPr="00DA1850">
        <w:rPr>
          <w:rFonts w:ascii="Arial" w:eastAsia="Arial" w:hAnsi="Arial" w:cs="Arial"/>
        </w:rPr>
        <w:t>r</w:t>
      </w:r>
      <w:r w:rsidR="000511D6" w:rsidRPr="00DA1850">
        <w:rPr>
          <w:rFonts w:ascii="Arial" w:eastAsia="Arial" w:hAnsi="Arial" w:cs="Arial"/>
          <w:spacing w:val="4"/>
        </w:rPr>
        <w:t>v</w:t>
      </w:r>
      <w:r w:rsidR="000511D6" w:rsidRPr="00DA1850">
        <w:rPr>
          <w:rFonts w:ascii="Arial" w:eastAsia="Arial" w:hAnsi="Arial" w:cs="Arial"/>
          <w:spacing w:val="-1"/>
        </w:rPr>
        <w:t>i</w:t>
      </w:r>
      <w:r w:rsidR="000511D6" w:rsidRPr="00DA1850">
        <w:rPr>
          <w:rFonts w:ascii="Arial" w:eastAsia="Arial" w:hAnsi="Arial" w:cs="Arial"/>
        </w:rPr>
        <w:t>c</w:t>
      </w:r>
      <w:r w:rsidR="000511D6" w:rsidRPr="00DA1850">
        <w:rPr>
          <w:rFonts w:ascii="Arial" w:eastAsia="Arial" w:hAnsi="Arial" w:cs="Arial"/>
          <w:spacing w:val="-1"/>
        </w:rPr>
        <w:t>i</w:t>
      </w:r>
      <w:r w:rsidR="000511D6" w:rsidRPr="00DA1850">
        <w:rPr>
          <w:rFonts w:ascii="Arial" w:eastAsia="Arial" w:hAnsi="Arial" w:cs="Arial"/>
        </w:rPr>
        <w:t>o</w:t>
      </w:r>
      <w:r w:rsidR="000511D6" w:rsidRPr="00DA1850">
        <w:rPr>
          <w:rFonts w:ascii="Arial" w:eastAsia="Arial" w:hAnsi="Arial" w:cs="Arial"/>
          <w:spacing w:val="4"/>
        </w:rPr>
        <w:t xml:space="preserve"> </w:t>
      </w:r>
      <w:r w:rsidR="000511D6" w:rsidRPr="00DA1850">
        <w:rPr>
          <w:rFonts w:ascii="Arial" w:eastAsia="Arial" w:hAnsi="Arial" w:cs="Arial"/>
          <w:spacing w:val="-1"/>
        </w:rPr>
        <w:t>d</w:t>
      </w:r>
      <w:r w:rsidR="000511D6" w:rsidRPr="00DA1850">
        <w:rPr>
          <w:rFonts w:ascii="Arial" w:eastAsia="Arial" w:hAnsi="Arial" w:cs="Arial"/>
        </w:rPr>
        <w:t>e</w:t>
      </w:r>
      <w:r w:rsidR="000511D6" w:rsidRPr="00DA1850">
        <w:rPr>
          <w:rFonts w:ascii="Arial" w:eastAsia="Arial" w:hAnsi="Arial" w:cs="Arial"/>
          <w:spacing w:val="4"/>
        </w:rPr>
        <w:t xml:space="preserve"> </w:t>
      </w:r>
      <w:r w:rsidR="000511D6" w:rsidRPr="00DA1850">
        <w:rPr>
          <w:rFonts w:ascii="Arial" w:eastAsia="Arial" w:hAnsi="Arial" w:cs="Arial"/>
          <w:spacing w:val="1"/>
        </w:rPr>
        <w:t>t</w:t>
      </w:r>
      <w:r w:rsidR="000511D6" w:rsidRPr="00DA1850">
        <w:rPr>
          <w:rFonts w:ascii="Arial" w:eastAsia="Arial" w:hAnsi="Arial" w:cs="Arial"/>
        </w:rPr>
        <w:t>r</w:t>
      </w:r>
      <w:r w:rsidR="000511D6" w:rsidRPr="00DA1850">
        <w:rPr>
          <w:rFonts w:ascii="Arial" w:eastAsia="Arial" w:hAnsi="Arial" w:cs="Arial"/>
          <w:spacing w:val="-1"/>
        </w:rPr>
        <w:t>an</w:t>
      </w:r>
      <w:r w:rsidR="000511D6" w:rsidRPr="00DA1850">
        <w:rPr>
          <w:rFonts w:ascii="Arial" w:eastAsia="Arial" w:hAnsi="Arial" w:cs="Arial"/>
        </w:rPr>
        <w:t>s</w:t>
      </w:r>
      <w:r w:rsidR="000511D6" w:rsidRPr="00DA1850">
        <w:rPr>
          <w:rFonts w:ascii="Arial" w:eastAsia="Arial" w:hAnsi="Arial" w:cs="Arial"/>
          <w:spacing w:val="-1"/>
        </w:rPr>
        <w:t>po</w:t>
      </w:r>
      <w:r w:rsidR="000511D6" w:rsidRPr="00DA1850">
        <w:rPr>
          <w:rFonts w:ascii="Arial" w:eastAsia="Arial" w:hAnsi="Arial" w:cs="Arial"/>
        </w:rPr>
        <w:t>r</w:t>
      </w:r>
      <w:r w:rsidR="000511D6" w:rsidRPr="00DA1850">
        <w:rPr>
          <w:rFonts w:ascii="Arial" w:eastAsia="Arial" w:hAnsi="Arial" w:cs="Arial"/>
          <w:spacing w:val="1"/>
        </w:rPr>
        <w:t>t</w:t>
      </w:r>
      <w:r w:rsidR="000511D6" w:rsidRPr="00DA1850">
        <w:rPr>
          <w:rFonts w:ascii="Arial" w:eastAsia="Arial" w:hAnsi="Arial" w:cs="Arial"/>
          <w:spacing w:val="-1"/>
        </w:rPr>
        <w:t>e púb</w:t>
      </w:r>
      <w:r w:rsidR="000511D6" w:rsidRPr="00DA1850">
        <w:rPr>
          <w:rFonts w:ascii="Arial" w:eastAsia="Arial" w:hAnsi="Arial" w:cs="Arial"/>
          <w:spacing w:val="2"/>
        </w:rPr>
        <w:t>l</w:t>
      </w:r>
      <w:r w:rsidR="000511D6" w:rsidRPr="00DA1850">
        <w:rPr>
          <w:rFonts w:ascii="Arial" w:eastAsia="Arial" w:hAnsi="Arial" w:cs="Arial"/>
          <w:spacing w:val="-1"/>
        </w:rPr>
        <w:t>i</w:t>
      </w:r>
      <w:r w:rsidR="000511D6" w:rsidRPr="00DA1850">
        <w:rPr>
          <w:rFonts w:ascii="Arial" w:eastAsia="Arial" w:hAnsi="Arial" w:cs="Arial"/>
        </w:rPr>
        <w:t>co</w:t>
      </w:r>
      <w:r w:rsidR="000511D6" w:rsidRPr="00DA1850">
        <w:rPr>
          <w:rFonts w:ascii="Arial" w:hAnsi="Arial" w:cs="Arial"/>
        </w:rPr>
        <w:t xml:space="preserve"> de pasajeros, permiso de ruta o zona se realizará conforme a lo que determinen los estudios técnicos que realice la SEDESU, estimando, entre otros, el número de unidades que sean necesarias para prestar en forma eficiente el </w:t>
      </w:r>
      <w:r w:rsidR="000511D6" w:rsidRPr="00DA1850">
        <w:rPr>
          <w:rFonts w:ascii="Arial" w:eastAsia="Arial" w:hAnsi="Arial" w:cs="Arial"/>
        </w:rPr>
        <w:t>s</w:t>
      </w:r>
      <w:r w:rsidR="000511D6" w:rsidRPr="00DA1850">
        <w:rPr>
          <w:rFonts w:ascii="Arial" w:eastAsia="Arial" w:hAnsi="Arial" w:cs="Arial"/>
          <w:spacing w:val="-1"/>
        </w:rPr>
        <w:t>e</w:t>
      </w:r>
      <w:r w:rsidR="000511D6" w:rsidRPr="00DA1850">
        <w:rPr>
          <w:rFonts w:ascii="Arial" w:eastAsia="Arial" w:hAnsi="Arial" w:cs="Arial"/>
        </w:rPr>
        <w:t>r</w:t>
      </w:r>
      <w:r w:rsidR="000511D6" w:rsidRPr="00DA1850">
        <w:rPr>
          <w:rFonts w:ascii="Arial" w:eastAsia="Arial" w:hAnsi="Arial" w:cs="Arial"/>
          <w:spacing w:val="4"/>
        </w:rPr>
        <w:t>v</w:t>
      </w:r>
      <w:r w:rsidR="000511D6" w:rsidRPr="00DA1850">
        <w:rPr>
          <w:rFonts w:ascii="Arial" w:eastAsia="Arial" w:hAnsi="Arial" w:cs="Arial"/>
          <w:spacing w:val="-1"/>
        </w:rPr>
        <w:t>i</w:t>
      </w:r>
      <w:r w:rsidR="000511D6" w:rsidRPr="00DA1850">
        <w:rPr>
          <w:rFonts w:ascii="Arial" w:eastAsia="Arial" w:hAnsi="Arial" w:cs="Arial"/>
        </w:rPr>
        <w:t>c</w:t>
      </w:r>
      <w:r w:rsidR="000511D6" w:rsidRPr="00DA1850">
        <w:rPr>
          <w:rFonts w:ascii="Arial" w:eastAsia="Arial" w:hAnsi="Arial" w:cs="Arial"/>
          <w:spacing w:val="-1"/>
        </w:rPr>
        <w:t>i</w:t>
      </w:r>
      <w:r w:rsidR="000511D6" w:rsidRPr="00DA1850">
        <w:rPr>
          <w:rFonts w:ascii="Arial" w:eastAsia="Arial" w:hAnsi="Arial" w:cs="Arial"/>
        </w:rPr>
        <w:t>o</w:t>
      </w:r>
      <w:r w:rsidR="000511D6" w:rsidRPr="00DA1850">
        <w:rPr>
          <w:rFonts w:ascii="Arial" w:eastAsia="Arial" w:hAnsi="Arial" w:cs="Arial"/>
          <w:spacing w:val="4"/>
        </w:rPr>
        <w:t xml:space="preserve"> </w:t>
      </w:r>
      <w:r w:rsidR="000511D6" w:rsidRPr="00DA1850">
        <w:rPr>
          <w:rFonts w:ascii="Arial" w:eastAsia="Arial" w:hAnsi="Arial" w:cs="Arial"/>
          <w:spacing w:val="-1"/>
        </w:rPr>
        <w:t>púb</w:t>
      </w:r>
      <w:r w:rsidR="000511D6" w:rsidRPr="00DA1850">
        <w:rPr>
          <w:rFonts w:ascii="Arial" w:eastAsia="Arial" w:hAnsi="Arial" w:cs="Arial"/>
          <w:spacing w:val="2"/>
        </w:rPr>
        <w:t>l</w:t>
      </w:r>
      <w:r w:rsidR="000511D6" w:rsidRPr="00DA1850">
        <w:rPr>
          <w:rFonts w:ascii="Arial" w:eastAsia="Arial" w:hAnsi="Arial" w:cs="Arial"/>
          <w:spacing w:val="-1"/>
        </w:rPr>
        <w:t>i</w:t>
      </w:r>
      <w:r w:rsidR="000511D6" w:rsidRPr="00DA1850">
        <w:rPr>
          <w:rFonts w:ascii="Arial" w:eastAsia="Arial" w:hAnsi="Arial" w:cs="Arial"/>
        </w:rPr>
        <w:t>co</w:t>
      </w:r>
      <w:r w:rsidR="000511D6" w:rsidRPr="00DA1850">
        <w:rPr>
          <w:rFonts w:ascii="Arial" w:eastAsia="Arial" w:hAnsi="Arial" w:cs="Arial"/>
          <w:spacing w:val="-1"/>
        </w:rPr>
        <w:t xml:space="preserve"> d</w:t>
      </w:r>
      <w:r w:rsidR="000511D6" w:rsidRPr="00DA1850">
        <w:rPr>
          <w:rFonts w:ascii="Arial" w:eastAsia="Arial" w:hAnsi="Arial" w:cs="Arial"/>
        </w:rPr>
        <w:t>e</w:t>
      </w:r>
      <w:r w:rsidR="000511D6" w:rsidRPr="00DA1850">
        <w:rPr>
          <w:rFonts w:ascii="Arial" w:eastAsia="Arial" w:hAnsi="Arial" w:cs="Arial"/>
          <w:spacing w:val="4"/>
        </w:rPr>
        <w:t xml:space="preserve"> </w:t>
      </w:r>
      <w:r w:rsidR="000511D6" w:rsidRPr="00DA1850">
        <w:rPr>
          <w:rFonts w:ascii="Arial" w:eastAsia="Arial" w:hAnsi="Arial" w:cs="Arial"/>
          <w:spacing w:val="1"/>
        </w:rPr>
        <w:t>t</w:t>
      </w:r>
      <w:r w:rsidR="000511D6" w:rsidRPr="00DA1850">
        <w:rPr>
          <w:rFonts w:ascii="Arial" w:eastAsia="Arial" w:hAnsi="Arial" w:cs="Arial"/>
        </w:rPr>
        <w:t>r</w:t>
      </w:r>
      <w:r w:rsidR="000511D6" w:rsidRPr="00DA1850">
        <w:rPr>
          <w:rFonts w:ascii="Arial" w:eastAsia="Arial" w:hAnsi="Arial" w:cs="Arial"/>
          <w:spacing w:val="-1"/>
        </w:rPr>
        <w:t>an</w:t>
      </w:r>
      <w:r w:rsidR="000511D6" w:rsidRPr="00DA1850">
        <w:rPr>
          <w:rFonts w:ascii="Arial" w:eastAsia="Arial" w:hAnsi="Arial" w:cs="Arial"/>
        </w:rPr>
        <w:t>s</w:t>
      </w:r>
      <w:r w:rsidR="000511D6" w:rsidRPr="00DA1850">
        <w:rPr>
          <w:rFonts w:ascii="Arial" w:eastAsia="Arial" w:hAnsi="Arial" w:cs="Arial"/>
          <w:spacing w:val="-1"/>
        </w:rPr>
        <w:t>po</w:t>
      </w:r>
      <w:r w:rsidR="000511D6" w:rsidRPr="00DA1850">
        <w:rPr>
          <w:rFonts w:ascii="Arial" w:eastAsia="Arial" w:hAnsi="Arial" w:cs="Arial"/>
        </w:rPr>
        <w:t>r</w:t>
      </w:r>
      <w:r w:rsidR="000511D6" w:rsidRPr="00DA1850">
        <w:rPr>
          <w:rFonts w:ascii="Arial" w:eastAsia="Arial" w:hAnsi="Arial" w:cs="Arial"/>
          <w:spacing w:val="1"/>
        </w:rPr>
        <w:t>t</w:t>
      </w:r>
      <w:r w:rsidR="000511D6" w:rsidRPr="00DA1850">
        <w:rPr>
          <w:rFonts w:ascii="Arial" w:eastAsia="Arial" w:hAnsi="Arial" w:cs="Arial"/>
          <w:spacing w:val="-1"/>
        </w:rPr>
        <w:t>e</w:t>
      </w:r>
      <w:r w:rsidR="000511D6" w:rsidRPr="00DA1850">
        <w:rPr>
          <w:rFonts w:ascii="Arial" w:hAnsi="Arial" w:cs="Arial"/>
        </w:rPr>
        <w:t>, procurando que los autorizados para explotar la ruta o zona obtengan un retorno razonable de las inversiones realizadas, que les permita mantener las unidades en condiciones óptimas para la prestación del servicio.</w:t>
      </w:r>
    </w:p>
    <w:p w:rsidR="000511D6" w:rsidRPr="00DA1850" w:rsidRDefault="000511D6" w:rsidP="00DA1850">
      <w:pPr>
        <w:pStyle w:val="Prrafodelista"/>
        <w:spacing w:after="0" w:line="300" w:lineRule="auto"/>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246. </w:t>
      </w:r>
      <w:r w:rsidR="000511D6" w:rsidRPr="00DA1850">
        <w:rPr>
          <w:rFonts w:ascii="Arial" w:hAnsi="Arial" w:cs="Arial"/>
        </w:rPr>
        <w:t>Las concesiones constarán por escrito y contendrán al menos, lo siguiente:</w:t>
      </w:r>
    </w:p>
    <w:p w:rsidR="000511D6" w:rsidRPr="00DA1850" w:rsidRDefault="000511D6" w:rsidP="00DA1850">
      <w:pPr>
        <w:pStyle w:val="Sinespaciado"/>
        <w:spacing w:line="300" w:lineRule="auto"/>
        <w:jc w:val="both"/>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Nombre o razón social del concesionario;</w:t>
      </w:r>
    </w:p>
    <w:p w:rsidR="000511D6" w:rsidRPr="00DA1850" w:rsidRDefault="000511D6" w:rsidP="00DA1850">
      <w:pPr>
        <w:pStyle w:val="Sinespaciado"/>
        <w:spacing w:line="300" w:lineRule="auto"/>
        <w:ind w:left="1134" w:hanging="567"/>
        <w:jc w:val="both"/>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Fundamento legal;</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Número de identificación de la concesión;</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Tipo y modalidad de servicio para el cual se otorga;</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Área geográfica para prestar el servicio, o en su caso, el lugar de ubicación del sitio de taxi;</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 xml:space="preserve">La ruta e itinerario en el caso del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o</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e púb</w:t>
      </w:r>
      <w:r w:rsidRPr="00DA1850">
        <w:rPr>
          <w:rFonts w:ascii="Arial" w:eastAsia="Arial" w:hAnsi="Arial" w:cs="Arial"/>
          <w:spacing w:val="2"/>
        </w:rPr>
        <w:t>l</w:t>
      </w:r>
      <w:r w:rsidRPr="00DA1850">
        <w:rPr>
          <w:rFonts w:ascii="Arial" w:eastAsia="Arial" w:hAnsi="Arial" w:cs="Arial"/>
          <w:spacing w:val="-1"/>
        </w:rPr>
        <w:t>i</w:t>
      </w:r>
      <w:r w:rsidRPr="00DA1850">
        <w:rPr>
          <w:rFonts w:ascii="Arial" w:eastAsia="Arial" w:hAnsi="Arial" w:cs="Arial"/>
        </w:rPr>
        <w:t>co</w:t>
      </w:r>
      <w:r w:rsidRPr="00DA1850">
        <w:rPr>
          <w:rFonts w:ascii="Arial" w:hAnsi="Arial" w:cs="Arial"/>
        </w:rPr>
        <w:t xml:space="preserve"> colectivo;</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Tipo de sistema de rutas en el caso del servicio urbano;</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lastRenderedPageBreak/>
        <w:t xml:space="preserve">Tipo y número de vehículos que ampara la concesión, y en el caso del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o</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e púb</w:t>
      </w:r>
      <w:r w:rsidRPr="00DA1850">
        <w:rPr>
          <w:rFonts w:ascii="Arial" w:eastAsia="Arial" w:hAnsi="Arial" w:cs="Arial"/>
          <w:spacing w:val="2"/>
        </w:rPr>
        <w:t>l</w:t>
      </w:r>
      <w:r w:rsidRPr="00DA1850">
        <w:rPr>
          <w:rFonts w:ascii="Arial" w:eastAsia="Arial" w:hAnsi="Arial" w:cs="Arial"/>
          <w:spacing w:val="-1"/>
        </w:rPr>
        <w:t>i</w:t>
      </w:r>
      <w:r w:rsidRPr="00DA1850">
        <w:rPr>
          <w:rFonts w:ascii="Arial" w:eastAsia="Arial" w:hAnsi="Arial" w:cs="Arial"/>
        </w:rPr>
        <w:t>co</w:t>
      </w:r>
      <w:r w:rsidRPr="00DA1850">
        <w:rPr>
          <w:rFonts w:ascii="Arial" w:hAnsi="Arial" w:cs="Arial"/>
        </w:rPr>
        <w:t xml:space="preserve"> colectivo, la cantidad mínima y máxima de vehículos amparados para la prestación del servicio;</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Número económico asignado a los vehículos;</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Vigencia de la concesión;</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Derechos y obligaciones del titular de la concesión;</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El lugar y fecha de expedición; y</w:t>
      </w:r>
    </w:p>
    <w:p w:rsidR="000511D6" w:rsidRPr="00DA1850" w:rsidRDefault="000511D6" w:rsidP="00DA1850">
      <w:pPr>
        <w:pStyle w:val="Prrafodelista"/>
        <w:spacing w:after="0" w:line="300" w:lineRule="auto"/>
        <w:ind w:left="1134" w:hanging="567"/>
        <w:rPr>
          <w:rFonts w:ascii="Arial" w:hAnsi="Arial" w:cs="Arial"/>
        </w:rPr>
      </w:pPr>
    </w:p>
    <w:p w:rsidR="000511D6" w:rsidRPr="00DA1850" w:rsidRDefault="000511D6" w:rsidP="000C123B">
      <w:pPr>
        <w:pStyle w:val="Sinespaciado"/>
        <w:numPr>
          <w:ilvl w:val="0"/>
          <w:numId w:val="27"/>
        </w:numPr>
        <w:spacing w:line="300" w:lineRule="auto"/>
        <w:ind w:left="1134" w:hanging="567"/>
        <w:jc w:val="both"/>
        <w:rPr>
          <w:rFonts w:ascii="Arial" w:hAnsi="Arial" w:cs="Arial"/>
        </w:rPr>
      </w:pPr>
      <w:r w:rsidRPr="00DA1850">
        <w:rPr>
          <w:rFonts w:ascii="Arial" w:hAnsi="Arial" w:cs="Arial"/>
        </w:rPr>
        <w:t xml:space="preserve">La firma autógrafa </w:t>
      </w:r>
      <w:r w:rsidR="009C67F7" w:rsidRPr="00DA1850">
        <w:rPr>
          <w:rFonts w:ascii="Arial" w:hAnsi="Arial" w:cs="Arial"/>
        </w:rPr>
        <w:t>de la autoridad competente para su expedición</w:t>
      </w:r>
      <w:r w:rsidRPr="00DA1850">
        <w:rPr>
          <w:rFonts w:ascii="Arial" w:hAnsi="Arial" w:cs="Arial"/>
        </w:rPr>
        <w:t xml:space="preserve">. </w:t>
      </w:r>
    </w:p>
    <w:p w:rsidR="000511D6" w:rsidRPr="00DA1850" w:rsidRDefault="000511D6" w:rsidP="00DA1850">
      <w:pPr>
        <w:pStyle w:val="Sinespaciado"/>
        <w:spacing w:line="300" w:lineRule="auto"/>
        <w:jc w:val="both"/>
        <w:rPr>
          <w:rFonts w:ascii="Arial" w:hAnsi="Arial" w:cs="Arial"/>
        </w:rPr>
      </w:pPr>
    </w:p>
    <w:p w:rsidR="000511D6" w:rsidRPr="00DA1850" w:rsidRDefault="000511D6" w:rsidP="00DA1850">
      <w:pPr>
        <w:pStyle w:val="Sinespaciado"/>
        <w:spacing w:line="300" w:lineRule="auto"/>
        <w:jc w:val="both"/>
        <w:rPr>
          <w:rFonts w:ascii="Arial" w:hAnsi="Arial" w:cs="Arial"/>
        </w:rPr>
      </w:pPr>
      <w:r w:rsidRPr="00DA1850">
        <w:rPr>
          <w:rFonts w:ascii="Arial" w:hAnsi="Arial" w:cs="Arial"/>
        </w:rPr>
        <w:t>Los títulos de concesión serán entregados a su titular, quien al recibirlo y firmarlo en señal de aceptación, contrae los derechos y obligaciones que dichos instrumentos conllevan.</w:t>
      </w:r>
    </w:p>
    <w:p w:rsidR="000511D6" w:rsidRPr="00DA1850" w:rsidRDefault="000511D6" w:rsidP="00DA1850">
      <w:pPr>
        <w:spacing w:after="0" w:line="300" w:lineRule="auto"/>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247. </w:t>
      </w:r>
      <w:r w:rsidR="000511D6" w:rsidRPr="00DA1850">
        <w:rPr>
          <w:rFonts w:ascii="Arial" w:hAnsi="Arial" w:cs="Arial"/>
        </w:rPr>
        <w:t xml:space="preserve"> Permiso es el acto administrativo por virtud del cual, la SGG autoriza a una persona física o moral la utilización del vehículo con el que se prestará el servicio público de transporte, en las modalidades establecidas en la presente Ley. </w:t>
      </w:r>
    </w:p>
    <w:p w:rsidR="000511D6" w:rsidRPr="00DA1850" w:rsidRDefault="000511D6" w:rsidP="00DA1850">
      <w:pPr>
        <w:tabs>
          <w:tab w:val="left" w:pos="1560"/>
        </w:tabs>
        <w:spacing w:after="0" w:line="300" w:lineRule="auto"/>
        <w:jc w:val="both"/>
        <w:rPr>
          <w:rFonts w:ascii="Arial" w:hAnsi="Arial" w:cs="Arial"/>
        </w:rPr>
      </w:pPr>
    </w:p>
    <w:p w:rsidR="00DA3A58"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248. </w:t>
      </w:r>
      <w:r w:rsidR="00DA3A58" w:rsidRPr="00DA1850">
        <w:rPr>
          <w:rFonts w:ascii="Arial" w:hAnsi="Arial" w:cs="Arial"/>
        </w:rPr>
        <w:t xml:space="preserve">En el </w:t>
      </w:r>
      <w:r w:rsidR="00DA3A58" w:rsidRPr="00DA1850">
        <w:rPr>
          <w:rFonts w:ascii="Arial" w:eastAsia="Arial" w:hAnsi="Arial" w:cs="Arial"/>
        </w:rPr>
        <w:t>s</w:t>
      </w:r>
      <w:r w:rsidR="00DA3A58" w:rsidRPr="00DA1850">
        <w:rPr>
          <w:rFonts w:ascii="Arial" w:eastAsia="Arial" w:hAnsi="Arial" w:cs="Arial"/>
          <w:spacing w:val="-1"/>
        </w:rPr>
        <w:t>e</w:t>
      </w:r>
      <w:r w:rsidR="00DA3A58" w:rsidRPr="00DA1850">
        <w:rPr>
          <w:rFonts w:ascii="Arial" w:eastAsia="Arial" w:hAnsi="Arial" w:cs="Arial"/>
        </w:rPr>
        <w:t>r</w:t>
      </w:r>
      <w:r w:rsidR="00DA3A58" w:rsidRPr="00DA1850">
        <w:rPr>
          <w:rFonts w:ascii="Arial" w:eastAsia="Arial" w:hAnsi="Arial" w:cs="Arial"/>
          <w:spacing w:val="4"/>
        </w:rPr>
        <w:t>v</w:t>
      </w:r>
      <w:r w:rsidR="00DA3A58" w:rsidRPr="00DA1850">
        <w:rPr>
          <w:rFonts w:ascii="Arial" w:eastAsia="Arial" w:hAnsi="Arial" w:cs="Arial"/>
          <w:spacing w:val="-1"/>
        </w:rPr>
        <w:t>i</w:t>
      </w:r>
      <w:r w:rsidR="00DA3A58" w:rsidRPr="00DA1850">
        <w:rPr>
          <w:rFonts w:ascii="Arial" w:eastAsia="Arial" w:hAnsi="Arial" w:cs="Arial"/>
        </w:rPr>
        <w:t>c</w:t>
      </w:r>
      <w:r w:rsidR="00DA3A58" w:rsidRPr="00DA1850">
        <w:rPr>
          <w:rFonts w:ascii="Arial" w:eastAsia="Arial" w:hAnsi="Arial" w:cs="Arial"/>
          <w:spacing w:val="-1"/>
        </w:rPr>
        <w:t>i</w:t>
      </w:r>
      <w:r w:rsidR="00DA3A58" w:rsidRPr="00DA1850">
        <w:rPr>
          <w:rFonts w:ascii="Arial" w:eastAsia="Arial" w:hAnsi="Arial" w:cs="Arial"/>
        </w:rPr>
        <w:t>o</w:t>
      </w:r>
      <w:r w:rsidR="00DA3A58" w:rsidRPr="00DA1850">
        <w:rPr>
          <w:rFonts w:ascii="Arial" w:eastAsia="Arial" w:hAnsi="Arial" w:cs="Arial"/>
          <w:spacing w:val="4"/>
        </w:rPr>
        <w:t xml:space="preserve"> </w:t>
      </w:r>
      <w:r w:rsidR="00DA3A58" w:rsidRPr="00DA1850">
        <w:rPr>
          <w:rFonts w:ascii="Arial" w:eastAsia="Arial" w:hAnsi="Arial" w:cs="Arial"/>
          <w:spacing w:val="-1"/>
        </w:rPr>
        <w:t>d</w:t>
      </w:r>
      <w:r w:rsidR="00DA3A58" w:rsidRPr="00DA1850">
        <w:rPr>
          <w:rFonts w:ascii="Arial" w:eastAsia="Arial" w:hAnsi="Arial" w:cs="Arial"/>
        </w:rPr>
        <w:t>e</w:t>
      </w:r>
      <w:r w:rsidR="00DA3A58" w:rsidRPr="00DA1850">
        <w:rPr>
          <w:rFonts w:ascii="Arial" w:eastAsia="Arial" w:hAnsi="Arial" w:cs="Arial"/>
          <w:spacing w:val="4"/>
        </w:rPr>
        <w:t xml:space="preserve"> </w:t>
      </w:r>
      <w:r w:rsidR="00DA3A58" w:rsidRPr="00DA1850">
        <w:rPr>
          <w:rFonts w:ascii="Arial" w:eastAsia="Arial" w:hAnsi="Arial" w:cs="Arial"/>
          <w:spacing w:val="1"/>
        </w:rPr>
        <w:t>t</w:t>
      </w:r>
      <w:r w:rsidR="00DA3A58" w:rsidRPr="00DA1850">
        <w:rPr>
          <w:rFonts w:ascii="Arial" w:eastAsia="Arial" w:hAnsi="Arial" w:cs="Arial"/>
        </w:rPr>
        <w:t>r</w:t>
      </w:r>
      <w:r w:rsidR="00DA3A58" w:rsidRPr="00DA1850">
        <w:rPr>
          <w:rFonts w:ascii="Arial" w:eastAsia="Arial" w:hAnsi="Arial" w:cs="Arial"/>
          <w:spacing w:val="-1"/>
        </w:rPr>
        <w:t>an</w:t>
      </w:r>
      <w:r w:rsidR="00DA3A58" w:rsidRPr="00DA1850">
        <w:rPr>
          <w:rFonts w:ascii="Arial" w:eastAsia="Arial" w:hAnsi="Arial" w:cs="Arial"/>
        </w:rPr>
        <w:t>s</w:t>
      </w:r>
      <w:r w:rsidR="00DA3A58" w:rsidRPr="00DA1850">
        <w:rPr>
          <w:rFonts w:ascii="Arial" w:eastAsia="Arial" w:hAnsi="Arial" w:cs="Arial"/>
          <w:spacing w:val="-1"/>
        </w:rPr>
        <w:t>po</w:t>
      </w:r>
      <w:r w:rsidR="00DA3A58" w:rsidRPr="00DA1850">
        <w:rPr>
          <w:rFonts w:ascii="Arial" w:eastAsia="Arial" w:hAnsi="Arial" w:cs="Arial"/>
        </w:rPr>
        <w:t>r</w:t>
      </w:r>
      <w:r w:rsidR="00DA3A58" w:rsidRPr="00DA1850">
        <w:rPr>
          <w:rFonts w:ascii="Arial" w:eastAsia="Arial" w:hAnsi="Arial" w:cs="Arial"/>
          <w:spacing w:val="1"/>
        </w:rPr>
        <w:t>t</w:t>
      </w:r>
      <w:r w:rsidR="00DA3A58" w:rsidRPr="00DA1850">
        <w:rPr>
          <w:rFonts w:ascii="Arial" w:eastAsia="Arial" w:hAnsi="Arial" w:cs="Arial"/>
          <w:spacing w:val="-1"/>
        </w:rPr>
        <w:t>e púb</w:t>
      </w:r>
      <w:r w:rsidR="00DA3A58" w:rsidRPr="00DA1850">
        <w:rPr>
          <w:rFonts w:ascii="Arial" w:eastAsia="Arial" w:hAnsi="Arial" w:cs="Arial"/>
          <w:spacing w:val="2"/>
        </w:rPr>
        <w:t>l</w:t>
      </w:r>
      <w:r w:rsidR="00DA3A58" w:rsidRPr="00DA1850">
        <w:rPr>
          <w:rFonts w:ascii="Arial" w:eastAsia="Arial" w:hAnsi="Arial" w:cs="Arial"/>
          <w:spacing w:val="-1"/>
        </w:rPr>
        <w:t>i</w:t>
      </w:r>
      <w:r w:rsidR="00DA3A58" w:rsidRPr="00DA1850">
        <w:rPr>
          <w:rFonts w:ascii="Arial" w:eastAsia="Arial" w:hAnsi="Arial" w:cs="Arial"/>
        </w:rPr>
        <w:t>co</w:t>
      </w:r>
      <w:r w:rsidR="00DA3A58" w:rsidRPr="00DA1850">
        <w:rPr>
          <w:rFonts w:ascii="Arial" w:hAnsi="Arial" w:cs="Arial"/>
        </w:rPr>
        <w:t xml:space="preserve"> de pasajeros, los permisos podrán corresponder a una ruta o zona</w:t>
      </w:r>
      <w:r w:rsidR="00450EE0" w:rsidRPr="00DA1850">
        <w:rPr>
          <w:rFonts w:ascii="Arial" w:hAnsi="Arial" w:cs="Arial"/>
        </w:rPr>
        <w:t>.</w:t>
      </w:r>
    </w:p>
    <w:p w:rsidR="00DA3A58" w:rsidRPr="00DA1850" w:rsidRDefault="00DA3A58" w:rsidP="00DA1850">
      <w:pPr>
        <w:pStyle w:val="Prrafodelista"/>
        <w:spacing w:after="0" w:line="300" w:lineRule="auto"/>
        <w:ind w:left="-424"/>
        <w:jc w:val="both"/>
        <w:rPr>
          <w:rFonts w:ascii="Arial" w:hAnsi="Arial" w:cs="Arial"/>
        </w:rPr>
      </w:pPr>
    </w:p>
    <w:p w:rsidR="00DA3A58" w:rsidRPr="00DA1850" w:rsidRDefault="00DA3A58" w:rsidP="00DA1850">
      <w:pPr>
        <w:pStyle w:val="Prrafodelista"/>
        <w:spacing w:after="0" w:line="300" w:lineRule="auto"/>
        <w:ind w:left="0"/>
        <w:jc w:val="both"/>
        <w:rPr>
          <w:rFonts w:ascii="Arial" w:hAnsi="Arial" w:cs="Arial"/>
          <w:lang w:val="es-ES_tradnl"/>
        </w:rPr>
      </w:pPr>
      <w:r w:rsidRPr="00DA1850">
        <w:rPr>
          <w:rFonts w:ascii="Arial" w:hAnsi="Arial" w:cs="Arial"/>
          <w:lang w:val="es-ES_tradnl"/>
        </w:rPr>
        <w:t xml:space="preserve">Es permiso de ruta, la autorización que se otorgue para la explotación de un itinerario determinado, con vehículos y conductores especialmente capacitados y autorizados para ello. </w:t>
      </w:r>
    </w:p>
    <w:p w:rsidR="00DA3A58" w:rsidRPr="00DA1850" w:rsidRDefault="00DA3A58" w:rsidP="00DA1850">
      <w:pPr>
        <w:pStyle w:val="Prrafodelista"/>
        <w:spacing w:after="0" w:line="300" w:lineRule="auto"/>
        <w:ind w:left="0"/>
        <w:jc w:val="both"/>
        <w:rPr>
          <w:rFonts w:ascii="Arial" w:hAnsi="Arial" w:cs="Arial"/>
          <w:lang w:val="es-ES_tradnl"/>
        </w:rPr>
      </w:pPr>
    </w:p>
    <w:p w:rsidR="00DA3A58" w:rsidRPr="00DA1850" w:rsidRDefault="00DA3A58" w:rsidP="00DA1850">
      <w:pPr>
        <w:pStyle w:val="Prrafodelista"/>
        <w:spacing w:after="0" w:line="300" w:lineRule="auto"/>
        <w:ind w:left="0"/>
        <w:jc w:val="both"/>
        <w:rPr>
          <w:rFonts w:ascii="Arial" w:hAnsi="Arial" w:cs="Arial"/>
          <w:lang w:val="es-ES_tradnl"/>
        </w:rPr>
      </w:pPr>
      <w:r w:rsidRPr="00DA1850">
        <w:rPr>
          <w:rFonts w:ascii="Arial" w:hAnsi="Arial" w:cs="Arial"/>
          <w:lang w:val="es-ES_tradnl"/>
        </w:rPr>
        <w:t>Es permiso de zona, la autorización que se otorgue para la explotación de un área determinada del territorio del estado, con vehículos y conductores especialmente destinados y capacitados para ello.</w:t>
      </w:r>
    </w:p>
    <w:p w:rsidR="00DA3A58" w:rsidRPr="00DA1850" w:rsidRDefault="00DA3A58" w:rsidP="00DA1850">
      <w:pPr>
        <w:pStyle w:val="Prrafodelista"/>
        <w:spacing w:after="0" w:line="300" w:lineRule="auto"/>
        <w:ind w:left="0"/>
        <w:jc w:val="both"/>
        <w:rPr>
          <w:rFonts w:ascii="Arial" w:hAnsi="Arial" w:cs="Arial"/>
          <w:lang w:val="es-ES_tradnl"/>
        </w:rPr>
      </w:pPr>
    </w:p>
    <w:p w:rsidR="000511D6" w:rsidRPr="00DA1850" w:rsidRDefault="00AC1533" w:rsidP="00DA1850">
      <w:pPr>
        <w:tabs>
          <w:tab w:val="left" w:pos="1560"/>
        </w:tabs>
        <w:spacing w:after="0" w:line="300" w:lineRule="auto"/>
        <w:jc w:val="both"/>
        <w:rPr>
          <w:rFonts w:ascii="Arial" w:hAnsi="Arial" w:cs="Arial"/>
          <w:lang w:val="es-ES_tradnl"/>
        </w:rPr>
      </w:pPr>
      <w:r w:rsidRPr="00DA1850">
        <w:rPr>
          <w:rFonts w:ascii="Arial" w:hAnsi="Arial" w:cs="Arial"/>
          <w:b/>
          <w:color w:val="000000"/>
          <w:lang w:val="es-ES_tradnl"/>
        </w:rPr>
        <w:t xml:space="preserve">Artículo 249. </w:t>
      </w:r>
      <w:r w:rsidR="000511D6" w:rsidRPr="00DA1850">
        <w:rPr>
          <w:rFonts w:ascii="Arial" w:hAnsi="Arial" w:cs="Arial"/>
          <w:lang w:val="es-ES_tradnl"/>
        </w:rPr>
        <w:t>Los permisos de ruta o zona que se expidan para las concesiones a personas morales atenderán a la naturaleza jurídica de las mismas, y en su caso se autorizaran individualmente.</w:t>
      </w:r>
    </w:p>
    <w:p w:rsidR="000511D6" w:rsidRPr="00DA1850" w:rsidRDefault="000511D6" w:rsidP="00DA1850">
      <w:pPr>
        <w:tabs>
          <w:tab w:val="left" w:pos="1560"/>
        </w:tabs>
        <w:spacing w:after="0" w:line="300" w:lineRule="auto"/>
        <w:jc w:val="both"/>
        <w:rPr>
          <w:rFonts w:ascii="Arial" w:hAnsi="Arial" w:cs="Arial"/>
          <w:lang w:val="es-ES_tradnl"/>
        </w:rPr>
      </w:pPr>
    </w:p>
    <w:p w:rsidR="000511D6" w:rsidRPr="00DA1850" w:rsidRDefault="000511D6" w:rsidP="00DA1850">
      <w:pPr>
        <w:tabs>
          <w:tab w:val="left" w:pos="1560"/>
        </w:tabs>
        <w:spacing w:after="0" w:line="300" w:lineRule="auto"/>
        <w:jc w:val="both"/>
        <w:rPr>
          <w:rFonts w:ascii="Arial" w:hAnsi="Arial" w:cs="Arial"/>
          <w:lang w:val="es-ES_tradnl"/>
        </w:rPr>
      </w:pPr>
      <w:r w:rsidRPr="00DA1850">
        <w:rPr>
          <w:rFonts w:ascii="Arial" w:hAnsi="Arial" w:cs="Arial"/>
          <w:lang w:val="es-ES_tradnl"/>
        </w:rPr>
        <w:lastRenderedPageBreak/>
        <w:t>Los permisos de ruta o zona que se expidan para las concesiones a personas físicas siempre serán individuales.</w:t>
      </w:r>
    </w:p>
    <w:p w:rsidR="000511D6" w:rsidRPr="00DA1850" w:rsidRDefault="000511D6" w:rsidP="00DA1850">
      <w:pPr>
        <w:pStyle w:val="Prrafodelista"/>
        <w:spacing w:after="0" w:line="300" w:lineRule="auto"/>
        <w:ind w:left="0"/>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250. </w:t>
      </w:r>
      <w:r w:rsidR="000511D6" w:rsidRPr="00DA1850">
        <w:rPr>
          <w:rFonts w:ascii="Arial" w:hAnsi="Arial" w:cs="Arial"/>
        </w:rPr>
        <w:t xml:space="preserve">Las personas físicas o morales podrán ser titulares de diversas concesiones y permisos de </w:t>
      </w:r>
      <w:r w:rsidR="000511D6" w:rsidRPr="00DA1850">
        <w:rPr>
          <w:rFonts w:ascii="Arial" w:eastAsia="Arial" w:hAnsi="Arial" w:cs="Arial"/>
        </w:rPr>
        <w:t>s</w:t>
      </w:r>
      <w:r w:rsidR="000511D6" w:rsidRPr="00DA1850">
        <w:rPr>
          <w:rFonts w:ascii="Arial" w:eastAsia="Arial" w:hAnsi="Arial" w:cs="Arial"/>
          <w:spacing w:val="-1"/>
        </w:rPr>
        <w:t>e</w:t>
      </w:r>
      <w:r w:rsidR="000511D6" w:rsidRPr="00DA1850">
        <w:rPr>
          <w:rFonts w:ascii="Arial" w:eastAsia="Arial" w:hAnsi="Arial" w:cs="Arial"/>
        </w:rPr>
        <w:t>r</w:t>
      </w:r>
      <w:r w:rsidR="000511D6" w:rsidRPr="00DA1850">
        <w:rPr>
          <w:rFonts w:ascii="Arial" w:eastAsia="Arial" w:hAnsi="Arial" w:cs="Arial"/>
          <w:spacing w:val="4"/>
        </w:rPr>
        <w:t>v</w:t>
      </w:r>
      <w:r w:rsidR="000511D6" w:rsidRPr="00DA1850">
        <w:rPr>
          <w:rFonts w:ascii="Arial" w:eastAsia="Arial" w:hAnsi="Arial" w:cs="Arial"/>
          <w:spacing w:val="-1"/>
        </w:rPr>
        <w:t>i</w:t>
      </w:r>
      <w:r w:rsidR="000511D6" w:rsidRPr="00DA1850">
        <w:rPr>
          <w:rFonts w:ascii="Arial" w:eastAsia="Arial" w:hAnsi="Arial" w:cs="Arial"/>
        </w:rPr>
        <w:t>c</w:t>
      </w:r>
      <w:r w:rsidR="000511D6" w:rsidRPr="00DA1850">
        <w:rPr>
          <w:rFonts w:ascii="Arial" w:eastAsia="Arial" w:hAnsi="Arial" w:cs="Arial"/>
          <w:spacing w:val="-1"/>
        </w:rPr>
        <w:t>i</w:t>
      </w:r>
      <w:r w:rsidR="000511D6" w:rsidRPr="00DA1850">
        <w:rPr>
          <w:rFonts w:ascii="Arial" w:eastAsia="Arial" w:hAnsi="Arial" w:cs="Arial"/>
        </w:rPr>
        <w:t>o</w:t>
      </w:r>
      <w:r w:rsidR="000511D6" w:rsidRPr="00DA1850">
        <w:rPr>
          <w:rFonts w:ascii="Arial" w:eastAsia="Arial" w:hAnsi="Arial" w:cs="Arial"/>
          <w:spacing w:val="4"/>
        </w:rPr>
        <w:t xml:space="preserve"> </w:t>
      </w:r>
      <w:r w:rsidR="000511D6" w:rsidRPr="00DA1850">
        <w:rPr>
          <w:rFonts w:ascii="Arial" w:eastAsia="Arial" w:hAnsi="Arial" w:cs="Arial"/>
          <w:spacing w:val="-1"/>
        </w:rPr>
        <w:t>d</w:t>
      </w:r>
      <w:r w:rsidR="000511D6" w:rsidRPr="00DA1850">
        <w:rPr>
          <w:rFonts w:ascii="Arial" w:eastAsia="Arial" w:hAnsi="Arial" w:cs="Arial"/>
        </w:rPr>
        <w:t>e</w:t>
      </w:r>
      <w:r w:rsidR="000511D6" w:rsidRPr="00DA1850">
        <w:rPr>
          <w:rFonts w:ascii="Arial" w:eastAsia="Arial" w:hAnsi="Arial" w:cs="Arial"/>
          <w:spacing w:val="4"/>
        </w:rPr>
        <w:t xml:space="preserve"> </w:t>
      </w:r>
      <w:r w:rsidR="000511D6" w:rsidRPr="00DA1850">
        <w:rPr>
          <w:rFonts w:ascii="Arial" w:eastAsia="Arial" w:hAnsi="Arial" w:cs="Arial"/>
          <w:spacing w:val="1"/>
        </w:rPr>
        <w:t>t</w:t>
      </w:r>
      <w:r w:rsidR="000511D6" w:rsidRPr="00DA1850">
        <w:rPr>
          <w:rFonts w:ascii="Arial" w:eastAsia="Arial" w:hAnsi="Arial" w:cs="Arial"/>
        </w:rPr>
        <w:t>r</w:t>
      </w:r>
      <w:r w:rsidR="000511D6" w:rsidRPr="00DA1850">
        <w:rPr>
          <w:rFonts w:ascii="Arial" w:eastAsia="Arial" w:hAnsi="Arial" w:cs="Arial"/>
          <w:spacing w:val="-1"/>
        </w:rPr>
        <w:t>an</w:t>
      </w:r>
      <w:r w:rsidR="000511D6" w:rsidRPr="00DA1850">
        <w:rPr>
          <w:rFonts w:ascii="Arial" w:eastAsia="Arial" w:hAnsi="Arial" w:cs="Arial"/>
        </w:rPr>
        <w:t>s</w:t>
      </w:r>
      <w:r w:rsidR="000511D6" w:rsidRPr="00DA1850">
        <w:rPr>
          <w:rFonts w:ascii="Arial" w:eastAsia="Arial" w:hAnsi="Arial" w:cs="Arial"/>
          <w:spacing w:val="-1"/>
        </w:rPr>
        <w:t>po</w:t>
      </w:r>
      <w:r w:rsidR="000511D6" w:rsidRPr="00DA1850">
        <w:rPr>
          <w:rFonts w:ascii="Arial" w:eastAsia="Arial" w:hAnsi="Arial" w:cs="Arial"/>
        </w:rPr>
        <w:t>r</w:t>
      </w:r>
      <w:r w:rsidR="000511D6" w:rsidRPr="00DA1850">
        <w:rPr>
          <w:rFonts w:ascii="Arial" w:eastAsia="Arial" w:hAnsi="Arial" w:cs="Arial"/>
          <w:spacing w:val="1"/>
        </w:rPr>
        <w:t>t</w:t>
      </w:r>
      <w:r w:rsidR="000511D6" w:rsidRPr="00DA1850">
        <w:rPr>
          <w:rFonts w:ascii="Arial" w:eastAsia="Arial" w:hAnsi="Arial" w:cs="Arial"/>
          <w:spacing w:val="-1"/>
        </w:rPr>
        <w:t>e púb</w:t>
      </w:r>
      <w:r w:rsidR="000511D6" w:rsidRPr="00DA1850">
        <w:rPr>
          <w:rFonts w:ascii="Arial" w:eastAsia="Arial" w:hAnsi="Arial" w:cs="Arial"/>
          <w:spacing w:val="2"/>
        </w:rPr>
        <w:t>l</w:t>
      </w:r>
      <w:r w:rsidR="000511D6" w:rsidRPr="00DA1850">
        <w:rPr>
          <w:rFonts w:ascii="Arial" w:eastAsia="Arial" w:hAnsi="Arial" w:cs="Arial"/>
          <w:spacing w:val="-1"/>
        </w:rPr>
        <w:t>i</w:t>
      </w:r>
      <w:r w:rsidR="000511D6" w:rsidRPr="00DA1850">
        <w:rPr>
          <w:rFonts w:ascii="Arial" w:eastAsia="Arial" w:hAnsi="Arial" w:cs="Arial"/>
        </w:rPr>
        <w:t>co</w:t>
      </w:r>
      <w:r w:rsidR="000511D6" w:rsidRPr="00DA1850">
        <w:rPr>
          <w:rFonts w:ascii="Arial" w:hAnsi="Arial" w:cs="Arial"/>
        </w:rPr>
        <w:t>, siempre y cuando no se incurra en prácticas monopólicas o en concentración indebida que representen barreras a la libre concurrencia y a la competencia.</w:t>
      </w:r>
    </w:p>
    <w:p w:rsidR="000511D6" w:rsidRPr="00DA1850" w:rsidRDefault="000511D6" w:rsidP="00DA1850">
      <w:pPr>
        <w:tabs>
          <w:tab w:val="left" w:pos="1560"/>
        </w:tabs>
        <w:spacing w:after="0" w:line="300" w:lineRule="auto"/>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251. </w:t>
      </w:r>
      <w:r w:rsidR="000511D6" w:rsidRPr="00DA1850">
        <w:rPr>
          <w:rFonts w:ascii="Arial" w:hAnsi="Arial" w:cs="Arial"/>
        </w:rPr>
        <w:t xml:space="preserve">El refrendo es la revalidación anual que otorga la SGG </w:t>
      </w:r>
      <w:r w:rsidR="00D11637" w:rsidRPr="00DA1850">
        <w:rPr>
          <w:rFonts w:ascii="Arial" w:hAnsi="Arial" w:cs="Arial"/>
        </w:rPr>
        <w:t>por</w:t>
      </w:r>
      <w:r w:rsidR="000511D6" w:rsidRPr="00DA1850">
        <w:rPr>
          <w:rFonts w:ascii="Arial" w:hAnsi="Arial" w:cs="Arial"/>
        </w:rPr>
        <w:t xml:space="preserve"> petición del concesionario para </w:t>
      </w:r>
      <w:r w:rsidR="00D11637" w:rsidRPr="00DA1850">
        <w:rPr>
          <w:rFonts w:ascii="Arial" w:hAnsi="Arial" w:cs="Arial"/>
        </w:rPr>
        <w:t>continuar prestando el servicio con los vehículos previamente autorizados</w:t>
      </w:r>
      <w:r w:rsidR="00826138" w:rsidRPr="00DA1850">
        <w:rPr>
          <w:rFonts w:ascii="Arial" w:hAnsi="Arial" w:cs="Arial"/>
        </w:rPr>
        <w:t>, en los periodos y condiciones que la SEDESU en coordinación con la SAF determine al efecto, cubriendo los derechos fiscales correspondient</w:t>
      </w:r>
      <w:r w:rsidR="005B7BAA" w:rsidRPr="00DA1850">
        <w:rPr>
          <w:rFonts w:ascii="Arial" w:hAnsi="Arial" w:cs="Arial"/>
        </w:rPr>
        <w:t>es, a</w:t>
      </w:r>
      <w:r w:rsidR="000511D6" w:rsidRPr="00DA1850">
        <w:rPr>
          <w:rFonts w:ascii="Arial" w:hAnsi="Arial" w:cs="Arial"/>
        </w:rPr>
        <w:t>sí como al cumplimiento de los requisitos y condiciones que para tal efecto dispongan las normas reglamentarias q</w:t>
      </w:r>
      <w:r w:rsidR="00B37BEC" w:rsidRPr="00DA1850">
        <w:rPr>
          <w:rFonts w:ascii="Arial" w:hAnsi="Arial" w:cs="Arial"/>
        </w:rPr>
        <w:t xml:space="preserve">ue de la misma se deriven. </w:t>
      </w:r>
    </w:p>
    <w:p w:rsidR="000511D6" w:rsidRPr="00DA1850" w:rsidRDefault="000511D6" w:rsidP="00DA1850">
      <w:pPr>
        <w:pStyle w:val="Prrafodelista"/>
        <w:spacing w:after="0" w:line="300" w:lineRule="auto"/>
        <w:rPr>
          <w:rFonts w:ascii="Arial" w:hAnsi="Arial" w:cs="Arial"/>
        </w:rPr>
      </w:pPr>
    </w:p>
    <w:p w:rsidR="000511D6" w:rsidRPr="00DA1850" w:rsidRDefault="000511D6" w:rsidP="00DA1850">
      <w:pPr>
        <w:pStyle w:val="Prrafodelista"/>
        <w:spacing w:after="0" w:line="300" w:lineRule="auto"/>
        <w:ind w:left="0"/>
        <w:jc w:val="both"/>
        <w:rPr>
          <w:rFonts w:ascii="Arial" w:hAnsi="Arial" w:cs="Arial"/>
        </w:rPr>
      </w:pPr>
      <w:r w:rsidRPr="00DA1850">
        <w:rPr>
          <w:rFonts w:ascii="Arial" w:hAnsi="Arial" w:cs="Arial"/>
        </w:rPr>
        <w:t>Las placas de circulación y demás elementos que sirvan para la identificación del vehículo son propiedad del Estado y permanecerán en depósito del concesionario o permisionario durante la prestación de la actividad concedida. El Reglamento que se derive de esta Ley, establecerá los requisitos y procedimientos para su registro y tramitación.</w:t>
      </w:r>
    </w:p>
    <w:p w:rsidR="000511D6" w:rsidRPr="00DA1850" w:rsidRDefault="000511D6" w:rsidP="00DA1850">
      <w:pPr>
        <w:pStyle w:val="Prrafodelista"/>
        <w:spacing w:after="0" w:line="300" w:lineRule="auto"/>
        <w:ind w:left="0"/>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252. </w:t>
      </w:r>
      <w:r w:rsidR="00697695" w:rsidRPr="00DA1850">
        <w:rPr>
          <w:rFonts w:ascii="Arial" w:hAnsi="Arial" w:cs="Arial"/>
        </w:rPr>
        <w:t>La SGG</w:t>
      </w:r>
      <w:r w:rsidR="000511D6" w:rsidRPr="00DA1850">
        <w:rPr>
          <w:rFonts w:ascii="Arial" w:hAnsi="Arial" w:cs="Arial"/>
        </w:rPr>
        <w:t>, previa opinión del Consejo a que se refiere la presente Ley, podrá decretar el cierre de una ruta, respecto de algún tipo de transporte, cuando ésta se encuentre debidamente atendida. Aun cuando dicho cierre no se hubiere decretado, fundando y motivando, podrá negar las solicitudes que se presenten cuando el servicio que se pretende prestar se encuentre satisfecho.</w:t>
      </w:r>
    </w:p>
    <w:p w:rsidR="000511D6" w:rsidRPr="00DA1850" w:rsidRDefault="000511D6" w:rsidP="00DA1850">
      <w:pPr>
        <w:pStyle w:val="Prrafodelista"/>
        <w:spacing w:after="0" w:line="300" w:lineRule="auto"/>
        <w:ind w:left="0"/>
        <w:jc w:val="both"/>
        <w:rPr>
          <w:rFonts w:ascii="Arial" w:hAnsi="Arial" w:cs="Arial"/>
        </w:rPr>
      </w:pPr>
    </w:p>
    <w:p w:rsidR="000511D6" w:rsidRPr="00DA1850" w:rsidRDefault="000511D6" w:rsidP="00DA1850">
      <w:pPr>
        <w:pStyle w:val="Prrafodelista"/>
        <w:spacing w:after="0" w:line="300" w:lineRule="auto"/>
        <w:ind w:left="0"/>
        <w:jc w:val="both"/>
        <w:rPr>
          <w:rFonts w:ascii="Arial" w:hAnsi="Arial" w:cs="Arial"/>
        </w:rPr>
      </w:pPr>
      <w:r w:rsidRPr="00DA1850">
        <w:rPr>
          <w:rFonts w:ascii="Arial" w:hAnsi="Arial" w:cs="Arial"/>
        </w:rPr>
        <w:t>Cuando en una ruta cerrada se decrete su apertura, la SGG contando con la opinión del Consejo a que se refiere la presente Ley, dispondrá el incremento del número de unidades en servicio, previo estudio técnico que se realice.</w:t>
      </w:r>
    </w:p>
    <w:p w:rsidR="000511D6" w:rsidRPr="00DA1850" w:rsidRDefault="000511D6" w:rsidP="00DA1850">
      <w:pPr>
        <w:pStyle w:val="Prrafodelista"/>
        <w:spacing w:after="0" w:line="300" w:lineRule="auto"/>
        <w:ind w:left="0"/>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253. </w:t>
      </w:r>
      <w:r w:rsidR="000511D6" w:rsidRPr="00DA1850">
        <w:rPr>
          <w:rFonts w:ascii="Arial" w:hAnsi="Arial" w:cs="Arial"/>
        </w:rPr>
        <w:t xml:space="preserve">Cuando en una ruta sea necesario aumentar el número de unidades para la prestación del servicio público de transporte, la SEDESU realizará los estudios técnicos correspondientes, a efecto de que la SGG emita la autorización, de las solicitudes que en su caso se hubiesen presentado, conforme a lo establecido en la presente Ley y en su Reglamento. </w:t>
      </w:r>
    </w:p>
    <w:p w:rsidR="000511D6" w:rsidRPr="00DA1850" w:rsidRDefault="000511D6" w:rsidP="00DA1850">
      <w:pPr>
        <w:tabs>
          <w:tab w:val="left" w:pos="1560"/>
        </w:tabs>
        <w:spacing w:after="0" w:line="300" w:lineRule="auto"/>
        <w:jc w:val="both"/>
        <w:rPr>
          <w:rFonts w:ascii="Arial" w:hAnsi="Arial" w:cs="Arial"/>
        </w:rPr>
      </w:pPr>
    </w:p>
    <w:p w:rsidR="000511D6" w:rsidRPr="00DA1850" w:rsidRDefault="000511D6" w:rsidP="00DA1850">
      <w:pPr>
        <w:tabs>
          <w:tab w:val="left" w:pos="1560"/>
        </w:tabs>
        <w:spacing w:after="0" w:line="300" w:lineRule="auto"/>
        <w:jc w:val="both"/>
        <w:rPr>
          <w:rFonts w:ascii="Arial" w:hAnsi="Arial" w:cs="Arial"/>
        </w:rPr>
      </w:pPr>
      <w:r w:rsidRPr="00DA1850">
        <w:rPr>
          <w:rFonts w:ascii="Arial" w:hAnsi="Arial" w:cs="Arial"/>
        </w:rPr>
        <w:lastRenderedPageBreak/>
        <w:t>Para el caso del servicio público de transporte de carga, se hará conforme a una declaratoria de necesidad, en los t</w:t>
      </w:r>
      <w:r w:rsidR="0023616A" w:rsidRPr="00DA1850">
        <w:rPr>
          <w:rFonts w:ascii="Arial" w:hAnsi="Arial" w:cs="Arial"/>
        </w:rPr>
        <w:t>érminos de la presente Ley,</w:t>
      </w:r>
      <w:r w:rsidRPr="00DA1850">
        <w:rPr>
          <w:rFonts w:ascii="Arial" w:hAnsi="Arial" w:cs="Arial"/>
        </w:rPr>
        <w:t xml:space="preserve"> su Reglamento</w:t>
      </w:r>
      <w:r w:rsidR="0023616A" w:rsidRPr="00DA1850">
        <w:rPr>
          <w:rFonts w:ascii="Arial" w:hAnsi="Arial" w:cs="Arial"/>
        </w:rPr>
        <w:t xml:space="preserve"> y la Convocatoria</w:t>
      </w:r>
      <w:r w:rsidRPr="00DA1850">
        <w:rPr>
          <w:rFonts w:ascii="Arial" w:hAnsi="Arial" w:cs="Arial"/>
        </w:rPr>
        <w:t>.</w:t>
      </w:r>
    </w:p>
    <w:p w:rsidR="000511D6" w:rsidRPr="00DA1850" w:rsidRDefault="000511D6" w:rsidP="00DA1850">
      <w:pPr>
        <w:tabs>
          <w:tab w:val="left" w:pos="1560"/>
        </w:tabs>
        <w:spacing w:after="0" w:line="300" w:lineRule="auto"/>
        <w:jc w:val="both"/>
        <w:rPr>
          <w:rFonts w:ascii="Arial" w:hAnsi="Arial" w:cs="Arial"/>
        </w:rPr>
      </w:pPr>
      <w:r w:rsidRPr="00DA1850">
        <w:rPr>
          <w:rFonts w:ascii="Arial" w:hAnsi="Arial" w:cs="Arial"/>
        </w:rPr>
        <w:t xml:space="preserve"> </w:t>
      </w: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254. </w:t>
      </w:r>
      <w:r w:rsidR="000511D6" w:rsidRPr="00DA1850">
        <w:rPr>
          <w:rFonts w:ascii="Arial" w:hAnsi="Arial" w:cs="Arial"/>
        </w:rPr>
        <w:t>El Estado y los Municipios no requerirán autorización para realizar transporte de carga en la ejecución de obras y servicios públicos, siempre que utilicen vehículos oficiales equipados para el ti</w:t>
      </w:r>
      <w:r w:rsidR="00697695" w:rsidRPr="00DA1850">
        <w:rPr>
          <w:rFonts w:ascii="Arial" w:hAnsi="Arial" w:cs="Arial"/>
        </w:rPr>
        <w:t>po de servicio que corresponda.</w:t>
      </w:r>
    </w:p>
    <w:p w:rsidR="000511D6" w:rsidRPr="00DA1850" w:rsidRDefault="000511D6" w:rsidP="00DA1850">
      <w:pPr>
        <w:pStyle w:val="Prrafodelista"/>
        <w:spacing w:after="0" w:line="300" w:lineRule="auto"/>
        <w:ind w:left="-424"/>
        <w:jc w:val="both"/>
        <w:rPr>
          <w:rFonts w:ascii="Arial" w:hAnsi="Arial" w:cs="Arial"/>
          <w:lang w:val="es-ES_tradnl"/>
        </w:rPr>
      </w:pPr>
    </w:p>
    <w:p w:rsidR="005D2D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255. </w:t>
      </w:r>
      <w:r w:rsidR="005D2DD6" w:rsidRPr="00DA1850">
        <w:rPr>
          <w:rFonts w:ascii="Arial" w:hAnsi="Arial" w:cs="Arial"/>
        </w:rPr>
        <w:t>Las concesiones para prestar el servicio público de transporte de personas y de carga tendrán una vigencia máxima de 25 años. Los permisos sujetarán su vigencia a la de la concesión de la que emanen.</w:t>
      </w:r>
    </w:p>
    <w:p w:rsidR="005D2DD6" w:rsidRPr="00DA1850" w:rsidRDefault="005D2DD6" w:rsidP="00DA1850">
      <w:pPr>
        <w:pStyle w:val="Prrafodelista"/>
        <w:spacing w:after="0" w:line="300" w:lineRule="auto"/>
        <w:ind w:left="0"/>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256. </w:t>
      </w:r>
      <w:r w:rsidR="000511D6" w:rsidRPr="00DA1850">
        <w:rPr>
          <w:rFonts w:ascii="Arial" w:hAnsi="Arial" w:cs="Arial"/>
        </w:rPr>
        <w:t xml:space="preserve"> En caso de terminación de la vigencia de una concesión, tendrán preferencia para obtenerla de nuevo, concesionarios que la estén explotando, en igualdad de circunstancias, cuando se preste el servicio conforme a los principios de la presente Ley. El Reglamento que se derive de esta Ley establecerá los requisitos, condiciones y procedimiento que deben aplicarse.</w:t>
      </w:r>
    </w:p>
    <w:p w:rsidR="000511D6" w:rsidRPr="00DA1850" w:rsidRDefault="000511D6" w:rsidP="00DA1850">
      <w:pPr>
        <w:pStyle w:val="Prrafodelista"/>
        <w:spacing w:after="0" w:line="300" w:lineRule="auto"/>
        <w:ind w:left="0"/>
        <w:jc w:val="both"/>
        <w:rPr>
          <w:rFonts w:ascii="Arial" w:hAnsi="Arial" w:cs="Arial"/>
        </w:rPr>
      </w:pPr>
    </w:p>
    <w:p w:rsidR="003F3018"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257. </w:t>
      </w:r>
      <w:r w:rsidR="000511D6" w:rsidRPr="00DA1850">
        <w:rPr>
          <w:rFonts w:ascii="Arial" w:hAnsi="Arial" w:cs="Arial"/>
        </w:rPr>
        <w:t xml:space="preserve"> </w:t>
      </w:r>
      <w:r w:rsidR="002E6CD9" w:rsidRPr="00DA1850">
        <w:rPr>
          <w:rFonts w:ascii="Arial" w:hAnsi="Arial" w:cs="Arial"/>
        </w:rPr>
        <w:t xml:space="preserve">Cuando un concesionario del servicio público de transporte de carga no pueda hacerse cargo de la prestación del servicio, la </w:t>
      </w:r>
      <w:r w:rsidR="00E02E54" w:rsidRPr="00DA1850">
        <w:rPr>
          <w:rFonts w:ascii="Arial" w:hAnsi="Arial" w:cs="Arial"/>
        </w:rPr>
        <w:t>SGG</w:t>
      </w:r>
      <w:r w:rsidR="002E6CD9" w:rsidRPr="00DA1850">
        <w:rPr>
          <w:rFonts w:ascii="Arial" w:hAnsi="Arial" w:cs="Arial"/>
        </w:rPr>
        <w:t xml:space="preserve"> deberá emitir una convocatoria pública abierta en términos de esta Ley y su Reglamento, para asig</w:t>
      </w:r>
      <w:r w:rsidR="00AA0E0C" w:rsidRPr="00DA1850">
        <w:rPr>
          <w:rFonts w:ascii="Arial" w:hAnsi="Arial" w:cs="Arial"/>
        </w:rPr>
        <w:t>narla a un nuevo concesionario.</w:t>
      </w:r>
      <w:r w:rsidR="003F3018" w:rsidRPr="00DA1850">
        <w:rPr>
          <w:rFonts w:ascii="Arial" w:hAnsi="Arial" w:cs="Arial"/>
        </w:rPr>
        <w:t xml:space="preserve"> </w:t>
      </w:r>
    </w:p>
    <w:p w:rsidR="003F3018" w:rsidRPr="00DA1850" w:rsidRDefault="003F3018" w:rsidP="00DA1850">
      <w:pPr>
        <w:spacing w:after="0" w:line="300" w:lineRule="auto"/>
        <w:rPr>
          <w:rFonts w:ascii="Arial" w:hAnsi="Arial" w:cs="Arial"/>
        </w:rPr>
      </w:pPr>
    </w:p>
    <w:p w:rsidR="000511D6" w:rsidRPr="00DA1850" w:rsidRDefault="000511D6" w:rsidP="00DA1850">
      <w:pPr>
        <w:spacing w:after="0" w:line="300" w:lineRule="auto"/>
        <w:jc w:val="both"/>
        <w:rPr>
          <w:rFonts w:ascii="Arial" w:hAnsi="Arial" w:cs="Arial"/>
        </w:rPr>
      </w:pPr>
      <w:r w:rsidRPr="00DA1850">
        <w:rPr>
          <w:rFonts w:ascii="Arial" w:hAnsi="Arial" w:cs="Arial"/>
        </w:rPr>
        <w:t xml:space="preserve">Las concesiones y permisos son inembargables. Podrán ser transmitidos por cesión de derechos, </w:t>
      </w:r>
      <w:r w:rsidR="002F1DBD" w:rsidRPr="00DA1850">
        <w:rPr>
          <w:rFonts w:ascii="Arial" w:hAnsi="Arial" w:cs="Arial"/>
        </w:rPr>
        <w:t xml:space="preserve">por </w:t>
      </w:r>
      <w:r w:rsidR="002D7833" w:rsidRPr="00DA1850">
        <w:rPr>
          <w:rFonts w:ascii="Arial" w:hAnsi="Arial" w:cs="Arial"/>
        </w:rPr>
        <w:t>sustitución de los permisionarios las personas morales concesionaria</w:t>
      </w:r>
      <w:r w:rsidR="002F1DBD" w:rsidRPr="00DA1850">
        <w:rPr>
          <w:rFonts w:ascii="Arial" w:hAnsi="Arial" w:cs="Arial"/>
        </w:rPr>
        <w:t>s</w:t>
      </w:r>
      <w:r w:rsidR="002D7833" w:rsidRPr="00DA1850">
        <w:rPr>
          <w:rFonts w:ascii="Arial" w:hAnsi="Arial" w:cs="Arial"/>
        </w:rPr>
        <w:t>, por acuerdo</w:t>
      </w:r>
      <w:r w:rsidR="00CD3BF2" w:rsidRPr="00DA1850">
        <w:rPr>
          <w:rFonts w:ascii="Arial" w:hAnsi="Arial" w:cs="Arial"/>
        </w:rPr>
        <w:t xml:space="preserve"> mayoritario</w:t>
      </w:r>
      <w:r w:rsidR="002D7833" w:rsidRPr="00DA1850">
        <w:rPr>
          <w:rFonts w:ascii="Arial" w:hAnsi="Arial" w:cs="Arial"/>
        </w:rPr>
        <w:t xml:space="preserve"> de la asamblea, </w:t>
      </w:r>
      <w:r w:rsidRPr="00DA1850">
        <w:rPr>
          <w:rFonts w:ascii="Arial" w:hAnsi="Arial" w:cs="Arial"/>
        </w:rPr>
        <w:t xml:space="preserve">declaración judicial de estado de interdicción, ausencia y declaración de muerte o bien por fallecimiento del titular, </w:t>
      </w:r>
      <w:r w:rsidR="002F1DBD" w:rsidRPr="00DA1850">
        <w:rPr>
          <w:rFonts w:ascii="Arial" w:hAnsi="Arial" w:cs="Arial"/>
        </w:rPr>
        <w:t xml:space="preserve">previa autorización de la SGG, </w:t>
      </w:r>
      <w:r w:rsidRPr="00DA1850">
        <w:rPr>
          <w:rFonts w:ascii="Arial" w:hAnsi="Arial" w:cs="Arial"/>
        </w:rPr>
        <w:t>en los términos establecido</w:t>
      </w:r>
      <w:r w:rsidR="002F1DBD" w:rsidRPr="00DA1850">
        <w:rPr>
          <w:rFonts w:ascii="Arial" w:hAnsi="Arial" w:cs="Arial"/>
        </w:rPr>
        <w:t>s</w:t>
      </w:r>
      <w:r w:rsidRPr="00DA1850">
        <w:rPr>
          <w:rFonts w:ascii="Arial" w:hAnsi="Arial" w:cs="Arial"/>
        </w:rPr>
        <w:t xml:space="preserve"> en el Reglamento de esta Ley. Para el caso de cesión de derechos se requerirá haberlos explotado por un lapso no menor a los dos años.</w:t>
      </w:r>
    </w:p>
    <w:p w:rsidR="000511D6" w:rsidRPr="00DA1850" w:rsidRDefault="000511D6" w:rsidP="00DA1850">
      <w:pPr>
        <w:spacing w:after="0" w:line="300" w:lineRule="auto"/>
        <w:jc w:val="both"/>
        <w:rPr>
          <w:rFonts w:ascii="Arial" w:hAnsi="Arial" w:cs="Arial"/>
        </w:rPr>
      </w:pPr>
    </w:p>
    <w:p w:rsidR="000511D6" w:rsidRPr="00DA1850" w:rsidRDefault="000511D6" w:rsidP="00DA1850">
      <w:pPr>
        <w:spacing w:after="0" w:line="300" w:lineRule="auto"/>
        <w:jc w:val="both"/>
        <w:rPr>
          <w:rFonts w:ascii="Arial" w:hAnsi="Arial" w:cs="Arial"/>
        </w:rPr>
      </w:pPr>
      <w:r w:rsidRPr="00DA1850">
        <w:rPr>
          <w:rFonts w:ascii="Arial" w:hAnsi="Arial" w:cs="Arial"/>
        </w:rPr>
        <w:t>En este caso, la concesión transmitida continuará con la vigencia originalmente otorgada así como los demás términos y condiciones en ella establecidos.</w:t>
      </w:r>
    </w:p>
    <w:p w:rsidR="000511D6" w:rsidRPr="00DA1850" w:rsidRDefault="000511D6" w:rsidP="00DA1850">
      <w:pPr>
        <w:pStyle w:val="Prrafodelista"/>
        <w:spacing w:after="0" w:line="300" w:lineRule="auto"/>
        <w:ind w:left="0"/>
        <w:jc w:val="both"/>
        <w:rPr>
          <w:rFonts w:ascii="Arial" w:hAnsi="Arial" w:cs="Arial"/>
        </w:rPr>
      </w:pPr>
    </w:p>
    <w:p w:rsidR="00057890" w:rsidRPr="00DA1850" w:rsidRDefault="00057890" w:rsidP="00DA1850">
      <w:pPr>
        <w:pStyle w:val="Prrafodelista"/>
        <w:autoSpaceDE w:val="0"/>
        <w:autoSpaceDN w:val="0"/>
        <w:adjustRightInd w:val="0"/>
        <w:spacing w:after="0" w:line="300" w:lineRule="auto"/>
        <w:ind w:left="0"/>
        <w:jc w:val="both"/>
        <w:rPr>
          <w:rFonts w:ascii="Arial" w:hAnsi="Arial" w:cs="Arial"/>
        </w:rPr>
      </w:pPr>
      <w:r w:rsidRPr="00DA1850">
        <w:rPr>
          <w:rFonts w:ascii="Arial" w:hAnsi="Arial" w:cs="Arial"/>
        </w:rPr>
        <w:t xml:space="preserve">Tratándose de trasmisión de concesión o permiso, el vehículo que se autorice será el mismo que ya se utilizaba al solicitar la trasmisión, debiéndose encontrar en </w:t>
      </w:r>
      <w:r w:rsidRPr="00DA1850">
        <w:rPr>
          <w:rFonts w:ascii="Arial" w:hAnsi="Arial" w:cs="Arial"/>
        </w:rPr>
        <w:lastRenderedPageBreak/>
        <w:t>óptimas condiciones para la prestación el servicio, sin que exceda de la vida útil prevista para la modalidad que corresponda.</w:t>
      </w:r>
    </w:p>
    <w:p w:rsidR="00057890" w:rsidRPr="00DA1850" w:rsidRDefault="00057890" w:rsidP="00DA1850">
      <w:pPr>
        <w:pStyle w:val="Prrafodelista"/>
        <w:spacing w:after="0" w:line="300" w:lineRule="auto"/>
        <w:ind w:left="0"/>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258. </w:t>
      </w:r>
      <w:r w:rsidR="000511D6" w:rsidRPr="00DA1850">
        <w:rPr>
          <w:rFonts w:ascii="Arial" w:hAnsi="Arial" w:cs="Arial"/>
        </w:rPr>
        <w:t xml:space="preserve">Cualquier transmisión onerosa o sin la autorización de la SGG será causal de revocación de la concesión y la transmisión será nula de pleno derecho.  </w:t>
      </w:r>
    </w:p>
    <w:p w:rsidR="000511D6" w:rsidRPr="00DA1850" w:rsidRDefault="000511D6" w:rsidP="00DA1850">
      <w:pPr>
        <w:pStyle w:val="Sinespaciado"/>
        <w:spacing w:line="300" w:lineRule="auto"/>
        <w:ind w:left="424"/>
        <w:jc w:val="both"/>
        <w:rPr>
          <w:rFonts w:ascii="Arial" w:hAnsi="Arial" w:cs="Arial"/>
        </w:rPr>
      </w:pPr>
    </w:p>
    <w:p w:rsidR="000511D6" w:rsidRPr="00DA1850" w:rsidRDefault="000511D6" w:rsidP="00DA1850">
      <w:pPr>
        <w:pStyle w:val="Prrafodelista"/>
        <w:spacing w:after="0" w:line="300" w:lineRule="auto"/>
        <w:ind w:left="0"/>
        <w:jc w:val="both"/>
        <w:rPr>
          <w:rFonts w:ascii="Arial" w:hAnsi="Arial" w:cs="Arial"/>
        </w:rPr>
      </w:pPr>
      <w:r w:rsidRPr="00DA1850">
        <w:rPr>
          <w:rFonts w:ascii="Arial" w:hAnsi="Arial" w:cs="Arial"/>
        </w:rPr>
        <w:t>Los actos mediante los cuales pretendan gravarse o enajenarse las concesiones así como las placas de circulación del vehículo amparado por la concesión serán nulos y no producirán efecto legal alguno.</w:t>
      </w:r>
    </w:p>
    <w:p w:rsidR="000511D6" w:rsidRPr="00DA1850" w:rsidRDefault="000511D6" w:rsidP="00DA1850">
      <w:pPr>
        <w:pStyle w:val="Sinespaciado"/>
        <w:spacing w:line="300" w:lineRule="auto"/>
        <w:jc w:val="both"/>
        <w:rPr>
          <w:rFonts w:ascii="Arial" w:hAnsi="Arial" w:cs="Arial"/>
          <w:b/>
          <w:bCs/>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259. </w:t>
      </w:r>
      <w:r w:rsidR="000511D6" w:rsidRPr="00DA1850">
        <w:rPr>
          <w:rFonts w:ascii="Arial" w:hAnsi="Arial" w:cs="Arial"/>
        </w:rPr>
        <w:t xml:space="preserve"> Los trámites y solicitudes que realicen los interesados en obtener una concesión, deberán realizarse de manera personal en el caso de las personas físicas y a través de su represente legal en el caso de las personas morales.</w:t>
      </w:r>
    </w:p>
    <w:p w:rsidR="000511D6" w:rsidRPr="00DA1850" w:rsidRDefault="000511D6" w:rsidP="00DA1850">
      <w:pPr>
        <w:tabs>
          <w:tab w:val="left" w:pos="1560"/>
        </w:tabs>
        <w:spacing w:after="0" w:line="300" w:lineRule="auto"/>
        <w:jc w:val="both"/>
        <w:rPr>
          <w:rFonts w:ascii="Arial" w:hAnsi="Arial" w:cs="Arial"/>
        </w:rPr>
      </w:pPr>
    </w:p>
    <w:p w:rsidR="000511D6" w:rsidRPr="00DA1850" w:rsidRDefault="000511D6" w:rsidP="00DA1850">
      <w:pPr>
        <w:tabs>
          <w:tab w:val="left" w:pos="1560"/>
        </w:tabs>
        <w:spacing w:after="0" w:line="300" w:lineRule="auto"/>
        <w:jc w:val="both"/>
        <w:rPr>
          <w:rFonts w:ascii="Arial" w:hAnsi="Arial" w:cs="Arial"/>
        </w:rPr>
      </w:pPr>
      <w:r w:rsidRPr="00DA1850">
        <w:rPr>
          <w:rFonts w:ascii="Arial" w:hAnsi="Arial" w:cs="Arial"/>
        </w:rPr>
        <w:t>En el caso  de las trasmisiones de concesiones o permisos, se tramitarán por quien tenga los derechos de acuerdo a los supuestos establecidos en esta Ley.</w:t>
      </w:r>
    </w:p>
    <w:p w:rsidR="000511D6" w:rsidRPr="00DA1850" w:rsidRDefault="000511D6" w:rsidP="00DA1850">
      <w:pPr>
        <w:pStyle w:val="Sinespaciado"/>
        <w:spacing w:line="300" w:lineRule="auto"/>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260. </w:t>
      </w:r>
      <w:r w:rsidR="000511D6" w:rsidRPr="00DA1850">
        <w:rPr>
          <w:rFonts w:ascii="Arial" w:hAnsi="Arial" w:cs="Arial"/>
        </w:rPr>
        <w:t xml:space="preserve"> Las personas físicas titulares de una concesión</w:t>
      </w:r>
      <w:r w:rsidR="00AA2F16" w:rsidRPr="00DA1850">
        <w:rPr>
          <w:rFonts w:ascii="Arial" w:hAnsi="Arial" w:cs="Arial"/>
        </w:rPr>
        <w:t xml:space="preserve"> o permiso</w:t>
      </w:r>
      <w:r w:rsidR="000511D6" w:rsidRPr="00DA1850">
        <w:rPr>
          <w:rFonts w:ascii="Arial" w:hAnsi="Arial" w:cs="Arial"/>
        </w:rPr>
        <w:t>, podrán designar en cualquier momento, en orden de prelación, hasta tres personas de entre su cónyuge, concubina o concubino o familiares hasta el segundo grado de parentesco en línea directa o colateral, que puedan sustituirlo en la titularidad de la concesión, en caso de declaración judicial de estado de interdicción, ausencia y declaración de muerte o bien por fallecimiento del titular; para lo cual, la SGG notificará por estrados una vez que tenga conocimiento de dicho fallecimiento y publicará por una sola vez en el Periódico Oficial  “El Estado de Sinaloa” los nombres de quien o quienes hayan sido designados para sustituir la titularidad de la concesión</w:t>
      </w:r>
      <w:r w:rsidR="00AA2F16" w:rsidRPr="00DA1850">
        <w:rPr>
          <w:rFonts w:ascii="Arial" w:hAnsi="Arial" w:cs="Arial"/>
        </w:rPr>
        <w:t xml:space="preserve"> o permiso</w:t>
      </w:r>
      <w:r w:rsidR="000511D6" w:rsidRPr="00DA1850">
        <w:rPr>
          <w:rFonts w:ascii="Arial" w:hAnsi="Arial" w:cs="Arial"/>
        </w:rPr>
        <w:t xml:space="preserve">.  </w:t>
      </w:r>
    </w:p>
    <w:p w:rsidR="000511D6" w:rsidRPr="00DA1850" w:rsidRDefault="000511D6" w:rsidP="00DA1850">
      <w:pPr>
        <w:pStyle w:val="Prrafodelista"/>
        <w:spacing w:after="0" w:line="300" w:lineRule="auto"/>
        <w:ind w:left="-424"/>
        <w:jc w:val="both"/>
        <w:rPr>
          <w:rFonts w:ascii="Arial" w:hAnsi="Arial" w:cs="Arial"/>
        </w:rPr>
      </w:pPr>
    </w:p>
    <w:p w:rsidR="000511D6" w:rsidRPr="00DA1850" w:rsidRDefault="000511D6" w:rsidP="00DA1850">
      <w:pPr>
        <w:pStyle w:val="Prrafodelista"/>
        <w:spacing w:after="0" w:line="300" w:lineRule="auto"/>
        <w:ind w:left="0"/>
        <w:jc w:val="both"/>
        <w:rPr>
          <w:rFonts w:ascii="Arial" w:hAnsi="Arial" w:cs="Arial"/>
        </w:rPr>
      </w:pPr>
      <w:r w:rsidRPr="00DA1850">
        <w:rPr>
          <w:rFonts w:ascii="Arial" w:hAnsi="Arial" w:cs="Arial"/>
        </w:rPr>
        <w:t>El cambio de la titularidad deberá realizarse en un periodo no mayor de sesenta días hábiles, contados a partir de la publicación antes descrita, siempre que el peticionario acredite contar con la capacidad legal, que establezca el reglamento que se derive de esta ley.  No podrá otorgarse la concesión</w:t>
      </w:r>
      <w:r w:rsidR="00054D86" w:rsidRPr="00DA1850">
        <w:rPr>
          <w:rFonts w:ascii="Arial" w:hAnsi="Arial" w:cs="Arial"/>
        </w:rPr>
        <w:t xml:space="preserve"> o permiso</w:t>
      </w:r>
      <w:r w:rsidRPr="00DA1850">
        <w:rPr>
          <w:rFonts w:ascii="Arial" w:hAnsi="Arial" w:cs="Arial"/>
        </w:rPr>
        <w:t xml:space="preserve"> a más de una persona designada como beneficiario.</w:t>
      </w:r>
    </w:p>
    <w:p w:rsidR="000511D6" w:rsidRPr="00DA1850" w:rsidRDefault="000511D6" w:rsidP="00DA1850">
      <w:pPr>
        <w:pStyle w:val="Prrafodelista"/>
        <w:spacing w:after="0" w:line="300" w:lineRule="auto"/>
        <w:ind w:left="0"/>
        <w:jc w:val="both"/>
        <w:rPr>
          <w:rFonts w:ascii="Arial" w:hAnsi="Arial" w:cs="Arial"/>
        </w:rPr>
      </w:pPr>
    </w:p>
    <w:p w:rsidR="0001152B" w:rsidRPr="00DA1850" w:rsidRDefault="0001152B" w:rsidP="00DA1850">
      <w:pPr>
        <w:pStyle w:val="Prrafodelista"/>
        <w:spacing w:after="0" w:line="300" w:lineRule="auto"/>
        <w:ind w:left="0"/>
        <w:jc w:val="both"/>
        <w:rPr>
          <w:rFonts w:ascii="Arial" w:hAnsi="Arial" w:cs="Arial"/>
        </w:rPr>
      </w:pPr>
    </w:p>
    <w:p w:rsidR="0001152B" w:rsidRPr="00DA1850" w:rsidRDefault="0001152B" w:rsidP="00DA1850">
      <w:pPr>
        <w:pStyle w:val="Prrafodelista"/>
        <w:spacing w:after="0" w:line="300" w:lineRule="auto"/>
        <w:ind w:left="0"/>
        <w:jc w:val="both"/>
        <w:rPr>
          <w:rFonts w:ascii="Arial" w:hAnsi="Arial" w:cs="Arial"/>
        </w:rPr>
      </w:pPr>
    </w:p>
    <w:p w:rsidR="0001152B" w:rsidRPr="00DA1850" w:rsidRDefault="0001152B" w:rsidP="00DA1850">
      <w:pPr>
        <w:pStyle w:val="Prrafodelista"/>
        <w:spacing w:after="0" w:line="300" w:lineRule="auto"/>
        <w:ind w:left="0"/>
        <w:jc w:val="both"/>
        <w:rPr>
          <w:rFonts w:ascii="Arial" w:hAnsi="Arial" w:cs="Arial"/>
        </w:rPr>
      </w:pPr>
    </w:p>
    <w:p w:rsidR="000511D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261. </w:t>
      </w:r>
      <w:r w:rsidR="000511D6" w:rsidRPr="00DA1850">
        <w:rPr>
          <w:rFonts w:ascii="Arial" w:hAnsi="Arial" w:cs="Arial"/>
        </w:rPr>
        <w:t>Las concesiones se extinguen por las siguientes causas:</w:t>
      </w:r>
    </w:p>
    <w:p w:rsidR="000511D6" w:rsidRPr="00DA1850" w:rsidRDefault="000511D6" w:rsidP="00DA1850">
      <w:pPr>
        <w:pStyle w:val="Sinespaciado"/>
        <w:spacing w:line="300" w:lineRule="auto"/>
        <w:jc w:val="both"/>
        <w:rPr>
          <w:rFonts w:ascii="Arial" w:hAnsi="Arial" w:cs="Arial"/>
        </w:rPr>
      </w:pPr>
    </w:p>
    <w:p w:rsidR="000511D6" w:rsidRPr="00DA1850" w:rsidRDefault="000511D6" w:rsidP="000C123B">
      <w:pPr>
        <w:pStyle w:val="Sinespaciado"/>
        <w:numPr>
          <w:ilvl w:val="0"/>
          <w:numId w:val="28"/>
        </w:numPr>
        <w:spacing w:line="300" w:lineRule="auto"/>
        <w:ind w:left="851" w:hanging="425"/>
        <w:jc w:val="both"/>
        <w:rPr>
          <w:rFonts w:ascii="Arial" w:hAnsi="Arial" w:cs="Arial"/>
        </w:rPr>
      </w:pPr>
      <w:r w:rsidRPr="00DA1850">
        <w:rPr>
          <w:rFonts w:ascii="Arial" w:hAnsi="Arial" w:cs="Arial"/>
        </w:rPr>
        <w:t xml:space="preserve">Muerte del titular en caso de personas físicas que no hayan designado beneficiarios o cuando habiéndolo designado, éste no cumpla con los requisitos previstos en esta Ley;  </w:t>
      </w:r>
    </w:p>
    <w:p w:rsidR="000511D6" w:rsidRPr="00DA1850" w:rsidRDefault="000511D6" w:rsidP="00DA1850">
      <w:pPr>
        <w:pStyle w:val="Sinespaciado"/>
        <w:spacing w:line="300" w:lineRule="auto"/>
        <w:ind w:left="851" w:hanging="425"/>
        <w:jc w:val="both"/>
        <w:rPr>
          <w:rFonts w:ascii="Arial" w:hAnsi="Arial" w:cs="Arial"/>
        </w:rPr>
      </w:pPr>
    </w:p>
    <w:p w:rsidR="000511D6" w:rsidRPr="00DA1850" w:rsidRDefault="000511D6" w:rsidP="000C123B">
      <w:pPr>
        <w:pStyle w:val="Sinespaciado"/>
        <w:numPr>
          <w:ilvl w:val="0"/>
          <w:numId w:val="28"/>
        </w:numPr>
        <w:spacing w:line="300" w:lineRule="auto"/>
        <w:ind w:left="851" w:hanging="425"/>
        <w:jc w:val="both"/>
        <w:rPr>
          <w:rFonts w:ascii="Arial" w:hAnsi="Arial" w:cs="Arial"/>
        </w:rPr>
      </w:pPr>
      <w:r w:rsidRPr="00DA1850">
        <w:rPr>
          <w:rFonts w:ascii="Arial" w:hAnsi="Arial" w:cs="Arial"/>
        </w:rPr>
        <w:t>Vencimiento del plazo de vigencia de la concesión, sin haberse otorgado prórroga;</w:t>
      </w:r>
    </w:p>
    <w:p w:rsidR="000511D6" w:rsidRPr="00DA1850" w:rsidRDefault="000511D6" w:rsidP="00DA1850">
      <w:pPr>
        <w:pStyle w:val="Prrafodelista"/>
        <w:spacing w:after="0" w:line="300" w:lineRule="auto"/>
        <w:ind w:left="851" w:hanging="425"/>
        <w:rPr>
          <w:rFonts w:ascii="Arial" w:hAnsi="Arial" w:cs="Arial"/>
        </w:rPr>
      </w:pPr>
    </w:p>
    <w:p w:rsidR="000511D6" w:rsidRPr="00DA1850" w:rsidRDefault="000511D6" w:rsidP="000C123B">
      <w:pPr>
        <w:pStyle w:val="Sinespaciado"/>
        <w:numPr>
          <w:ilvl w:val="0"/>
          <w:numId w:val="28"/>
        </w:numPr>
        <w:spacing w:line="300" w:lineRule="auto"/>
        <w:ind w:left="851" w:hanging="425"/>
        <w:jc w:val="both"/>
        <w:rPr>
          <w:rFonts w:ascii="Arial" w:hAnsi="Arial" w:cs="Arial"/>
        </w:rPr>
      </w:pPr>
      <w:r w:rsidRPr="00DA1850">
        <w:rPr>
          <w:rFonts w:ascii="Arial" w:hAnsi="Arial" w:cs="Arial"/>
        </w:rPr>
        <w:t>Extinción, liquidación, quiebra o concurso de las personas morales titulares;</w:t>
      </w:r>
    </w:p>
    <w:p w:rsidR="000511D6" w:rsidRPr="00DA1850" w:rsidRDefault="000511D6" w:rsidP="00DA1850">
      <w:pPr>
        <w:pStyle w:val="Prrafodelista"/>
        <w:spacing w:after="0" w:line="300" w:lineRule="auto"/>
        <w:ind w:left="851" w:hanging="425"/>
        <w:rPr>
          <w:rFonts w:ascii="Arial" w:hAnsi="Arial" w:cs="Arial"/>
        </w:rPr>
      </w:pPr>
    </w:p>
    <w:p w:rsidR="000511D6" w:rsidRPr="00DA1850" w:rsidRDefault="000511D6" w:rsidP="000C123B">
      <w:pPr>
        <w:pStyle w:val="Sinespaciado"/>
        <w:numPr>
          <w:ilvl w:val="0"/>
          <w:numId w:val="28"/>
        </w:numPr>
        <w:spacing w:line="300" w:lineRule="auto"/>
        <w:ind w:left="851" w:hanging="425"/>
        <w:jc w:val="both"/>
        <w:rPr>
          <w:rFonts w:ascii="Arial" w:hAnsi="Arial" w:cs="Arial"/>
        </w:rPr>
      </w:pPr>
      <w:r w:rsidRPr="00DA1850">
        <w:rPr>
          <w:rFonts w:ascii="Arial" w:hAnsi="Arial" w:cs="Arial"/>
        </w:rPr>
        <w:t>Falta de refrendo;</w:t>
      </w:r>
    </w:p>
    <w:p w:rsidR="000511D6" w:rsidRPr="00DA1850" w:rsidRDefault="000511D6" w:rsidP="00DA1850">
      <w:pPr>
        <w:pStyle w:val="Prrafodelista"/>
        <w:spacing w:after="0" w:line="300" w:lineRule="auto"/>
        <w:ind w:left="851" w:hanging="425"/>
        <w:rPr>
          <w:rFonts w:ascii="Arial" w:hAnsi="Arial" w:cs="Arial"/>
        </w:rPr>
      </w:pPr>
    </w:p>
    <w:p w:rsidR="000511D6" w:rsidRPr="00DA1850" w:rsidRDefault="000511D6" w:rsidP="000C123B">
      <w:pPr>
        <w:pStyle w:val="Sinespaciado"/>
        <w:numPr>
          <w:ilvl w:val="0"/>
          <w:numId w:val="28"/>
        </w:numPr>
        <w:spacing w:line="300" w:lineRule="auto"/>
        <w:ind w:left="851" w:hanging="425"/>
        <w:jc w:val="both"/>
        <w:rPr>
          <w:rFonts w:ascii="Arial" w:hAnsi="Arial" w:cs="Arial"/>
        </w:rPr>
      </w:pPr>
      <w:r w:rsidRPr="00DA1850">
        <w:rPr>
          <w:rFonts w:ascii="Arial" w:hAnsi="Arial" w:cs="Arial"/>
        </w:rPr>
        <w:t>Revocación;</w:t>
      </w:r>
    </w:p>
    <w:p w:rsidR="000511D6" w:rsidRPr="00DA1850" w:rsidRDefault="000511D6" w:rsidP="00DA1850">
      <w:pPr>
        <w:pStyle w:val="Prrafodelista"/>
        <w:spacing w:after="0" w:line="300" w:lineRule="auto"/>
        <w:ind w:left="851" w:hanging="425"/>
        <w:rPr>
          <w:rFonts w:ascii="Arial" w:hAnsi="Arial" w:cs="Arial"/>
        </w:rPr>
      </w:pPr>
    </w:p>
    <w:p w:rsidR="000511D6" w:rsidRPr="00DA1850" w:rsidRDefault="000511D6" w:rsidP="000C123B">
      <w:pPr>
        <w:pStyle w:val="Sinespaciado"/>
        <w:numPr>
          <w:ilvl w:val="0"/>
          <w:numId w:val="28"/>
        </w:numPr>
        <w:spacing w:line="300" w:lineRule="auto"/>
        <w:ind w:left="851" w:hanging="425"/>
        <w:jc w:val="both"/>
        <w:rPr>
          <w:rFonts w:ascii="Arial" w:hAnsi="Arial" w:cs="Arial"/>
        </w:rPr>
      </w:pPr>
      <w:r w:rsidRPr="00DA1850">
        <w:rPr>
          <w:rFonts w:ascii="Arial" w:hAnsi="Arial" w:cs="Arial"/>
        </w:rPr>
        <w:t>Nulidad del título de la concesión pronunciada por una autoridad administrativa o jurisdiccional que quede firme;</w:t>
      </w:r>
    </w:p>
    <w:p w:rsidR="000511D6" w:rsidRPr="00DA1850" w:rsidRDefault="000511D6" w:rsidP="00DA1850">
      <w:pPr>
        <w:pStyle w:val="Prrafodelista"/>
        <w:spacing w:after="0" w:line="300" w:lineRule="auto"/>
        <w:ind w:left="851" w:hanging="425"/>
        <w:rPr>
          <w:rFonts w:ascii="Arial" w:hAnsi="Arial" w:cs="Arial"/>
        </w:rPr>
      </w:pPr>
    </w:p>
    <w:p w:rsidR="000511D6" w:rsidRPr="00DA1850" w:rsidRDefault="000511D6" w:rsidP="000C123B">
      <w:pPr>
        <w:pStyle w:val="Sinespaciado"/>
        <w:numPr>
          <w:ilvl w:val="0"/>
          <w:numId w:val="28"/>
        </w:numPr>
        <w:spacing w:line="300" w:lineRule="auto"/>
        <w:ind w:left="851" w:hanging="425"/>
        <w:jc w:val="both"/>
        <w:rPr>
          <w:rFonts w:ascii="Arial" w:hAnsi="Arial" w:cs="Arial"/>
        </w:rPr>
      </w:pPr>
      <w:r w:rsidRPr="00DA1850">
        <w:rPr>
          <w:rFonts w:ascii="Arial" w:hAnsi="Arial" w:cs="Arial"/>
        </w:rPr>
        <w:t xml:space="preserve">Renuncia del titular, admitida por la SGG; </w:t>
      </w:r>
    </w:p>
    <w:p w:rsidR="000511D6" w:rsidRPr="00DA1850" w:rsidRDefault="000511D6" w:rsidP="00DA1850">
      <w:pPr>
        <w:pStyle w:val="Prrafodelista"/>
        <w:spacing w:after="0" w:line="300" w:lineRule="auto"/>
        <w:ind w:left="851" w:hanging="425"/>
        <w:rPr>
          <w:rFonts w:ascii="Arial" w:hAnsi="Arial" w:cs="Arial"/>
        </w:rPr>
      </w:pPr>
    </w:p>
    <w:p w:rsidR="000511D6" w:rsidRPr="00DA1850" w:rsidRDefault="000511D6" w:rsidP="000C123B">
      <w:pPr>
        <w:pStyle w:val="Sinespaciado"/>
        <w:numPr>
          <w:ilvl w:val="0"/>
          <w:numId w:val="28"/>
        </w:numPr>
        <w:spacing w:line="300" w:lineRule="auto"/>
        <w:ind w:left="851" w:hanging="425"/>
        <w:jc w:val="both"/>
        <w:rPr>
          <w:rFonts w:ascii="Arial" w:hAnsi="Arial" w:cs="Arial"/>
        </w:rPr>
      </w:pPr>
      <w:r w:rsidRPr="00DA1850">
        <w:rPr>
          <w:rFonts w:ascii="Arial" w:hAnsi="Arial" w:cs="Arial"/>
        </w:rPr>
        <w:t xml:space="preserve">Transmisión de la concesión sin autorización previa y expresa de la SGG;  </w:t>
      </w:r>
    </w:p>
    <w:p w:rsidR="000511D6" w:rsidRPr="00DA1850" w:rsidRDefault="000511D6" w:rsidP="00DA1850">
      <w:pPr>
        <w:pStyle w:val="Prrafodelista"/>
        <w:spacing w:after="0" w:line="300" w:lineRule="auto"/>
        <w:ind w:left="851" w:hanging="425"/>
        <w:rPr>
          <w:rFonts w:ascii="Arial" w:hAnsi="Arial" w:cs="Arial"/>
        </w:rPr>
      </w:pPr>
    </w:p>
    <w:p w:rsidR="000511D6" w:rsidRPr="00DA1850" w:rsidRDefault="000511D6" w:rsidP="000C123B">
      <w:pPr>
        <w:pStyle w:val="Sinespaciado"/>
        <w:numPr>
          <w:ilvl w:val="0"/>
          <w:numId w:val="28"/>
        </w:numPr>
        <w:spacing w:line="300" w:lineRule="auto"/>
        <w:ind w:left="851" w:hanging="425"/>
        <w:jc w:val="both"/>
        <w:rPr>
          <w:rFonts w:ascii="Arial" w:hAnsi="Arial" w:cs="Arial"/>
        </w:rPr>
      </w:pPr>
      <w:r w:rsidRPr="00DA1850">
        <w:rPr>
          <w:rFonts w:ascii="Arial" w:hAnsi="Arial" w:cs="Arial"/>
        </w:rPr>
        <w:t xml:space="preserve">Por no iniciar la prestación del servicio dentro del plazo establecido en las bases de licitación del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4"/>
        </w:rPr>
        <w:t>v</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o</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1"/>
        </w:rPr>
        <w:t>an</w:t>
      </w:r>
      <w:r w:rsidRPr="00DA1850">
        <w:rPr>
          <w:rFonts w:ascii="Arial" w:eastAsia="Arial" w:hAnsi="Arial" w:cs="Arial"/>
        </w:rPr>
        <w:t>s</w:t>
      </w:r>
      <w:r w:rsidRPr="00DA1850">
        <w:rPr>
          <w:rFonts w:ascii="Arial" w:eastAsia="Arial" w:hAnsi="Arial" w:cs="Arial"/>
          <w:spacing w:val="-1"/>
        </w:rPr>
        <w:t>po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e púb</w:t>
      </w:r>
      <w:r w:rsidRPr="00DA1850">
        <w:rPr>
          <w:rFonts w:ascii="Arial" w:eastAsia="Arial" w:hAnsi="Arial" w:cs="Arial"/>
          <w:spacing w:val="2"/>
        </w:rPr>
        <w:t>l</w:t>
      </w:r>
      <w:r w:rsidRPr="00DA1850">
        <w:rPr>
          <w:rFonts w:ascii="Arial" w:eastAsia="Arial" w:hAnsi="Arial" w:cs="Arial"/>
          <w:spacing w:val="-1"/>
        </w:rPr>
        <w:t>i</w:t>
      </w:r>
      <w:r w:rsidRPr="00DA1850">
        <w:rPr>
          <w:rFonts w:ascii="Arial" w:eastAsia="Arial" w:hAnsi="Arial" w:cs="Arial"/>
        </w:rPr>
        <w:t>co</w:t>
      </w:r>
      <w:r w:rsidRPr="00DA1850">
        <w:rPr>
          <w:rFonts w:ascii="Arial" w:hAnsi="Arial" w:cs="Arial"/>
        </w:rPr>
        <w:t>; y</w:t>
      </w:r>
    </w:p>
    <w:p w:rsidR="000511D6" w:rsidRPr="00DA1850" w:rsidRDefault="000511D6" w:rsidP="00DA1850">
      <w:pPr>
        <w:pStyle w:val="Prrafodelista"/>
        <w:spacing w:after="0" w:line="300" w:lineRule="auto"/>
        <w:ind w:left="851" w:hanging="425"/>
        <w:rPr>
          <w:rFonts w:ascii="Arial" w:hAnsi="Arial" w:cs="Arial"/>
        </w:rPr>
      </w:pPr>
    </w:p>
    <w:p w:rsidR="000511D6" w:rsidRPr="00DA1850" w:rsidRDefault="000511D6" w:rsidP="000C123B">
      <w:pPr>
        <w:pStyle w:val="Sinespaciado"/>
        <w:numPr>
          <w:ilvl w:val="0"/>
          <w:numId w:val="28"/>
        </w:numPr>
        <w:spacing w:line="300" w:lineRule="auto"/>
        <w:ind w:left="851" w:hanging="425"/>
        <w:jc w:val="both"/>
        <w:rPr>
          <w:rFonts w:ascii="Arial" w:hAnsi="Arial" w:cs="Arial"/>
        </w:rPr>
      </w:pPr>
      <w:r w:rsidRPr="00DA1850">
        <w:rPr>
          <w:rFonts w:ascii="Arial" w:hAnsi="Arial" w:cs="Arial"/>
        </w:rPr>
        <w:t>Por rescate de la concesión, o intervención definitiva del servicio.</w:t>
      </w:r>
    </w:p>
    <w:p w:rsidR="000511D6" w:rsidRPr="00DA1850" w:rsidRDefault="000511D6" w:rsidP="00DA1850">
      <w:pPr>
        <w:pStyle w:val="Sinespaciado"/>
        <w:spacing w:line="300" w:lineRule="auto"/>
        <w:ind w:left="1068"/>
        <w:jc w:val="both"/>
        <w:rPr>
          <w:rFonts w:ascii="Arial" w:hAnsi="Arial" w:cs="Arial"/>
        </w:rPr>
      </w:pPr>
    </w:p>
    <w:p w:rsidR="000511D6" w:rsidRPr="00DA1850" w:rsidRDefault="000511D6" w:rsidP="00DA1850">
      <w:pPr>
        <w:pStyle w:val="Prrafodelista"/>
        <w:spacing w:after="0" w:line="300" w:lineRule="auto"/>
        <w:ind w:left="0"/>
        <w:jc w:val="both"/>
        <w:rPr>
          <w:rFonts w:ascii="Arial" w:hAnsi="Arial" w:cs="Arial"/>
        </w:rPr>
      </w:pPr>
      <w:r w:rsidRPr="00DA1850">
        <w:rPr>
          <w:rFonts w:ascii="Arial" w:hAnsi="Arial" w:cs="Arial"/>
        </w:rPr>
        <w:t>El Reglamento de la presente ley fijara el procedimiento para declarar la extinción de las concesiones.</w:t>
      </w:r>
    </w:p>
    <w:p w:rsidR="000511D6" w:rsidRPr="00DA1850" w:rsidRDefault="000511D6" w:rsidP="00DA1850">
      <w:pPr>
        <w:spacing w:after="0" w:line="300" w:lineRule="auto"/>
        <w:rPr>
          <w:rFonts w:ascii="Arial" w:hAnsi="Arial" w:cs="Arial"/>
        </w:rPr>
      </w:pPr>
    </w:p>
    <w:p w:rsidR="002412CE" w:rsidRPr="00DA1850" w:rsidRDefault="002412C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w:t>
      </w:r>
    </w:p>
    <w:p w:rsidR="002412CE" w:rsidRPr="00DA1850" w:rsidRDefault="002412C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CONCESIONES DEL SERVICIO DE TRANSPORTE PÚBLICO DE PASAJEROS</w:t>
      </w:r>
    </w:p>
    <w:p w:rsidR="00545009" w:rsidRPr="00DA1850" w:rsidRDefault="00545009" w:rsidP="00DA1850">
      <w:pPr>
        <w:pStyle w:val="Sinespaciado"/>
        <w:spacing w:line="300" w:lineRule="auto"/>
        <w:ind w:left="708"/>
        <w:jc w:val="both"/>
        <w:rPr>
          <w:rFonts w:ascii="Arial" w:hAnsi="Arial" w:cs="Arial"/>
        </w:rPr>
      </w:pPr>
    </w:p>
    <w:p w:rsidR="0054500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262. </w:t>
      </w:r>
      <w:r w:rsidR="00545009" w:rsidRPr="00DA1850">
        <w:rPr>
          <w:rFonts w:ascii="Arial" w:hAnsi="Arial" w:cs="Arial"/>
        </w:rPr>
        <w:t xml:space="preserve"> Para el otorgamiento de concesiones del servicio de transporte público colectivo, en igualdad de condiciones, podrán participar las personas </w:t>
      </w:r>
      <w:r w:rsidR="000824A3" w:rsidRPr="00DA1850">
        <w:rPr>
          <w:rFonts w:ascii="Arial" w:hAnsi="Arial" w:cs="Arial"/>
        </w:rPr>
        <w:t xml:space="preserve">físicas o </w:t>
      </w:r>
      <w:r w:rsidR="00545009" w:rsidRPr="00DA1850">
        <w:rPr>
          <w:rFonts w:ascii="Arial" w:hAnsi="Arial" w:cs="Arial"/>
        </w:rPr>
        <w:t>morales que se encuentren prestando el servicio</w:t>
      </w:r>
      <w:r w:rsidR="000824A3" w:rsidRPr="00DA1850">
        <w:rPr>
          <w:rFonts w:ascii="Arial" w:hAnsi="Arial" w:cs="Arial"/>
        </w:rPr>
        <w:t xml:space="preserve"> en la medida de que se trate, o </w:t>
      </w:r>
      <w:r w:rsidR="000824A3" w:rsidRPr="00DA1850">
        <w:rPr>
          <w:rFonts w:ascii="Arial" w:hAnsi="Arial" w:cs="Arial"/>
        </w:rPr>
        <w:lastRenderedPageBreak/>
        <w:t xml:space="preserve">quienes no sean titulares de concesión </w:t>
      </w:r>
      <w:r w:rsidR="009E77E0" w:rsidRPr="00DA1850">
        <w:rPr>
          <w:rFonts w:ascii="Arial" w:hAnsi="Arial" w:cs="Arial"/>
        </w:rPr>
        <w:t>alguna</w:t>
      </w:r>
      <w:r w:rsidR="000824A3" w:rsidRPr="00DA1850">
        <w:rPr>
          <w:rFonts w:ascii="Arial" w:hAnsi="Arial" w:cs="Arial"/>
        </w:rPr>
        <w:t>,</w:t>
      </w:r>
      <w:r w:rsidR="00545009" w:rsidRPr="00DA1850">
        <w:rPr>
          <w:rFonts w:ascii="Arial" w:hAnsi="Arial" w:cs="Arial"/>
        </w:rPr>
        <w:t xml:space="preserve"> en los términ</w:t>
      </w:r>
      <w:r w:rsidR="000824A3" w:rsidRPr="00DA1850">
        <w:rPr>
          <w:rFonts w:ascii="Arial" w:hAnsi="Arial" w:cs="Arial"/>
        </w:rPr>
        <w:t>os señalados en la presente Ley y su Reglamento.</w:t>
      </w:r>
    </w:p>
    <w:p w:rsidR="00545009" w:rsidRPr="00DA1850" w:rsidRDefault="00545009" w:rsidP="00DA1850">
      <w:pPr>
        <w:tabs>
          <w:tab w:val="left" w:pos="1560"/>
        </w:tabs>
        <w:spacing w:after="0" w:line="300" w:lineRule="auto"/>
        <w:jc w:val="both"/>
        <w:rPr>
          <w:rFonts w:ascii="Arial" w:hAnsi="Arial" w:cs="Arial"/>
        </w:rPr>
      </w:pPr>
    </w:p>
    <w:p w:rsidR="0054500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263. </w:t>
      </w:r>
      <w:r w:rsidR="00545009" w:rsidRPr="00DA1850">
        <w:rPr>
          <w:rFonts w:ascii="Arial" w:hAnsi="Arial" w:cs="Arial"/>
        </w:rPr>
        <w:t xml:space="preserve"> Las concesiones que se otorguen para la explotación del servicio público de transporte, con las salvedades y limitaciones establecidas en la presente Ley, son para:</w:t>
      </w:r>
    </w:p>
    <w:p w:rsidR="00545009" w:rsidRPr="00DA1850" w:rsidRDefault="00545009" w:rsidP="00DA1850">
      <w:pPr>
        <w:pStyle w:val="Sinespaciado"/>
        <w:spacing w:line="300" w:lineRule="auto"/>
        <w:jc w:val="both"/>
        <w:rPr>
          <w:rFonts w:ascii="Arial" w:hAnsi="Arial" w:cs="Arial"/>
        </w:rPr>
      </w:pPr>
    </w:p>
    <w:p w:rsidR="00545009" w:rsidRPr="00DA1850" w:rsidRDefault="00AC1533" w:rsidP="00DA1850">
      <w:pPr>
        <w:pStyle w:val="Sinespaciado"/>
        <w:spacing w:line="300" w:lineRule="auto"/>
        <w:ind w:left="1068" w:hanging="360"/>
        <w:jc w:val="both"/>
        <w:rPr>
          <w:rFonts w:ascii="Arial" w:hAnsi="Arial" w:cs="Arial"/>
        </w:rPr>
      </w:pPr>
      <w:r w:rsidRPr="00DA1850">
        <w:rPr>
          <w:rFonts w:ascii="Arial" w:hAnsi="Arial" w:cs="Arial"/>
        </w:rPr>
        <w:t>I.</w:t>
      </w:r>
      <w:r w:rsidRPr="00DA1850">
        <w:rPr>
          <w:rFonts w:ascii="Arial" w:hAnsi="Arial" w:cs="Arial"/>
        </w:rPr>
        <w:tab/>
      </w:r>
      <w:r w:rsidR="00545009" w:rsidRPr="00DA1850">
        <w:rPr>
          <w:rFonts w:ascii="Arial" w:hAnsi="Arial" w:cs="Arial"/>
        </w:rPr>
        <w:t>La explotación de vehículos para una</w:t>
      </w:r>
      <w:r w:rsidR="000824A3" w:rsidRPr="00DA1850">
        <w:rPr>
          <w:rFonts w:ascii="Arial" w:hAnsi="Arial" w:cs="Arial"/>
        </w:rPr>
        <w:t xml:space="preserve"> ruta determinada</w:t>
      </w:r>
      <w:r w:rsidR="00545009" w:rsidRPr="00DA1850">
        <w:rPr>
          <w:rFonts w:ascii="Arial" w:hAnsi="Arial" w:cs="Arial"/>
        </w:rPr>
        <w:t>; y</w:t>
      </w:r>
    </w:p>
    <w:p w:rsidR="00545009" w:rsidRPr="00DA1850" w:rsidRDefault="00545009" w:rsidP="00DA1850">
      <w:pPr>
        <w:pStyle w:val="Prrafodelista"/>
        <w:spacing w:after="0" w:line="300" w:lineRule="auto"/>
        <w:rPr>
          <w:rFonts w:ascii="Arial" w:hAnsi="Arial" w:cs="Arial"/>
        </w:rPr>
      </w:pPr>
    </w:p>
    <w:p w:rsidR="00545009" w:rsidRPr="00DA1850" w:rsidRDefault="00AC1533" w:rsidP="00DA1850">
      <w:pPr>
        <w:pStyle w:val="Sinespaciado"/>
        <w:spacing w:line="300" w:lineRule="auto"/>
        <w:ind w:left="1068" w:hanging="360"/>
        <w:jc w:val="both"/>
        <w:rPr>
          <w:rFonts w:ascii="Arial" w:hAnsi="Arial" w:cs="Arial"/>
        </w:rPr>
      </w:pPr>
      <w:r w:rsidRPr="00DA1850">
        <w:rPr>
          <w:rFonts w:ascii="Arial" w:hAnsi="Arial" w:cs="Arial"/>
        </w:rPr>
        <w:t>II.</w:t>
      </w:r>
      <w:r w:rsidRPr="00DA1850">
        <w:rPr>
          <w:rFonts w:ascii="Arial" w:hAnsi="Arial" w:cs="Arial"/>
        </w:rPr>
        <w:tab/>
      </w:r>
      <w:r w:rsidR="00545009" w:rsidRPr="00DA1850">
        <w:rPr>
          <w:rFonts w:ascii="Arial" w:hAnsi="Arial" w:cs="Arial"/>
        </w:rPr>
        <w:t>La explotación de un sistema de rutas.</w:t>
      </w:r>
    </w:p>
    <w:p w:rsidR="00545009" w:rsidRPr="00DA1850" w:rsidRDefault="00545009" w:rsidP="00DA1850">
      <w:pPr>
        <w:pStyle w:val="Sinespaciado"/>
        <w:spacing w:line="300" w:lineRule="auto"/>
        <w:jc w:val="both"/>
        <w:rPr>
          <w:rFonts w:ascii="Arial" w:hAnsi="Arial" w:cs="Arial"/>
        </w:rPr>
      </w:pPr>
    </w:p>
    <w:p w:rsidR="0054500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264. </w:t>
      </w:r>
      <w:r w:rsidR="00545009" w:rsidRPr="00DA1850">
        <w:rPr>
          <w:rFonts w:ascii="Arial" w:hAnsi="Arial" w:cs="Arial"/>
        </w:rPr>
        <w:t xml:space="preserve"> Para obtener una concesión de servicio público de transporte colectivo, además de agotar el procedimiento que en esta Ley se establece, tratándose de personas morales, deberán estar constituidas conforme a las leyes mexicanas, con un objeto social preponderante para la prestación del servicio de transporte público colectivo y conforme a los estatutos previamente aprobados por la SEDESU. </w:t>
      </w:r>
    </w:p>
    <w:p w:rsidR="00545009" w:rsidRPr="00DA1850" w:rsidRDefault="00545009" w:rsidP="00DA1850">
      <w:pPr>
        <w:pStyle w:val="Prrafodelista"/>
        <w:spacing w:after="0" w:line="300" w:lineRule="auto"/>
        <w:ind w:left="0"/>
        <w:jc w:val="both"/>
        <w:rPr>
          <w:rFonts w:ascii="Arial" w:hAnsi="Arial" w:cs="Arial"/>
        </w:rPr>
      </w:pPr>
    </w:p>
    <w:p w:rsidR="002412C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Sección Única</w:t>
      </w:r>
    </w:p>
    <w:p w:rsidR="002412CE" w:rsidRPr="00DA1850" w:rsidRDefault="002412C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TRAMITACIÓN DE LAS CONCESIONES DEL SERVICIO PÚBLICO</w:t>
      </w:r>
    </w:p>
    <w:p w:rsidR="00545009" w:rsidRPr="00DA1850" w:rsidRDefault="00545009" w:rsidP="00DA1850">
      <w:pPr>
        <w:pStyle w:val="Sinespaciado"/>
        <w:spacing w:line="300" w:lineRule="auto"/>
        <w:rPr>
          <w:rFonts w:ascii="Arial" w:hAnsi="Arial" w:cs="Arial"/>
        </w:rPr>
      </w:pPr>
    </w:p>
    <w:p w:rsidR="0054500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265. </w:t>
      </w:r>
      <w:r w:rsidR="00545009" w:rsidRPr="00DA1850">
        <w:rPr>
          <w:rFonts w:ascii="Arial" w:hAnsi="Arial" w:cs="Arial"/>
        </w:rPr>
        <w:t xml:space="preserve"> Para el otorgamiento o modificación de concesiones del servicio público de transporte o permisos, se deberán satisfacer los requisitos señalados en la presente Ley y su Reglamento.</w:t>
      </w:r>
    </w:p>
    <w:p w:rsidR="00545009" w:rsidRPr="00DA1850" w:rsidRDefault="00545009" w:rsidP="00DA1850">
      <w:pPr>
        <w:pStyle w:val="Prrafodelista"/>
        <w:spacing w:after="0" w:line="300" w:lineRule="auto"/>
        <w:ind w:left="-424"/>
        <w:jc w:val="both"/>
        <w:rPr>
          <w:rFonts w:ascii="Arial" w:hAnsi="Arial" w:cs="Arial"/>
        </w:rPr>
      </w:pPr>
    </w:p>
    <w:p w:rsidR="0054500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266. </w:t>
      </w:r>
      <w:r w:rsidR="00545009" w:rsidRPr="00DA1850">
        <w:rPr>
          <w:rFonts w:ascii="Arial" w:hAnsi="Arial" w:cs="Arial"/>
        </w:rPr>
        <w:t>Las solicitudes para el otorgamiento y modificación de concesiones y permisos de servicio público de transporte de personas, deberán presentarse ante la SGG, dándose la debida publicidad a fin de dar oportunidad de intervenir a todo tercero al que pudiera lesionarse en sus derechos con el otorgamiento de la concesión o permiso solicitado,</w:t>
      </w:r>
      <w:r w:rsidR="00CC1C14" w:rsidRPr="00DA1850">
        <w:rPr>
          <w:rFonts w:ascii="Arial" w:hAnsi="Arial" w:cs="Arial"/>
        </w:rPr>
        <w:t xml:space="preserve"> a fin de que pueda manifestar a lo que a su derecho convenga</w:t>
      </w:r>
      <w:r w:rsidR="00545009" w:rsidRPr="00DA1850">
        <w:rPr>
          <w:rFonts w:ascii="Arial" w:hAnsi="Arial" w:cs="Arial"/>
        </w:rPr>
        <w:t>.</w:t>
      </w:r>
    </w:p>
    <w:p w:rsidR="00545009" w:rsidRPr="00DA1850" w:rsidRDefault="00545009" w:rsidP="00DA1850">
      <w:pPr>
        <w:pStyle w:val="Prrafodelista"/>
        <w:spacing w:after="0" w:line="300" w:lineRule="auto"/>
        <w:ind w:left="-424"/>
        <w:jc w:val="right"/>
        <w:rPr>
          <w:rFonts w:ascii="Arial" w:hAnsi="Arial" w:cs="Arial"/>
        </w:rPr>
      </w:pPr>
    </w:p>
    <w:p w:rsidR="0054500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267. </w:t>
      </w:r>
      <w:r w:rsidR="00545009" w:rsidRPr="00DA1850">
        <w:rPr>
          <w:rFonts w:ascii="Arial" w:hAnsi="Arial" w:cs="Arial"/>
        </w:rPr>
        <w:t xml:space="preserve">Para el otorgamiento de concesiones y permisos para prestar el transporte público de personas, la SEDESU realizara los estudios técnicos y socioeconómicos, para determinar la necesidad y el número de unidades requeridas. Una vez realizados estos estudios y contando con la opinión favorable del </w:t>
      </w:r>
      <w:r w:rsidR="005A25F0" w:rsidRPr="00DA1850">
        <w:rPr>
          <w:rFonts w:ascii="Arial" w:hAnsi="Arial" w:cs="Arial"/>
        </w:rPr>
        <w:t>Consejo</w:t>
      </w:r>
      <w:r w:rsidR="00545009" w:rsidRPr="00DA1850">
        <w:rPr>
          <w:rFonts w:ascii="Arial" w:hAnsi="Arial" w:cs="Arial"/>
        </w:rPr>
        <w:t>, la SGG resolverá lo correspondiente.</w:t>
      </w:r>
    </w:p>
    <w:p w:rsidR="00E312C5" w:rsidRPr="00DA1850" w:rsidRDefault="00E312C5" w:rsidP="00DA1850">
      <w:pPr>
        <w:pStyle w:val="Prrafodelista"/>
        <w:spacing w:after="0" w:line="300" w:lineRule="auto"/>
        <w:rPr>
          <w:rFonts w:ascii="Arial" w:hAnsi="Arial" w:cs="Arial"/>
        </w:rPr>
      </w:pPr>
    </w:p>
    <w:p w:rsidR="00E312C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268. </w:t>
      </w:r>
      <w:r w:rsidR="00E312C5" w:rsidRPr="00DA1850">
        <w:rPr>
          <w:rFonts w:ascii="Arial" w:hAnsi="Arial" w:cs="Arial"/>
        </w:rPr>
        <w:t>Cuando haya falsedad en los informes o documentos que se anexen al procedimiento para obtener una concesión o permiso se anulará sin perjuicio de aplicar al responsable las penas establecidas en las Leyes respectivas.</w:t>
      </w:r>
    </w:p>
    <w:p w:rsidR="00545009" w:rsidRPr="00DA1850" w:rsidRDefault="00545009" w:rsidP="00DA1850">
      <w:pPr>
        <w:pStyle w:val="Prrafodelista"/>
        <w:spacing w:after="0" w:line="300" w:lineRule="auto"/>
        <w:ind w:left="-424"/>
        <w:jc w:val="both"/>
        <w:rPr>
          <w:rFonts w:ascii="Arial" w:hAnsi="Arial" w:cs="Arial"/>
          <w:strike/>
        </w:rPr>
      </w:pPr>
    </w:p>
    <w:p w:rsidR="0054500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269. </w:t>
      </w:r>
      <w:r w:rsidR="00545009" w:rsidRPr="00DA1850">
        <w:rPr>
          <w:rFonts w:ascii="Arial" w:hAnsi="Arial" w:cs="Arial"/>
        </w:rPr>
        <w:t xml:space="preserve">Para el otorgamiento de </w:t>
      </w:r>
      <w:r w:rsidR="00DC60F8" w:rsidRPr="00DA1850">
        <w:rPr>
          <w:rFonts w:ascii="Arial" w:hAnsi="Arial" w:cs="Arial"/>
        </w:rPr>
        <w:t>concesiones</w:t>
      </w:r>
      <w:r w:rsidR="00545009" w:rsidRPr="00DA1850">
        <w:rPr>
          <w:rFonts w:ascii="Arial" w:hAnsi="Arial" w:cs="Arial"/>
        </w:rPr>
        <w:t xml:space="preserve"> para la prestación del servicio público de transporte</w:t>
      </w:r>
      <w:r w:rsidR="00DC60F8" w:rsidRPr="00DA1850">
        <w:rPr>
          <w:rFonts w:ascii="Arial" w:hAnsi="Arial" w:cs="Arial"/>
        </w:rPr>
        <w:t xml:space="preserve"> de carga</w:t>
      </w:r>
      <w:r w:rsidR="00545009" w:rsidRPr="00DA1850">
        <w:rPr>
          <w:rFonts w:ascii="Arial" w:hAnsi="Arial" w:cs="Arial"/>
        </w:rPr>
        <w:t xml:space="preserve">, la SEDESU con la opinión del </w:t>
      </w:r>
      <w:r w:rsidR="00FB0CF6" w:rsidRPr="00DA1850">
        <w:rPr>
          <w:rFonts w:ascii="Arial" w:hAnsi="Arial" w:cs="Arial"/>
        </w:rPr>
        <w:t>Comité</w:t>
      </w:r>
      <w:r w:rsidR="00346159" w:rsidRPr="00DA1850">
        <w:rPr>
          <w:rFonts w:ascii="Arial" w:hAnsi="Arial" w:cs="Arial"/>
        </w:rPr>
        <w:t xml:space="preserve"> y opinión de</w:t>
      </w:r>
      <w:r w:rsidR="00302AB3" w:rsidRPr="00DA1850">
        <w:rPr>
          <w:rFonts w:ascii="Arial" w:hAnsi="Arial" w:cs="Arial"/>
        </w:rPr>
        <w:t xml:space="preserve"> dos representantes de los transportistas designados por las </w:t>
      </w:r>
      <w:r w:rsidR="00C462BB" w:rsidRPr="00DA1850">
        <w:rPr>
          <w:rFonts w:ascii="Arial" w:hAnsi="Arial" w:cs="Arial"/>
        </w:rPr>
        <w:t>organizaciones</w:t>
      </w:r>
      <w:r w:rsidR="00302AB3" w:rsidRPr="00DA1850">
        <w:rPr>
          <w:rFonts w:ascii="Arial" w:hAnsi="Arial" w:cs="Arial"/>
        </w:rPr>
        <w:t xml:space="preserve"> estatales del transporte </w:t>
      </w:r>
      <w:r w:rsidR="00C462BB" w:rsidRPr="00DA1850">
        <w:rPr>
          <w:rFonts w:ascii="Arial" w:hAnsi="Arial" w:cs="Arial"/>
        </w:rPr>
        <w:t xml:space="preserve">de mayor representación </w:t>
      </w:r>
      <w:r w:rsidR="00302AB3" w:rsidRPr="00DA1850">
        <w:rPr>
          <w:rFonts w:ascii="Arial" w:hAnsi="Arial" w:cs="Arial"/>
        </w:rPr>
        <w:t>debidamente acreditadas ante la SGG,</w:t>
      </w:r>
      <w:r w:rsidR="00545009" w:rsidRPr="00DA1850">
        <w:rPr>
          <w:rFonts w:ascii="Arial" w:hAnsi="Arial" w:cs="Arial"/>
        </w:rPr>
        <w:t xml:space="preserve"> deberá elaborar y someter a la consideración del Gobernador, los proyectos de Declaratoria de Necesidad y de Convocatoria Pública.</w:t>
      </w:r>
      <w:r w:rsidR="00EE0FCE" w:rsidRPr="00DA1850">
        <w:rPr>
          <w:rFonts w:ascii="Arial" w:hAnsi="Arial" w:cs="Arial"/>
        </w:rPr>
        <w:t xml:space="preserve"> </w:t>
      </w:r>
    </w:p>
    <w:p w:rsidR="00545009" w:rsidRPr="00DA1850" w:rsidRDefault="00545009" w:rsidP="00DA1850">
      <w:pPr>
        <w:pStyle w:val="Prrafodelista"/>
        <w:spacing w:after="0" w:line="300" w:lineRule="auto"/>
        <w:ind w:left="-424"/>
        <w:jc w:val="both"/>
        <w:rPr>
          <w:rFonts w:ascii="Arial" w:hAnsi="Arial" w:cs="Arial"/>
          <w:strike/>
        </w:rPr>
      </w:pPr>
    </w:p>
    <w:p w:rsidR="00633A70" w:rsidRPr="00DA1850" w:rsidRDefault="00633A70" w:rsidP="00DA1850">
      <w:pPr>
        <w:spacing w:after="0" w:line="300" w:lineRule="auto"/>
        <w:jc w:val="both"/>
        <w:rPr>
          <w:rFonts w:ascii="Arial" w:hAnsi="Arial" w:cs="Arial"/>
          <w:lang w:val="es-ES_tradnl"/>
        </w:rPr>
      </w:pPr>
      <w:r w:rsidRPr="00DA1850">
        <w:rPr>
          <w:rFonts w:ascii="Arial" w:hAnsi="Arial" w:cs="Arial"/>
          <w:lang w:val="es-ES_tradnl"/>
        </w:rPr>
        <w:t>La Declaratoria de Necesidad deberá contener:</w:t>
      </w:r>
    </w:p>
    <w:p w:rsidR="00775561" w:rsidRPr="00DA1850" w:rsidRDefault="00775561" w:rsidP="00DA1850">
      <w:pPr>
        <w:spacing w:after="0" w:line="300" w:lineRule="auto"/>
        <w:ind w:left="709" w:hanging="283"/>
        <w:jc w:val="both"/>
        <w:rPr>
          <w:rFonts w:ascii="Arial" w:hAnsi="Arial" w:cs="Arial"/>
          <w:lang w:val="es-ES_tradnl"/>
        </w:rPr>
      </w:pPr>
    </w:p>
    <w:p w:rsidR="00633A70" w:rsidRPr="00DA1850" w:rsidRDefault="00AC1533" w:rsidP="00DA1850">
      <w:pPr>
        <w:spacing w:after="0" w:line="300" w:lineRule="auto"/>
        <w:ind w:left="567" w:hanging="141"/>
        <w:jc w:val="both"/>
        <w:rPr>
          <w:rFonts w:ascii="Arial" w:hAnsi="Arial" w:cs="Arial"/>
          <w:lang w:val="es-ES_tradnl"/>
        </w:rPr>
      </w:pPr>
      <w:r w:rsidRPr="00DA1850">
        <w:rPr>
          <w:rFonts w:ascii="Arial" w:eastAsia="Calibri" w:hAnsi="Arial" w:cs="Arial"/>
          <w:lang w:val="es-ES_tradnl"/>
        </w:rPr>
        <w:t>I.</w:t>
      </w:r>
      <w:r w:rsidRPr="00DA1850">
        <w:rPr>
          <w:rFonts w:ascii="Arial" w:eastAsia="Calibri" w:hAnsi="Arial" w:cs="Arial"/>
          <w:lang w:val="es-ES_tradnl"/>
        </w:rPr>
        <w:tab/>
      </w:r>
      <w:r w:rsidR="00633A70" w:rsidRPr="00DA1850">
        <w:rPr>
          <w:rFonts w:ascii="Arial" w:hAnsi="Arial" w:cs="Arial"/>
          <w:lang w:val="es-ES_tradnl"/>
        </w:rPr>
        <w:t>Los estudios técnicos que justifiquen la necesidad de otorgar nuevas concesiones o permisos;</w:t>
      </w:r>
    </w:p>
    <w:p w:rsidR="00775561" w:rsidRPr="00DA1850" w:rsidRDefault="00775561" w:rsidP="00DA1850">
      <w:pPr>
        <w:pStyle w:val="Prrafodelista"/>
        <w:spacing w:after="0" w:line="300" w:lineRule="auto"/>
        <w:ind w:left="567" w:hanging="141"/>
        <w:jc w:val="both"/>
        <w:rPr>
          <w:rFonts w:ascii="Arial" w:hAnsi="Arial" w:cs="Arial"/>
          <w:lang w:val="es-ES_tradnl"/>
        </w:rPr>
      </w:pPr>
    </w:p>
    <w:p w:rsidR="00633A70" w:rsidRPr="00DA1850" w:rsidRDefault="00AC1533" w:rsidP="00DA1850">
      <w:pPr>
        <w:spacing w:after="0" w:line="300" w:lineRule="auto"/>
        <w:ind w:left="567" w:hanging="141"/>
        <w:jc w:val="both"/>
        <w:rPr>
          <w:rFonts w:ascii="Arial" w:hAnsi="Arial" w:cs="Arial"/>
          <w:lang w:val="es-ES_tradnl"/>
        </w:rPr>
      </w:pPr>
      <w:r w:rsidRPr="00DA1850">
        <w:rPr>
          <w:rFonts w:ascii="Arial" w:eastAsia="Calibri" w:hAnsi="Arial" w:cs="Arial"/>
          <w:lang w:val="es-ES_tradnl"/>
        </w:rPr>
        <w:t>II.</w:t>
      </w:r>
      <w:r w:rsidRPr="00DA1850">
        <w:rPr>
          <w:rFonts w:ascii="Arial" w:eastAsia="Calibri" w:hAnsi="Arial" w:cs="Arial"/>
          <w:lang w:val="es-ES_tradnl"/>
        </w:rPr>
        <w:tab/>
      </w:r>
      <w:r w:rsidR="00633A70" w:rsidRPr="00DA1850">
        <w:rPr>
          <w:rFonts w:ascii="Arial" w:hAnsi="Arial" w:cs="Arial"/>
          <w:lang w:val="es-ES_tradnl"/>
        </w:rPr>
        <w:t xml:space="preserve">La modalidad y el número de concesiones o permisos que se requiere expedir; </w:t>
      </w:r>
      <w:r w:rsidR="00633A70" w:rsidRPr="00DA1850">
        <w:rPr>
          <w:rFonts w:ascii="Arial" w:hAnsi="Arial" w:cs="Arial"/>
          <w:strike/>
          <w:lang w:val="es-ES_tradnl"/>
        </w:rPr>
        <w:t>y</w:t>
      </w:r>
    </w:p>
    <w:p w:rsidR="00775561" w:rsidRPr="00DA1850" w:rsidRDefault="00775561" w:rsidP="00DA1850">
      <w:pPr>
        <w:spacing w:after="0" w:line="300" w:lineRule="auto"/>
        <w:ind w:left="567" w:hanging="141"/>
        <w:jc w:val="both"/>
        <w:rPr>
          <w:rFonts w:ascii="Arial" w:hAnsi="Arial" w:cs="Arial"/>
          <w:lang w:val="es-ES_tradnl"/>
        </w:rPr>
      </w:pPr>
    </w:p>
    <w:p w:rsidR="00633A70" w:rsidRPr="00DA1850" w:rsidRDefault="00AC1533" w:rsidP="00DA1850">
      <w:pPr>
        <w:spacing w:after="0" w:line="300" w:lineRule="auto"/>
        <w:ind w:left="567" w:hanging="141"/>
        <w:jc w:val="both"/>
        <w:rPr>
          <w:rFonts w:ascii="Arial" w:hAnsi="Arial" w:cs="Arial"/>
          <w:lang w:val="es-ES_tradnl"/>
        </w:rPr>
      </w:pPr>
      <w:r w:rsidRPr="00DA1850">
        <w:rPr>
          <w:rFonts w:ascii="Arial" w:eastAsia="Calibri" w:hAnsi="Arial" w:cs="Arial"/>
          <w:lang w:val="es-ES_tradnl"/>
        </w:rPr>
        <w:t>III.</w:t>
      </w:r>
      <w:r w:rsidRPr="00DA1850">
        <w:rPr>
          <w:rFonts w:ascii="Arial" w:eastAsia="Calibri" w:hAnsi="Arial" w:cs="Arial"/>
          <w:lang w:val="es-ES_tradnl"/>
        </w:rPr>
        <w:tab/>
      </w:r>
      <w:r w:rsidR="00633A70" w:rsidRPr="00DA1850">
        <w:rPr>
          <w:rFonts w:ascii="Arial" w:hAnsi="Arial" w:cs="Arial"/>
          <w:lang w:val="es-ES_tradnl"/>
        </w:rPr>
        <w:t>El tipo y características de las unidades de transporte que se requieran para la prestación del servicio;</w:t>
      </w:r>
      <w:r w:rsidR="00775561" w:rsidRPr="00DA1850">
        <w:rPr>
          <w:rFonts w:ascii="Arial" w:hAnsi="Arial" w:cs="Arial"/>
          <w:lang w:val="es-ES_tradnl"/>
        </w:rPr>
        <w:t xml:space="preserve"> y,</w:t>
      </w:r>
    </w:p>
    <w:p w:rsidR="00775561" w:rsidRPr="00DA1850" w:rsidRDefault="00775561" w:rsidP="00DA1850">
      <w:pPr>
        <w:pStyle w:val="Prrafodelista"/>
        <w:spacing w:after="0" w:line="300" w:lineRule="auto"/>
        <w:ind w:left="567" w:hanging="141"/>
        <w:jc w:val="both"/>
        <w:rPr>
          <w:rFonts w:ascii="Arial" w:hAnsi="Arial" w:cs="Arial"/>
          <w:lang w:val="es-ES_tradnl"/>
        </w:rPr>
      </w:pPr>
    </w:p>
    <w:p w:rsidR="00775561" w:rsidRPr="00DA1850" w:rsidRDefault="00AC1533" w:rsidP="00DA1850">
      <w:pPr>
        <w:spacing w:after="0" w:line="300" w:lineRule="auto"/>
        <w:ind w:left="567" w:hanging="141"/>
        <w:jc w:val="both"/>
        <w:rPr>
          <w:rFonts w:ascii="Arial" w:hAnsi="Arial" w:cs="Arial"/>
          <w:lang w:val="es-ES_tradnl"/>
        </w:rPr>
      </w:pPr>
      <w:r w:rsidRPr="00DA1850">
        <w:rPr>
          <w:rFonts w:ascii="Arial" w:eastAsia="Calibri" w:hAnsi="Arial" w:cs="Arial"/>
          <w:lang w:val="es-ES_tradnl"/>
        </w:rPr>
        <w:t>IV.</w:t>
      </w:r>
      <w:r w:rsidRPr="00DA1850">
        <w:rPr>
          <w:rFonts w:ascii="Arial" w:eastAsia="Calibri" w:hAnsi="Arial" w:cs="Arial"/>
          <w:lang w:val="es-ES_tradnl"/>
        </w:rPr>
        <w:tab/>
      </w:r>
      <w:r w:rsidR="00775561" w:rsidRPr="00DA1850">
        <w:rPr>
          <w:rFonts w:ascii="Arial" w:hAnsi="Arial" w:cs="Arial"/>
          <w:lang w:val="es-ES_tradnl"/>
        </w:rPr>
        <w:t>Conclusión.</w:t>
      </w:r>
    </w:p>
    <w:p w:rsidR="00013D16" w:rsidRPr="00DA1850" w:rsidRDefault="00013D16" w:rsidP="00DA1850">
      <w:pPr>
        <w:spacing w:after="0" w:line="300" w:lineRule="auto"/>
        <w:jc w:val="both"/>
        <w:rPr>
          <w:rFonts w:ascii="Arial" w:hAnsi="Arial" w:cs="Arial"/>
          <w:lang w:val="es-ES_tradnl"/>
        </w:rPr>
      </w:pPr>
    </w:p>
    <w:p w:rsidR="00633A70" w:rsidRPr="00DA1850" w:rsidRDefault="00633A70" w:rsidP="00DA1850">
      <w:pPr>
        <w:spacing w:after="0" w:line="300" w:lineRule="auto"/>
        <w:jc w:val="both"/>
        <w:rPr>
          <w:rFonts w:ascii="Arial" w:hAnsi="Arial" w:cs="Arial"/>
          <w:lang w:val="es-ES_tradnl"/>
        </w:rPr>
      </w:pPr>
      <w:r w:rsidRPr="00DA1850">
        <w:rPr>
          <w:rFonts w:ascii="Arial" w:hAnsi="Arial" w:cs="Arial"/>
          <w:lang w:val="es-ES_tradnl"/>
        </w:rPr>
        <w:t>El Gobernador del Estado tomando como base los estudios técnicos y la Declaratoria de Necesidad, ordenará la publicación de la convocatoria pública</w:t>
      </w:r>
      <w:r w:rsidR="00775561" w:rsidRPr="00DA1850">
        <w:rPr>
          <w:rFonts w:ascii="Arial" w:hAnsi="Arial" w:cs="Arial"/>
          <w:lang w:val="es-ES_tradnl"/>
        </w:rPr>
        <w:t>, por conducto de la SGG, misma que deberá ser publicada por dos veces en el periódico oficial “El Estado de Sinaloa”, en los periódicos de mayor circulación en el estado, así como en el sitio web oficial del Gobierno del Estado de Sinaloa.</w:t>
      </w:r>
    </w:p>
    <w:p w:rsidR="002337D2" w:rsidRPr="00DA1850" w:rsidRDefault="002337D2" w:rsidP="00DA1850">
      <w:pPr>
        <w:autoSpaceDE w:val="0"/>
        <w:autoSpaceDN w:val="0"/>
        <w:adjustRightInd w:val="0"/>
        <w:spacing w:after="0" w:line="300" w:lineRule="auto"/>
        <w:rPr>
          <w:rFonts w:ascii="Arial" w:hAnsi="Arial" w:cs="Arial"/>
          <w:lang w:val="es-ES_tradnl"/>
        </w:rPr>
      </w:pPr>
    </w:p>
    <w:p w:rsidR="00775561" w:rsidRPr="00DA1850" w:rsidRDefault="00775561" w:rsidP="00DA1850">
      <w:pPr>
        <w:autoSpaceDE w:val="0"/>
        <w:autoSpaceDN w:val="0"/>
        <w:adjustRightInd w:val="0"/>
        <w:spacing w:after="0" w:line="300" w:lineRule="auto"/>
        <w:jc w:val="both"/>
        <w:rPr>
          <w:rFonts w:ascii="Arial" w:hAnsi="Arial" w:cs="Arial"/>
          <w:lang w:val="es-ES_tradnl"/>
        </w:rPr>
      </w:pPr>
      <w:r w:rsidRPr="00DA1850">
        <w:rPr>
          <w:rFonts w:ascii="Arial" w:hAnsi="Arial" w:cs="Arial"/>
          <w:lang w:val="es-ES_tradnl"/>
        </w:rPr>
        <w:t>Los participantes que acudan al procedimiento deberán cumplir las bases y lineamientos establecidos en la convocatoria, así como los requisitos que se indiquen en el Reglamento que se derive con la presente Ley.</w:t>
      </w:r>
    </w:p>
    <w:p w:rsidR="00775561" w:rsidRPr="00DA1850" w:rsidRDefault="00775561" w:rsidP="00DA1850">
      <w:pPr>
        <w:autoSpaceDE w:val="0"/>
        <w:autoSpaceDN w:val="0"/>
        <w:adjustRightInd w:val="0"/>
        <w:spacing w:after="0" w:line="300" w:lineRule="auto"/>
        <w:rPr>
          <w:rFonts w:ascii="Arial" w:hAnsi="Arial" w:cs="Arial"/>
          <w:lang w:val="es-ES_tradnl"/>
        </w:rPr>
      </w:pPr>
    </w:p>
    <w:p w:rsidR="0054500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270. </w:t>
      </w:r>
      <w:r w:rsidR="00545009" w:rsidRPr="00DA1850">
        <w:rPr>
          <w:rFonts w:ascii="Arial" w:hAnsi="Arial" w:cs="Arial"/>
        </w:rPr>
        <w:t xml:space="preserve"> La SGG podrá modificar las concesiones del servicio público de transporte </w:t>
      </w:r>
      <w:r w:rsidR="008765AE" w:rsidRPr="00DA1850">
        <w:rPr>
          <w:rFonts w:ascii="Arial" w:hAnsi="Arial" w:cs="Arial"/>
        </w:rPr>
        <w:t xml:space="preserve">urbano </w:t>
      </w:r>
      <w:r w:rsidR="00545009" w:rsidRPr="00DA1850">
        <w:rPr>
          <w:rFonts w:ascii="Arial" w:hAnsi="Arial" w:cs="Arial"/>
        </w:rPr>
        <w:t>colectivo</w:t>
      </w:r>
      <w:r w:rsidR="008765AE" w:rsidRPr="00DA1850">
        <w:rPr>
          <w:rFonts w:ascii="Arial" w:hAnsi="Arial" w:cs="Arial"/>
        </w:rPr>
        <w:t>, previo dictamen técnico que emita la SEDESU,</w:t>
      </w:r>
      <w:r w:rsidR="00545009" w:rsidRPr="00DA1850">
        <w:rPr>
          <w:rFonts w:ascii="Arial" w:hAnsi="Arial" w:cs="Arial"/>
        </w:rPr>
        <w:t xml:space="preserve"> </w:t>
      </w:r>
      <w:r w:rsidR="008765AE" w:rsidRPr="00DA1850">
        <w:rPr>
          <w:rFonts w:ascii="Arial" w:hAnsi="Arial" w:cs="Arial"/>
        </w:rPr>
        <w:t>en los siguientes casos</w:t>
      </w:r>
      <w:r w:rsidR="00545009" w:rsidRPr="00DA1850">
        <w:rPr>
          <w:rFonts w:ascii="Arial" w:hAnsi="Arial" w:cs="Arial"/>
        </w:rPr>
        <w:t xml:space="preserve">:  </w:t>
      </w:r>
    </w:p>
    <w:p w:rsidR="00545009" w:rsidRPr="00DA1850" w:rsidRDefault="00545009" w:rsidP="00DA1850">
      <w:pPr>
        <w:autoSpaceDE w:val="0"/>
        <w:autoSpaceDN w:val="0"/>
        <w:adjustRightInd w:val="0"/>
        <w:spacing w:after="0" w:line="300" w:lineRule="auto"/>
        <w:rPr>
          <w:rFonts w:ascii="Arial" w:hAnsi="Arial" w:cs="Arial"/>
        </w:rPr>
      </w:pPr>
    </w:p>
    <w:p w:rsidR="00545009" w:rsidRPr="00DA1850" w:rsidRDefault="00AC1533" w:rsidP="00DA1850">
      <w:pPr>
        <w:autoSpaceDE w:val="0"/>
        <w:autoSpaceDN w:val="0"/>
        <w:adjustRightInd w:val="0"/>
        <w:spacing w:after="0" w:line="300" w:lineRule="auto"/>
        <w:ind w:left="567" w:hanging="141"/>
        <w:jc w:val="both"/>
        <w:rPr>
          <w:rFonts w:ascii="Arial" w:hAnsi="Arial" w:cs="Arial"/>
        </w:rPr>
      </w:pPr>
      <w:r w:rsidRPr="00DA1850">
        <w:rPr>
          <w:rFonts w:ascii="Arial" w:eastAsia="Calibri" w:hAnsi="Arial" w:cs="Arial"/>
        </w:rPr>
        <w:t>I.</w:t>
      </w:r>
      <w:r w:rsidRPr="00DA1850">
        <w:rPr>
          <w:rFonts w:ascii="Arial" w:eastAsia="Calibri" w:hAnsi="Arial" w:cs="Arial"/>
        </w:rPr>
        <w:tab/>
      </w:r>
      <w:r w:rsidR="00545009" w:rsidRPr="00DA1850">
        <w:rPr>
          <w:rFonts w:ascii="Arial" w:hAnsi="Arial" w:cs="Arial"/>
        </w:rPr>
        <w:t>Se requiera la modificación definitiva del itinerario de una ruta;</w:t>
      </w:r>
    </w:p>
    <w:p w:rsidR="00545009" w:rsidRPr="00DA1850" w:rsidRDefault="00545009" w:rsidP="00DA1850">
      <w:pPr>
        <w:pStyle w:val="Prrafodelista"/>
        <w:autoSpaceDE w:val="0"/>
        <w:autoSpaceDN w:val="0"/>
        <w:adjustRightInd w:val="0"/>
        <w:spacing w:after="0" w:line="300" w:lineRule="auto"/>
        <w:ind w:left="567" w:hanging="141"/>
        <w:jc w:val="both"/>
        <w:rPr>
          <w:rFonts w:ascii="Arial" w:hAnsi="Arial" w:cs="Arial"/>
        </w:rPr>
      </w:pPr>
    </w:p>
    <w:p w:rsidR="00545009" w:rsidRPr="00DA1850" w:rsidRDefault="00AC1533" w:rsidP="00DA1850">
      <w:pPr>
        <w:autoSpaceDE w:val="0"/>
        <w:autoSpaceDN w:val="0"/>
        <w:adjustRightInd w:val="0"/>
        <w:spacing w:after="0" w:line="300" w:lineRule="auto"/>
        <w:ind w:left="567" w:hanging="141"/>
        <w:jc w:val="both"/>
        <w:rPr>
          <w:rFonts w:ascii="Arial" w:hAnsi="Arial" w:cs="Arial"/>
        </w:rPr>
      </w:pPr>
      <w:r w:rsidRPr="00DA1850">
        <w:rPr>
          <w:rFonts w:ascii="Arial" w:eastAsia="Calibri" w:hAnsi="Arial" w:cs="Arial"/>
        </w:rPr>
        <w:t>II.</w:t>
      </w:r>
      <w:r w:rsidRPr="00DA1850">
        <w:rPr>
          <w:rFonts w:ascii="Arial" w:eastAsia="Calibri" w:hAnsi="Arial" w:cs="Arial"/>
        </w:rPr>
        <w:tab/>
      </w:r>
      <w:r w:rsidR="00545009" w:rsidRPr="00DA1850">
        <w:rPr>
          <w:rFonts w:ascii="Arial" w:hAnsi="Arial" w:cs="Arial"/>
        </w:rPr>
        <w:t>Sea necesario el aumento del número de vehículos que ampare una concesión;</w:t>
      </w:r>
    </w:p>
    <w:p w:rsidR="00545009" w:rsidRPr="00DA1850" w:rsidRDefault="00545009" w:rsidP="00DA1850">
      <w:pPr>
        <w:pStyle w:val="Prrafodelista"/>
        <w:spacing w:after="0" w:line="300" w:lineRule="auto"/>
        <w:ind w:left="567" w:hanging="141"/>
        <w:rPr>
          <w:rFonts w:ascii="Arial" w:hAnsi="Arial" w:cs="Arial"/>
        </w:rPr>
      </w:pPr>
    </w:p>
    <w:p w:rsidR="00545009" w:rsidRPr="00DA1850" w:rsidRDefault="00AC1533" w:rsidP="00DA1850">
      <w:pPr>
        <w:autoSpaceDE w:val="0"/>
        <w:autoSpaceDN w:val="0"/>
        <w:adjustRightInd w:val="0"/>
        <w:spacing w:after="0" w:line="300" w:lineRule="auto"/>
        <w:ind w:left="567" w:hanging="141"/>
        <w:jc w:val="both"/>
        <w:rPr>
          <w:rFonts w:ascii="Arial" w:hAnsi="Arial" w:cs="Arial"/>
        </w:rPr>
      </w:pPr>
      <w:r w:rsidRPr="00DA1850">
        <w:rPr>
          <w:rFonts w:ascii="Arial" w:eastAsia="Calibri" w:hAnsi="Arial" w:cs="Arial"/>
        </w:rPr>
        <w:t>III.</w:t>
      </w:r>
      <w:r w:rsidRPr="00DA1850">
        <w:rPr>
          <w:rFonts w:ascii="Arial" w:eastAsia="Calibri" w:hAnsi="Arial" w:cs="Arial"/>
        </w:rPr>
        <w:tab/>
      </w:r>
      <w:r w:rsidR="00545009" w:rsidRPr="00DA1850">
        <w:rPr>
          <w:rFonts w:ascii="Arial" w:hAnsi="Arial" w:cs="Arial"/>
        </w:rPr>
        <w:t>La modificación sea resultado de los convenios o programas de reestructuración de rutas; y</w:t>
      </w:r>
    </w:p>
    <w:p w:rsidR="00545009" w:rsidRPr="00DA1850" w:rsidRDefault="00545009" w:rsidP="00DA1850">
      <w:pPr>
        <w:pStyle w:val="Prrafodelista"/>
        <w:spacing w:after="0" w:line="300" w:lineRule="auto"/>
        <w:ind w:left="567" w:hanging="141"/>
        <w:rPr>
          <w:rFonts w:ascii="Arial" w:hAnsi="Arial" w:cs="Arial"/>
        </w:rPr>
      </w:pPr>
    </w:p>
    <w:p w:rsidR="00545009" w:rsidRPr="00DA1850" w:rsidRDefault="00AC1533" w:rsidP="00DA1850">
      <w:pPr>
        <w:autoSpaceDE w:val="0"/>
        <w:autoSpaceDN w:val="0"/>
        <w:adjustRightInd w:val="0"/>
        <w:spacing w:after="0" w:line="300" w:lineRule="auto"/>
        <w:ind w:left="567" w:hanging="141"/>
        <w:jc w:val="both"/>
        <w:rPr>
          <w:rFonts w:ascii="Arial" w:hAnsi="Arial" w:cs="Arial"/>
        </w:rPr>
      </w:pPr>
      <w:r w:rsidRPr="00DA1850">
        <w:rPr>
          <w:rFonts w:ascii="Arial" w:eastAsia="Calibri" w:hAnsi="Arial" w:cs="Arial"/>
        </w:rPr>
        <w:t>IV.</w:t>
      </w:r>
      <w:r w:rsidRPr="00DA1850">
        <w:rPr>
          <w:rFonts w:ascii="Arial" w:eastAsia="Calibri" w:hAnsi="Arial" w:cs="Arial"/>
        </w:rPr>
        <w:tab/>
      </w:r>
      <w:r w:rsidR="00545009" w:rsidRPr="00DA1850">
        <w:rPr>
          <w:rFonts w:ascii="Arial" w:hAnsi="Arial" w:cs="Arial"/>
        </w:rPr>
        <w:t>Sea necesario para la implantación de acciones, programas y sistemas de rutas para la mejora sustancial del mismo, que procuren racionalizar el uso de la infraestructura vial existente, disminuir la sobre posición de rutas, la sobreoferta de vehículos y la contaminación ambiental.</w:t>
      </w:r>
    </w:p>
    <w:p w:rsidR="008765AE" w:rsidRPr="00DA1850" w:rsidRDefault="008765AE" w:rsidP="00DA1850">
      <w:pPr>
        <w:pStyle w:val="Sinespaciado"/>
        <w:spacing w:line="300" w:lineRule="auto"/>
        <w:rPr>
          <w:rFonts w:ascii="Arial" w:hAnsi="Arial" w:cs="Arial"/>
        </w:rPr>
      </w:pPr>
    </w:p>
    <w:p w:rsidR="00FE1340"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271. </w:t>
      </w:r>
      <w:r w:rsidR="00545009" w:rsidRPr="00DA1850">
        <w:rPr>
          <w:rFonts w:ascii="Arial" w:hAnsi="Arial" w:cs="Arial"/>
        </w:rPr>
        <w:t xml:space="preserve"> En todo procedimiento de otorgamiento de una concesión</w:t>
      </w:r>
      <w:r w:rsidR="002B1541" w:rsidRPr="00DA1850">
        <w:rPr>
          <w:rFonts w:ascii="Arial" w:hAnsi="Arial" w:cs="Arial"/>
        </w:rPr>
        <w:t xml:space="preserve"> o permiso</w:t>
      </w:r>
      <w:r w:rsidR="00545009" w:rsidRPr="00DA1850">
        <w:rPr>
          <w:rFonts w:ascii="Arial" w:hAnsi="Arial" w:cs="Arial"/>
        </w:rPr>
        <w:t xml:space="preserve">, o para lograr autorización de las modificaciones establecidas en la Ley, así como en la interposición de recursos o los planteamientos relacionados con cesión o transmisión de derechos, podrá decretarse la caducidad de la instancia si no se efectúa ninguna promoción durante el término que se establezca en el Reglamento. </w:t>
      </w:r>
    </w:p>
    <w:p w:rsidR="00545009" w:rsidRPr="00DA1850" w:rsidRDefault="00545009" w:rsidP="00DA1850">
      <w:pPr>
        <w:spacing w:after="0" w:line="300" w:lineRule="auto"/>
        <w:rPr>
          <w:rFonts w:ascii="Arial" w:hAnsi="Arial" w:cs="Arial"/>
        </w:rPr>
      </w:pPr>
    </w:p>
    <w:p w:rsidR="002412CE" w:rsidRPr="00DA1850" w:rsidRDefault="00A741B3"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III</w:t>
      </w:r>
    </w:p>
    <w:p w:rsidR="002412CE" w:rsidRPr="00DA1850" w:rsidRDefault="00716E3E" w:rsidP="00DA1850">
      <w:pPr>
        <w:spacing w:after="0" w:line="300" w:lineRule="auto"/>
        <w:jc w:val="center"/>
        <w:rPr>
          <w:rFonts w:ascii="Arial" w:eastAsia="Calibri" w:hAnsi="Arial" w:cs="Arial"/>
          <w:b/>
          <w:lang w:eastAsia="es-MX"/>
        </w:rPr>
      </w:pPr>
      <w:r w:rsidRPr="00DA1850">
        <w:rPr>
          <w:rFonts w:ascii="Arial" w:hAnsi="Arial" w:cs="Arial"/>
          <w:b/>
          <w:lang w:eastAsia="es-MX"/>
        </w:rPr>
        <w:t xml:space="preserve">DE LOS PERMISOS </w:t>
      </w:r>
      <w:r w:rsidR="002412CE" w:rsidRPr="00DA1850">
        <w:rPr>
          <w:rFonts w:ascii="Arial" w:eastAsia="Calibri" w:hAnsi="Arial" w:cs="Arial"/>
          <w:b/>
          <w:lang w:eastAsia="es-MX"/>
        </w:rPr>
        <w:t>DEL SERVICIO</w:t>
      </w:r>
      <w:r w:rsidRPr="00DA1850">
        <w:rPr>
          <w:rFonts w:ascii="Arial" w:eastAsia="Calibri" w:hAnsi="Arial" w:cs="Arial"/>
          <w:b/>
          <w:lang w:eastAsia="es-MX"/>
        </w:rPr>
        <w:t xml:space="preserve"> PÚBLICO DE TRANSPORTE DE CARGA Y SU TRAMITACIÓN</w:t>
      </w:r>
    </w:p>
    <w:p w:rsidR="00FA5337" w:rsidRPr="00DA1850" w:rsidRDefault="00FA5337" w:rsidP="00DA1850">
      <w:pPr>
        <w:pStyle w:val="Sinespaciado"/>
        <w:spacing w:line="300" w:lineRule="auto"/>
        <w:ind w:left="708"/>
        <w:rPr>
          <w:rFonts w:ascii="Arial" w:hAnsi="Arial" w:cs="Arial"/>
        </w:rPr>
      </w:pPr>
    </w:p>
    <w:p w:rsidR="00814108"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272. </w:t>
      </w:r>
      <w:r w:rsidR="00FA5337" w:rsidRPr="00DA1850">
        <w:rPr>
          <w:rFonts w:ascii="Arial" w:hAnsi="Arial" w:cs="Arial"/>
        </w:rPr>
        <w:t xml:space="preserve"> </w:t>
      </w:r>
      <w:r w:rsidR="005533AB" w:rsidRPr="00DA1850">
        <w:rPr>
          <w:rFonts w:ascii="Arial" w:hAnsi="Arial" w:cs="Arial"/>
        </w:rPr>
        <w:t xml:space="preserve">Los permisos para explotar el servicio público de transporte </w:t>
      </w:r>
      <w:r w:rsidR="00814108" w:rsidRPr="00DA1850">
        <w:rPr>
          <w:rFonts w:ascii="Arial" w:hAnsi="Arial" w:cs="Arial"/>
        </w:rPr>
        <w:t xml:space="preserve">de </w:t>
      </w:r>
      <w:r w:rsidR="00716E3E" w:rsidRPr="00DA1850">
        <w:rPr>
          <w:rFonts w:ascii="Arial" w:hAnsi="Arial" w:cs="Arial"/>
        </w:rPr>
        <w:t>carga</w:t>
      </w:r>
      <w:r w:rsidR="005533AB" w:rsidRPr="00DA1850">
        <w:rPr>
          <w:rFonts w:ascii="Arial" w:hAnsi="Arial" w:cs="Arial"/>
        </w:rPr>
        <w:t>,</w:t>
      </w:r>
      <w:r w:rsidR="00716E3E" w:rsidRPr="00DA1850">
        <w:rPr>
          <w:rFonts w:ascii="Arial" w:hAnsi="Arial" w:cs="Arial"/>
        </w:rPr>
        <w:t xml:space="preserve"> corresponderán al vehículo </w:t>
      </w:r>
      <w:r w:rsidR="00557DAD" w:rsidRPr="00DA1850">
        <w:rPr>
          <w:rFonts w:ascii="Arial" w:hAnsi="Arial" w:cs="Arial"/>
        </w:rPr>
        <w:t>en el que se prestará</w:t>
      </w:r>
      <w:r w:rsidR="00814108" w:rsidRPr="00DA1850">
        <w:rPr>
          <w:rFonts w:ascii="Arial" w:hAnsi="Arial" w:cs="Arial"/>
        </w:rPr>
        <w:t xml:space="preserve"> el servicio.</w:t>
      </w:r>
    </w:p>
    <w:p w:rsidR="00814108" w:rsidRPr="00DA1850" w:rsidRDefault="00814108" w:rsidP="00DA1850">
      <w:pPr>
        <w:tabs>
          <w:tab w:val="left" w:pos="1560"/>
        </w:tabs>
        <w:spacing w:after="0" w:line="300" w:lineRule="auto"/>
        <w:jc w:val="both"/>
        <w:rPr>
          <w:rFonts w:ascii="Arial" w:hAnsi="Arial" w:cs="Arial"/>
        </w:rPr>
      </w:pPr>
    </w:p>
    <w:p w:rsidR="00814108" w:rsidRPr="00DA1850" w:rsidRDefault="00C1222B" w:rsidP="00DA1850">
      <w:pPr>
        <w:tabs>
          <w:tab w:val="left" w:pos="1560"/>
        </w:tabs>
        <w:spacing w:after="0" w:line="300" w:lineRule="auto"/>
        <w:jc w:val="both"/>
        <w:rPr>
          <w:rFonts w:ascii="Arial" w:hAnsi="Arial" w:cs="Arial"/>
        </w:rPr>
      </w:pPr>
      <w:r w:rsidRPr="00DA1850">
        <w:rPr>
          <w:rFonts w:ascii="Arial" w:hAnsi="Arial" w:cs="Arial"/>
          <w:lang w:val="es-ES_tradnl"/>
        </w:rPr>
        <w:t xml:space="preserve">Los permisos para la prestación del servicio público de transporte de carga se otorgarán conforme a lo previsto en las bases de la convocatoria pública que expida la SGG a través de autoridad de </w:t>
      </w:r>
      <w:r w:rsidR="00054D86" w:rsidRPr="00DA1850">
        <w:rPr>
          <w:rFonts w:ascii="Arial" w:hAnsi="Arial" w:cs="Arial"/>
          <w:lang w:val="es-ES_tradnl"/>
        </w:rPr>
        <w:t>Vialidad</w:t>
      </w:r>
      <w:r w:rsidRPr="00DA1850">
        <w:rPr>
          <w:rFonts w:ascii="Arial" w:hAnsi="Arial" w:cs="Arial"/>
          <w:lang w:val="es-ES_tradnl"/>
        </w:rPr>
        <w:t xml:space="preserve"> y Transporte, en los términos que lo prevea el reglamento de la presente Ley.</w:t>
      </w:r>
    </w:p>
    <w:p w:rsidR="00C1222B" w:rsidRPr="00DA1850" w:rsidRDefault="00C1222B" w:rsidP="00DA1850">
      <w:pPr>
        <w:tabs>
          <w:tab w:val="left" w:pos="1560"/>
        </w:tabs>
        <w:spacing w:after="0" w:line="300" w:lineRule="auto"/>
        <w:jc w:val="both"/>
        <w:rPr>
          <w:rFonts w:ascii="Arial" w:hAnsi="Arial" w:cs="Arial"/>
        </w:rPr>
      </w:pPr>
    </w:p>
    <w:p w:rsidR="00FA5337" w:rsidRPr="00DA1850" w:rsidRDefault="00BA060B"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273. </w:t>
      </w:r>
      <w:r w:rsidR="00C1222B" w:rsidRPr="00DA1850">
        <w:rPr>
          <w:rFonts w:ascii="Arial" w:hAnsi="Arial" w:cs="Arial"/>
        </w:rPr>
        <w:t>Los</w:t>
      </w:r>
      <w:r w:rsidR="00FA5337" w:rsidRPr="00DA1850">
        <w:rPr>
          <w:rFonts w:ascii="Arial" w:hAnsi="Arial" w:cs="Arial"/>
        </w:rPr>
        <w:t xml:space="preserve"> </w:t>
      </w:r>
      <w:r w:rsidR="00C1222B" w:rsidRPr="00DA1850">
        <w:rPr>
          <w:rFonts w:ascii="Arial" w:hAnsi="Arial" w:cs="Arial"/>
        </w:rPr>
        <w:t>permisos son personalísimo</w:t>
      </w:r>
      <w:r w:rsidR="00190E52" w:rsidRPr="00DA1850">
        <w:rPr>
          <w:rFonts w:ascii="Arial" w:hAnsi="Arial" w:cs="Arial"/>
        </w:rPr>
        <w:t xml:space="preserve">s </w:t>
      </w:r>
      <w:r w:rsidR="00FA5337" w:rsidRPr="00DA1850">
        <w:rPr>
          <w:rFonts w:ascii="Arial" w:hAnsi="Arial" w:cs="Arial"/>
        </w:rPr>
        <w:t>e inembargables y no generan derechos reales de ninguna clase a favor de su titular.</w:t>
      </w:r>
    </w:p>
    <w:p w:rsidR="00FA5337" w:rsidRPr="00DA1850" w:rsidRDefault="00FA5337" w:rsidP="00DA1850">
      <w:pPr>
        <w:pStyle w:val="Prrafodelista"/>
        <w:spacing w:after="0" w:line="300" w:lineRule="auto"/>
        <w:ind w:left="-424"/>
        <w:jc w:val="both"/>
        <w:rPr>
          <w:rFonts w:ascii="Arial" w:hAnsi="Arial" w:cs="Arial"/>
        </w:rPr>
      </w:pPr>
    </w:p>
    <w:p w:rsidR="00FE1340" w:rsidRPr="00DA1850" w:rsidRDefault="00FA5337" w:rsidP="00DA1850">
      <w:pPr>
        <w:pStyle w:val="Prrafodelista"/>
        <w:spacing w:after="0" w:line="300" w:lineRule="auto"/>
        <w:ind w:left="0"/>
        <w:jc w:val="both"/>
        <w:rPr>
          <w:rFonts w:ascii="Arial" w:hAnsi="Arial" w:cs="Arial"/>
        </w:rPr>
      </w:pPr>
      <w:r w:rsidRPr="00DA1850">
        <w:rPr>
          <w:rFonts w:ascii="Arial" w:hAnsi="Arial" w:cs="Arial"/>
        </w:rPr>
        <w:lastRenderedPageBreak/>
        <w:t xml:space="preserve">Los actos mediante los cuales pretendan gravarse o enajenarse </w:t>
      </w:r>
      <w:r w:rsidR="00C1222B" w:rsidRPr="00DA1850">
        <w:rPr>
          <w:rFonts w:ascii="Arial" w:hAnsi="Arial" w:cs="Arial"/>
        </w:rPr>
        <w:t>los permisos,</w:t>
      </w:r>
      <w:r w:rsidRPr="00DA1850">
        <w:rPr>
          <w:rFonts w:ascii="Arial" w:hAnsi="Arial" w:cs="Arial"/>
        </w:rPr>
        <w:t xml:space="preserve"> así como las placas de circulación del vehículo amparado por </w:t>
      </w:r>
      <w:r w:rsidR="00A92A09" w:rsidRPr="00DA1850">
        <w:rPr>
          <w:rFonts w:ascii="Arial" w:hAnsi="Arial" w:cs="Arial"/>
        </w:rPr>
        <w:t>los mismos,</w:t>
      </w:r>
      <w:r w:rsidRPr="00DA1850">
        <w:rPr>
          <w:rFonts w:ascii="Arial" w:hAnsi="Arial" w:cs="Arial"/>
        </w:rPr>
        <w:t xml:space="preserve"> serán nulos y no producirán efecto legal alguno.</w:t>
      </w:r>
    </w:p>
    <w:p w:rsidR="00FA5337" w:rsidRPr="00DA1850" w:rsidRDefault="00FA5337" w:rsidP="00DA1850">
      <w:pPr>
        <w:pStyle w:val="Sinespaciado"/>
        <w:spacing w:line="300" w:lineRule="auto"/>
        <w:jc w:val="both"/>
        <w:rPr>
          <w:rFonts w:ascii="Arial" w:hAnsi="Arial" w:cs="Arial"/>
        </w:rPr>
      </w:pPr>
    </w:p>
    <w:p w:rsidR="002412CE" w:rsidRPr="00DA1850" w:rsidRDefault="002412CE" w:rsidP="00DA1850">
      <w:pPr>
        <w:spacing w:after="0" w:line="300" w:lineRule="auto"/>
        <w:jc w:val="center"/>
        <w:rPr>
          <w:rFonts w:ascii="Arial" w:eastAsia="Calibri" w:hAnsi="Arial" w:cs="Arial"/>
          <w:b/>
          <w:lang w:eastAsia="es-MX"/>
        </w:rPr>
      </w:pPr>
      <w:bookmarkStart w:id="43" w:name="_Toc449002032"/>
      <w:bookmarkStart w:id="44" w:name="_Toc481518318"/>
      <w:r w:rsidRPr="00DA1850">
        <w:rPr>
          <w:rFonts w:ascii="Arial" w:eastAsia="Calibri" w:hAnsi="Arial" w:cs="Arial"/>
          <w:b/>
          <w:lang w:eastAsia="es-MX"/>
        </w:rPr>
        <w:t>TÍTULO DÉCIMO PRIMERO</w:t>
      </w:r>
    </w:p>
    <w:p w:rsidR="002412CE" w:rsidRPr="00DA1850" w:rsidRDefault="002412C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TARIFAS</w:t>
      </w:r>
      <w:bookmarkEnd w:id="43"/>
      <w:bookmarkEnd w:id="44"/>
    </w:p>
    <w:p w:rsidR="002412CE" w:rsidRPr="00DA1850" w:rsidRDefault="002412CE" w:rsidP="00DA1850">
      <w:pPr>
        <w:spacing w:after="0" w:line="300" w:lineRule="auto"/>
        <w:jc w:val="center"/>
        <w:rPr>
          <w:rFonts w:ascii="Arial" w:eastAsia="Calibri" w:hAnsi="Arial" w:cs="Arial"/>
          <w:b/>
          <w:lang w:eastAsia="es-MX"/>
        </w:rPr>
      </w:pPr>
    </w:p>
    <w:p w:rsidR="002412CE" w:rsidRPr="00DA1850" w:rsidRDefault="002412CE" w:rsidP="00DA1850">
      <w:pPr>
        <w:spacing w:after="0" w:line="300" w:lineRule="auto"/>
        <w:jc w:val="center"/>
        <w:rPr>
          <w:rFonts w:ascii="Arial" w:eastAsia="Calibri" w:hAnsi="Arial" w:cs="Arial"/>
          <w:b/>
          <w:lang w:eastAsia="es-MX"/>
        </w:rPr>
      </w:pPr>
      <w:bookmarkStart w:id="45" w:name="_Toc449002033"/>
      <w:bookmarkStart w:id="46" w:name="_Toc481518319"/>
      <w:r w:rsidRPr="00DA1850">
        <w:rPr>
          <w:rFonts w:ascii="Arial" w:eastAsia="Calibri" w:hAnsi="Arial" w:cs="Arial"/>
          <w:b/>
          <w:lang w:eastAsia="es-MX"/>
        </w:rPr>
        <w:t>CAPÍTULO ÚNICO</w:t>
      </w:r>
    </w:p>
    <w:p w:rsidR="002412CE" w:rsidRPr="00DA1850" w:rsidRDefault="002412C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AUTORIZACION DE TARIFAS</w:t>
      </w:r>
      <w:bookmarkEnd w:id="45"/>
      <w:bookmarkEnd w:id="46"/>
    </w:p>
    <w:p w:rsidR="00301CD5" w:rsidRPr="00DA1850" w:rsidRDefault="00301CD5" w:rsidP="00DA1850">
      <w:pPr>
        <w:pStyle w:val="Prrafodelista"/>
        <w:spacing w:after="0" w:line="300" w:lineRule="auto"/>
        <w:ind w:left="0"/>
        <w:jc w:val="both"/>
        <w:rPr>
          <w:rFonts w:ascii="Arial" w:hAnsi="Arial" w:cs="Arial"/>
        </w:rPr>
      </w:pPr>
    </w:p>
    <w:p w:rsidR="00567050"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274. </w:t>
      </w:r>
      <w:r w:rsidR="00301CD5" w:rsidRPr="00DA1850">
        <w:rPr>
          <w:rFonts w:ascii="Arial" w:hAnsi="Arial" w:cs="Arial"/>
        </w:rPr>
        <w:t xml:space="preserve"> La tarifa es </w:t>
      </w:r>
      <w:r w:rsidR="00B33085" w:rsidRPr="00DA1850">
        <w:rPr>
          <w:rFonts w:ascii="Arial" w:hAnsi="Arial" w:cs="Arial"/>
        </w:rPr>
        <w:t xml:space="preserve">el pago </w:t>
      </w:r>
      <w:r w:rsidR="00301CD5" w:rsidRPr="00DA1850">
        <w:rPr>
          <w:rFonts w:ascii="Arial" w:hAnsi="Arial" w:cs="Arial"/>
        </w:rPr>
        <w:t xml:space="preserve">que </w:t>
      </w:r>
      <w:r w:rsidR="00B33085" w:rsidRPr="00DA1850">
        <w:rPr>
          <w:rFonts w:ascii="Arial" w:hAnsi="Arial" w:cs="Arial"/>
        </w:rPr>
        <w:t xml:space="preserve">realiza </w:t>
      </w:r>
      <w:r w:rsidR="00301CD5" w:rsidRPr="00DA1850">
        <w:rPr>
          <w:rFonts w:ascii="Arial" w:hAnsi="Arial" w:cs="Arial"/>
        </w:rPr>
        <w:t>el usuario de</w:t>
      </w:r>
      <w:r w:rsidR="00B512DD" w:rsidRPr="00DA1850">
        <w:rPr>
          <w:rFonts w:ascii="Arial" w:hAnsi="Arial" w:cs="Arial"/>
        </w:rPr>
        <w:t>l servicio público de</w:t>
      </w:r>
      <w:r w:rsidR="00301CD5" w:rsidRPr="00DA1850">
        <w:rPr>
          <w:rFonts w:ascii="Arial" w:hAnsi="Arial" w:cs="Arial"/>
        </w:rPr>
        <w:t xml:space="preserve"> transporte  a su prestador por el servicio recibido. El </w:t>
      </w:r>
      <w:r w:rsidR="00D24C84" w:rsidRPr="00DA1850">
        <w:rPr>
          <w:rFonts w:ascii="Arial" w:hAnsi="Arial" w:cs="Arial"/>
        </w:rPr>
        <w:t>Ejecutivo</w:t>
      </w:r>
      <w:r w:rsidR="00464172" w:rsidRPr="00DA1850">
        <w:rPr>
          <w:rFonts w:ascii="Arial" w:hAnsi="Arial" w:cs="Arial"/>
        </w:rPr>
        <w:t xml:space="preserve"> del Estado </w:t>
      </w:r>
      <w:r w:rsidR="00301CD5" w:rsidRPr="00DA1850">
        <w:rPr>
          <w:rFonts w:ascii="Arial" w:hAnsi="Arial" w:cs="Arial"/>
        </w:rPr>
        <w:t>autorizará las tarifas del servicio público de transporte y sus sistemas de cobro. Previamente, solicitará</w:t>
      </w:r>
      <w:r w:rsidR="005D5D1D" w:rsidRPr="00DA1850">
        <w:rPr>
          <w:rFonts w:ascii="Arial" w:hAnsi="Arial" w:cs="Arial"/>
        </w:rPr>
        <w:t xml:space="preserve"> una</w:t>
      </w:r>
      <w:r w:rsidR="00301CD5" w:rsidRPr="00DA1850">
        <w:rPr>
          <w:rFonts w:ascii="Arial" w:hAnsi="Arial" w:cs="Arial"/>
        </w:rPr>
        <w:t xml:space="preserve"> opinión</w:t>
      </w:r>
      <w:r w:rsidR="005D5D1D" w:rsidRPr="00DA1850">
        <w:rPr>
          <w:rFonts w:ascii="Arial" w:hAnsi="Arial" w:cs="Arial"/>
        </w:rPr>
        <w:t xml:space="preserve"> no vinculante a</w:t>
      </w:r>
      <w:r w:rsidR="00301CD5" w:rsidRPr="00DA1850">
        <w:rPr>
          <w:rFonts w:ascii="Arial" w:hAnsi="Arial" w:cs="Arial"/>
        </w:rPr>
        <w:t>l Consejo.</w:t>
      </w:r>
    </w:p>
    <w:p w:rsidR="00567050" w:rsidRPr="00DA1850" w:rsidRDefault="00567050" w:rsidP="00DA1850">
      <w:pPr>
        <w:pStyle w:val="Prrafodelista"/>
        <w:spacing w:after="0" w:line="300" w:lineRule="auto"/>
        <w:ind w:left="0"/>
        <w:jc w:val="both"/>
        <w:rPr>
          <w:rFonts w:ascii="Arial" w:hAnsi="Arial" w:cs="Arial"/>
        </w:rPr>
      </w:pPr>
    </w:p>
    <w:p w:rsidR="005B6DA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275. </w:t>
      </w:r>
      <w:r w:rsidR="00B33085" w:rsidRPr="00DA1850">
        <w:rPr>
          <w:rFonts w:ascii="Arial" w:hAnsi="Arial" w:cs="Arial"/>
        </w:rPr>
        <w:t xml:space="preserve"> </w:t>
      </w:r>
      <w:r w:rsidR="005B6DA6" w:rsidRPr="00DA1850">
        <w:rPr>
          <w:rFonts w:ascii="Arial" w:hAnsi="Arial" w:cs="Arial"/>
        </w:rPr>
        <w:t xml:space="preserve">El Ejecutivo del Estado, autorizará las tarifas que cobren los prestadores del servicio público de transporte de personas, debiendo ser </w:t>
      </w:r>
      <w:r w:rsidR="00B33085" w:rsidRPr="00DA1850">
        <w:rPr>
          <w:rFonts w:ascii="Arial" w:hAnsi="Arial" w:cs="Arial"/>
        </w:rPr>
        <w:t xml:space="preserve">revisadas durante el segundo bimestre de cada año. Al efecto, la SGG, elaborará el proyecto correspondiente, tomando como referencia para su incremento, </w:t>
      </w:r>
      <w:r w:rsidR="00567050" w:rsidRPr="00DA1850">
        <w:rPr>
          <w:rFonts w:ascii="Arial" w:hAnsi="Arial" w:cs="Arial"/>
        </w:rPr>
        <w:t xml:space="preserve">el dictamen técnico que elabore la SEDESU, mismo que contendrá los costos, así como los compromisos de mejora de los servicios a cargo de los concesionarios y </w:t>
      </w:r>
      <w:r w:rsidR="00152334" w:rsidRPr="00DA1850">
        <w:rPr>
          <w:rFonts w:ascii="Arial" w:hAnsi="Arial" w:cs="Arial"/>
        </w:rPr>
        <w:t>el porcentaje del Índice N</w:t>
      </w:r>
      <w:r w:rsidR="00B33085" w:rsidRPr="00DA1850">
        <w:rPr>
          <w:rFonts w:ascii="Arial" w:hAnsi="Arial" w:cs="Arial"/>
        </w:rPr>
        <w:t xml:space="preserve">acional de </w:t>
      </w:r>
      <w:r w:rsidR="00152334" w:rsidRPr="00DA1850">
        <w:rPr>
          <w:rFonts w:ascii="Arial" w:hAnsi="Arial" w:cs="Arial"/>
        </w:rPr>
        <w:t>Precios al C</w:t>
      </w:r>
      <w:r w:rsidR="00B33085" w:rsidRPr="00DA1850">
        <w:rPr>
          <w:rFonts w:ascii="Arial" w:hAnsi="Arial" w:cs="Arial"/>
        </w:rPr>
        <w:t>onsumidor, calculado y publicado por Banco de México, correspondiente al año inmediato anterior, además, considerará que los autorizados obtengan un retorno de las inversiones realizadas, que les permita mantener las unidades en óptimas condiciones, así como una utilidad razon</w:t>
      </w:r>
      <w:r w:rsidR="0023616A" w:rsidRPr="00DA1850">
        <w:rPr>
          <w:rFonts w:ascii="Arial" w:hAnsi="Arial" w:cs="Arial"/>
        </w:rPr>
        <w:t xml:space="preserve">able, acorde a dicha actividad. </w:t>
      </w:r>
    </w:p>
    <w:p w:rsidR="005B6DA6" w:rsidRPr="00DA1850" w:rsidRDefault="005B6DA6" w:rsidP="00DA1850">
      <w:pPr>
        <w:pStyle w:val="Prrafodelista"/>
        <w:spacing w:after="0" w:line="300" w:lineRule="auto"/>
        <w:rPr>
          <w:rFonts w:ascii="Arial" w:hAnsi="Arial" w:cs="Arial"/>
        </w:rPr>
      </w:pPr>
    </w:p>
    <w:p w:rsidR="00152334" w:rsidRPr="00DA1850" w:rsidRDefault="0023616A" w:rsidP="00DA1850">
      <w:pPr>
        <w:tabs>
          <w:tab w:val="left" w:pos="1560"/>
        </w:tabs>
        <w:spacing w:after="0" w:line="300" w:lineRule="auto"/>
        <w:jc w:val="both"/>
        <w:rPr>
          <w:rFonts w:ascii="Arial" w:hAnsi="Arial" w:cs="Arial"/>
        </w:rPr>
      </w:pPr>
      <w:r w:rsidRPr="00DA1850">
        <w:rPr>
          <w:rFonts w:ascii="Arial" w:hAnsi="Arial" w:cs="Arial"/>
        </w:rPr>
        <w:t xml:space="preserve">Las tarifas del sistema de rutas integradas, se regirán por el modelo financiero aprobado por la SEDESU; si del estudio técnico resulta necesaria una tarifa con cifra fraccionaria, la SGG podrá ajustarla a la cifra inmediata, de acuerdo a la moneda fraccionaria disponible de uso corriente, cuando el pago sea en efectivo.  </w:t>
      </w:r>
      <w:r w:rsidR="00152334" w:rsidRPr="00DA1850">
        <w:rPr>
          <w:rFonts w:ascii="Arial" w:hAnsi="Arial" w:cs="Arial"/>
        </w:rPr>
        <w:t>Dicho estudio será turnado al Consejo, a efecto que emita su opinión, la que dirigirá oportunamente al titular del Poder Ejecutivo.</w:t>
      </w:r>
    </w:p>
    <w:p w:rsidR="00152334" w:rsidRPr="00DA1850" w:rsidRDefault="00152334" w:rsidP="00DA1850">
      <w:pPr>
        <w:pStyle w:val="Prrafodelista"/>
        <w:spacing w:after="0" w:line="300" w:lineRule="auto"/>
        <w:ind w:left="0"/>
        <w:jc w:val="both"/>
        <w:rPr>
          <w:rFonts w:ascii="Arial" w:hAnsi="Arial" w:cs="Arial"/>
        </w:rPr>
      </w:pPr>
    </w:p>
    <w:p w:rsidR="0001152B" w:rsidRPr="00DA1850" w:rsidRDefault="0001152B" w:rsidP="00DA1850">
      <w:pPr>
        <w:pStyle w:val="Prrafodelista"/>
        <w:spacing w:after="0" w:line="300" w:lineRule="auto"/>
        <w:ind w:left="0"/>
        <w:jc w:val="both"/>
        <w:rPr>
          <w:rFonts w:ascii="Arial" w:hAnsi="Arial" w:cs="Arial"/>
        </w:rPr>
      </w:pPr>
    </w:p>
    <w:p w:rsidR="0001152B" w:rsidRPr="00DA1850" w:rsidRDefault="0001152B" w:rsidP="00DA1850">
      <w:pPr>
        <w:pStyle w:val="Prrafodelista"/>
        <w:spacing w:after="0" w:line="300" w:lineRule="auto"/>
        <w:ind w:left="0"/>
        <w:jc w:val="both"/>
        <w:rPr>
          <w:rFonts w:ascii="Arial" w:hAnsi="Arial" w:cs="Arial"/>
        </w:rPr>
      </w:pPr>
    </w:p>
    <w:p w:rsidR="0001152B" w:rsidRPr="00DA1850" w:rsidRDefault="0001152B" w:rsidP="00DA1850">
      <w:pPr>
        <w:pStyle w:val="Prrafodelista"/>
        <w:spacing w:after="0" w:line="300" w:lineRule="auto"/>
        <w:ind w:left="0"/>
        <w:jc w:val="both"/>
        <w:rPr>
          <w:rFonts w:ascii="Arial" w:hAnsi="Arial" w:cs="Arial"/>
        </w:rPr>
      </w:pPr>
    </w:p>
    <w:p w:rsidR="0001152B" w:rsidRPr="00DA1850" w:rsidRDefault="0001152B" w:rsidP="00DA1850">
      <w:pPr>
        <w:pStyle w:val="Prrafodelista"/>
        <w:spacing w:after="0" w:line="300" w:lineRule="auto"/>
        <w:ind w:left="0"/>
        <w:jc w:val="both"/>
        <w:rPr>
          <w:rFonts w:ascii="Arial" w:hAnsi="Arial" w:cs="Arial"/>
        </w:rPr>
      </w:pPr>
    </w:p>
    <w:p w:rsidR="00301CD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276. </w:t>
      </w:r>
      <w:r w:rsidR="00F64B23" w:rsidRPr="00DA1850">
        <w:rPr>
          <w:rFonts w:ascii="Arial" w:hAnsi="Arial" w:cs="Arial"/>
        </w:rPr>
        <w:t xml:space="preserve"> El concesionario</w:t>
      </w:r>
      <w:r w:rsidR="00301CD5" w:rsidRPr="00DA1850">
        <w:rPr>
          <w:rFonts w:ascii="Arial" w:hAnsi="Arial" w:cs="Arial"/>
        </w:rPr>
        <w:t xml:space="preserve"> o permisionario en su caso, deberá entregar al usuario del servicio el comprobante de pago, cuando éste se realice en efectivo.</w:t>
      </w:r>
    </w:p>
    <w:p w:rsidR="00301CD5" w:rsidRPr="00DA1850" w:rsidRDefault="00301CD5" w:rsidP="00DA1850">
      <w:pPr>
        <w:autoSpaceDE w:val="0"/>
        <w:autoSpaceDN w:val="0"/>
        <w:adjustRightInd w:val="0"/>
        <w:spacing w:after="0" w:line="300" w:lineRule="auto"/>
        <w:jc w:val="both"/>
        <w:rPr>
          <w:rFonts w:ascii="Arial" w:hAnsi="Arial" w:cs="Arial"/>
        </w:rPr>
      </w:pPr>
    </w:p>
    <w:p w:rsidR="00301CD5" w:rsidRPr="00DA1850" w:rsidRDefault="00301CD5" w:rsidP="00DA1850">
      <w:pPr>
        <w:pStyle w:val="Prrafodelista"/>
        <w:spacing w:after="0" w:line="300" w:lineRule="auto"/>
        <w:ind w:left="0"/>
        <w:jc w:val="both"/>
        <w:rPr>
          <w:rFonts w:ascii="Arial" w:hAnsi="Arial" w:cs="Arial"/>
        </w:rPr>
      </w:pPr>
      <w:r w:rsidRPr="00DA1850">
        <w:rPr>
          <w:rFonts w:ascii="Arial" w:hAnsi="Arial" w:cs="Arial"/>
        </w:rPr>
        <w:t>Para el caso de pagar la tarifa a través del sistema de recaudo electrónico, el comprobante será el registro de la transacción reflejada en la base de datos del operador de dicho sistema, y los usuarios tendrán derecho a obtener el comprobante fiscal de pago y del seguro de viajero, a través de los medios que disponga la legislación aplicable, en los puntos de venta y atención al público del sistema.</w:t>
      </w:r>
    </w:p>
    <w:p w:rsidR="00301CD5" w:rsidRPr="00DA1850" w:rsidRDefault="00301CD5" w:rsidP="00DA1850">
      <w:pPr>
        <w:autoSpaceDE w:val="0"/>
        <w:autoSpaceDN w:val="0"/>
        <w:adjustRightInd w:val="0"/>
        <w:spacing w:after="0" w:line="300" w:lineRule="auto"/>
        <w:jc w:val="both"/>
        <w:rPr>
          <w:rFonts w:ascii="Arial" w:hAnsi="Arial" w:cs="Arial"/>
          <w:b/>
          <w:bCs/>
        </w:rPr>
      </w:pPr>
    </w:p>
    <w:p w:rsidR="00301CD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277. </w:t>
      </w:r>
      <w:r w:rsidR="00301CD5" w:rsidRPr="00DA1850">
        <w:rPr>
          <w:rFonts w:ascii="Arial" w:hAnsi="Arial" w:cs="Arial"/>
        </w:rPr>
        <w:t xml:space="preserve"> Las tarifas autorizadas deberán publicarse en el Periódico Oficial “El Estado de Sinaloa”  y en su caso en el periódico de mayor circulación en el Municipio en donde se vaya a aplicar la tarifa.</w:t>
      </w:r>
    </w:p>
    <w:p w:rsidR="00301CD5" w:rsidRPr="00DA1850" w:rsidRDefault="00301CD5" w:rsidP="00DA1850">
      <w:pPr>
        <w:pStyle w:val="Prrafodelista"/>
        <w:spacing w:after="0" w:line="300" w:lineRule="auto"/>
        <w:ind w:left="0"/>
        <w:jc w:val="both"/>
        <w:rPr>
          <w:rFonts w:ascii="Arial" w:hAnsi="Arial" w:cs="Arial"/>
        </w:rPr>
      </w:pPr>
    </w:p>
    <w:p w:rsidR="00301CD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278. </w:t>
      </w:r>
      <w:r w:rsidR="00301CD5" w:rsidRPr="00DA1850">
        <w:rPr>
          <w:rFonts w:ascii="Arial" w:hAnsi="Arial" w:cs="Arial"/>
        </w:rPr>
        <w:t xml:space="preserve"> El servicio público de transporte colectivo tendrá el siguiente tipo de tarifas:</w:t>
      </w:r>
    </w:p>
    <w:p w:rsidR="00301CD5" w:rsidRPr="00DA1850" w:rsidRDefault="00301CD5" w:rsidP="00DA1850">
      <w:pPr>
        <w:autoSpaceDE w:val="0"/>
        <w:autoSpaceDN w:val="0"/>
        <w:adjustRightInd w:val="0"/>
        <w:spacing w:after="0" w:line="300" w:lineRule="auto"/>
        <w:jc w:val="both"/>
        <w:rPr>
          <w:rFonts w:ascii="Arial" w:hAnsi="Arial" w:cs="Arial"/>
          <w:b/>
          <w:bCs/>
        </w:rPr>
      </w:pPr>
    </w:p>
    <w:p w:rsidR="00301CD5" w:rsidRPr="00DA1850" w:rsidRDefault="00AC1533" w:rsidP="00DA1850">
      <w:pPr>
        <w:autoSpaceDE w:val="0"/>
        <w:autoSpaceDN w:val="0"/>
        <w:adjustRightInd w:val="0"/>
        <w:spacing w:after="0" w:line="300" w:lineRule="auto"/>
        <w:ind w:left="1068"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301CD5" w:rsidRPr="00DA1850">
        <w:rPr>
          <w:rFonts w:ascii="Arial" w:hAnsi="Arial" w:cs="Arial"/>
        </w:rPr>
        <w:t>Tarifa general: La que se paga en forma ordinaria por los usuarios;</w:t>
      </w:r>
    </w:p>
    <w:p w:rsidR="00301CD5" w:rsidRPr="00DA1850" w:rsidRDefault="00301CD5" w:rsidP="00DA1850">
      <w:pPr>
        <w:pStyle w:val="Prrafodelista"/>
        <w:autoSpaceDE w:val="0"/>
        <w:autoSpaceDN w:val="0"/>
        <w:adjustRightInd w:val="0"/>
        <w:spacing w:after="0" w:line="300" w:lineRule="auto"/>
        <w:ind w:left="1068"/>
        <w:jc w:val="both"/>
        <w:rPr>
          <w:rFonts w:ascii="Arial" w:hAnsi="Arial" w:cs="Arial"/>
        </w:rPr>
      </w:pPr>
    </w:p>
    <w:p w:rsidR="00301CD5" w:rsidRPr="00DA1850" w:rsidRDefault="00AC1533" w:rsidP="00DA1850">
      <w:pPr>
        <w:autoSpaceDE w:val="0"/>
        <w:autoSpaceDN w:val="0"/>
        <w:adjustRightInd w:val="0"/>
        <w:spacing w:after="0" w:line="300" w:lineRule="auto"/>
        <w:ind w:left="1068"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301CD5" w:rsidRPr="00DA1850">
        <w:rPr>
          <w:rFonts w:ascii="Arial" w:hAnsi="Arial" w:cs="Arial"/>
        </w:rPr>
        <w:t xml:space="preserve">Tarifa </w:t>
      </w:r>
      <w:r w:rsidR="007A0A77" w:rsidRPr="00DA1850">
        <w:rPr>
          <w:rFonts w:ascii="Arial" w:hAnsi="Arial" w:cs="Arial"/>
        </w:rPr>
        <w:t>preferente</w:t>
      </w:r>
      <w:r w:rsidR="00301CD5" w:rsidRPr="00DA1850">
        <w:rPr>
          <w:rFonts w:ascii="Arial" w:hAnsi="Arial" w:cs="Arial"/>
        </w:rPr>
        <w:t>: La que cubren los usuarios por encontrarse en alguna de las condiciones particulares o personales a</w:t>
      </w:r>
      <w:r w:rsidR="009F7A95" w:rsidRPr="00DA1850">
        <w:rPr>
          <w:rFonts w:ascii="Arial" w:hAnsi="Arial" w:cs="Arial"/>
        </w:rPr>
        <w:t xml:space="preserve"> que se refiere la presente Ley</w:t>
      </w:r>
      <w:r w:rsidR="00301CD5" w:rsidRPr="00DA1850">
        <w:rPr>
          <w:rFonts w:ascii="Arial" w:hAnsi="Arial" w:cs="Arial"/>
        </w:rPr>
        <w:t>; y</w:t>
      </w:r>
    </w:p>
    <w:p w:rsidR="00301CD5" w:rsidRPr="00DA1850" w:rsidRDefault="00301CD5" w:rsidP="00DA1850">
      <w:pPr>
        <w:pStyle w:val="Prrafodelista"/>
        <w:spacing w:after="0" w:line="300" w:lineRule="auto"/>
        <w:rPr>
          <w:rFonts w:ascii="Arial" w:hAnsi="Arial" w:cs="Arial"/>
        </w:rPr>
      </w:pPr>
    </w:p>
    <w:p w:rsidR="00301CD5" w:rsidRPr="00DA1850" w:rsidRDefault="00AC1533" w:rsidP="00DA1850">
      <w:pPr>
        <w:autoSpaceDE w:val="0"/>
        <w:autoSpaceDN w:val="0"/>
        <w:adjustRightInd w:val="0"/>
        <w:spacing w:after="0" w:line="300" w:lineRule="auto"/>
        <w:ind w:left="1068"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301CD5" w:rsidRPr="00DA1850">
        <w:rPr>
          <w:rFonts w:ascii="Arial" w:hAnsi="Arial" w:cs="Arial"/>
        </w:rPr>
        <w:t xml:space="preserve">Tarifa integrada: La que cubren los usuarios de un sistema de rutas integradas, que en su caso se establezca en el servicio urbano, permitiéndoles realizar transbordos entre rutas del sistema con o sin un costo adicional. Cuando se establezcan sistemas de recaudo de la tarifa, </w:t>
      </w:r>
      <w:r w:rsidR="00405FD5" w:rsidRPr="00DA1850">
        <w:rPr>
          <w:rFonts w:ascii="Arial" w:hAnsi="Arial" w:cs="Arial"/>
        </w:rPr>
        <w:t xml:space="preserve">las </w:t>
      </w:r>
      <w:r w:rsidR="0012489A" w:rsidRPr="00DA1850">
        <w:rPr>
          <w:rFonts w:ascii="Arial" w:hAnsi="Arial" w:cs="Arial"/>
        </w:rPr>
        <w:t>SGG</w:t>
      </w:r>
      <w:r w:rsidR="00405FD5" w:rsidRPr="00DA1850">
        <w:rPr>
          <w:rFonts w:ascii="Arial" w:hAnsi="Arial" w:cs="Arial"/>
        </w:rPr>
        <w:t xml:space="preserve"> y la SEDESU</w:t>
      </w:r>
      <w:r w:rsidR="00301CD5" w:rsidRPr="00DA1850">
        <w:rPr>
          <w:rFonts w:ascii="Arial" w:hAnsi="Arial" w:cs="Arial"/>
        </w:rPr>
        <w:t xml:space="preserve"> podrá</w:t>
      </w:r>
      <w:r w:rsidR="00405FD5" w:rsidRPr="00DA1850">
        <w:rPr>
          <w:rFonts w:ascii="Arial" w:hAnsi="Arial" w:cs="Arial"/>
        </w:rPr>
        <w:t>n</w:t>
      </w:r>
      <w:r w:rsidR="00301CD5" w:rsidRPr="00DA1850">
        <w:rPr>
          <w:rFonts w:ascii="Arial" w:hAnsi="Arial" w:cs="Arial"/>
        </w:rPr>
        <w:t xml:space="preserve"> implementar esquemas que incentiven el pago de la tarifa general a través de este sistema y desincentive su pago en efectivo.  </w:t>
      </w:r>
    </w:p>
    <w:p w:rsidR="00301CD5" w:rsidRPr="00DA1850" w:rsidRDefault="00301CD5" w:rsidP="00DA1850">
      <w:pPr>
        <w:autoSpaceDE w:val="0"/>
        <w:autoSpaceDN w:val="0"/>
        <w:adjustRightInd w:val="0"/>
        <w:spacing w:after="0" w:line="300" w:lineRule="auto"/>
        <w:jc w:val="both"/>
        <w:rPr>
          <w:rFonts w:ascii="Arial" w:hAnsi="Arial" w:cs="Arial"/>
        </w:rPr>
      </w:pPr>
    </w:p>
    <w:p w:rsidR="00301CD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279. </w:t>
      </w:r>
      <w:r w:rsidR="00301CD5" w:rsidRPr="00DA1850">
        <w:rPr>
          <w:rFonts w:ascii="Arial" w:hAnsi="Arial" w:cs="Arial"/>
        </w:rPr>
        <w:t xml:space="preserve"> En el servicio público de transporte colectivo son usuarios de u</w:t>
      </w:r>
      <w:r w:rsidR="00E9148E" w:rsidRPr="00DA1850">
        <w:rPr>
          <w:rFonts w:ascii="Arial" w:hAnsi="Arial" w:cs="Arial"/>
        </w:rPr>
        <w:t xml:space="preserve">na tarifa </w:t>
      </w:r>
      <w:r w:rsidR="007A0A77" w:rsidRPr="00DA1850">
        <w:rPr>
          <w:rFonts w:ascii="Arial" w:hAnsi="Arial" w:cs="Arial"/>
        </w:rPr>
        <w:t>preferente</w:t>
      </w:r>
      <w:r w:rsidR="0012489A" w:rsidRPr="00DA1850">
        <w:rPr>
          <w:rFonts w:ascii="Arial" w:hAnsi="Arial" w:cs="Arial"/>
        </w:rPr>
        <w:t>:</w:t>
      </w:r>
    </w:p>
    <w:p w:rsidR="0012489A" w:rsidRPr="00DA1850" w:rsidRDefault="0012489A" w:rsidP="00DA1850">
      <w:pPr>
        <w:autoSpaceDE w:val="0"/>
        <w:autoSpaceDN w:val="0"/>
        <w:adjustRightInd w:val="0"/>
        <w:spacing w:after="0" w:line="300" w:lineRule="auto"/>
        <w:jc w:val="both"/>
        <w:rPr>
          <w:rFonts w:ascii="Arial" w:hAnsi="Arial" w:cs="Arial"/>
          <w:b/>
          <w:bCs/>
        </w:rPr>
      </w:pPr>
    </w:p>
    <w:p w:rsidR="00301CD5" w:rsidRPr="00DA1850" w:rsidRDefault="00AC1533" w:rsidP="00DA1850">
      <w:pPr>
        <w:autoSpaceDE w:val="0"/>
        <w:autoSpaceDN w:val="0"/>
        <w:adjustRightInd w:val="0"/>
        <w:spacing w:after="0" w:line="300" w:lineRule="auto"/>
        <w:ind w:left="1068"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301CD5" w:rsidRPr="00DA1850">
        <w:rPr>
          <w:rFonts w:ascii="Arial" w:hAnsi="Arial" w:cs="Arial"/>
        </w:rPr>
        <w:t>Los estudiantes inscritos en planteles educativos con credencial vigente, en el nivel de educación preescolar, primaria, secundaria, media superior y superior, inscrito en escuelas públicas</w:t>
      </w:r>
      <w:r w:rsidR="0012489A" w:rsidRPr="00DA1850">
        <w:rPr>
          <w:rFonts w:ascii="Arial" w:hAnsi="Arial" w:cs="Arial"/>
        </w:rPr>
        <w:t xml:space="preserve">. Gozarán de esta tarifa </w:t>
      </w:r>
      <w:r w:rsidR="0012489A" w:rsidRPr="00DA1850">
        <w:rPr>
          <w:rFonts w:ascii="Arial" w:hAnsi="Arial" w:cs="Arial"/>
          <w:lang w:val="es-ES_tradnl"/>
        </w:rPr>
        <w:t xml:space="preserve">los días </w:t>
      </w:r>
      <w:r w:rsidR="0012489A" w:rsidRPr="00DA1850">
        <w:rPr>
          <w:rFonts w:ascii="Arial" w:hAnsi="Arial" w:cs="Arial"/>
          <w:lang w:val="es-ES_tradnl"/>
        </w:rPr>
        <w:lastRenderedPageBreak/>
        <w:t>hábiles de lunes a viernes,</w:t>
      </w:r>
      <w:r w:rsidR="00CB3CC6" w:rsidRPr="00DA1850">
        <w:rPr>
          <w:rFonts w:ascii="Arial" w:hAnsi="Arial" w:cs="Arial"/>
          <w:lang w:val="es-ES_tradnl"/>
        </w:rPr>
        <w:t xml:space="preserve"> durante el ciclo escolar. Esta tarifa </w:t>
      </w:r>
      <w:r w:rsidR="0012489A" w:rsidRPr="00DA1850">
        <w:rPr>
          <w:rFonts w:ascii="Arial" w:hAnsi="Arial" w:cs="Arial"/>
          <w:lang w:val="es-ES_tradnl"/>
        </w:rPr>
        <w:t xml:space="preserve">se aplicará también los días sábados en que los estudiantes deban asistir a los planteles educativos; </w:t>
      </w:r>
      <w:r w:rsidR="00CB3CC6" w:rsidRPr="00DA1850">
        <w:rPr>
          <w:rFonts w:ascii="Arial" w:hAnsi="Arial" w:cs="Arial"/>
          <w:lang w:val="es-ES_tradnl"/>
        </w:rPr>
        <w:t>y</w:t>
      </w:r>
    </w:p>
    <w:p w:rsidR="0012489A" w:rsidRPr="00DA1850" w:rsidRDefault="0012489A" w:rsidP="00DA1850">
      <w:pPr>
        <w:pStyle w:val="Prrafodelista"/>
        <w:autoSpaceDE w:val="0"/>
        <w:autoSpaceDN w:val="0"/>
        <w:adjustRightInd w:val="0"/>
        <w:spacing w:after="0" w:line="300" w:lineRule="auto"/>
        <w:ind w:left="1068"/>
        <w:jc w:val="both"/>
        <w:rPr>
          <w:rFonts w:ascii="Arial" w:hAnsi="Arial" w:cs="Arial"/>
        </w:rPr>
      </w:pPr>
    </w:p>
    <w:p w:rsidR="00301CD5" w:rsidRPr="00DA1850" w:rsidRDefault="00AC1533" w:rsidP="00DA1850">
      <w:pPr>
        <w:autoSpaceDE w:val="0"/>
        <w:autoSpaceDN w:val="0"/>
        <w:adjustRightInd w:val="0"/>
        <w:spacing w:after="0" w:line="300" w:lineRule="auto"/>
        <w:ind w:left="1068"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CB3CC6" w:rsidRPr="00DA1850">
        <w:rPr>
          <w:rFonts w:ascii="Arial" w:hAnsi="Arial" w:cs="Arial"/>
        </w:rPr>
        <w:t xml:space="preserve">Las personas con discapacidad; </w:t>
      </w:r>
    </w:p>
    <w:p w:rsidR="0012489A" w:rsidRPr="00DA1850" w:rsidRDefault="0012489A" w:rsidP="00DA1850">
      <w:pPr>
        <w:pStyle w:val="Prrafodelista"/>
        <w:spacing w:after="0" w:line="300" w:lineRule="auto"/>
        <w:rPr>
          <w:rFonts w:ascii="Arial" w:hAnsi="Arial" w:cs="Arial"/>
        </w:rPr>
      </w:pPr>
    </w:p>
    <w:p w:rsidR="0012489A" w:rsidRPr="00DA1850" w:rsidRDefault="0012489A" w:rsidP="00DA1850">
      <w:pPr>
        <w:spacing w:after="0" w:line="300" w:lineRule="auto"/>
        <w:jc w:val="both"/>
        <w:rPr>
          <w:rFonts w:ascii="Arial" w:hAnsi="Arial" w:cs="Arial"/>
          <w:lang w:val="es-ES_tradnl"/>
        </w:rPr>
      </w:pPr>
      <w:r w:rsidRPr="00DA1850">
        <w:rPr>
          <w:rFonts w:ascii="Arial" w:hAnsi="Arial" w:cs="Arial"/>
          <w:lang w:val="es-ES_tradnl"/>
        </w:rPr>
        <w:t xml:space="preserve">La aplicación de </w:t>
      </w:r>
      <w:r w:rsidR="00912337" w:rsidRPr="00DA1850">
        <w:rPr>
          <w:rFonts w:ascii="Arial" w:hAnsi="Arial" w:cs="Arial"/>
          <w:lang w:val="es-ES_tradnl"/>
        </w:rPr>
        <w:t>esta tarifa</w:t>
      </w:r>
      <w:r w:rsidRPr="00DA1850">
        <w:rPr>
          <w:rFonts w:ascii="Arial" w:hAnsi="Arial" w:cs="Arial"/>
          <w:lang w:val="es-ES_tradnl"/>
        </w:rPr>
        <w:t xml:space="preserve"> se hará previa identificació</w:t>
      </w:r>
      <w:r w:rsidR="00912337" w:rsidRPr="00DA1850">
        <w:rPr>
          <w:rFonts w:ascii="Arial" w:hAnsi="Arial" w:cs="Arial"/>
          <w:lang w:val="es-ES_tradnl"/>
        </w:rPr>
        <w:t>n, mediante Tarjeta Inteligente</w:t>
      </w:r>
      <w:r w:rsidR="00AF160B" w:rsidRPr="00DA1850">
        <w:rPr>
          <w:rFonts w:ascii="Arial" w:hAnsi="Arial" w:cs="Arial"/>
          <w:lang w:val="es-ES_tradnl"/>
        </w:rPr>
        <w:t>, expedida por las dependencias competentes</w:t>
      </w:r>
      <w:r w:rsidR="00CB3CC6" w:rsidRPr="00DA1850">
        <w:rPr>
          <w:rFonts w:ascii="Arial" w:hAnsi="Arial" w:cs="Arial"/>
          <w:lang w:val="es-ES_tradnl"/>
        </w:rPr>
        <w:t xml:space="preserve"> para los programas que se contemplen para tal efecto</w:t>
      </w:r>
      <w:r w:rsidR="00912337" w:rsidRPr="00DA1850">
        <w:rPr>
          <w:rFonts w:ascii="Arial" w:hAnsi="Arial" w:cs="Arial"/>
          <w:lang w:val="es-ES_tradnl"/>
        </w:rPr>
        <w:t>.</w:t>
      </w:r>
    </w:p>
    <w:p w:rsidR="00641D47" w:rsidRPr="00DA1850" w:rsidRDefault="00641D47" w:rsidP="00DA1850">
      <w:pPr>
        <w:spacing w:after="0" w:line="300" w:lineRule="auto"/>
        <w:jc w:val="both"/>
        <w:rPr>
          <w:rFonts w:ascii="Arial" w:hAnsi="Arial" w:cs="Arial"/>
          <w:lang w:val="es-ES_tradnl"/>
        </w:rPr>
      </w:pPr>
    </w:p>
    <w:p w:rsidR="00401854" w:rsidRPr="00DA1850" w:rsidRDefault="00682A0E" w:rsidP="00DA1850">
      <w:pPr>
        <w:spacing w:after="0" w:line="300" w:lineRule="auto"/>
        <w:jc w:val="both"/>
        <w:rPr>
          <w:rFonts w:ascii="Arial" w:hAnsi="Arial" w:cs="Arial"/>
        </w:rPr>
      </w:pPr>
      <w:r w:rsidRPr="00DA1850">
        <w:rPr>
          <w:rFonts w:ascii="Arial" w:hAnsi="Arial" w:cs="Arial"/>
          <w:lang w:val="es-ES_tradnl"/>
        </w:rPr>
        <w:t>L</w:t>
      </w:r>
      <w:r w:rsidR="00401854" w:rsidRPr="00DA1850">
        <w:rPr>
          <w:rFonts w:ascii="Arial" w:hAnsi="Arial" w:cs="Arial"/>
          <w:lang w:val="es-ES_tradnl"/>
        </w:rPr>
        <w:t xml:space="preserve">a tarifa </w:t>
      </w:r>
      <w:r w:rsidR="00F42607" w:rsidRPr="00DA1850">
        <w:rPr>
          <w:rFonts w:ascii="Arial" w:hAnsi="Arial" w:cs="Arial"/>
          <w:lang w:val="es-ES_tradnl"/>
        </w:rPr>
        <w:t>preferente</w:t>
      </w:r>
      <w:r w:rsidR="00401854" w:rsidRPr="00DA1850">
        <w:rPr>
          <w:rFonts w:ascii="Arial" w:hAnsi="Arial" w:cs="Arial"/>
          <w:lang w:val="es-ES_tradnl"/>
        </w:rPr>
        <w:t>,</w:t>
      </w:r>
      <w:r w:rsidRPr="00DA1850">
        <w:rPr>
          <w:rFonts w:ascii="Arial" w:hAnsi="Arial" w:cs="Arial"/>
          <w:lang w:val="es-ES_tradnl"/>
        </w:rPr>
        <w:t xml:space="preserve"> se</w:t>
      </w:r>
      <w:r w:rsidR="00401854" w:rsidRPr="00DA1850">
        <w:rPr>
          <w:rFonts w:ascii="Arial" w:hAnsi="Arial" w:cs="Arial"/>
          <w:lang w:val="es-ES_tradnl"/>
        </w:rPr>
        <w:t xml:space="preserve"> </w:t>
      </w:r>
      <w:r w:rsidRPr="00DA1850">
        <w:rPr>
          <w:rFonts w:ascii="Arial" w:hAnsi="Arial" w:cs="Arial"/>
          <w:lang w:val="es-ES_tradnl"/>
        </w:rPr>
        <w:t xml:space="preserve">establecerá </w:t>
      </w:r>
      <w:r w:rsidR="00401854" w:rsidRPr="00DA1850">
        <w:rPr>
          <w:rFonts w:ascii="Arial" w:hAnsi="Arial" w:cs="Arial"/>
          <w:lang w:val="es-ES_tradnl"/>
        </w:rPr>
        <w:t xml:space="preserve">con base a un estudio técnico de la SEDESU, que además </w:t>
      </w:r>
      <w:r w:rsidR="005D5D1D" w:rsidRPr="00DA1850">
        <w:rPr>
          <w:rFonts w:ascii="Arial" w:hAnsi="Arial" w:cs="Arial"/>
          <w:lang w:val="es-ES_tradnl"/>
        </w:rPr>
        <w:t xml:space="preserve">de </w:t>
      </w:r>
      <w:r w:rsidR="00401854" w:rsidRPr="00DA1850">
        <w:rPr>
          <w:rFonts w:ascii="Arial" w:hAnsi="Arial" w:cs="Arial"/>
          <w:lang w:val="es-ES_tradnl"/>
        </w:rPr>
        <w:t xml:space="preserve">considerar el procedimiento y/o criterios señalados en el </w:t>
      </w:r>
      <w:r w:rsidR="00A92A09" w:rsidRPr="00DA1850">
        <w:rPr>
          <w:rFonts w:ascii="Arial" w:hAnsi="Arial" w:cs="Arial"/>
          <w:lang w:val="es-ES_tradnl"/>
        </w:rPr>
        <w:t xml:space="preserve">artículo </w:t>
      </w:r>
      <w:r w:rsidR="00801A4D" w:rsidRPr="00DA1850">
        <w:rPr>
          <w:rFonts w:ascii="Arial" w:hAnsi="Arial" w:cs="Arial"/>
          <w:lang w:val="es-ES_tradnl"/>
        </w:rPr>
        <w:t>27</w:t>
      </w:r>
      <w:r w:rsidRPr="00DA1850">
        <w:rPr>
          <w:rFonts w:ascii="Arial" w:hAnsi="Arial" w:cs="Arial"/>
          <w:lang w:val="es-ES_tradnl"/>
        </w:rPr>
        <w:t>4</w:t>
      </w:r>
      <w:r w:rsidR="00A92A09" w:rsidRPr="00DA1850">
        <w:rPr>
          <w:rFonts w:ascii="Arial" w:hAnsi="Arial" w:cs="Arial"/>
          <w:lang w:val="es-ES_tradnl"/>
        </w:rPr>
        <w:t>,</w:t>
      </w:r>
      <w:r w:rsidR="00401854" w:rsidRPr="00DA1850">
        <w:rPr>
          <w:rFonts w:ascii="Arial" w:hAnsi="Arial" w:cs="Arial"/>
          <w:lang w:val="es-ES_tradnl"/>
        </w:rPr>
        <w:t xml:space="preserve"> </w:t>
      </w:r>
      <w:r w:rsidR="00401854" w:rsidRPr="00DA1850">
        <w:rPr>
          <w:rFonts w:ascii="Arial" w:hAnsi="Arial" w:cs="Arial"/>
        </w:rPr>
        <w:t>atenderá las condiciones y características que indiquen los programas que las dependencias competentes determinen</w:t>
      </w:r>
      <w:r w:rsidR="00545212" w:rsidRPr="00DA1850">
        <w:rPr>
          <w:rFonts w:ascii="Arial" w:hAnsi="Arial" w:cs="Arial"/>
        </w:rPr>
        <w:t xml:space="preserve">, la cual </w:t>
      </w:r>
      <w:r w:rsidR="005734D9" w:rsidRPr="00DA1850">
        <w:rPr>
          <w:rFonts w:ascii="Arial" w:hAnsi="Arial" w:cs="Arial"/>
        </w:rPr>
        <w:t>será del</w:t>
      </w:r>
      <w:r w:rsidR="00C20E6C" w:rsidRPr="00DA1850">
        <w:rPr>
          <w:rFonts w:ascii="Arial" w:hAnsi="Arial" w:cs="Arial"/>
        </w:rPr>
        <w:t xml:space="preserve"> </w:t>
      </w:r>
      <w:r w:rsidR="00545212" w:rsidRPr="00DA1850">
        <w:rPr>
          <w:rFonts w:ascii="Arial" w:hAnsi="Arial" w:cs="Arial"/>
        </w:rPr>
        <w:t>c</w:t>
      </w:r>
      <w:r w:rsidR="00801A4D" w:rsidRPr="00DA1850">
        <w:rPr>
          <w:rFonts w:ascii="Arial" w:hAnsi="Arial" w:cs="Arial"/>
        </w:rPr>
        <w:t>incuenta por ciento de la tarifa general.</w:t>
      </w:r>
    </w:p>
    <w:p w:rsidR="00B901A8" w:rsidRPr="00DA1850" w:rsidRDefault="00B901A8" w:rsidP="00DA1850">
      <w:pPr>
        <w:spacing w:after="0" w:line="300" w:lineRule="auto"/>
        <w:jc w:val="both"/>
        <w:rPr>
          <w:rFonts w:ascii="Arial" w:hAnsi="Arial" w:cs="Arial"/>
          <w:lang w:val="es-ES_tradnl"/>
        </w:rPr>
      </w:pPr>
    </w:p>
    <w:p w:rsidR="00301CD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280. </w:t>
      </w:r>
      <w:r w:rsidR="00301CD5" w:rsidRPr="00DA1850">
        <w:rPr>
          <w:rFonts w:ascii="Arial" w:hAnsi="Arial" w:cs="Arial"/>
        </w:rPr>
        <w:t xml:space="preserve"> Los usuarios de una tarifa </w:t>
      </w:r>
      <w:r w:rsidR="009F7A95" w:rsidRPr="00DA1850">
        <w:rPr>
          <w:rFonts w:ascii="Arial" w:hAnsi="Arial" w:cs="Arial"/>
        </w:rPr>
        <w:t>preferente</w:t>
      </w:r>
      <w:r w:rsidR="00301CD5" w:rsidRPr="00DA1850">
        <w:rPr>
          <w:rFonts w:ascii="Arial" w:hAnsi="Arial" w:cs="Arial"/>
        </w:rPr>
        <w:t xml:space="preserve"> del servicio público de transporte colectivo, para gozar de este derecho deberán acreditar los requisitos que al efecto establezca </w:t>
      </w:r>
      <w:r w:rsidR="00405FD5" w:rsidRPr="00DA1850">
        <w:rPr>
          <w:rFonts w:ascii="Arial" w:hAnsi="Arial" w:cs="Arial"/>
        </w:rPr>
        <w:t>la SEDESU</w:t>
      </w:r>
      <w:r w:rsidR="00301CD5" w:rsidRPr="00DA1850">
        <w:rPr>
          <w:rFonts w:ascii="Arial" w:hAnsi="Arial" w:cs="Arial"/>
        </w:rPr>
        <w:t xml:space="preserve">, así como las normas reglamentarias que de esta Ley se deriven.  </w:t>
      </w:r>
    </w:p>
    <w:p w:rsidR="00301CD5" w:rsidRPr="00DA1850" w:rsidRDefault="00301CD5" w:rsidP="00DA1850">
      <w:pPr>
        <w:pStyle w:val="Prrafodelista"/>
        <w:spacing w:after="0" w:line="300" w:lineRule="auto"/>
        <w:ind w:left="0"/>
        <w:jc w:val="both"/>
        <w:rPr>
          <w:rFonts w:ascii="Arial" w:hAnsi="Arial" w:cs="Arial"/>
        </w:rPr>
      </w:pPr>
    </w:p>
    <w:p w:rsidR="00301CD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281. </w:t>
      </w:r>
      <w:r w:rsidR="00301CD5" w:rsidRPr="00DA1850">
        <w:rPr>
          <w:rFonts w:ascii="Arial" w:hAnsi="Arial" w:cs="Arial"/>
        </w:rPr>
        <w:t xml:space="preserve"> En el servicio público de transporte colectivo, cuando se establezcan sistemas de recaudo de la tarifa, el único medio para hacer válida la tarifa </w:t>
      </w:r>
      <w:r w:rsidR="009F7A95" w:rsidRPr="00DA1850">
        <w:rPr>
          <w:rFonts w:ascii="Arial" w:hAnsi="Arial" w:cs="Arial"/>
        </w:rPr>
        <w:t>preferente</w:t>
      </w:r>
      <w:r w:rsidR="00301CD5" w:rsidRPr="00DA1850">
        <w:rPr>
          <w:rFonts w:ascii="Arial" w:hAnsi="Arial" w:cs="Arial"/>
        </w:rPr>
        <w:t xml:space="preserve"> será a través del documento y medio de pago que determine </w:t>
      </w:r>
      <w:r w:rsidR="00405FD5" w:rsidRPr="00DA1850">
        <w:rPr>
          <w:rFonts w:ascii="Arial" w:hAnsi="Arial" w:cs="Arial"/>
        </w:rPr>
        <w:t>la SEDESU</w:t>
      </w:r>
      <w:r w:rsidR="00301CD5" w:rsidRPr="00DA1850">
        <w:rPr>
          <w:rFonts w:ascii="Arial" w:hAnsi="Arial" w:cs="Arial"/>
        </w:rPr>
        <w:t>, cumpliendo con los requisitos a que hace refere</w:t>
      </w:r>
      <w:r w:rsidR="002D06A3" w:rsidRPr="00DA1850">
        <w:rPr>
          <w:rFonts w:ascii="Arial" w:hAnsi="Arial" w:cs="Arial"/>
        </w:rPr>
        <w:t xml:space="preserve">ncia el artículo que antecede. </w:t>
      </w:r>
    </w:p>
    <w:p w:rsidR="00301CD5" w:rsidRPr="00DA1850" w:rsidRDefault="00301CD5" w:rsidP="00DA1850">
      <w:pPr>
        <w:pStyle w:val="Prrafodelista"/>
        <w:spacing w:after="0" w:line="300" w:lineRule="auto"/>
        <w:ind w:left="0"/>
        <w:jc w:val="both"/>
        <w:rPr>
          <w:rFonts w:ascii="Arial" w:hAnsi="Arial" w:cs="Arial"/>
        </w:rPr>
      </w:pPr>
    </w:p>
    <w:p w:rsidR="00301CD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282. </w:t>
      </w:r>
      <w:r w:rsidR="00301CD5" w:rsidRPr="00DA1850">
        <w:rPr>
          <w:rFonts w:ascii="Arial" w:hAnsi="Arial" w:cs="Arial"/>
        </w:rPr>
        <w:t xml:space="preserve"> La tarifa en el servicio de transporte suburbano </w:t>
      </w:r>
      <w:r w:rsidR="00B07F3B" w:rsidRPr="00DA1850">
        <w:rPr>
          <w:rFonts w:ascii="Arial" w:hAnsi="Arial" w:cs="Arial"/>
        </w:rPr>
        <w:t>y</w:t>
      </w:r>
      <w:r w:rsidR="00301CD5" w:rsidRPr="00DA1850">
        <w:rPr>
          <w:rFonts w:ascii="Arial" w:hAnsi="Arial" w:cs="Arial"/>
        </w:rPr>
        <w:t xml:space="preserve"> </w:t>
      </w:r>
      <w:r w:rsidR="00B07F3B" w:rsidRPr="00DA1850">
        <w:rPr>
          <w:rFonts w:ascii="Arial" w:hAnsi="Arial" w:cs="Arial"/>
        </w:rPr>
        <w:t xml:space="preserve">foráneo </w:t>
      </w:r>
      <w:r w:rsidR="00301CD5" w:rsidRPr="00DA1850">
        <w:rPr>
          <w:rFonts w:ascii="Arial" w:hAnsi="Arial" w:cs="Arial"/>
        </w:rPr>
        <w:t>se autorizará para cada destino y sus principales puntos intermedios del recorrido de la ruta.</w:t>
      </w:r>
    </w:p>
    <w:p w:rsidR="00301CD5" w:rsidRPr="00DA1850" w:rsidRDefault="00301CD5" w:rsidP="00DA1850">
      <w:pPr>
        <w:pStyle w:val="Prrafodelista"/>
        <w:spacing w:after="0" w:line="300" w:lineRule="auto"/>
        <w:ind w:left="0"/>
        <w:jc w:val="both"/>
        <w:rPr>
          <w:rFonts w:ascii="Arial" w:hAnsi="Arial" w:cs="Arial"/>
        </w:rPr>
      </w:pPr>
    </w:p>
    <w:p w:rsidR="00301CD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283. </w:t>
      </w:r>
      <w:r w:rsidR="00301CD5" w:rsidRPr="00DA1850">
        <w:rPr>
          <w:rFonts w:ascii="Arial" w:hAnsi="Arial" w:cs="Arial"/>
        </w:rPr>
        <w:t xml:space="preserve"> </w:t>
      </w:r>
      <w:r w:rsidR="00405FD5" w:rsidRPr="00DA1850">
        <w:rPr>
          <w:rFonts w:ascii="Arial" w:hAnsi="Arial" w:cs="Arial"/>
        </w:rPr>
        <w:t>La SEDESU</w:t>
      </w:r>
      <w:r w:rsidR="00301CD5" w:rsidRPr="00DA1850">
        <w:rPr>
          <w:rFonts w:ascii="Arial" w:hAnsi="Arial" w:cs="Arial"/>
        </w:rPr>
        <w:t xml:space="preserve"> podrá establecer un sistema automatizado de control de la tarifa para el servicio público de taxi.  </w:t>
      </w:r>
    </w:p>
    <w:p w:rsidR="00301CD5" w:rsidRPr="00DA1850" w:rsidRDefault="00301CD5" w:rsidP="00DA1850">
      <w:pPr>
        <w:autoSpaceDE w:val="0"/>
        <w:autoSpaceDN w:val="0"/>
        <w:adjustRightInd w:val="0"/>
        <w:spacing w:after="0" w:line="300" w:lineRule="auto"/>
        <w:jc w:val="both"/>
        <w:rPr>
          <w:rFonts w:ascii="Arial" w:hAnsi="Arial" w:cs="Arial"/>
        </w:rPr>
      </w:pPr>
    </w:p>
    <w:p w:rsidR="00301CD5" w:rsidRPr="00DA1850" w:rsidRDefault="00301CD5" w:rsidP="00DA1850">
      <w:pPr>
        <w:autoSpaceDE w:val="0"/>
        <w:autoSpaceDN w:val="0"/>
        <w:adjustRightInd w:val="0"/>
        <w:spacing w:after="0" w:line="300" w:lineRule="auto"/>
        <w:jc w:val="both"/>
        <w:rPr>
          <w:rFonts w:ascii="Arial" w:hAnsi="Arial" w:cs="Arial"/>
        </w:rPr>
      </w:pPr>
      <w:r w:rsidRPr="00DA1850">
        <w:rPr>
          <w:rFonts w:ascii="Arial" w:hAnsi="Arial" w:cs="Arial"/>
        </w:rPr>
        <w:t>Los concesionarios que no cuenten con este sistema deberán colocar en un lugar visible del vehículo las tarifas autorizadas para el servicio.</w:t>
      </w:r>
    </w:p>
    <w:p w:rsidR="00301CD5" w:rsidRPr="00DA1850" w:rsidRDefault="00301CD5" w:rsidP="00DA1850">
      <w:pPr>
        <w:autoSpaceDE w:val="0"/>
        <w:autoSpaceDN w:val="0"/>
        <w:adjustRightInd w:val="0"/>
        <w:spacing w:after="0" w:line="300" w:lineRule="auto"/>
        <w:jc w:val="both"/>
        <w:rPr>
          <w:rFonts w:ascii="Arial" w:hAnsi="Arial" w:cs="Arial"/>
          <w:b/>
          <w:bCs/>
        </w:rPr>
      </w:pPr>
    </w:p>
    <w:p w:rsidR="0001152B" w:rsidRPr="00DA1850" w:rsidRDefault="0001152B" w:rsidP="00DA1850">
      <w:pPr>
        <w:autoSpaceDE w:val="0"/>
        <w:autoSpaceDN w:val="0"/>
        <w:adjustRightInd w:val="0"/>
        <w:spacing w:after="0" w:line="300" w:lineRule="auto"/>
        <w:jc w:val="both"/>
        <w:rPr>
          <w:rFonts w:ascii="Arial" w:hAnsi="Arial" w:cs="Arial"/>
          <w:b/>
          <w:bCs/>
        </w:rPr>
      </w:pPr>
    </w:p>
    <w:p w:rsidR="0001152B" w:rsidRPr="00DA1850" w:rsidRDefault="0001152B" w:rsidP="00DA1850">
      <w:pPr>
        <w:autoSpaceDE w:val="0"/>
        <w:autoSpaceDN w:val="0"/>
        <w:adjustRightInd w:val="0"/>
        <w:spacing w:after="0" w:line="300" w:lineRule="auto"/>
        <w:jc w:val="both"/>
        <w:rPr>
          <w:rFonts w:ascii="Arial" w:hAnsi="Arial" w:cs="Arial"/>
          <w:b/>
          <w:bCs/>
        </w:rPr>
      </w:pPr>
    </w:p>
    <w:p w:rsidR="0001152B" w:rsidRPr="00DA1850" w:rsidRDefault="0001152B" w:rsidP="00DA1850">
      <w:pPr>
        <w:autoSpaceDE w:val="0"/>
        <w:autoSpaceDN w:val="0"/>
        <w:adjustRightInd w:val="0"/>
        <w:spacing w:after="0" w:line="300" w:lineRule="auto"/>
        <w:jc w:val="both"/>
        <w:rPr>
          <w:rFonts w:ascii="Arial" w:hAnsi="Arial" w:cs="Arial"/>
          <w:b/>
          <w:bCs/>
        </w:rPr>
      </w:pPr>
    </w:p>
    <w:p w:rsidR="00301CD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284. </w:t>
      </w:r>
      <w:r w:rsidR="00301CD5" w:rsidRPr="00DA1850">
        <w:rPr>
          <w:rFonts w:ascii="Arial" w:hAnsi="Arial" w:cs="Arial"/>
        </w:rPr>
        <w:t xml:space="preserve"> La tarifa en el servicio mixto y de taxi podrá ser:</w:t>
      </w:r>
    </w:p>
    <w:p w:rsidR="00301CD5" w:rsidRPr="00DA1850" w:rsidRDefault="00301CD5" w:rsidP="00DA1850">
      <w:pPr>
        <w:autoSpaceDE w:val="0"/>
        <w:autoSpaceDN w:val="0"/>
        <w:adjustRightInd w:val="0"/>
        <w:spacing w:after="0" w:line="300" w:lineRule="auto"/>
        <w:jc w:val="both"/>
        <w:rPr>
          <w:rFonts w:ascii="Arial" w:hAnsi="Arial" w:cs="Arial"/>
        </w:rPr>
      </w:pPr>
    </w:p>
    <w:p w:rsidR="00301CD5" w:rsidRPr="00DA1850" w:rsidRDefault="00AC1533" w:rsidP="00DA1850">
      <w:pPr>
        <w:autoSpaceDE w:val="0"/>
        <w:autoSpaceDN w:val="0"/>
        <w:adjustRightInd w:val="0"/>
        <w:spacing w:after="0" w:line="300" w:lineRule="auto"/>
        <w:ind w:left="567" w:hanging="217"/>
        <w:jc w:val="both"/>
        <w:rPr>
          <w:rFonts w:ascii="Arial" w:hAnsi="Arial" w:cs="Arial"/>
        </w:rPr>
      </w:pPr>
      <w:r w:rsidRPr="00DA1850">
        <w:rPr>
          <w:rFonts w:ascii="Arial" w:eastAsia="Calibri" w:hAnsi="Arial" w:cs="Arial"/>
        </w:rPr>
        <w:t>I.</w:t>
      </w:r>
      <w:r w:rsidRPr="00DA1850">
        <w:rPr>
          <w:rFonts w:ascii="Arial" w:eastAsia="Calibri" w:hAnsi="Arial" w:cs="Arial"/>
        </w:rPr>
        <w:tab/>
      </w:r>
      <w:r w:rsidR="00301CD5" w:rsidRPr="00DA1850">
        <w:rPr>
          <w:rFonts w:ascii="Arial" w:hAnsi="Arial" w:cs="Arial"/>
        </w:rPr>
        <w:t>Por distancia, la que cubre el usuario en función a la distancia recorrida;</w:t>
      </w:r>
    </w:p>
    <w:p w:rsidR="00301CD5" w:rsidRPr="00DA1850" w:rsidRDefault="00AC1533" w:rsidP="00DA1850">
      <w:pPr>
        <w:autoSpaceDE w:val="0"/>
        <w:autoSpaceDN w:val="0"/>
        <w:adjustRightInd w:val="0"/>
        <w:spacing w:after="0" w:line="300" w:lineRule="auto"/>
        <w:ind w:left="567" w:hanging="217"/>
        <w:jc w:val="both"/>
        <w:rPr>
          <w:rFonts w:ascii="Arial" w:hAnsi="Arial" w:cs="Arial"/>
        </w:rPr>
      </w:pPr>
      <w:r w:rsidRPr="00DA1850">
        <w:rPr>
          <w:rFonts w:ascii="Arial" w:eastAsia="Calibri" w:hAnsi="Arial" w:cs="Arial"/>
        </w:rPr>
        <w:t>II.</w:t>
      </w:r>
      <w:r w:rsidRPr="00DA1850">
        <w:rPr>
          <w:rFonts w:ascii="Arial" w:eastAsia="Calibri" w:hAnsi="Arial" w:cs="Arial"/>
        </w:rPr>
        <w:tab/>
      </w:r>
      <w:r w:rsidR="00301CD5" w:rsidRPr="00DA1850">
        <w:rPr>
          <w:rFonts w:ascii="Arial" w:hAnsi="Arial" w:cs="Arial"/>
        </w:rPr>
        <w:t>Zonal, se fija en virtud de la división de una ciudad en zonas, por transitar de una zona a otra;</w:t>
      </w:r>
    </w:p>
    <w:p w:rsidR="00301CD5" w:rsidRPr="00DA1850" w:rsidRDefault="00AC1533" w:rsidP="00DA1850">
      <w:pPr>
        <w:autoSpaceDE w:val="0"/>
        <w:autoSpaceDN w:val="0"/>
        <w:adjustRightInd w:val="0"/>
        <w:spacing w:after="0" w:line="300" w:lineRule="auto"/>
        <w:ind w:left="567" w:hanging="217"/>
        <w:jc w:val="both"/>
        <w:rPr>
          <w:rFonts w:ascii="Arial" w:hAnsi="Arial" w:cs="Arial"/>
        </w:rPr>
      </w:pPr>
      <w:r w:rsidRPr="00DA1850">
        <w:rPr>
          <w:rFonts w:ascii="Arial" w:eastAsia="Calibri" w:hAnsi="Arial" w:cs="Arial"/>
        </w:rPr>
        <w:t>III.</w:t>
      </w:r>
      <w:r w:rsidRPr="00DA1850">
        <w:rPr>
          <w:rFonts w:ascii="Arial" w:eastAsia="Calibri" w:hAnsi="Arial" w:cs="Arial"/>
        </w:rPr>
        <w:tab/>
      </w:r>
      <w:r w:rsidR="00301CD5" w:rsidRPr="00DA1850">
        <w:rPr>
          <w:rFonts w:ascii="Arial" w:hAnsi="Arial" w:cs="Arial"/>
        </w:rPr>
        <w:t>Diurna, la que se establece a partir de las 05:00 horas a las 19:59 horas del día; y</w:t>
      </w:r>
    </w:p>
    <w:p w:rsidR="00301CD5" w:rsidRPr="00DA1850" w:rsidRDefault="00AC1533" w:rsidP="00DA1850">
      <w:pPr>
        <w:autoSpaceDE w:val="0"/>
        <w:autoSpaceDN w:val="0"/>
        <w:adjustRightInd w:val="0"/>
        <w:spacing w:after="0" w:line="300" w:lineRule="auto"/>
        <w:ind w:left="567" w:hanging="217"/>
        <w:jc w:val="both"/>
        <w:rPr>
          <w:rFonts w:ascii="Arial" w:hAnsi="Arial" w:cs="Arial"/>
        </w:rPr>
      </w:pPr>
      <w:r w:rsidRPr="00DA1850">
        <w:rPr>
          <w:rFonts w:ascii="Arial" w:eastAsia="Calibri" w:hAnsi="Arial" w:cs="Arial"/>
        </w:rPr>
        <w:t>IV.</w:t>
      </w:r>
      <w:r w:rsidRPr="00DA1850">
        <w:rPr>
          <w:rFonts w:ascii="Arial" w:eastAsia="Calibri" w:hAnsi="Arial" w:cs="Arial"/>
        </w:rPr>
        <w:tab/>
      </w:r>
      <w:r w:rsidR="00301CD5" w:rsidRPr="00DA1850">
        <w:rPr>
          <w:rFonts w:ascii="Arial" w:hAnsi="Arial" w:cs="Arial"/>
        </w:rPr>
        <w:t>Nocturna, la que se establece a partir de las 20:00 horas a las 04:59 horas del día, incrementando la tarifa diu</w:t>
      </w:r>
      <w:r w:rsidR="003A2821" w:rsidRPr="00DA1850">
        <w:rPr>
          <w:rFonts w:ascii="Arial" w:hAnsi="Arial" w:cs="Arial"/>
        </w:rPr>
        <w:t>rna en un porcentaje que fije la SGG</w:t>
      </w:r>
      <w:r w:rsidR="00301CD5" w:rsidRPr="00DA1850">
        <w:rPr>
          <w:rFonts w:ascii="Arial" w:hAnsi="Arial" w:cs="Arial"/>
        </w:rPr>
        <w:t xml:space="preserve">. </w:t>
      </w:r>
    </w:p>
    <w:p w:rsidR="00301CD5" w:rsidRPr="00DA1850" w:rsidRDefault="00301CD5" w:rsidP="00DA1850">
      <w:pPr>
        <w:autoSpaceDE w:val="0"/>
        <w:autoSpaceDN w:val="0"/>
        <w:adjustRightInd w:val="0"/>
        <w:spacing w:after="0" w:line="300" w:lineRule="auto"/>
        <w:ind w:left="708"/>
        <w:jc w:val="both"/>
        <w:rPr>
          <w:rFonts w:ascii="Arial" w:hAnsi="Arial" w:cs="Arial"/>
        </w:rPr>
      </w:pPr>
      <w:r w:rsidRPr="00DA1850">
        <w:rPr>
          <w:rFonts w:ascii="Arial" w:hAnsi="Arial" w:cs="Arial"/>
        </w:rPr>
        <w:t xml:space="preserve"> </w:t>
      </w:r>
    </w:p>
    <w:p w:rsidR="00301CD5" w:rsidRPr="00DA1850" w:rsidRDefault="00301CD5" w:rsidP="00DA1850">
      <w:pPr>
        <w:autoSpaceDE w:val="0"/>
        <w:autoSpaceDN w:val="0"/>
        <w:adjustRightInd w:val="0"/>
        <w:spacing w:after="0" w:line="300" w:lineRule="auto"/>
        <w:jc w:val="both"/>
        <w:rPr>
          <w:rFonts w:ascii="Arial" w:hAnsi="Arial" w:cs="Arial"/>
        </w:rPr>
      </w:pPr>
      <w:r w:rsidRPr="00DA1850">
        <w:rPr>
          <w:rFonts w:ascii="Arial" w:hAnsi="Arial" w:cs="Arial"/>
        </w:rPr>
        <w:t xml:space="preserve">Las tarifas diurna y nocturna sólo se establecerán cuando se tenga autorizada el tipo de tarifa zonal. </w:t>
      </w:r>
    </w:p>
    <w:p w:rsidR="00A3341D" w:rsidRPr="00DA1850" w:rsidRDefault="00A3341D" w:rsidP="00DA1850">
      <w:pPr>
        <w:autoSpaceDE w:val="0"/>
        <w:autoSpaceDN w:val="0"/>
        <w:adjustRightInd w:val="0"/>
        <w:spacing w:after="0" w:line="300" w:lineRule="auto"/>
        <w:jc w:val="both"/>
        <w:rPr>
          <w:rFonts w:ascii="Arial" w:hAnsi="Arial" w:cs="Arial"/>
        </w:rPr>
      </w:pPr>
    </w:p>
    <w:p w:rsidR="00066AB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285. </w:t>
      </w:r>
      <w:r w:rsidR="00A92A09" w:rsidRPr="00DA1850">
        <w:rPr>
          <w:rFonts w:ascii="Arial" w:hAnsi="Arial" w:cs="Arial"/>
        </w:rPr>
        <w:t xml:space="preserve">El particular propietario de un vehículo que haya sido remolcado en virtud de la solicitud de auxilio realizada por la autoridad de tránsito o de transporte, según sea el caso, y </w:t>
      </w:r>
      <w:r w:rsidR="00066AB3" w:rsidRPr="00DA1850">
        <w:rPr>
          <w:rFonts w:ascii="Arial" w:hAnsi="Arial" w:cs="Arial"/>
        </w:rPr>
        <w:t>derivado de los procedimientos instaurados ante</w:t>
      </w:r>
      <w:r w:rsidR="00A92A09" w:rsidRPr="00DA1850">
        <w:rPr>
          <w:rFonts w:ascii="Arial" w:hAnsi="Arial" w:cs="Arial"/>
        </w:rPr>
        <w:t xml:space="preserve"> la</w:t>
      </w:r>
      <w:r w:rsidR="00066AB3" w:rsidRPr="00DA1850">
        <w:rPr>
          <w:rFonts w:ascii="Arial" w:hAnsi="Arial" w:cs="Arial"/>
        </w:rPr>
        <w:t xml:space="preserve"> autoridad competente se determine que la causa que originó</w:t>
      </w:r>
      <w:r w:rsidR="00A92A09" w:rsidRPr="00DA1850">
        <w:rPr>
          <w:rFonts w:ascii="Arial" w:hAnsi="Arial" w:cs="Arial"/>
        </w:rPr>
        <w:t xml:space="preserve"> el arrastre del vehículo no i</w:t>
      </w:r>
      <w:r w:rsidR="00066AB3" w:rsidRPr="00DA1850">
        <w:rPr>
          <w:rFonts w:ascii="Arial" w:hAnsi="Arial" w:cs="Arial"/>
        </w:rPr>
        <w:t>mplicó falta admini</w:t>
      </w:r>
      <w:r w:rsidR="00A92A09" w:rsidRPr="00DA1850">
        <w:rPr>
          <w:rFonts w:ascii="Arial" w:hAnsi="Arial" w:cs="Arial"/>
        </w:rPr>
        <w:t>strativa o hecho ilícito alguno, no estará obligado al pago de la tarifa correspondiente</w:t>
      </w:r>
      <w:r w:rsidR="00E77E10" w:rsidRPr="00DA1850">
        <w:rPr>
          <w:rFonts w:ascii="Arial" w:hAnsi="Arial" w:cs="Arial"/>
        </w:rPr>
        <w:t xml:space="preserve"> por el servicio de grúa; o bien deberá obtener la devolución de lo que hubiese pagado por este concepto cuando así se resuelva por la autoridad competente.</w:t>
      </w:r>
    </w:p>
    <w:p w:rsidR="00E505E5" w:rsidRPr="00DA1850" w:rsidRDefault="00E505E5" w:rsidP="00DA1850">
      <w:pPr>
        <w:spacing w:after="0" w:line="300" w:lineRule="auto"/>
        <w:jc w:val="center"/>
        <w:rPr>
          <w:rFonts w:ascii="Arial" w:eastAsia="Calibri" w:hAnsi="Arial" w:cs="Arial"/>
        </w:rPr>
      </w:pPr>
    </w:p>
    <w:p w:rsidR="002412CE" w:rsidRPr="00DA1850" w:rsidRDefault="002412CE" w:rsidP="00DA1850">
      <w:pPr>
        <w:spacing w:after="0" w:line="300" w:lineRule="auto"/>
        <w:jc w:val="center"/>
        <w:rPr>
          <w:rFonts w:ascii="Arial" w:eastAsia="Calibri" w:hAnsi="Arial" w:cs="Arial"/>
          <w:b/>
          <w:lang w:eastAsia="es-MX"/>
        </w:rPr>
      </w:pPr>
      <w:bookmarkStart w:id="47" w:name="_Toc449002034"/>
      <w:bookmarkStart w:id="48" w:name="_Toc481518320"/>
      <w:r w:rsidRPr="00DA1850">
        <w:rPr>
          <w:rFonts w:ascii="Arial" w:eastAsia="Calibri" w:hAnsi="Arial" w:cs="Arial"/>
          <w:b/>
          <w:lang w:eastAsia="es-MX"/>
        </w:rPr>
        <w:t xml:space="preserve">TÍTULO DÉCIMO </w:t>
      </w:r>
      <w:r w:rsidR="006A6C8E" w:rsidRPr="00DA1850">
        <w:rPr>
          <w:rFonts w:ascii="Arial" w:eastAsia="Calibri" w:hAnsi="Arial" w:cs="Arial"/>
          <w:b/>
          <w:lang w:eastAsia="es-MX"/>
        </w:rPr>
        <w:t>SEGUNDO</w:t>
      </w:r>
    </w:p>
    <w:p w:rsidR="002412CE" w:rsidRPr="00DA1850" w:rsidRDefault="002412C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AUTOR</w:t>
      </w:r>
      <w:r w:rsidR="009975B8" w:rsidRPr="00DA1850">
        <w:rPr>
          <w:rFonts w:ascii="Arial" w:eastAsia="Calibri" w:hAnsi="Arial" w:cs="Arial"/>
          <w:b/>
          <w:lang w:eastAsia="es-MX"/>
        </w:rPr>
        <w:t>IZACION DE PERMISOS EVENTUALES DE</w:t>
      </w:r>
      <w:r w:rsidRPr="00DA1850">
        <w:rPr>
          <w:rFonts w:ascii="Arial" w:eastAsia="Calibri" w:hAnsi="Arial" w:cs="Arial"/>
          <w:b/>
          <w:lang w:eastAsia="es-MX"/>
        </w:rPr>
        <w:t xml:space="preserve"> PERSONAS, NO SUJETOS A CONCESIÓN</w:t>
      </w:r>
      <w:bookmarkEnd w:id="47"/>
      <w:bookmarkEnd w:id="48"/>
    </w:p>
    <w:p w:rsidR="002412CE" w:rsidRPr="00DA1850" w:rsidRDefault="002412CE" w:rsidP="00DA1850">
      <w:pPr>
        <w:spacing w:after="0" w:line="300" w:lineRule="auto"/>
        <w:jc w:val="center"/>
        <w:rPr>
          <w:rFonts w:ascii="Arial" w:eastAsia="Calibri" w:hAnsi="Arial" w:cs="Arial"/>
          <w:b/>
          <w:lang w:eastAsia="es-MX"/>
        </w:rPr>
      </w:pPr>
    </w:p>
    <w:p w:rsidR="002412CE" w:rsidRPr="00DA1850" w:rsidRDefault="002412CE" w:rsidP="00DA1850">
      <w:pPr>
        <w:spacing w:after="0" w:line="300" w:lineRule="auto"/>
        <w:jc w:val="center"/>
        <w:rPr>
          <w:rFonts w:ascii="Arial" w:eastAsia="Calibri" w:hAnsi="Arial" w:cs="Arial"/>
          <w:b/>
          <w:lang w:eastAsia="es-MX"/>
        </w:rPr>
      </w:pPr>
      <w:bookmarkStart w:id="49" w:name="_Toc449002035"/>
      <w:bookmarkStart w:id="50" w:name="_Toc481518321"/>
      <w:r w:rsidRPr="00DA1850">
        <w:rPr>
          <w:rFonts w:ascii="Arial" w:eastAsia="Calibri" w:hAnsi="Arial" w:cs="Arial"/>
          <w:b/>
          <w:lang w:eastAsia="es-MX"/>
        </w:rPr>
        <w:t>CAPÍTULO I</w:t>
      </w:r>
    </w:p>
    <w:p w:rsidR="002412CE" w:rsidRPr="00DA1850" w:rsidRDefault="002412CE" w:rsidP="00DA1850">
      <w:pPr>
        <w:spacing w:after="0" w:line="300" w:lineRule="auto"/>
        <w:jc w:val="center"/>
        <w:rPr>
          <w:rFonts w:ascii="Arial" w:eastAsia="Calibri" w:hAnsi="Arial" w:cs="Arial"/>
        </w:rPr>
      </w:pPr>
      <w:r w:rsidRPr="00DA1850">
        <w:rPr>
          <w:rFonts w:ascii="Arial" w:eastAsia="Calibri" w:hAnsi="Arial" w:cs="Arial"/>
          <w:b/>
          <w:lang w:eastAsia="es-MX"/>
        </w:rPr>
        <w:t>DE LOS PERMISOS EVENTUALES</w:t>
      </w:r>
      <w:bookmarkEnd w:id="49"/>
      <w:bookmarkEnd w:id="50"/>
    </w:p>
    <w:p w:rsidR="002967F5" w:rsidRPr="00DA1850" w:rsidRDefault="002967F5" w:rsidP="00DA1850">
      <w:pPr>
        <w:pStyle w:val="Sinespaciado"/>
        <w:spacing w:line="300" w:lineRule="auto"/>
        <w:jc w:val="both"/>
        <w:rPr>
          <w:rFonts w:ascii="Arial" w:hAnsi="Arial" w:cs="Arial"/>
          <w:b/>
          <w:bCs/>
        </w:rPr>
      </w:pPr>
    </w:p>
    <w:p w:rsidR="00B944FD" w:rsidRPr="00DA1850" w:rsidRDefault="00AC1533" w:rsidP="00DA1850">
      <w:pPr>
        <w:tabs>
          <w:tab w:val="left" w:pos="1560"/>
        </w:tabs>
        <w:spacing w:after="0" w:line="300" w:lineRule="auto"/>
        <w:jc w:val="both"/>
        <w:rPr>
          <w:rFonts w:ascii="Arial" w:hAnsi="Arial" w:cs="Arial"/>
        </w:rPr>
      </w:pPr>
      <w:bookmarkStart w:id="51" w:name="_Toc449002036"/>
      <w:bookmarkStart w:id="52" w:name="_Toc481518322"/>
      <w:r w:rsidRPr="00DA1850">
        <w:rPr>
          <w:rFonts w:ascii="Arial" w:hAnsi="Arial" w:cs="Arial"/>
          <w:b/>
          <w:color w:val="000000"/>
        </w:rPr>
        <w:t xml:space="preserve">Artículo 286. </w:t>
      </w:r>
      <w:r w:rsidR="00B944FD" w:rsidRPr="00DA1850">
        <w:rPr>
          <w:rFonts w:ascii="Arial" w:hAnsi="Arial" w:cs="Arial"/>
        </w:rPr>
        <w:t>El titular de una concesión del servicio público de transporte podrá solicitar la autorización de sustitución temporal de vehículos en caso de desperfectos por contingencias mecánicas temporales, las cuales se otorgaran con la finalidad de suplir a las unidades que por causas de imprevistos interrumpan la prestación del servicio en un periodo de tiempo corto y limitado, dando aviso a la SGG para la autorización correspondiente, y previo cumplimiento de los siguientes requisitos:</w:t>
      </w:r>
    </w:p>
    <w:p w:rsidR="00B944FD" w:rsidRPr="00DA1850" w:rsidRDefault="00B944FD" w:rsidP="00DA1850">
      <w:pPr>
        <w:pStyle w:val="Prrafodelista"/>
        <w:spacing w:after="0" w:line="300" w:lineRule="auto"/>
        <w:ind w:left="0"/>
        <w:jc w:val="both"/>
        <w:rPr>
          <w:rFonts w:ascii="Arial" w:hAnsi="Arial" w:cs="Arial"/>
        </w:rPr>
      </w:pPr>
    </w:p>
    <w:p w:rsidR="00B944FD" w:rsidRPr="00DA1850" w:rsidRDefault="00B944FD" w:rsidP="000C123B">
      <w:pPr>
        <w:pStyle w:val="Prrafodelista"/>
        <w:numPr>
          <w:ilvl w:val="0"/>
          <w:numId w:val="29"/>
        </w:numPr>
        <w:spacing w:after="0" w:line="300" w:lineRule="auto"/>
        <w:ind w:left="709" w:hanging="424"/>
        <w:jc w:val="both"/>
        <w:rPr>
          <w:rFonts w:ascii="Arial" w:hAnsi="Arial" w:cs="Arial"/>
          <w:lang w:val="es-ES_tradnl"/>
        </w:rPr>
      </w:pPr>
      <w:r w:rsidRPr="00DA1850">
        <w:rPr>
          <w:rFonts w:ascii="Arial" w:hAnsi="Arial" w:cs="Arial"/>
          <w:lang w:val="es-ES_tradnl"/>
        </w:rPr>
        <w:lastRenderedPageBreak/>
        <w:t>Que se cuente con una concesión vigente;</w:t>
      </w:r>
    </w:p>
    <w:p w:rsidR="00B944FD" w:rsidRPr="00DA1850" w:rsidRDefault="00B944FD" w:rsidP="00DA1850">
      <w:pPr>
        <w:pStyle w:val="Prrafodelista"/>
        <w:spacing w:after="0" w:line="300" w:lineRule="auto"/>
        <w:ind w:left="709" w:hanging="424"/>
        <w:jc w:val="both"/>
        <w:rPr>
          <w:rFonts w:ascii="Arial" w:hAnsi="Arial" w:cs="Arial"/>
          <w:lang w:val="es-ES_tradnl"/>
        </w:rPr>
      </w:pPr>
    </w:p>
    <w:p w:rsidR="00B944FD" w:rsidRPr="00DA1850" w:rsidRDefault="00B944FD" w:rsidP="000C123B">
      <w:pPr>
        <w:pStyle w:val="Prrafodelista"/>
        <w:numPr>
          <w:ilvl w:val="0"/>
          <w:numId w:val="29"/>
        </w:numPr>
        <w:spacing w:after="0" w:line="300" w:lineRule="auto"/>
        <w:ind w:left="709" w:hanging="424"/>
        <w:jc w:val="both"/>
        <w:rPr>
          <w:rFonts w:ascii="Arial" w:hAnsi="Arial" w:cs="Arial"/>
          <w:lang w:val="es-ES_tradnl"/>
        </w:rPr>
      </w:pPr>
      <w:r w:rsidRPr="00DA1850">
        <w:rPr>
          <w:rFonts w:ascii="Arial" w:hAnsi="Arial" w:cs="Arial"/>
          <w:lang w:val="es-ES_tradnl"/>
        </w:rPr>
        <w:t>Que el vehículo autorizado se encuentre inoperante, o en su caso, proceso de sustitución; y</w:t>
      </w:r>
    </w:p>
    <w:p w:rsidR="00B944FD" w:rsidRPr="00DA1850" w:rsidRDefault="00B944FD" w:rsidP="00DA1850">
      <w:pPr>
        <w:pStyle w:val="Prrafodelista"/>
        <w:spacing w:after="0" w:line="300" w:lineRule="auto"/>
        <w:ind w:left="709" w:hanging="424"/>
        <w:rPr>
          <w:rFonts w:ascii="Arial" w:hAnsi="Arial" w:cs="Arial"/>
          <w:lang w:val="es-ES_tradnl"/>
        </w:rPr>
      </w:pPr>
    </w:p>
    <w:p w:rsidR="00B944FD" w:rsidRPr="00DA1850" w:rsidRDefault="00B944FD" w:rsidP="000C123B">
      <w:pPr>
        <w:pStyle w:val="Prrafodelista"/>
        <w:numPr>
          <w:ilvl w:val="0"/>
          <w:numId w:val="29"/>
        </w:numPr>
        <w:spacing w:after="0" w:line="300" w:lineRule="auto"/>
        <w:ind w:left="709" w:hanging="424"/>
        <w:jc w:val="both"/>
        <w:rPr>
          <w:rFonts w:ascii="Arial" w:hAnsi="Arial" w:cs="Arial"/>
          <w:lang w:val="es-ES_tradnl"/>
        </w:rPr>
      </w:pPr>
      <w:r w:rsidRPr="00DA1850">
        <w:rPr>
          <w:rFonts w:ascii="Arial" w:hAnsi="Arial" w:cs="Arial"/>
          <w:lang w:val="es-ES_tradnl"/>
        </w:rPr>
        <w:t>Que el vehículo que sustituya al autorizado porte la tarjeta de circulación  vigente y la constancia de sustitución temporal correspondiente.</w:t>
      </w:r>
    </w:p>
    <w:p w:rsidR="00B944FD" w:rsidRPr="00DA1850" w:rsidRDefault="00B944FD" w:rsidP="00DA1850">
      <w:pPr>
        <w:pStyle w:val="Prrafodelista"/>
        <w:spacing w:after="0" w:line="300" w:lineRule="auto"/>
        <w:ind w:left="0"/>
        <w:jc w:val="both"/>
        <w:rPr>
          <w:rFonts w:ascii="Arial" w:hAnsi="Arial" w:cs="Arial"/>
          <w:lang w:val="es-ES_tradnl"/>
        </w:rPr>
      </w:pPr>
    </w:p>
    <w:p w:rsidR="00B944FD" w:rsidRPr="00DA1850" w:rsidRDefault="00B944FD" w:rsidP="00DA1850">
      <w:pPr>
        <w:pStyle w:val="Prrafodelista"/>
        <w:spacing w:after="0" w:line="300" w:lineRule="auto"/>
        <w:ind w:left="0"/>
        <w:jc w:val="both"/>
        <w:rPr>
          <w:rFonts w:ascii="Arial" w:hAnsi="Arial" w:cs="Arial"/>
          <w:lang w:val="es-ES_tradnl"/>
        </w:rPr>
      </w:pPr>
      <w:r w:rsidRPr="00DA1850">
        <w:rPr>
          <w:rFonts w:ascii="Arial" w:hAnsi="Arial" w:cs="Arial"/>
          <w:lang w:val="es-ES_tradnl"/>
        </w:rPr>
        <w:t>La autorización de sustitución temporal por contingencias mecánicas será expedida por el Director de Vialidad y Transporte o por los Delegados, y éstas se emitirán con una vigencia de sesenta días.</w:t>
      </w:r>
    </w:p>
    <w:p w:rsidR="00B944FD" w:rsidRPr="00DA1850" w:rsidRDefault="00B944FD" w:rsidP="00DA1850">
      <w:pPr>
        <w:spacing w:after="0" w:line="300" w:lineRule="auto"/>
        <w:jc w:val="center"/>
        <w:rPr>
          <w:rFonts w:ascii="Arial" w:eastAsia="Calibri" w:hAnsi="Arial" w:cs="Arial"/>
          <w:b/>
          <w:lang w:eastAsia="es-MX"/>
        </w:rPr>
      </w:pPr>
    </w:p>
    <w:p w:rsidR="002412CE" w:rsidRPr="00DA1850" w:rsidRDefault="002412C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w:t>
      </w:r>
    </w:p>
    <w:bookmarkEnd w:id="51"/>
    <w:bookmarkEnd w:id="52"/>
    <w:p w:rsidR="002C77AF" w:rsidRPr="00DA1850" w:rsidRDefault="002C77AF" w:rsidP="00DA1850">
      <w:pPr>
        <w:spacing w:after="0" w:line="300" w:lineRule="auto"/>
        <w:jc w:val="center"/>
        <w:rPr>
          <w:rFonts w:ascii="Arial" w:eastAsia="Calibri" w:hAnsi="Arial" w:cs="Arial"/>
        </w:rPr>
      </w:pPr>
      <w:r w:rsidRPr="00DA1850">
        <w:rPr>
          <w:rFonts w:ascii="Arial" w:eastAsia="Calibri" w:hAnsi="Arial" w:cs="Arial"/>
          <w:b/>
          <w:lang w:eastAsia="es-MX"/>
        </w:rPr>
        <w:t xml:space="preserve">DE LAS AUTORIZACIONES PARA EL TRANSPORTE PARTICULAR </w:t>
      </w:r>
    </w:p>
    <w:p w:rsidR="002C77AF" w:rsidRPr="00DA1850" w:rsidRDefault="002C77AF" w:rsidP="00DA1850">
      <w:pPr>
        <w:autoSpaceDE w:val="0"/>
        <w:autoSpaceDN w:val="0"/>
        <w:adjustRightInd w:val="0"/>
        <w:spacing w:after="0" w:line="300" w:lineRule="auto"/>
        <w:jc w:val="both"/>
        <w:rPr>
          <w:rFonts w:ascii="Arial" w:hAnsi="Arial" w:cs="Arial"/>
        </w:rPr>
      </w:pPr>
    </w:p>
    <w:p w:rsidR="002C77AF"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287. </w:t>
      </w:r>
      <w:r w:rsidR="002C77AF" w:rsidRPr="00DA1850">
        <w:rPr>
          <w:rFonts w:ascii="Arial" w:hAnsi="Arial" w:cs="Arial"/>
        </w:rPr>
        <w:t xml:space="preserve">Se considera como transporte particular aquel que sin retribución realicen </w:t>
      </w:r>
      <w:r w:rsidR="008A508C" w:rsidRPr="00DA1850">
        <w:rPr>
          <w:rFonts w:ascii="Arial" w:hAnsi="Arial" w:cs="Arial"/>
        </w:rPr>
        <w:t>las personas físicas o morales no concesionarios ni permisionarios del servicio público de transporte de carga</w:t>
      </w:r>
      <w:r w:rsidR="002C77AF" w:rsidRPr="00DA1850">
        <w:rPr>
          <w:rFonts w:ascii="Arial" w:hAnsi="Arial" w:cs="Arial"/>
        </w:rPr>
        <w:t xml:space="preserve">, para el traslado de su personal o carga propia, sin ofrecerlo a terceros y para su autoabastecimiento y forme parte de su </w:t>
      </w:r>
      <w:r w:rsidR="006035E3" w:rsidRPr="00DA1850">
        <w:rPr>
          <w:rFonts w:ascii="Arial" w:hAnsi="Arial" w:cs="Arial"/>
        </w:rPr>
        <w:t>activo fijo</w:t>
      </w:r>
      <w:r w:rsidR="002C77AF" w:rsidRPr="00DA1850">
        <w:rPr>
          <w:rFonts w:ascii="Arial" w:hAnsi="Arial" w:cs="Arial"/>
        </w:rPr>
        <w:t xml:space="preserve">, considerándose entre otros los siguientes: </w:t>
      </w:r>
    </w:p>
    <w:p w:rsidR="002C77AF" w:rsidRPr="00DA1850" w:rsidRDefault="002C77AF" w:rsidP="00DA1850">
      <w:pPr>
        <w:spacing w:after="0" w:line="300" w:lineRule="auto"/>
        <w:jc w:val="both"/>
        <w:rPr>
          <w:rFonts w:ascii="Arial" w:hAnsi="Arial" w:cs="Arial"/>
        </w:rPr>
      </w:pPr>
    </w:p>
    <w:p w:rsidR="002C77AF" w:rsidRPr="00DA1850" w:rsidRDefault="002C77AF" w:rsidP="00DA1850">
      <w:pPr>
        <w:tabs>
          <w:tab w:val="left" w:pos="-1440"/>
        </w:tabs>
        <w:spacing w:after="0" w:line="300" w:lineRule="auto"/>
        <w:ind w:left="567" w:hanging="425"/>
        <w:jc w:val="both"/>
        <w:rPr>
          <w:rFonts w:ascii="Arial" w:hAnsi="Arial" w:cs="Arial"/>
          <w:lang w:val="es-ES_tradnl"/>
        </w:rPr>
      </w:pPr>
      <w:r w:rsidRPr="00DA1850">
        <w:rPr>
          <w:rFonts w:ascii="Arial" w:hAnsi="Arial" w:cs="Arial"/>
          <w:lang w:val="es-ES_tradnl"/>
        </w:rPr>
        <w:t>I.</w:t>
      </w:r>
      <w:r w:rsidRPr="00DA1850">
        <w:rPr>
          <w:rFonts w:ascii="Arial" w:hAnsi="Arial" w:cs="Arial"/>
          <w:lang w:val="es-ES_tradnl"/>
        </w:rPr>
        <w:tab/>
        <w:t>Educandos por la propia institución educativa;</w:t>
      </w:r>
    </w:p>
    <w:p w:rsidR="002C77AF" w:rsidRPr="00DA1850" w:rsidRDefault="002C77AF" w:rsidP="00DA1850">
      <w:pPr>
        <w:spacing w:after="0" w:line="300" w:lineRule="auto"/>
        <w:ind w:left="567" w:hanging="425"/>
        <w:jc w:val="both"/>
        <w:rPr>
          <w:rFonts w:ascii="Arial" w:hAnsi="Arial" w:cs="Arial"/>
          <w:lang w:val="es-ES_tradnl"/>
        </w:rPr>
      </w:pPr>
    </w:p>
    <w:p w:rsidR="002C77AF" w:rsidRPr="00DA1850" w:rsidRDefault="002C77AF" w:rsidP="00DA1850">
      <w:pPr>
        <w:tabs>
          <w:tab w:val="left" w:pos="-1440"/>
        </w:tabs>
        <w:spacing w:after="0" w:line="300" w:lineRule="auto"/>
        <w:ind w:left="567" w:hanging="425"/>
        <w:jc w:val="both"/>
        <w:rPr>
          <w:rFonts w:ascii="Arial" w:hAnsi="Arial" w:cs="Arial"/>
          <w:lang w:val="es-ES_tradnl"/>
        </w:rPr>
      </w:pPr>
      <w:r w:rsidRPr="00DA1850">
        <w:rPr>
          <w:rFonts w:ascii="Arial" w:hAnsi="Arial" w:cs="Arial"/>
          <w:lang w:val="es-ES_tradnl"/>
        </w:rPr>
        <w:t>II.</w:t>
      </w:r>
      <w:r w:rsidRPr="00DA1850">
        <w:rPr>
          <w:rFonts w:ascii="Arial" w:hAnsi="Arial" w:cs="Arial"/>
          <w:lang w:val="es-ES_tradnl"/>
        </w:rPr>
        <w:tab/>
        <w:t>Trabajadores por su patrón;</w:t>
      </w:r>
    </w:p>
    <w:p w:rsidR="002C77AF" w:rsidRPr="00DA1850" w:rsidRDefault="002C77AF" w:rsidP="00DA1850">
      <w:pPr>
        <w:spacing w:after="0" w:line="300" w:lineRule="auto"/>
        <w:ind w:left="567" w:hanging="425"/>
        <w:jc w:val="both"/>
        <w:rPr>
          <w:rFonts w:ascii="Arial" w:hAnsi="Arial" w:cs="Arial"/>
          <w:lang w:val="es-ES_tradnl"/>
        </w:rPr>
      </w:pPr>
    </w:p>
    <w:p w:rsidR="002C77AF" w:rsidRPr="00DA1850" w:rsidRDefault="002C77AF" w:rsidP="00DA1850">
      <w:pPr>
        <w:tabs>
          <w:tab w:val="left" w:pos="-1440"/>
        </w:tabs>
        <w:spacing w:after="0" w:line="300" w:lineRule="auto"/>
        <w:ind w:left="567" w:hanging="425"/>
        <w:jc w:val="both"/>
        <w:rPr>
          <w:rFonts w:ascii="Arial" w:hAnsi="Arial" w:cs="Arial"/>
          <w:lang w:val="es-ES_tradnl"/>
        </w:rPr>
      </w:pPr>
      <w:r w:rsidRPr="00DA1850">
        <w:rPr>
          <w:rFonts w:ascii="Arial" w:hAnsi="Arial" w:cs="Arial"/>
          <w:lang w:val="es-ES_tradnl"/>
        </w:rPr>
        <w:t>III.</w:t>
      </w:r>
      <w:r w:rsidRPr="00DA1850">
        <w:rPr>
          <w:rFonts w:ascii="Arial" w:hAnsi="Arial" w:cs="Arial"/>
          <w:lang w:val="es-ES_tradnl"/>
        </w:rPr>
        <w:tab/>
        <w:t xml:space="preserve">Lo relacionado con los servicios </w:t>
      </w:r>
      <w:r w:rsidR="00E12ECA" w:rsidRPr="00DA1850">
        <w:rPr>
          <w:rFonts w:ascii="Arial" w:hAnsi="Arial" w:cs="Arial"/>
          <w:lang w:val="es-ES_tradnl"/>
        </w:rPr>
        <w:t>propios de la empresa</w:t>
      </w:r>
      <w:r w:rsidRPr="00DA1850">
        <w:rPr>
          <w:rFonts w:ascii="Arial" w:hAnsi="Arial" w:cs="Arial"/>
          <w:lang w:val="es-ES_tradnl"/>
        </w:rPr>
        <w:t>;</w:t>
      </w:r>
    </w:p>
    <w:p w:rsidR="002C77AF" w:rsidRPr="00DA1850" w:rsidRDefault="002C77AF" w:rsidP="00DA1850">
      <w:pPr>
        <w:spacing w:after="0" w:line="300" w:lineRule="auto"/>
        <w:ind w:left="567" w:hanging="425"/>
        <w:jc w:val="both"/>
        <w:rPr>
          <w:rFonts w:ascii="Arial" w:hAnsi="Arial" w:cs="Arial"/>
          <w:lang w:val="es-ES_tradnl"/>
        </w:rPr>
      </w:pPr>
    </w:p>
    <w:p w:rsidR="002C77AF" w:rsidRPr="00DA1850" w:rsidRDefault="002C77AF" w:rsidP="00DA1850">
      <w:pPr>
        <w:tabs>
          <w:tab w:val="left" w:pos="-1440"/>
        </w:tabs>
        <w:spacing w:after="0" w:line="300" w:lineRule="auto"/>
        <w:ind w:left="567" w:hanging="425"/>
        <w:jc w:val="both"/>
        <w:rPr>
          <w:rFonts w:ascii="Arial" w:hAnsi="Arial" w:cs="Arial"/>
          <w:lang w:val="es-ES_tradnl"/>
        </w:rPr>
      </w:pPr>
      <w:r w:rsidRPr="00DA1850">
        <w:rPr>
          <w:rFonts w:ascii="Arial" w:hAnsi="Arial" w:cs="Arial"/>
          <w:lang w:val="es-ES_tradnl"/>
        </w:rPr>
        <w:t>IV.</w:t>
      </w:r>
      <w:r w:rsidR="00F77E02" w:rsidRPr="00DA1850">
        <w:rPr>
          <w:rFonts w:ascii="Arial" w:hAnsi="Arial" w:cs="Arial"/>
          <w:lang w:val="es-ES_tradnl"/>
        </w:rPr>
        <w:t xml:space="preserve"> </w:t>
      </w:r>
      <w:r w:rsidRPr="00DA1850">
        <w:rPr>
          <w:rFonts w:ascii="Arial" w:hAnsi="Arial" w:cs="Arial"/>
          <w:lang w:val="es-ES_tradnl"/>
        </w:rPr>
        <w:t>Vehículos por unidades dotadas con grúa;</w:t>
      </w:r>
    </w:p>
    <w:p w:rsidR="002C77AF" w:rsidRPr="00DA1850" w:rsidRDefault="002C77AF" w:rsidP="00DA1850">
      <w:pPr>
        <w:spacing w:after="0" w:line="300" w:lineRule="auto"/>
        <w:ind w:left="567" w:hanging="425"/>
        <w:jc w:val="both"/>
        <w:rPr>
          <w:rFonts w:ascii="Arial" w:hAnsi="Arial" w:cs="Arial"/>
          <w:lang w:val="es-ES_tradnl"/>
        </w:rPr>
      </w:pPr>
    </w:p>
    <w:p w:rsidR="002C77AF" w:rsidRPr="00DA1850" w:rsidRDefault="002C77AF" w:rsidP="00DA1850">
      <w:pPr>
        <w:tabs>
          <w:tab w:val="left" w:pos="-1440"/>
        </w:tabs>
        <w:spacing w:after="0" w:line="300" w:lineRule="auto"/>
        <w:ind w:left="567" w:hanging="425"/>
        <w:jc w:val="both"/>
        <w:rPr>
          <w:rFonts w:ascii="Arial" w:hAnsi="Arial" w:cs="Arial"/>
          <w:lang w:val="es-ES_tradnl"/>
        </w:rPr>
      </w:pPr>
      <w:r w:rsidRPr="00DA1850">
        <w:rPr>
          <w:rFonts w:ascii="Arial" w:hAnsi="Arial" w:cs="Arial"/>
          <w:lang w:val="es-ES_tradnl"/>
        </w:rPr>
        <w:t>V.</w:t>
      </w:r>
      <w:r w:rsidRPr="00DA1850">
        <w:rPr>
          <w:rFonts w:ascii="Arial" w:hAnsi="Arial" w:cs="Arial"/>
          <w:lang w:val="es-ES_tradnl"/>
        </w:rPr>
        <w:tab/>
        <w:t xml:space="preserve">Productos o artículos propios y conexos a las actividades comercial, industrial, agropecuaria, forestal, pesquera, minera y de la construcción; </w:t>
      </w:r>
    </w:p>
    <w:p w:rsidR="002C77AF" w:rsidRPr="00DA1850" w:rsidRDefault="002C77AF" w:rsidP="00DA1850">
      <w:pPr>
        <w:spacing w:after="0" w:line="300" w:lineRule="auto"/>
        <w:ind w:left="567" w:hanging="425"/>
        <w:jc w:val="both"/>
        <w:rPr>
          <w:rFonts w:ascii="Arial" w:hAnsi="Arial" w:cs="Arial"/>
          <w:lang w:val="es-ES_tradnl"/>
        </w:rPr>
      </w:pPr>
    </w:p>
    <w:p w:rsidR="002C77AF" w:rsidRPr="00DA1850" w:rsidRDefault="002C77AF" w:rsidP="00DA1850">
      <w:pPr>
        <w:tabs>
          <w:tab w:val="left" w:pos="-1440"/>
        </w:tabs>
        <w:spacing w:after="0" w:line="300" w:lineRule="auto"/>
        <w:ind w:left="567" w:hanging="425"/>
        <w:jc w:val="both"/>
        <w:rPr>
          <w:rFonts w:ascii="Arial" w:hAnsi="Arial" w:cs="Arial"/>
          <w:lang w:val="es-ES_tradnl"/>
        </w:rPr>
      </w:pPr>
      <w:r w:rsidRPr="00DA1850">
        <w:rPr>
          <w:rFonts w:ascii="Arial" w:hAnsi="Arial" w:cs="Arial"/>
          <w:lang w:val="es-ES_tradnl"/>
        </w:rPr>
        <w:t>VI.</w:t>
      </w:r>
      <w:r w:rsidRPr="00DA1850">
        <w:rPr>
          <w:rFonts w:ascii="Arial" w:hAnsi="Arial" w:cs="Arial"/>
          <w:lang w:val="es-ES_tradnl"/>
        </w:rPr>
        <w:tab/>
        <w:t>Líquidos o gaseosos, en vehículos especiales denominados pipas o tanques; y</w:t>
      </w:r>
    </w:p>
    <w:p w:rsidR="002C77AF" w:rsidRPr="00DA1850" w:rsidRDefault="002C77AF" w:rsidP="00DA1850">
      <w:pPr>
        <w:spacing w:after="0" w:line="300" w:lineRule="auto"/>
        <w:ind w:left="567" w:hanging="425"/>
        <w:jc w:val="both"/>
        <w:rPr>
          <w:rFonts w:ascii="Arial" w:hAnsi="Arial" w:cs="Arial"/>
          <w:lang w:val="es-ES_tradnl"/>
        </w:rPr>
      </w:pPr>
    </w:p>
    <w:p w:rsidR="002C77AF" w:rsidRPr="00DA1850" w:rsidRDefault="002C77AF" w:rsidP="00DA1850">
      <w:pPr>
        <w:tabs>
          <w:tab w:val="left" w:pos="-1440"/>
        </w:tabs>
        <w:spacing w:after="0" w:line="300" w:lineRule="auto"/>
        <w:ind w:left="567" w:hanging="425"/>
        <w:jc w:val="both"/>
        <w:rPr>
          <w:rFonts w:ascii="Arial" w:hAnsi="Arial" w:cs="Arial"/>
          <w:lang w:val="es-ES_tradnl"/>
        </w:rPr>
      </w:pPr>
      <w:r w:rsidRPr="00DA1850">
        <w:rPr>
          <w:rFonts w:ascii="Arial" w:hAnsi="Arial" w:cs="Arial"/>
          <w:lang w:val="es-ES_tradnl"/>
        </w:rPr>
        <w:t>VII.</w:t>
      </w:r>
      <w:r w:rsidRPr="00DA1850">
        <w:rPr>
          <w:rFonts w:ascii="Arial" w:hAnsi="Arial" w:cs="Arial"/>
          <w:lang w:val="es-ES_tradnl"/>
        </w:rPr>
        <w:tab/>
        <w:t>Personas o cosas, en casos similares a los anteriores, a juicio de la Dependencia competente.</w:t>
      </w:r>
    </w:p>
    <w:p w:rsidR="002C77AF" w:rsidRPr="00DA1850" w:rsidRDefault="002C77AF" w:rsidP="00DA1850">
      <w:pPr>
        <w:spacing w:after="0" w:line="300" w:lineRule="auto"/>
        <w:jc w:val="both"/>
        <w:rPr>
          <w:rFonts w:ascii="Arial" w:hAnsi="Arial" w:cs="Arial"/>
          <w:lang w:val="es-ES_tradnl"/>
        </w:rPr>
      </w:pPr>
    </w:p>
    <w:p w:rsidR="006C27C2" w:rsidRPr="00DA1850" w:rsidRDefault="006C27C2" w:rsidP="00DA1850">
      <w:pPr>
        <w:pStyle w:val="Prrafodelista"/>
        <w:spacing w:after="0" w:line="300" w:lineRule="auto"/>
        <w:ind w:left="-424"/>
        <w:jc w:val="both"/>
        <w:rPr>
          <w:rFonts w:ascii="Arial" w:hAnsi="Arial" w:cs="Arial"/>
        </w:rPr>
      </w:pPr>
    </w:p>
    <w:p w:rsidR="002412CE" w:rsidRPr="00DA1850" w:rsidRDefault="002412CE" w:rsidP="00DA1850">
      <w:pPr>
        <w:spacing w:after="0" w:line="300" w:lineRule="auto"/>
        <w:jc w:val="center"/>
        <w:rPr>
          <w:rFonts w:ascii="Arial" w:eastAsia="Calibri" w:hAnsi="Arial" w:cs="Arial"/>
          <w:b/>
          <w:lang w:eastAsia="es-MX"/>
        </w:rPr>
      </w:pPr>
      <w:bookmarkStart w:id="53" w:name="_Toc449002041"/>
      <w:bookmarkStart w:id="54" w:name="_Toc481518328"/>
      <w:r w:rsidRPr="00DA1850">
        <w:rPr>
          <w:rFonts w:ascii="Arial" w:eastAsia="Calibri" w:hAnsi="Arial" w:cs="Arial"/>
          <w:b/>
          <w:lang w:eastAsia="es-MX"/>
        </w:rPr>
        <w:t xml:space="preserve">TÍTULO DÉCIMO </w:t>
      </w:r>
      <w:r w:rsidR="00D76953" w:rsidRPr="00DA1850">
        <w:rPr>
          <w:rFonts w:ascii="Arial" w:eastAsia="Calibri" w:hAnsi="Arial" w:cs="Arial"/>
          <w:b/>
          <w:lang w:eastAsia="es-MX"/>
        </w:rPr>
        <w:t>TERCERO</w:t>
      </w:r>
      <w:r w:rsidR="006A6C8E" w:rsidRPr="00DA1850">
        <w:rPr>
          <w:rFonts w:ascii="Arial" w:eastAsia="Calibri" w:hAnsi="Arial" w:cs="Arial"/>
          <w:b/>
          <w:lang w:eastAsia="es-MX"/>
        </w:rPr>
        <w:t xml:space="preserve"> </w:t>
      </w:r>
    </w:p>
    <w:p w:rsidR="002412CE" w:rsidRPr="00DA1850" w:rsidRDefault="002412C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VIGILANCIA Y VERIFICACIÓN DEL SERVICIO</w:t>
      </w:r>
      <w:bookmarkEnd w:id="53"/>
      <w:bookmarkEnd w:id="54"/>
    </w:p>
    <w:p w:rsidR="002412CE" w:rsidRPr="00DA1850" w:rsidRDefault="002412CE" w:rsidP="00DA1850">
      <w:pPr>
        <w:spacing w:after="0" w:line="300" w:lineRule="auto"/>
        <w:jc w:val="center"/>
        <w:rPr>
          <w:rFonts w:ascii="Arial" w:eastAsia="Calibri" w:hAnsi="Arial" w:cs="Arial"/>
          <w:b/>
          <w:lang w:eastAsia="es-MX"/>
        </w:rPr>
      </w:pPr>
    </w:p>
    <w:p w:rsidR="002412CE" w:rsidRPr="00DA1850" w:rsidRDefault="002412CE" w:rsidP="00DA1850">
      <w:pPr>
        <w:spacing w:after="0" w:line="300" w:lineRule="auto"/>
        <w:jc w:val="center"/>
        <w:rPr>
          <w:rFonts w:ascii="Arial" w:eastAsia="Calibri" w:hAnsi="Arial" w:cs="Arial"/>
          <w:b/>
          <w:lang w:eastAsia="es-MX"/>
        </w:rPr>
      </w:pPr>
      <w:bookmarkStart w:id="55" w:name="_Toc449002042"/>
      <w:bookmarkStart w:id="56" w:name="_Toc481518329"/>
      <w:r w:rsidRPr="00DA1850">
        <w:rPr>
          <w:rFonts w:ascii="Arial" w:eastAsia="Calibri" w:hAnsi="Arial" w:cs="Arial"/>
          <w:b/>
          <w:lang w:eastAsia="es-MX"/>
        </w:rPr>
        <w:t>CAPÍTULO I</w:t>
      </w:r>
    </w:p>
    <w:p w:rsidR="002412CE" w:rsidRPr="00DA1850" w:rsidRDefault="002412CE" w:rsidP="00DA1850">
      <w:pPr>
        <w:spacing w:after="0" w:line="300" w:lineRule="auto"/>
        <w:jc w:val="center"/>
        <w:rPr>
          <w:rFonts w:ascii="Arial" w:eastAsia="Calibri" w:hAnsi="Arial" w:cs="Arial"/>
        </w:rPr>
      </w:pPr>
      <w:r w:rsidRPr="00DA1850">
        <w:rPr>
          <w:rFonts w:ascii="Arial" w:eastAsia="Calibri" w:hAnsi="Arial" w:cs="Arial"/>
          <w:b/>
          <w:lang w:eastAsia="es-MX"/>
        </w:rPr>
        <w:t>DE LAS MEDIDAS DE SEGURIDAD</w:t>
      </w:r>
      <w:bookmarkEnd w:id="55"/>
      <w:bookmarkEnd w:id="56"/>
    </w:p>
    <w:p w:rsidR="00380263" w:rsidRPr="00DA1850" w:rsidRDefault="00380263" w:rsidP="00DA1850">
      <w:pPr>
        <w:pStyle w:val="Sinespaciado"/>
        <w:spacing w:line="300" w:lineRule="auto"/>
        <w:jc w:val="center"/>
        <w:rPr>
          <w:rFonts w:ascii="Arial" w:hAnsi="Arial" w:cs="Arial"/>
          <w:b/>
          <w:lang w:val="es-ES_tradnl"/>
        </w:rPr>
      </w:pPr>
    </w:p>
    <w:p w:rsidR="0038026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288. </w:t>
      </w:r>
      <w:r w:rsidR="00281F72" w:rsidRPr="00DA1850">
        <w:rPr>
          <w:rFonts w:ascii="Arial" w:hAnsi="Arial" w:cs="Arial"/>
        </w:rPr>
        <w:t xml:space="preserve"> Cuando los concesionarios o</w:t>
      </w:r>
      <w:r w:rsidR="00380263" w:rsidRPr="00DA1850">
        <w:rPr>
          <w:rFonts w:ascii="Arial" w:hAnsi="Arial" w:cs="Arial"/>
        </w:rPr>
        <w:t xml:space="preserve"> permisionarios del servicio público de transporte y/o personas físicas o morales, realicen acciones que pongan en riesgo la seguridad de las personas o de interés público en contravención de esta Ley y su Reglamento, la autoridad facultada dictará medidas de seguridad de inmediata ejecución, mismas que se aplicarán sin perjuicio de las sanciones que en su caso correspondan.</w:t>
      </w:r>
    </w:p>
    <w:p w:rsidR="00380263" w:rsidRPr="00DA1850" w:rsidRDefault="00380263" w:rsidP="00DA1850">
      <w:pPr>
        <w:spacing w:after="0" w:line="300" w:lineRule="auto"/>
        <w:jc w:val="both"/>
        <w:rPr>
          <w:rFonts w:ascii="Arial" w:hAnsi="Arial" w:cs="Arial"/>
        </w:rPr>
      </w:pPr>
    </w:p>
    <w:p w:rsidR="0038026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289. </w:t>
      </w:r>
      <w:r w:rsidR="00380263" w:rsidRPr="00DA1850">
        <w:rPr>
          <w:rFonts w:ascii="Arial" w:hAnsi="Arial" w:cs="Arial"/>
        </w:rPr>
        <w:t xml:space="preserve"> Son consideradas como medidas de seguridad las siguientes acciones:</w:t>
      </w:r>
    </w:p>
    <w:p w:rsidR="00380263" w:rsidRPr="00DA1850" w:rsidRDefault="00380263" w:rsidP="00DA1850">
      <w:pPr>
        <w:pStyle w:val="Sinespaciado"/>
        <w:spacing w:line="300" w:lineRule="auto"/>
        <w:jc w:val="both"/>
        <w:rPr>
          <w:rFonts w:ascii="Arial" w:hAnsi="Arial" w:cs="Arial"/>
        </w:rPr>
      </w:pPr>
    </w:p>
    <w:p w:rsidR="00380263" w:rsidRPr="00DA1850" w:rsidRDefault="00380263" w:rsidP="000C123B">
      <w:pPr>
        <w:pStyle w:val="Sinespaciado"/>
        <w:numPr>
          <w:ilvl w:val="0"/>
          <w:numId w:val="30"/>
        </w:numPr>
        <w:spacing w:line="300" w:lineRule="auto"/>
        <w:ind w:left="567" w:hanging="282"/>
        <w:jc w:val="both"/>
        <w:rPr>
          <w:rFonts w:ascii="Arial" w:hAnsi="Arial" w:cs="Arial"/>
          <w:lang w:val="es-ES_tradnl"/>
        </w:rPr>
      </w:pPr>
      <w:r w:rsidRPr="00DA1850">
        <w:rPr>
          <w:rFonts w:ascii="Arial" w:hAnsi="Arial" w:cs="Arial"/>
          <w:lang w:val="es-ES_tradnl"/>
        </w:rPr>
        <w:t>El retiro de los vehículos de la circulación para dejarlos en depósito en las instalaciones de los concesionarios o los servicios de depósito y guarda de vehículos, para garantizar que no se cometan infracciones de carácter continuado;</w:t>
      </w:r>
    </w:p>
    <w:p w:rsidR="008F0DAE" w:rsidRPr="00DA1850" w:rsidRDefault="008F0DAE" w:rsidP="00DA1850">
      <w:pPr>
        <w:pStyle w:val="Sinespaciado"/>
        <w:spacing w:line="300" w:lineRule="auto"/>
        <w:ind w:left="567" w:hanging="282"/>
        <w:jc w:val="both"/>
        <w:rPr>
          <w:rFonts w:ascii="Arial" w:hAnsi="Arial" w:cs="Arial"/>
          <w:lang w:val="es-ES_tradnl"/>
        </w:rPr>
      </w:pPr>
    </w:p>
    <w:p w:rsidR="00380263" w:rsidRPr="00DA1850" w:rsidRDefault="00380263" w:rsidP="000C123B">
      <w:pPr>
        <w:pStyle w:val="Sinespaciado"/>
        <w:numPr>
          <w:ilvl w:val="0"/>
          <w:numId w:val="30"/>
        </w:numPr>
        <w:spacing w:line="300" w:lineRule="auto"/>
        <w:ind w:left="567" w:hanging="282"/>
        <w:jc w:val="both"/>
        <w:rPr>
          <w:rFonts w:ascii="Arial" w:hAnsi="Arial" w:cs="Arial"/>
          <w:lang w:val="es-ES_tradnl"/>
        </w:rPr>
      </w:pPr>
      <w:r w:rsidRPr="00DA1850">
        <w:rPr>
          <w:rFonts w:ascii="Arial" w:hAnsi="Arial" w:cs="Arial"/>
          <w:lang w:val="es-ES_tradnl"/>
        </w:rPr>
        <w:t>La suspensión</w:t>
      </w:r>
      <w:r w:rsidR="00944706" w:rsidRPr="00DA1850">
        <w:rPr>
          <w:rFonts w:ascii="Arial" w:hAnsi="Arial" w:cs="Arial"/>
          <w:lang w:val="es-ES_tradnl"/>
        </w:rPr>
        <w:t xml:space="preserve"> del servicio que se presta</w:t>
      </w:r>
      <w:r w:rsidRPr="00DA1850">
        <w:rPr>
          <w:rFonts w:ascii="Arial" w:hAnsi="Arial" w:cs="Arial"/>
          <w:lang w:val="es-ES_tradnl"/>
        </w:rPr>
        <w:t>, que puede ser temporal o definitiva, parcial o total, se aplicará por el tiempo necesario para corregir las irregularidades que la hubieren motivado, ejecutándose las acciones necesarias que permitan asegurar tal medida;</w:t>
      </w:r>
    </w:p>
    <w:p w:rsidR="008F0DAE" w:rsidRPr="00DA1850" w:rsidRDefault="008F0DAE" w:rsidP="00DA1850">
      <w:pPr>
        <w:pStyle w:val="Prrafodelista"/>
        <w:spacing w:after="0" w:line="300" w:lineRule="auto"/>
        <w:ind w:left="567" w:hanging="282"/>
        <w:rPr>
          <w:rFonts w:ascii="Arial" w:hAnsi="Arial" w:cs="Arial"/>
          <w:lang w:val="es-ES_tradnl"/>
        </w:rPr>
      </w:pPr>
    </w:p>
    <w:p w:rsidR="00380263" w:rsidRPr="00DA1850" w:rsidRDefault="00380263" w:rsidP="000C123B">
      <w:pPr>
        <w:pStyle w:val="Sinespaciado"/>
        <w:numPr>
          <w:ilvl w:val="0"/>
          <w:numId w:val="30"/>
        </w:numPr>
        <w:spacing w:line="300" w:lineRule="auto"/>
        <w:ind w:left="567" w:hanging="282"/>
        <w:jc w:val="both"/>
        <w:rPr>
          <w:rFonts w:ascii="Arial" w:hAnsi="Arial" w:cs="Arial"/>
          <w:lang w:val="es-ES_tradnl"/>
        </w:rPr>
      </w:pPr>
      <w:r w:rsidRPr="00DA1850">
        <w:rPr>
          <w:rFonts w:ascii="Arial" w:hAnsi="Arial" w:cs="Arial"/>
          <w:lang w:val="es-ES_tradnl"/>
        </w:rPr>
        <w:t>El aseguramiento de vehículos, instalaciones y/o anuncios publicitarios, el cual tendrá lugar cuando éstos se destinen a actividades ilegales o cualquiera otra que impida la prestación del servicio público de transporte o provoquen distracción, debiendo retirarlos y situarlos en los servicios de depósito y guarda de vehículos, para que el interesado, en un plazo no mayor de treinta días contados a partir de la fecha en que se determinó la medida de seguridad, subsane el motivo que le dio origen o en su caso se determine su destino; y</w:t>
      </w:r>
    </w:p>
    <w:p w:rsidR="008F0DAE" w:rsidRPr="00DA1850" w:rsidRDefault="008F0DAE" w:rsidP="00DA1850">
      <w:pPr>
        <w:pStyle w:val="Prrafodelista"/>
        <w:spacing w:after="0" w:line="300" w:lineRule="auto"/>
        <w:ind w:left="567" w:hanging="282"/>
        <w:rPr>
          <w:rFonts w:ascii="Arial" w:hAnsi="Arial" w:cs="Arial"/>
          <w:lang w:val="es-ES_tradnl"/>
        </w:rPr>
      </w:pPr>
    </w:p>
    <w:p w:rsidR="00380263" w:rsidRPr="00DA1850" w:rsidRDefault="00380263" w:rsidP="000C123B">
      <w:pPr>
        <w:pStyle w:val="Sinespaciado"/>
        <w:numPr>
          <w:ilvl w:val="0"/>
          <w:numId w:val="30"/>
        </w:numPr>
        <w:spacing w:line="300" w:lineRule="auto"/>
        <w:ind w:left="567" w:hanging="282"/>
        <w:jc w:val="both"/>
        <w:rPr>
          <w:rFonts w:ascii="Arial" w:hAnsi="Arial" w:cs="Arial"/>
          <w:lang w:val="es-ES_tradnl"/>
        </w:rPr>
      </w:pPr>
      <w:r w:rsidRPr="00DA1850">
        <w:rPr>
          <w:rFonts w:ascii="Arial" w:hAnsi="Arial" w:cs="Arial"/>
          <w:lang w:val="es-ES_tradnl"/>
        </w:rPr>
        <w:t xml:space="preserve">La requisa del servicio público de transporte y demás bienes muebles e inmuebles afectos al mismo, la determinará el titular del Ejecutivo del Estado y </w:t>
      </w:r>
      <w:r w:rsidRPr="00DA1850">
        <w:rPr>
          <w:rFonts w:ascii="Arial" w:hAnsi="Arial" w:cs="Arial"/>
          <w:lang w:val="es-ES_tradnl"/>
        </w:rPr>
        <w:lastRenderedPageBreak/>
        <w:t>se mantendrá mientras subsistan las condiciones que la motivaron, a fin de garantizar la movilidad de personas y/o mercancías y la continuidad en la prestación del servicio público de transporte y satisfacer las necesidades de la población en general y podrá darse en los siguientes casos:</w:t>
      </w:r>
    </w:p>
    <w:p w:rsidR="008F0DAE" w:rsidRPr="00DA1850" w:rsidRDefault="008F0DAE" w:rsidP="00DA1850">
      <w:pPr>
        <w:pStyle w:val="Prrafodelista"/>
        <w:spacing w:after="0" w:line="300" w:lineRule="auto"/>
        <w:rPr>
          <w:rFonts w:ascii="Arial" w:hAnsi="Arial" w:cs="Arial"/>
          <w:lang w:val="es-ES_tradnl"/>
        </w:rPr>
      </w:pPr>
    </w:p>
    <w:p w:rsidR="00380263" w:rsidRPr="00DA1850" w:rsidRDefault="00AC1533" w:rsidP="00DA1850">
      <w:pPr>
        <w:pStyle w:val="Sinespaciado"/>
        <w:spacing w:line="300" w:lineRule="auto"/>
        <w:ind w:left="993" w:hanging="360"/>
        <w:jc w:val="both"/>
        <w:rPr>
          <w:rFonts w:ascii="Arial" w:hAnsi="Arial" w:cs="Arial"/>
          <w:lang w:val="es-ES_tradnl"/>
        </w:rPr>
      </w:pPr>
      <w:r w:rsidRPr="00DA1850">
        <w:rPr>
          <w:rFonts w:ascii="Arial" w:hAnsi="Arial" w:cs="Arial"/>
          <w:lang w:val="es-ES_tradnl"/>
        </w:rPr>
        <w:t>a)</w:t>
      </w:r>
      <w:r w:rsidRPr="00DA1850">
        <w:rPr>
          <w:rFonts w:ascii="Arial" w:hAnsi="Arial" w:cs="Arial"/>
          <w:lang w:val="es-ES_tradnl"/>
        </w:rPr>
        <w:tab/>
      </w:r>
      <w:r w:rsidR="00380263" w:rsidRPr="00DA1850">
        <w:rPr>
          <w:rFonts w:ascii="Arial" w:hAnsi="Arial" w:cs="Arial"/>
          <w:lang w:val="es-ES_tradnl"/>
        </w:rPr>
        <w:t>De desastre natural, alteración del orden público o cuando se prevea algún peligro inminente para la paz y seguridad interior del estado; y</w:t>
      </w:r>
    </w:p>
    <w:p w:rsidR="00380263" w:rsidRPr="00DA1850" w:rsidRDefault="00AC1533" w:rsidP="00DA1850">
      <w:pPr>
        <w:pStyle w:val="Sinespaciado"/>
        <w:spacing w:line="300" w:lineRule="auto"/>
        <w:ind w:left="993" w:hanging="360"/>
        <w:jc w:val="both"/>
        <w:rPr>
          <w:rFonts w:ascii="Arial" w:hAnsi="Arial" w:cs="Arial"/>
          <w:lang w:val="es-ES_tradnl"/>
        </w:rPr>
      </w:pPr>
      <w:r w:rsidRPr="00DA1850">
        <w:rPr>
          <w:rFonts w:ascii="Arial" w:hAnsi="Arial" w:cs="Arial"/>
          <w:lang w:val="es-ES_tradnl"/>
        </w:rPr>
        <w:t>b)</w:t>
      </w:r>
      <w:r w:rsidRPr="00DA1850">
        <w:rPr>
          <w:rFonts w:ascii="Arial" w:hAnsi="Arial" w:cs="Arial"/>
          <w:lang w:val="es-ES_tradnl"/>
        </w:rPr>
        <w:tab/>
      </w:r>
      <w:r w:rsidR="00380263" w:rsidRPr="00DA1850">
        <w:rPr>
          <w:rFonts w:ascii="Arial" w:hAnsi="Arial" w:cs="Arial"/>
          <w:lang w:val="es-ES_tradnl"/>
        </w:rPr>
        <w:t>Cuando prevalezca el deterioro de las condiciones de calidad, seguridad, oportunidad, permanencia y continuidad en la prestación del servicio público de transporte.</w:t>
      </w:r>
    </w:p>
    <w:p w:rsidR="00380263" w:rsidRPr="00DA1850" w:rsidRDefault="00380263" w:rsidP="00DA1850">
      <w:pPr>
        <w:pStyle w:val="Sinespaciado"/>
        <w:spacing w:line="300" w:lineRule="auto"/>
        <w:rPr>
          <w:rFonts w:ascii="Arial" w:hAnsi="Arial" w:cs="Arial"/>
          <w:lang w:val="es-ES_tradnl"/>
        </w:rPr>
      </w:pPr>
    </w:p>
    <w:p w:rsidR="0038026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290. </w:t>
      </w:r>
      <w:r w:rsidR="00380263" w:rsidRPr="00DA1850">
        <w:rPr>
          <w:rFonts w:ascii="Arial" w:hAnsi="Arial" w:cs="Arial"/>
        </w:rPr>
        <w:t xml:space="preserve"> El Gobierno del Estado podrá indemnizar a los concesionarios afectados, por la requ</w:t>
      </w:r>
      <w:r w:rsidR="0077548A" w:rsidRPr="00DA1850">
        <w:rPr>
          <w:rFonts w:ascii="Arial" w:hAnsi="Arial" w:cs="Arial"/>
        </w:rPr>
        <w:t>isa previo avalúo que emita el C</w:t>
      </w:r>
      <w:r w:rsidR="00380263" w:rsidRPr="00DA1850">
        <w:rPr>
          <w:rFonts w:ascii="Arial" w:hAnsi="Arial" w:cs="Arial"/>
        </w:rPr>
        <w:t xml:space="preserve">omité que para tal efecto integre </w:t>
      </w:r>
      <w:r w:rsidR="00084666" w:rsidRPr="00DA1850">
        <w:rPr>
          <w:rFonts w:ascii="Arial" w:hAnsi="Arial" w:cs="Arial"/>
        </w:rPr>
        <w:t>la SEDESU</w:t>
      </w:r>
      <w:r w:rsidR="00380263" w:rsidRPr="00DA1850">
        <w:rPr>
          <w:rFonts w:ascii="Arial" w:hAnsi="Arial" w:cs="Arial"/>
        </w:rPr>
        <w:t xml:space="preserve">, cuyo procedimiento estará establecido en el Reglamento correspondiente a esta Ley, mismo que se realizará en un máximo de 90 días. Si no hubiere acuerdo sobre el monto de la indemnización, se nombrarán peritos por ambas partes para efecto de determinar el monto de la indemnización y si después de 30 días subsiste el desacuerdo entre los peritos, se procederá a reintegrar los bienes requisados. Los derechos de los trabajadores se respetarán conforme a la Ley de la materia. </w:t>
      </w:r>
    </w:p>
    <w:p w:rsidR="00380263" w:rsidRPr="00DA1850" w:rsidRDefault="00380263" w:rsidP="00DA1850">
      <w:pPr>
        <w:pStyle w:val="Prrafodelista"/>
        <w:spacing w:after="0" w:line="300" w:lineRule="auto"/>
        <w:ind w:left="0"/>
        <w:rPr>
          <w:rFonts w:ascii="Arial" w:hAnsi="Arial" w:cs="Arial"/>
        </w:rPr>
      </w:pPr>
    </w:p>
    <w:p w:rsidR="0038026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291. </w:t>
      </w:r>
      <w:r w:rsidR="00380263" w:rsidRPr="00DA1850">
        <w:rPr>
          <w:rFonts w:ascii="Arial" w:hAnsi="Arial" w:cs="Arial"/>
        </w:rPr>
        <w:t xml:space="preserve"> Siempre que la autoridad ejecute cualquiera de las medidas de seguridad establecidas en el presente capítulo, se hará constar en actas en los tantos que determine la autoridad competente, en las que se señalen los motivos que dan origen a la realización de la medida de seguridad y se indique su fundamento, expresado con claridad y precisión el acto administrativo de que se trate, en cada caso la autoridad entregará copia del acta correspondiente al interesado.</w:t>
      </w:r>
    </w:p>
    <w:p w:rsidR="00380263" w:rsidRPr="00DA1850" w:rsidRDefault="00380263" w:rsidP="00DA1850">
      <w:pPr>
        <w:pStyle w:val="Sinespaciado"/>
        <w:spacing w:line="300" w:lineRule="auto"/>
        <w:rPr>
          <w:rFonts w:ascii="Arial" w:hAnsi="Arial" w:cs="Arial"/>
        </w:rPr>
      </w:pPr>
    </w:p>
    <w:p w:rsidR="00380263" w:rsidRPr="00DA1850" w:rsidRDefault="00380263" w:rsidP="00DA1850">
      <w:pPr>
        <w:pStyle w:val="Sinespaciado"/>
        <w:spacing w:line="300" w:lineRule="auto"/>
        <w:jc w:val="both"/>
        <w:rPr>
          <w:rFonts w:ascii="Arial" w:hAnsi="Arial" w:cs="Arial"/>
          <w:lang w:val="es-ES_tradnl"/>
        </w:rPr>
      </w:pPr>
      <w:r w:rsidRPr="00DA1850">
        <w:rPr>
          <w:rFonts w:ascii="Arial" w:hAnsi="Arial" w:cs="Arial"/>
          <w:lang w:val="es-ES_tradnl"/>
        </w:rPr>
        <w:t xml:space="preserve">Las medidas de seguridad a que hace referencia el presente </w:t>
      </w:r>
      <w:r w:rsidR="0077548A" w:rsidRPr="00DA1850">
        <w:rPr>
          <w:rFonts w:ascii="Arial" w:hAnsi="Arial" w:cs="Arial"/>
          <w:lang w:val="es-ES_tradnl"/>
        </w:rPr>
        <w:t>C</w:t>
      </w:r>
      <w:r w:rsidRPr="00DA1850">
        <w:rPr>
          <w:rFonts w:ascii="Arial" w:hAnsi="Arial" w:cs="Arial"/>
          <w:lang w:val="es-ES_tradnl"/>
        </w:rPr>
        <w:t>apitulo deberán inscribirse en el registro, en los términos de la presente Ley.</w:t>
      </w:r>
    </w:p>
    <w:p w:rsidR="00380263" w:rsidRPr="00DA1850" w:rsidRDefault="00380263" w:rsidP="00DA1850">
      <w:pPr>
        <w:pStyle w:val="Sinespaciado"/>
        <w:spacing w:line="300" w:lineRule="auto"/>
        <w:jc w:val="both"/>
        <w:rPr>
          <w:rFonts w:ascii="Arial" w:hAnsi="Arial" w:cs="Arial"/>
          <w:lang w:val="es-ES_tradnl"/>
        </w:rPr>
      </w:pPr>
    </w:p>
    <w:p w:rsidR="002412CE" w:rsidRPr="00DA1850" w:rsidRDefault="002412CE" w:rsidP="00DA1850">
      <w:pPr>
        <w:spacing w:after="0" w:line="300" w:lineRule="auto"/>
        <w:jc w:val="center"/>
        <w:rPr>
          <w:rFonts w:ascii="Arial" w:eastAsia="Calibri" w:hAnsi="Arial" w:cs="Arial"/>
          <w:b/>
          <w:lang w:eastAsia="es-MX"/>
        </w:rPr>
      </w:pPr>
      <w:bookmarkStart w:id="57" w:name="_Toc449002043"/>
      <w:bookmarkStart w:id="58" w:name="_Toc481518330"/>
      <w:r w:rsidRPr="00DA1850">
        <w:rPr>
          <w:rFonts w:ascii="Arial" w:eastAsia="Calibri" w:hAnsi="Arial" w:cs="Arial"/>
          <w:b/>
          <w:lang w:eastAsia="es-MX"/>
        </w:rPr>
        <w:t>CAPÍTULO II</w:t>
      </w:r>
    </w:p>
    <w:p w:rsidR="002412CE" w:rsidRPr="00DA1850" w:rsidRDefault="002412CE" w:rsidP="00DA1850">
      <w:pPr>
        <w:spacing w:after="0" w:line="300" w:lineRule="auto"/>
        <w:jc w:val="center"/>
        <w:rPr>
          <w:rFonts w:ascii="Arial" w:eastAsia="Calibri" w:hAnsi="Arial" w:cs="Arial"/>
          <w:b/>
          <w:bCs/>
          <w:lang w:val="es-ES_tradnl"/>
        </w:rPr>
      </w:pPr>
      <w:r w:rsidRPr="00DA1850">
        <w:rPr>
          <w:rFonts w:ascii="Arial" w:eastAsia="Calibri" w:hAnsi="Arial" w:cs="Arial"/>
          <w:b/>
          <w:lang w:eastAsia="es-MX"/>
        </w:rPr>
        <w:t>DE LA INSPECCION Y VIGILANCIA</w:t>
      </w:r>
      <w:bookmarkEnd w:id="57"/>
      <w:bookmarkEnd w:id="58"/>
    </w:p>
    <w:p w:rsidR="00380263" w:rsidRPr="00DA1850" w:rsidRDefault="00380263" w:rsidP="00DA1850">
      <w:pPr>
        <w:spacing w:after="0" w:line="300" w:lineRule="auto"/>
        <w:jc w:val="both"/>
        <w:rPr>
          <w:rFonts w:ascii="Arial" w:hAnsi="Arial" w:cs="Arial"/>
          <w:b/>
          <w:bCs/>
          <w:lang w:val="es-ES_tradnl"/>
        </w:rPr>
      </w:pPr>
    </w:p>
    <w:p w:rsidR="00D851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292. </w:t>
      </w:r>
      <w:r w:rsidR="00380263" w:rsidRPr="00DA1850">
        <w:rPr>
          <w:rFonts w:ascii="Arial" w:hAnsi="Arial" w:cs="Arial"/>
        </w:rPr>
        <w:t xml:space="preserve"> Para la vigilancia del servicio público de transporte, </w:t>
      </w:r>
      <w:r w:rsidR="00DD5788" w:rsidRPr="00DA1850">
        <w:rPr>
          <w:rFonts w:ascii="Arial" w:hAnsi="Arial" w:cs="Arial"/>
        </w:rPr>
        <w:t>se</w:t>
      </w:r>
      <w:r w:rsidR="00380263" w:rsidRPr="00DA1850">
        <w:rPr>
          <w:rFonts w:ascii="Arial" w:hAnsi="Arial" w:cs="Arial"/>
        </w:rPr>
        <w:t xml:space="preserve"> contará con el número de inspectores, cuya organización y facultades serán determinadas </w:t>
      </w:r>
      <w:r w:rsidR="00D851BB" w:rsidRPr="00DA1850">
        <w:rPr>
          <w:rFonts w:ascii="Arial" w:hAnsi="Arial" w:cs="Arial"/>
        </w:rPr>
        <w:t>por la SGG conforme a lo establecido en la reglamentación corres</w:t>
      </w:r>
      <w:r w:rsidR="0098677B" w:rsidRPr="00DA1850">
        <w:rPr>
          <w:rFonts w:ascii="Arial" w:hAnsi="Arial" w:cs="Arial"/>
        </w:rPr>
        <w:t>p</w:t>
      </w:r>
      <w:r w:rsidR="003230CB" w:rsidRPr="00DA1850">
        <w:rPr>
          <w:rFonts w:ascii="Arial" w:hAnsi="Arial" w:cs="Arial"/>
        </w:rPr>
        <w:t>ondiente.</w:t>
      </w:r>
    </w:p>
    <w:p w:rsidR="00D851BB" w:rsidRPr="00DA1850" w:rsidRDefault="00D851BB" w:rsidP="00DA1850">
      <w:pPr>
        <w:tabs>
          <w:tab w:val="left" w:pos="1560"/>
        </w:tabs>
        <w:spacing w:after="0" w:line="300" w:lineRule="auto"/>
        <w:jc w:val="both"/>
        <w:rPr>
          <w:rFonts w:ascii="Arial" w:hAnsi="Arial" w:cs="Arial"/>
        </w:rPr>
      </w:pPr>
    </w:p>
    <w:p w:rsidR="0038026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293. </w:t>
      </w:r>
      <w:r w:rsidR="00380263" w:rsidRPr="00DA1850">
        <w:rPr>
          <w:rFonts w:ascii="Arial" w:hAnsi="Arial" w:cs="Arial"/>
        </w:rPr>
        <w:t xml:space="preserve"> </w:t>
      </w:r>
      <w:r w:rsidR="00DD5788" w:rsidRPr="00DA1850">
        <w:rPr>
          <w:rFonts w:ascii="Arial" w:hAnsi="Arial" w:cs="Arial"/>
        </w:rPr>
        <w:t>La SGG,</w:t>
      </w:r>
      <w:r w:rsidR="00380263" w:rsidRPr="00DA1850">
        <w:rPr>
          <w:rFonts w:ascii="Arial" w:hAnsi="Arial" w:cs="Arial"/>
        </w:rPr>
        <w:t xml:space="preserve"> vigilará e inspeccionará los servicios de transporte, así como los vehículos e infraestructura del concesionario destinadas a los mismos, a fin de verificar el cumplimiento de las disposiciones de esta Ley y de las normas reglamentarias. </w:t>
      </w:r>
    </w:p>
    <w:p w:rsidR="003230CB" w:rsidRPr="00DA1850" w:rsidRDefault="003230CB" w:rsidP="00DA1850">
      <w:pPr>
        <w:tabs>
          <w:tab w:val="left" w:pos="1560"/>
        </w:tabs>
        <w:spacing w:after="0" w:line="300" w:lineRule="auto"/>
        <w:jc w:val="both"/>
        <w:rPr>
          <w:rFonts w:ascii="Arial" w:hAnsi="Arial" w:cs="Arial"/>
        </w:rPr>
      </w:pPr>
    </w:p>
    <w:p w:rsidR="0038026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294. </w:t>
      </w:r>
      <w:r w:rsidR="00380263" w:rsidRPr="00DA1850">
        <w:rPr>
          <w:rFonts w:ascii="Arial" w:hAnsi="Arial" w:cs="Arial"/>
        </w:rPr>
        <w:t xml:space="preserve"> El personal de inspección y vigilancia tendrá las siguientes facultades: </w:t>
      </w:r>
    </w:p>
    <w:p w:rsidR="00380263" w:rsidRPr="00DA1850" w:rsidRDefault="00380263" w:rsidP="00DA1850">
      <w:pPr>
        <w:autoSpaceDE w:val="0"/>
        <w:autoSpaceDN w:val="0"/>
        <w:adjustRightInd w:val="0"/>
        <w:spacing w:after="0" w:line="300" w:lineRule="auto"/>
        <w:jc w:val="both"/>
        <w:rPr>
          <w:rFonts w:ascii="Arial" w:hAnsi="Arial" w:cs="Arial"/>
        </w:rPr>
      </w:pPr>
    </w:p>
    <w:p w:rsidR="00380263" w:rsidRPr="00DA1850" w:rsidRDefault="00AC1533" w:rsidP="00DA1850">
      <w:pPr>
        <w:autoSpaceDE w:val="0"/>
        <w:autoSpaceDN w:val="0"/>
        <w:adjustRightInd w:val="0"/>
        <w:spacing w:after="0" w:line="300" w:lineRule="auto"/>
        <w:ind w:left="567" w:hanging="141"/>
        <w:jc w:val="both"/>
        <w:rPr>
          <w:rFonts w:ascii="Arial" w:hAnsi="Arial" w:cs="Arial"/>
        </w:rPr>
      </w:pPr>
      <w:r w:rsidRPr="00DA1850">
        <w:rPr>
          <w:rFonts w:ascii="Arial" w:eastAsia="Calibri" w:hAnsi="Arial" w:cs="Arial"/>
        </w:rPr>
        <w:t>I.</w:t>
      </w:r>
      <w:r w:rsidRPr="00DA1850">
        <w:rPr>
          <w:rFonts w:ascii="Arial" w:eastAsia="Calibri" w:hAnsi="Arial" w:cs="Arial"/>
        </w:rPr>
        <w:tab/>
      </w:r>
      <w:r w:rsidR="00380263" w:rsidRPr="00DA1850">
        <w:rPr>
          <w:rFonts w:ascii="Arial" w:hAnsi="Arial" w:cs="Arial"/>
        </w:rPr>
        <w:t>Realizar operativos y actividades de inspección y vigilancia respecto a la prestación del servicio, vehículos e infraestructura afecta al servicio de transporte;</w:t>
      </w:r>
    </w:p>
    <w:p w:rsidR="003230CB" w:rsidRPr="00DA1850" w:rsidRDefault="003230CB" w:rsidP="00DA1850">
      <w:pPr>
        <w:pStyle w:val="Prrafodelista"/>
        <w:autoSpaceDE w:val="0"/>
        <w:autoSpaceDN w:val="0"/>
        <w:adjustRightInd w:val="0"/>
        <w:spacing w:after="0" w:line="300" w:lineRule="auto"/>
        <w:ind w:left="567" w:hanging="141"/>
        <w:jc w:val="both"/>
        <w:rPr>
          <w:rFonts w:ascii="Arial" w:hAnsi="Arial" w:cs="Arial"/>
        </w:rPr>
      </w:pPr>
    </w:p>
    <w:p w:rsidR="003230CB" w:rsidRPr="00DA1850" w:rsidRDefault="00AC1533" w:rsidP="00DA1850">
      <w:pPr>
        <w:autoSpaceDE w:val="0"/>
        <w:autoSpaceDN w:val="0"/>
        <w:adjustRightInd w:val="0"/>
        <w:spacing w:after="0" w:line="300" w:lineRule="auto"/>
        <w:ind w:left="567" w:hanging="141"/>
        <w:jc w:val="both"/>
        <w:rPr>
          <w:rFonts w:ascii="Arial" w:hAnsi="Arial" w:cs="Arial"/>
        </w:rPr>
      </w:pPr>
      <w:r w:rsidRPr="00DA1850">
        <w:rPr>
          <w:rFonts w:ascii="Arial" w:eastAsia="Calibri" w:hAnsi="Arial" w:cs="Arial"/>
        </w:rPr>
        <w:t>II.</w:t>
      </w:r>
      <w:r w:rsidRPr="00DA1850">
        <w:rPr>
          <w:rFonts w:ascii="Arial" w:eastAsia="Calibri" w:hAnsi="Arial" w:cs="Arial"/>
        </w:rPr>
        <w:tab/>
      </w:r>
      <w:r w:rsidR="003230CB" w:rsidRPr="00DA1850">
        <w:rPr>
          <w:rFonts w:ascii="Arial" w:hAnsi="Arial" w:cs="Arial"/>
        </w:rPr>
        <w:t>Practicar visitas de inspección al servicio público de transporte;</w:t>
      </w:r>
    </w:p>
    <w:p w:rsidR="00BC00BE" w:rsidRPr="00DA1850" w:rsidRDefault="00BC00BE" w:rsidP="00DA1850">
      <w:pPr>
        <w:pStyle w:val="Prrafodelista"/>
        <w:autoSpaceDE w:val="0"/>
        <w:autoSpaceDN w:val="0"/>
        <w:adjustRightInd w:val="0"/>
        <w:spacing w:after="0" w:line="300" w:lineRule="auto"/>
        <w:ind w:left="567" w:hanging="141"/>
        <w:jc w:val="both"/>
        <w:rPr>
          <w:rFonts w:ascii="Arial" w:hAnsi="Arial" w:cs="Arial"/>
        </w:rPr>
      </w:pPr>
    </w:p>
    <w:p w:rsidR="00380263" w:rsidRPr="00DA1850" w:rsidRDefault="00AC1533" w:rsidP="00DA1850">
      <w:pPr>
        <w:autoSpaceDE w:val="0"/>
        <w:autoSpaceDN w:val="0"/>
        <w:adjustRightInd w:val="0"/>
        <w:spacing w:after="0" w:line="300" w:lineRule="auto"/>
        <w:ind w:left="567" w:hanging="141"/>
        <w:jc w:val="both"/>
        <w:rPr>
          <w:rFonts w:ascii="Arial" w:hAnsi="Arial" w:cs="Arial"/>
        </w:rPr>
      </w:pPr>
      <w:r w:rsidRPr="00DA1850">
        <w:rPr>
          <w:rFonts w:ascii="Arial" w:eastAsia="Calibri" w:hAnsi="Arial" w:cs="Arial"/>
        </w:rPr>
        <w:t>III.</w:t>
      </w:r>
      <w:r w:rsidRPr="00DA1850">
        <w:rPr>
          <w:rFonts w:ascii="Arial" w:eastAsia="Calibri" w:hAnsi="Arial" w:cs="Arial"/>
        </w:rPr>
        <w:tab/>
      </w:r>
      <w:r w:rsidR="00380263" w:rsidRPr="00DA1850">
        <w:rPr>
          <w:rFonts w:ascii="Arial" w:hAnsi="Arial" w:cs="Arial"/>
        </w:rPr>
        <w:t xml:space="preserve">Levantar las </w:t>
      </w:r>
      <w:r w:rsidR="003230CB" w:rsidRPr="00DA1850">
        <w:rPr>
          <w:rFonts w:ascii="Arial" w:hAnsi="Arial" w:cs="Arial"/>
        </w:rPr>
        <w:t>actas</w:t>
      </w:r>
      <w:r w:rsidR="00380263" w:rsidRPr="00DA1850">
        <w:rPr>
          <w:rFonts w:ascii="Arial" w:hAnsi="Arial" w:cs="Arial"/>
        </w:rPr>
        <w:t xml:space="preserve"> de infracción, actas de hechos y reportes relativos a sus activid</w:t>
      </w:r>
      <w:r w:rsidR="00AC2DA4" w:rsidRPr="00DA1850">
        <w:rPr>
          <w:rFonts w:ascii="Arial" w:hAnsi="Arial" w:cs="Arial"/>
        </w:rPr>
        <w:t>ades de inspección y vigilancia,</w:t>
      </w:r>
      <w:r w:rsidR="00380263" w:rsidRPr="00DA1850">
        <w:rPr>
          <w:rFonts w:ascii="Arial" w:hAnsi="Arial" w:cs="Arial"/>
        </w:rPr>
        <w:t xml:space="preserve"> de conformidad con las disposiciones legales aplicables;</w:t>
      </w:r>
    </w:p>
    <w:p w:rsidR="00BC00BE" w:rsidRPr="00DA1850" w:rsidRDefault="00BC00BE" w:rsidP="00DA1850">
      <w:pPr>
        <w:pStyle w:val="Prrafodelista"/>
        <w:spacing w:after="0" w:line="300" w:lineRule="auto"/>
        <w:ind w:left="567" w:hanging="141"/>
        <w:rPr>
          <w:rFonts w:ascii="Arial" w:hAnsi="Arial" w:cs="Arial"/>
        </w:rPr>
      </w:pPr>
    </w:p>
    <w:p w:rsidR="00380263" w:rsidRPr="00DA1850" w:rsidRDefault="00AC1533" w:rsidP="00DA1850">
      <w:pPr>
        <w:autoSpaceDE w:val="0"/>
        <w:autoSpaceDN w:val="0"/>
        <w:adjustRightInd w:val="0"/>
        <w:spacing w:after="0" w:line="300" w:lineRule="auto"/>
        <w:ind w:left="567" w:hanging="141"/>
        <w:jc w:val="both"/>
        <w:rPr>
          <w:rFonts w:ascii="Arial" w:hAnsi="Arial" w:cs="Arial"/>
        </w:rPr>
      </w:pPr>
      <w:r w:rsidRPr="00DA1850">
        <w:rPr>
          <w:rFonts w:ascii="Arial" w:eastAsia="Calibri" w:hAnsi="Arial" w:cs="Arial"/>
        </w:rPr>
        <w:t>IV.</w:t>
      </w:r>
      <w:r w:rsidRPr="00DA1850">
        <w:rPr>
          <w:rFonts w:ascii="Arial" w:eastAsia="Calibri" w:hAnsi="Arial" w:cs="Arial"/>
        </w:rPr>
        <w:tab/>
      </w:r>
      <w:r w:rsidR="00380263" w:rsidRPr="00DA1850">
        <w:rPr>
          <w:rFonts w:ascii="Arial" w:hAnsi="Arial" w:cs="Arial"/>
        </w:rPr>
        <w:t>Solicitar la cooperación y apoyo necesarios a las autoridades auxiliares, con motivo de sus actividades de inspección y vigilancia; y</w:t>
      </w:r>
    </w:p>
    <w:p w:rsidR="00BC00BE" w:rsidRPr="00DA1850" w:rsidRDefault="00BC00BE" w:rsidP="00DA1850">
      <w:pPr>
        <w:pStyle w:val="Prrafodelista"/>
        <w:spacing w:after="0" w:line="300" w:lineRule="auto"/>
        <w:ind w:left="567" w:hanging="141"/>
        <w:rPr>
          <w:rFonts w:ascii="Arial" w:hAnsi="Arial" w:cs="Arial"/>
        </w:rPr>
      </w:pPr>
    </w:p>
    <w:p w:rsidR="00380263" w:rsidRPr="00DA1850" w:rsidRDefault="00AC1533" w:rsidP="00DA1850">
      <w:pPr>
        <w:autoSpaceDE w:val="0"/>
        <w:autoSpaceDN w:val="0"/>
        <w:adjustRightInd w:val="0"/>
        <w:spacing w:after="0" w:line="300" w:lineRule="auto"/>
        <w:ind w:left="567" w:hanging="141"/>
        <w:jc w:val="both"/>
        <w:rPr>
          <w:rFonts w:ascii="Arial" w:hAnsi="Arial" w:cs="Arial"/>
        </w:rPr>
      </w:pPr>
      <w:r w:rsidRPr="00DA1850">
        <w:rPr>
          <w:rFonts w:ascii="Arial" w:eastAsia="Calibri" w:hAnsi="Arial" w:cs="Arial"/>
        </w:rPr>
        <w:t>V.</w:t>
      </w:r>
      <w:r w:rsidRPr="00DA1850">
        <w:rPr>
          <w:rFonts w:ascii="Arial" w:eastAsia="Calibri" w:hAnsi="Arial" w:cs="Arial"/>
        </w:rPr>
        <w:tab/>
      </w:r>
      <w:r w:rsidR="00380263" w:rsidRPr="00DA1850">
        <w:rPr>
          <w:rFonts w:ascii="Arial" w:hAnsi="Arial" w:cs="Arial"/>
        </w:rPr>
        <w:t>Las demás que les confieran las disposiciones reglamentarias aplicables, así como los que se indican en el Manual de Inspección, según la versión vigente.</w:t>
      </w:r>
    </w:p>
    <w:p w:rsidR="00380263" w:rsidRPr="00DA1850" w:rsidRDefault="00380263" w:rsidP="00DA1850">
      <w:pPr>
        <w:autoSpaceDE w:val="0"/>
        <w:autoSpaceDN w:val="0"/>
        <w:adjustRightInd w:val="0"/>
        <w:spacing w:after="0" w:line="300" w:lineRule="auto"/>
        <w:jc w:val="both"/>
        <w:rPr>
          <w:rFonts w:ascii="Arial" w:hAnsi="Arial" w:cs="Arial"/>
        </w:rPr>
      </w:pPr>
    </w:p>
    <w:p w:rsidR="0038026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295. </w:t>
      </w:r>
      <w:r w:rsidR="00380263" w:rsidRPr="00DA1850">
        <w:rPr>
          <w:rFonts w:ascii="Arial" w:hAnsi="Arial" w:cs="Arial"/>
        </w:rPr>
        <w:t xml:space="preserve"> Son obligaciones del personal de inspección y vigilancia, las siguientes:</w:t>
      </w:r>
    </w:p>
    <w:p w:rsidR="00380263" w:rsidRPr="00DA1850" w:rsidRDefault="00380263" w:rsidP="00DA1850">
      <w:pPr>
        <w:autoSpaceDE w:val="0"/>
        <w:autoSpaceDN w:val="0"/>
        <w:adjustRightInd w:val="0"/>
        <w:spacing w:after="0" w:line="300" w:lineRule="auto"/>
        <w:jc w:val="both"/>
        <w:rPr>
          <w:rFonts w:ascii="Arial" w:hAnsi="Arial" w:cs="Arial"/>
        </w:rPr>
      </w:pPr>
    </w:p>
    <w:p w:rsidR="00380263" w:rsidRPr="00DA1850" w:rsidRDefault="00380263" w:rsidP="000C123B">
      <w:pPr>
        <w:pStyle w:val="Prrafodelista"/>
        <w:numPr>
          <w:ilvl w:val="0"/>
          <w:numId w:val="31"/>
        </w:numPr>
        <w:autoSpaceDE w:val="0"/>
        <w:autoSpaceDN w:val="0"/>
        <w:adjustRightInd w:val="0"/>
        <w:spacing w:after="0" w:line="300" w:lineRule="auto"/>
        <w:ind w:left="709" w:hanging="283"/>
        <w:jc w:val="both"/>
        <w:rPr>
          <w:rFonts w:ascii="Arial" w:hAnsi="Arial" w:cs="Arial"/>
        </w:rPr>
      </w:pPr>
      <w:r w:rsidRPr="00DA1850">
        <w:rPr>
          <w:rFonts w:ascii="Arial" w:hAnsi="Arial" w:cs="Arial"/>
        </w:rPr>
        <w:t>Cumplir diligentemente las atribuciones que la presente Ley y las disposiciones reglamentarias les confieren;</w:t>
      </w:r>
    </w:p>
    <w:p w:rsidR="00AC2DA4" w:rsidRPr="00DA1850" w:rsidRDefault="00AC2DA4" w:rsidP="00DA1850">
      <w:pPr>
        <w:pStyle w:val="Prrafodelista"/>
        <w:autoSpaceDE w:val="0"/>
        <w:autoSpaceDN w:val="0"/>
        <w:adjustRightInd w:val="0"/>
        <w:spacing w:after="0" w:line="300" w:lineRule="auto"/>
        <w:ind w:left="709" w:hanging="283"/>
        <w:jc w:val="both"/>
        <w:rPr>
          <w:rFonts w:ascii="Arial" w:hAnsi="Arial" w:cs="Arial"/>
        </w:rPr>
      </w:pPr>
    </w:p>
    <w:p w:rsidR="00380263" w:rsidRPr="00DA1850" w:rsidRDefault="00380263" w:rsidP="000C123B">
      <w:pPr>
        <w:pStyle w:val="Prrafodelista"/>
        <w:numPr>
          <w:ilvl w:val="0"/>
          <w:numId w:val="31"/>
        </w:numPr>
        <w:autoSpaceDE w:val="0"/>
        <w:autoSpaceDN w:val="0"/>
        <w:adjustRightInd w:val="0"/>
        <w:spacing w:after="0" w:line="300" w:lineRule="auto"/>
        <w:ind w:left="709" w:hanging="283"/>
        <w:jc w:val="both"/>
        <w:rPr>
          <w:rFonts w:ascii="Arial" w:hAnsi="Arial" w:cs="Arial"/>
        </w:rPr>
      </w:pPr>
      <w:r w:rsidRPr="00DA1850">
        <w:rPr>
          <w:rFonts w:ascii="Arial" w:hAnsi="Arial" w:cs="Arial"/>
        </w:rPr>
        <w:t xml:space="preserve">Portar permanentemente, en lugar visible, la credencial con fotografía que los identifique como personal de </w:t>
      </w:r>
      <w:r w:rsidR="00AC2DA4" w:rsidRPr="00DA1850">
        <w:rPr>
          <w:rFonts w:ascii="Arial" w:hAnsi="Arial" w:cs="Arial"/>
        </w:rPr>
        <w:t>inspección y vigilancia</w:t>
      </w:r>
      <w:r w:rsidRPr="00DA1850">
        <w:rPr>
          <w:rFonts w:ascii="Arial" w:hAnsi="Arial" w:cs="Arial"/>
        </w:rPr>
        <w:t>;</w:t>
      </w:r>
    </w:p>
    <w:p w:rsidR="00AC2DA4" w:rsidRPr="00DA1850" w:rsidRDefault="00AC2DA4" w:rsidP="00DA1850">
      <w:pPr>
        <w:pStyle w:val="Prrafodelista"/>
        <w:spacing w:after="0" w:line="300" w:lineRule="auto"/>
        <w:ind w:left="709" w:hanging="283"/>
        <w:rPr>
          <w:rFonts w:ascii="Arial" w:hAnsi="Arial" w:cs="Arial"/>
        </w:rPr>
      </w:pPr>
    </w:p>
    <w:p w:rsidR="00380263" w:rsidRPr="00DA1850" w:rsidRDefault="00380263" w:rsidP="000C123B">
      <w:pPr>
        <w:pStyle w:val="Prrafodelista"/>
        <w:numPr>
          <w:ilvl w:val="0"/>
          <w:numId w:val="31"/>
        </w:numPr>
        <w:autoSpaceDE w:val="0"/>
        <w:autoSpaceDN w:val="0"/>
        <w:adjustRightInd w:val="0"/>
        <w:spacing w:after="0" w:line="300" w:lineRule="auto"/>
        <w:ind w:left="709" w:hanging="283"/>
        <w:jc w:val="both"/>
        <w:rPr>
          <w:rFonts w:ascii="Arial" w:hAnsi="Arial" w:cs="Arial"/>
        </w:rPr>
      </w:pPr>
      <w:r w:rsidRPr="00DA1850">
        <w:rPr>
          <w:rFonts w:ascii="Arial" w:hAnsi="Arial" w:cs="Arial"/>
        </w:rPr>
        <w:t>Asistir a los cursos de capacitación que  se programan para su mejor conocimiento y desempeño;</w:t>
      </w:r>
    </w:p>
    <w:p w:rsidR="00AC2DA4" w:rsidRPr="00DA1850" w:rsidRDefault="00AC2DA4" w:rsidP="00DA1850">
      <w:pPr>
        <w:pStyle w:val="Prrafodelista"/>
        <w:spacing w:after="0" w:line="300" w:lineRule="auto"/>
        <w:ind w:left="709" w:hanging="283"/>
        <w:rPr>
          <w:rFonts w:ascii="Arial" w:hAnsi="Arial" w:cs="Arial"/>
        </w:rPr>
      </w:pPr>
    </w:p>
    <w:p w:rsidR="00380263" w:rsidRPr="00DA1850" w:rsidRDefault="00380263" w:rsidP="000C123B">
      <w:pPr>
        <w:pStyle w:val="Prrafodelista"/>
        <w:numPr>
          <w:ilvl w:val="0"/>
          <w:numId w:val="31"/>
        </w:numPr>
        <w:autoSpaceDE w:val="0"/>
        <w:autoSpaceDN w:val="0"/>
        <w:adjustRightInd w:val="0"/>
        <w:spacing w:after="0" w:line="300" w:lineRule="auto"/>
        <w:ind w:left="709" w:hanging="283"/>
        <w:jc w:val="both"/>
        <w:rPr>
          <w:rFonts w:ascii="Arial" w:hAnsi="Arial" w:cs="Arial"/>
        </w:rPr>
      </w:pPr>
      <w:r w:rsidRPr="00DA1850">
        <w:rPr>
          <w:rFonts w:ascii="Arial" w:hAnsi="Arial" w:cs="Arial"/>
        </w:rPr>
        <w:lastRenderedPageBreak/>
        <w:t>Conducirse con estricto respeto hacia las personas, absteniéndose de todo acto de abuso, deshonestidad o prepotencia, sujetándose rigurosamente a las leyes; y</w:t>
      </w:r>
    </w:p>
    <w:p w:rsidR="00AC2DA4" w:rsidRPr="00DA1850" w:rsidRDefault="00AC2DA4" w:rsidP="00DA1850">
      <w:pPr>
        <w:pStyle w:val="Prrafodelista"/>
        <w:spacing w:after="0" w:line="300" w:lineRule="auto"/>
        <w:ind w:left="709" w:hanging="283"/>
        <w:rPr>
          <w:rFonts w:ascii="Arial" w:hAnsi="Arial" w:cs="Arial"/>
        </w:rPr>
      </w:pPr>
    </w:p>
    <w:p w:rsidR="00380263" w:rsidRPr="00DA1850" w:rsidRDefault="00380263" w:rsidP="000C123B">
      <w:pPr>
        <w:pStyle w:val="Prrafodelista"/>
        <w:numPr>
          <w:ilvl w:val="0"/>
          <w:numId w:val="31"/>
        </w:numPr>
        <w:autoSpaceDE w:val="0"/>
        <w:autoSpaceDN w:val="0"/>
        <w:adjustRightInd w:val="0"/>
        <w:spacing w:after="0" w:line="300" w:lineRule="auto"/>
        <w:ind w:left="709" w:hanging="283"/>
        <w:jc w:val="both"/>
        <w:rPr>
          <w:rFonts w:ascii="Arial" w:hAnsi="Arial" w:cs="Arial"/>
          <w:lang w:val="es-ES_tradnl"/>
        </w:rPr>
      </w:pPr>
      <w:r w:rsidRPr="00DA1850">
        <w:rPr>
          <w:rFonts w:ascii="Arial" w:hAnsi="Arial" w:cs="Arial"/>
        </w:rPr>
        <w:t>Las demás obligaciones inherentes a su carácter de servidores públicos, que establezca la presente Ley, la Ley de Responsabilidad de los Servidores Públicos y demás normas reglamentarias aplicables.</w:t>
      </w:r>
    </w:p>
    <w:p w:rsidR="00380263" w:rsidRPr="00DA1850" w:rsidRDefault="00380263" w:rsidP="00DA1850">
      <w:pPr>
        <w:autoSpaceDE w:val="0"/>
        <w:autoSpaceDN w:val="0"/>
        <w:adjustRightInd w:val="0"/>
        <w:spacing w:after="0" w:line="300" w:lineRule="auto"/>
        <w:jc w:val="both"/>
        <w:rPr>
          <w:rFonts w:ascii="Arial" w:hAnsi="Arial" w:cs="Arial"/>
          <w:lang w:val="es-ES_tradnl"/>
        </w:rPr>
      </w:pPr>
    </w:p>
    <w:p w:rsidR="0038026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296. </w:t>
      </w:r>
      <w:r w:rsidR="00380263" w:rsidRPr="00DA1850">
        <w:rPr>
          <w:rFonts w:ascii="Arial" w:hAnsi="Arial" w:cs="Arial"/>
        </w:rPr>
        <w:t xml:space="preserve"> En la vigilancia del servicio público de transporte, partici</w:t>
      </w:r>
      <w:r w:rsidR="00B25EB6" w:rsidRPr="00DA1850">
        <w:rPr>
          <w:rFonts w:ascii="Arial" w:hAnsi="Arial" w:cs="Arial"/>
        </w:rPr>
        <w:t xml:space="preserve">parán también los agentes </w:t>
      </w:r>
      <w:r w:rsidR="00380263" w:rsidRPr="00DA1850">
        <w:rPr>
          <w:rFonts w:ascii="Arial" w:hAnsi="Arial" w:cs="Arial"/>
        </w:rPr>
        <w:t xml:space="preserve">de Tránsito del Estado, en los términos de la presente Ley, su Reglamento y los convenios de coordinación </w:t>
      </w:r>
      <w:r w:rsidR="00B25EB6" w:rsidRPr="00DA1850">
        <w:rPr>
          <w:rFonts w:ascii="Arial" w:hAnsi="Arial" w:cs="Arial"/>
        </w:rPr>
        <w:t>que se celebren</w:t>
      </w:r>
      <w:r w:rsidR="00D74CBD" w:rsidRPr="00DA1850">
        <w:rPr>
          <w:rFonts w:ascii="Arial" w:hAnsi="Arial" w:cs="Arial"/>
        </w:rPr>
        <w:t>.</w:t>
      </w:r>
    </w:p>
    <w:p w:rsidR="00262D34" w:rsidRPr="00DA1850" w:rsidRDefault="00262D34" w:rsidP="00DA1850">
      <w:pPr>
        <w:autoSpaceDE w:val="0"/>
        <w:autoSpaceDN w:val="0"/>
        <w:adjustRightInd w:val="0"/>
        <w:spacing w:after="0" w:line="300" w:lineRule="auto"/>
        <w:jc w:val="both"/>
        <w:rPr>
          <w:rFonts w:ascii="Arial" w:hAnsi="Arial" w:cs="Arial"/>
        </w:rPr>
      </w:pPr>
    </w:p>
    <w:p w:rsidR="002412CE" w:rsidRPr="00DA1850" w:rsidRDefault="002412CE" w:rsidP="00DA1850">
      <w:pPr>
        <w:spacing w:after="0" w:line="300" w:lineRule="auto"/>
        <w:jc w:val="center"/>
        <w:rPr>
          <w:rFonts w:ascii="Arial" w:eastAsia="Calibri" w:hAnsi="Arial" w:cs="Arial"/>
          <w:b/>
          <w:lang w:eastAsia="es-MX"/>
        </w:rPr>
      </w:pPr>
      <w:bookmarkStart w:id="59" w:name="_Toc449002044"/>
      <w:bookmarkStart w:id="60" w:name="_Toc481518331"/>
      <w:r w:rsidRPr="00DA1850">
        <w:rPr>
          <w:rFonts w:ascii="Arial" w:eastAsia="Calibri" w:hAnsi="Arial" w:cs="Arial"/>
          <w:b/>
          <w:lang w:eastAsia="es-MX"/>
        </w:rPr>
        <w:t>CAPÍTULO III</w:t>
      </w:r>
    </w:p>
    <w:p w:rsidR="00380263" w:rsidRPr="00DA1850" w:rsidRDefault="002412CE" w:rsidP="00DA1850">
      <w:pPr>
        <w:pStyle w:val="Sinespaciado"/>
        <w:tabs>
          <w:tab w:val="left" w:pos="1557"/>
        </w:tabs>
        <w:spacing w:line="300" w:lineRule="auto"/>
        <w:jc w:val="center"/>
        <w:rPr>
          <w:rFonts w:ascii="Arial" w:hAnsi="Arial" w:cs="Arial"/>
          <w:b/>
          <w:lang w:eastAsia="es-MX"/>
        </w:rPr>
      </w:pPr>
      <w:r w:rsidRPr="00DA1850">
        <w:rPr>
          <w:rFonts w:ascii="Arial" w:hAnsi="Arial" w:cs="Arial"/>
          <w:b/>
          <w:lang w:eastAsia="es-MX"/>
        </w:rPr>
        <w:t>DE LA EVALUACIÓN DEL SERVICIO</w:t>
      </w:r>
      <w:bookmarkEnd w:id="59"/>
      <w:bookmarkEnd w:id="60"/>
      <w:r w:rsidRPr="00DA1850">
        <w:rPr>
          <w:rFonts w:ascii="Arial" w:hAnsi="Arial" w:cs="Arial"/>
          <w:b/>
          <w:lang w:eastAsia="es-MX"/>
        </w:rPr>
        <w:t xml:space="preserve"> PUBLICO DE TRANSPORTE</w:t>
      </w:r>
    </w:p>
    <w:p w:rsidR="0020052D" w:rsidRPr="00DA1850" w:rsidRDefault="0020052D" w:rsidP="00DA1850">
      <w:pPr>
        <w:pStyle w:val="Sinespaciado"/>
        <w:tabs>
          <w:tab w:val="left" w:pos="1557"/>
        </w:tabs>
        <w:spacing w:line="300" w:lineRule="auto"/>
        <w:jc w:val="center"/>
        <w:rPr>
          <w:rFonts w:ascii="Arial" w:hAnsi="Arial" w:cs="Arial"/>
          <w:lang w:val="es-ES_tradnl"/>
        </w:rPr>
      </w:pPr>
    </w:p>
    <w:p w:rsidR="0038026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297. </w:t>
      </w:r>
      <w:r w:rsidR="00380263" w:rsidRPr="00DA1850">
        <w:rPr>
          <w:rFonts w:ascii="Arial" w:hAnsi="Arial" w:cs="Arial"/>
        </w:rPr>
        <w:t xml:space="preserve"> </w:t>
      </w:r>
      <w:r w:rsidR="009E6748" w:rsidRPr="00DA1850">
        <w:rPr>
          <w:rFonts w:ascii="Arial" w:hAnsi="Arial" w:cs="Arial"/>
        </w:rPr>
        <w:t>La SEDESU</w:t>
      </w:r>
      <w:r w:rsidR="00380263" w:rsidRPr="00DA1850">
        <w:rPr>
          <w:rFonts w:ascii="Arial" w:hAnsi="Arial" w:cs="Arial"/>
        </w:rPr>
        <w:t xml:space="preserve"> realizará anualmente una evaluación del servicio, a los concesionarios del servicio público de transporte, para lo cual se tomará en consecuencia los siguientes indicadores:</w:t>
      </w:r>
    </w:p>
    <w:p w:rsidR="00380263" w:rsidRPr="00DA1850" w:rsidRDefault="00380263" w:rsidP="00DA1850">
      <w:pPr>
        <w:pStyle w:val="Prrafodelista"/>
        <w:spacing w:after="0" w:line="300" w:lineRule="auto"/>
        <w:ind w:left="-424"/>
        <w:jc w:val="both"/>
        <w:rPr>
          <w:rFonts w:ascii="Arial" w:hAnsi="Arial" w:cs="Arial"/>
        </w:rPr>
      </w:pPr>
      <w:r w:rsidRPr="00DA1850">
        <w:rPr>
          <w:rFonts w:ascii="Arial" w:hAnsi="Arial" w:cs="Arial"/>
        </w:rPr>
        <w:t xml:space="preserve"> </w:t>
      </w:r>
    </w:p>
    <w:p w:rsidR="00380263" w:rsidRPr="00DA1850" w:rsidRDefault="00AC1533" w:rsidP="00DA1850">
      <w:pPr>
        <w:autoSpaceDE w:val="0"/>
        <w:autoSpaceDN w:val="0"/>
        <w:adjustRightInd w:val="0"/>
        <w:spacing w:after="0" w:line="300" w:lineRule="auto"/>
        <w:ind w:left="567" w:hanging="142"/>
        <w:jc w:val="both"/>
        <w:rPr>
          <w:rFonts w:ascii="Arial" w:hAnsi="Arial" w:cs="Arial"/>
        </w:rPr>
      </w:pPr>
      <w:r w:rsidRPr="00DA1850">
        <w:rPr>
          <w:rFonts w:ascii="Arial" w:eastAsia="Calibri" w:hAnsi="Arial" w:cs="Arial"/>
        </w:rPr>
        <w:t>I.</w:t>
      </w:r>
      <w:r w:rsidRPr="00DA1850">
        <w:rPr>
          <w:rFonts w:ascii="Arial" w:eastAsia="Calibri" w:hAnsi="Arial" w:cs="Arial"/>
        </w:rPr>
        <w:tab/>
      </w:r>
      <w:r w:rsidR="00380263" w:rsidRPr="00DA1850">
        <w:rPr>
          <w:rFonts w:ascii="Arial" w:hAnsi="Arial" w:cs="Arial"/>
        </w:rPr>
        <w:t>Operación;</w:t>
      </w:r>
    </w:p>
    <w:p w:rsidR="00380263" w:rsidRPr="00DA1850" w:rsidRDefault="00380263" w:rsidP="00DA1850">
      <w:pPr>
        <w:pStyle w:val="Prrafodelista"/>
        <w:autoSpaceDE w:val="0"/>
        <w:autoSpaceDN w:val="0"/>
        <w:adjustRightInd w:val="0"/>
        <w:spacing w:after="0" w:line="300" w:lineRule="auto"/>
        <w:ind w:left="567" w:hanging="142"/>
        <w:jc w:val="both"/>
        <w:rPr>
          <w:rFonts w:ascii="Arial" w:hAnsi="Arial" w:cs="Arial"/>
        </w:rPr>
      </w:pPr>
    </w:p>
    <w:p w:rsidR="00380263" w:rsidRPr="00DA1850" w:rsidRDefault="00AC1533" w:rsidP="00DA1850">
      <w:pPr>
        <w:autoSpaceDE w:val="0"/>
        <w:autoSpaceDN w:val="0"/>
        <w:adjustRightInd w:val="0"/>
        <w:spacing w:after="0" w:line="300" w:lineRule="auto"/>
        <w:ind w:left="567" w:hanging="142"/>
        <w:jc w:val="both"/>
        <w:rPr>
          <w:rFonts w:ascii="Arial" w:hAnsi="Arial" w:cs="Arial"/>
        </w:rPr>
      </w:pPr>
      <w:r w:rsidRPr="00DA1850">
        <w:rPr>
          <w:rFonts w:ascii="Arial" w:eastAsia="Calibri" w:hAnsi="Arial" w:cs="Arial"/>
        </w:rPr>
        <w:t>II.</w:t>
      </w:r>
      <w:r w:rsidRPr="00DA1850">
        <w:rPr>
          <w:rFonts w:ascii="Arial" w:eastAsia="Calibri" w:hAnsi="Arial" w:cs="Arial"/>
        </w:rPr>
        <w:tab/>
      </w:r>
      <w:r w:rsidR="00380263" w:rsidRPr="00DA1850">
        <w:rPr>
          <w:rFonts w:ascii="Arial" w:hAnsi="Arial" w:cs="Arial"/>
        </w:rPr>
        <w:t>Calidad del servicio;</w:t>
      </w:r>
    </w:p>
    <w:p w:rsidR="00380263" w:rsidRPr="00DA1850" w:rsidRDefault="00380263" w:rsidP="00DA1850">
      <w:pPr>
        <w:pStyle w:val="Prrafodelista"/>
        <w:spacing w:after="0" w:line="300" w:lineRule="auto"/>
        <w:ind w:left="567" w:hanging="142"/>
        <w:rPr>
          <w:rFonts w:ascii="Arial" w:hAnsi="Arial" w:cs="Arial"/>
        </w:rPr>
      </w:pPr>
    </w:p>
    <w:p w:rsidR="00380263" w:rsidRPr="00DA1850" w:rsidRDefault="00AC1533" w:rsidP="00DA1850">
      <w:pPr>
        <w:autoSpaceDE w:val="0"/>
        <w:autoSpaceDN w:val="0"/>
        <w:adjustRightInd w:val="0"/>
        <w:spacing w:after="0" w:line="300" w:lineRule="auto"/>
        <w:ind w:left="567" w:hanging="142"/>
        <w:jc w:val="both"/>
        <w:rPr>
          <w:rFonts w:ascii="Arial" w:hAnsi="Arial" w:cs="Arial"/>
        </w:rPr>
      </w:pPr>
      <w:r w:rsidRPr="00DA1850">
        <w:rPr>
          <w:rFonts w:ascii="Arial" w:eastAsia="Calibri" w:hAnsi="Arial" w:cs="Arial"/>
        </w:rPr>
        <w:t>III.</w:t>
      </w:r>
      <w:r w:rsidRPr="00DA1850">
        <w:rPr>
          <w:rFonts w:ascii="Arial" w:eastAsia="Calibri" w:hAnsi="Arial" w:cs="Arial"/>
        </w:rPr>
        <w:tab/>
      </w:r>
      <w:r w:rsidR="00380263" w:rsidRPr="00DA1850">
        <w:rPr>
          <w:rFonts w:ascii="Arial" w:hAnsi="Arial" w:cs="Arial"/>
        </w:rPr>
        <w:t>Seguridad;</w:t>
      </w:r>
    </w:p>
    <w:p w:rsidR="00380263" w:rsidRPr="00DA1850" w:rsidRDefault="00380263" w:rsidP="00DA1850">
      <w:pPr>
        <w:pStyle w:val="Prrafodelista"/>
        <w:spacing w:after="0" w:line="300" w:lineRule="auto"/>
        <w:ind w:left="567" w:hanging="142"/>
        <w:rPr>
          <w:rFonts w:ascii="Arial" w:hAnsi="Arial" w:cs="Arial"/>
        </w:rPr>
      </w:pPr>
    </w:p>
    <w:p w:rsidR="00380263" w:rsidRPr="00DA1850" w:rsidRDefault="00AC1533" w:rsidP="00DA1850">
      <w:pPr>
        <w:autoSpaceDE w:val="0"/>
        <w:autoSpaceDN w:val="0"/>
        <w:adjustRightInd w:val="0"/>
        <w:spacing w:after="0" w:line="300" w:lineRule="auto"/>
        <w:ind w:left="567" w:hanging="142"/>
        <w:jc w:val="both"/>
        <w:rPr>
          <w:rFonts w:ascii="Arial" w:hAnsi="Arial" w:cs="Arial"/>
        </w:rPr>
      </w:pPr>
      <w:r w:rsidRPr="00DA1850">
        <w:rPr>
          <w:rFonts w:ascii="Arial" w:eastAsia="Calibri" w:hAnsi="Arial" w:cs="Arial"/>
        </w:rPr>
        <w:t>IV.</w:t>
      </w:r>
      <w:r w:rsidRPr="00DA1850">
        <w:rPr>
          <w:rFonts w:ascii="Arial" w:eastAsia="Calibri" w:hAnsi="Arial" w:cs="Arial"/>
        </w:rPr>
        <w:tab/>
      </w:r>
      <w:r w:rsidR="00380263" w:rsidRPr="00DA1850">
        <w:rPr>
          <w:rFonts w:ascii="Arial" w:hAnsi="Arial" w:cs="Arial"/>
        </w:rPr>
        <w:t>O</w:t>
      </w:r>
      <w:r w:rsidR="00A77987" w:rsidRPr="00DA1850">
        <w:rPr>
          <w:rFonts w:ascii="Arial" w:hAnsi="Arial" w:cs="Arial"/>
        </w:rPr>
        <w:t xml:space="preserve">rganización administrativa; </w:t>
      </w:r>
    </w:p>
    <w:p w:rsidR="00380263" w:rsidRPr="00DA1850" w:rsidRDefault="00380263" w:rsidP="00DA1850">
      <w:pPr>
        <w:pStyle w:val="Prrafodelista"/>
        <w:spacing w:after="0" w:line="300" w:lineRule="auto"/>
        <w:ind w:left="567" w:hanging="142"/>
        <w:rPr>
          <w:rFonts w:ascii="Arial" w:hAnsi="Arial" w:cs="Arial"/>
        </w:rPr>
      </w:pPr>
    </w:p>
    <w:p w:rsidR="00380263" w:rsidRPr="00DA1850" w:rsidRDefault="00AC1533" w:rsidP="00DA1850">
      <w:pPr>
        <w:autoSpaceDE w:val="0"/>
        <w:autoSpaceDN w:val="0"/>
        <w:adjustRightInd w:val="0"/>
        <w:spacing w:after="0" w:line="300" w:lineRule="auto"/>
        <w:ind w:left="567" w:hanging="142"/>
        <w:jc w:val="both"/>
        <w:rPr>
          <w:rFonts w:ascii="Arial" w:hAnsi="Arial" w:cs="Arial"/>
        </w:rPr>
      </w:pPr>
      <w:r w:rsidRPr="00DA1850">
        <w:rPr>
          <w:rFonts w:ascii="Arial" w:eastAsia="Calibri" w:hAnsi="Arial" w:cs="Arial"/>
        </w:rPr>
        <w:t>V.</w:t>
      </w:r>
      <w:r w:rsidRPr="00DA1850">
        <w:rPr>
          <w:rFonts w:ascii="Arial" w:eastAsia="Calibri" w:hAnsi="Arial" w:cs="Arial"/>
        </w:rPr>
        <w:tab/>
      </w:r>
      <w:r w:rsidR="00380263" w:rsidRPr="00DA1850">
        <w:rPr>
          <w:rFonts w:ascii="Arial" w:hAnsi="Arial" w:cs="Arial"/>
        </w:rPr>
        <w:t>Infraestructura</w:t>
      </w:r>
      <w:r w:rsidR="00A77987" w:rsidRPr="00DA1850">
        <w:rPr>
          <w:rFonts w:ascii="Arial" w:hAnsi="Arial" w:cs="Arial"/>
        </w:rPr>
        <w:t>; y</w:t>
      </w:r>
    </w:p>
    <w:p w:rsidR="00A77987" w:rsidRPr="00DA1850" w:rsidRDefault="00A77987" w:rsidP="00DA1850">
      <w:pPr>
        <w:pStyle w:val="Prrafodelista"/>
        <w:spacing w:after="0" w:line="300" w:lineRule="auto"/>
        <w:ind w:left="567" w:hanging="142"/>
        <w:rPr>
          <w:rFonts w:ascii="Arial" w:hAnsi="Arial" w:cs="Arial"/>
        </w:rPr>
      </w:pPr>
    </w:p>
    <w:p w:rsidR="00A77987" w:rsidRPr="00DA1850" w:rsidRDefault="00AC1533" w:rsidP="00DA1850">
      <w:pPr>
        <w:autoSpaceDE w:val="0"/>
        <w:autoSpaceDN w:val="0"/>
        <w:adjustRightInd w:val="0"/>
        <w:spacing w:after="0" w:line="300" w:lineRule="auto"/>
        <w:ind w:left="567" w:hanging="142"/>
        <w:jc w:val="both"/>
        <w:rPr>
          <w:rFonts w:ascii="Arial" w:hAnsi="Arial" w:cs="Arial"/>
        </w:rPr>
      </w:pPr>
      <w:r w:rsidRPr="00DA1850">
        <w:rPr>
          <w:rFonts w:ascii="Arial" w:eastAsia="Calibri" w:hAnsi="Arial" w:cs="Arial"/>
        </w:rPr>
        <w:t>VI.</w:t>
      </w:r>
      <w:r w:rsidRPr="00DA1850">
        <w:rPr>
          <w:rFonts w:ascii="Arial" w:eastAsia="Calibri" w:hAnsi="Arial" w:cs="Arial"/>
        </w:rPr>
        <w:tab/>
      </w:r>
      <w:r w:rsidR="00A77987" w:rsidRPr="00DA1850">
        <w:rPr>
          <w:rFonts w:ascii="Arial" w:hAnsi="Arial" w:cs="Arial"/>
        </w:rPr>
        <w:t>Los demás que se especifiquen en el reglamento.</w:t>
      </w:r>
    </w:p>
    <w:p w:rsidR="00380263" w:rsidRPr="00DA1850" w:rsidRDefault="00380263" w:rsidP="00DA1850">
      <w:pPr>
        <w:pStyle w:val="Prrafodelista"/>
        <w:autoSpaceDE w:val="0"/>
        <w:autoSpaceDN w:val="0"/>
        <w:adjustRightInd w:val="0"/>
        <w:spacing w:after="0" w:line="300" w:lineRule="auto"/>
        <w:ind w:left="1068"/>
        <w:jc w:val="both"/>
        <w:rPr>
          <w:rFonts w:ascii="Arial" w:hAnsi="Arial" w:cs="Arial"/>
        </w:rPr>
      </w:pPr>
    </w:p>
    <w:p w:rsidR="00380263" w:rsidRPr="00DA1850" w:rsidRDefault="00380263" w:rsidP="00DA1850">
      <w:pPr>
        <w:pStyle w:val="Prrafodelista"/>
        <w:autoSpaceDE w:val="0"/>
        <w:autoSpaceDN w:val="0"/>
        <w:adjustRightInd w:val="0"/>
        <w:spacing w:after="0" w:line="300" w:lineRule="auto"/>
        <w:ind w:left="0"/>
        <w:jc w:val="both"/>
        <w:rPr>
          <w:rFonts w:ascii="Arial" w:hAnsi="Arial" w:cs="Arial"/>
        </w:rPr>
      </w:pPr>
      <w:r w:rsidRPr="00DA1850">
        <w:rPr>
          <w:rFonts w:ascii="Arial" w:hAnsi="Arial" w:cs="Arial"/>
        </w:rPr>
        <w:t xml:space="preserve">Al término de cada evaluación, </w:t>
      </w:r>
      <w:r w:rsidR="00A34CC1" w:rsidRPr="00DA1850">
        <w:rPr>
          <w:rFonts w:ascii="Arial" w:hAnsi="Arial" w:cs="Arial"/>
        </w:rPr>
        <w:t>la SEDESU</w:t>
      </w:r>
      <w:r w:rsidRPr="00DA1850">
        <w:rPr>
          <w:rFonts w:ascii="Arial" w:hAnsi="Arial" w:cs="Arial"/>
        </w:rPr>
        <w:t xml:space="preserve"> emitirá un dictamen y notificará al concesionario del transporte del servicio público, el resultado correspondiente con las observaciones, determinaciones, así como los requerimientos y plazos de cumplimiento, en su caso.</w:t>
      </w:r>
    </w:p>
    <w:p w:rsidR="00380263" w:rsidRPr="00DA1850" w:rsidRDefault="00380263" w:rsidP="00DA1850">
      <w:pPr>
        <w:autoSpaceDE w:val="0"/>
        <w:autoSpaceDN w:val="0"/>
        <w:adjustRightInd w:val="0"/>
        <w:spacing w:after="0" w:line="300" w:lineRule="auto"/>
        <w:jc w:val="both"/>
        <w:rPr>
          <w:rFonts w:ascii="Arial" w:hAnsi="Arial" w:cs="Arial"/>
          <w:b/>
          <w:bCs/>
        </w:rPr>
      </w:pPr>
    </w:p>
    <w:p w:rsidR="00380263"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298. </w:t>
      </w:r>
      <w:r w:rsidR="00380263" w:rsidRPr="00DA1850">
        <w:rPr>
          <w:rFonts w:ascii="Arial" w:hAnsi="Arial" w:cs="Arial"/>
        </w:rPr>
        <w:t xml:space="preserve"> Los conceptos comprendidos en cada indicador serán los determinados por las normas reglamentarias de la presente Ley.</w:t>
      </w:r>
    </w:p>
    <w:p w:rsidR="00380263" w:rsidRPr="00DA1850" w:rsidRDefault="00380263" w:rsidP="00DA1850">
      <w:pPr>
        <w:autoSpaceDE w:val="0"/>
        <w:autoSpaceDN w:val="0"/>
        <w:adjustRightInd w:val="0"/>
        <w:spacing w:after="0" w:line="300" w:lineRule="auto"/>
        <w:jc w:val="both"/>
        <w:rPr>
          <w:rFonts w:ascii="Arial" w:hAnsi="Arial" w:cs="Arial"/>
        </w:rPr>
      </w:pPr>
    </w:p>
    <w:p w:rsidR="00124FD7" w:rsidRPr="00DA1850" w:rsidRDefault="00380263" w:rsidP="00DA1850">
      <w:pPr>
        <w:autoSpaceDE w:val="0"/>
        <w:autoSpaceDN w:val="0"/>
        <w:adjustRightInd w:val="0"/>
        <w:spacing w:after="0" w:line="300" w:lineRule="auto"/>
        <w:jc w:val="both"/>
        <w:rPr>
          <w:rFonts w:ascii="Arial" w:hAnsi="Arial" w:cs="Arial"/>
        </w:rPr>
      </w:pPr>
      <w:r w:rsidRPr="00DA1850">
        <w:rPr>
          <w:rFonts w:ascii="Arial" w:hAnsi="Arial" w:cs="Arial"/>
        </w:rPr>
        <w:t xml:space="preserve">El valor para cada indicador será fijado de manera previa por </w:t>
      </w:r>
      <w:r w:rsidR="00A34CC1" w:rsidRPr="00DA1850">
        <w:rPr>
          <w:rFonts w:ascii="Arial" w:hAnsi="Arial" w:cs="Arial"/>
        </w:rPr>
        <w:t>la SEDESU</w:t>
      </w:r>
      <w:r w:rsidRPr="00DA1850">
        <w:rPr>
          <w:rFonts w:ascii="Arial" w:hAnsi="Arial" w:cs="Arial"/>
        </w:rPr>
        <w:t xml:space="preserve"> conforme a las normas reglamentarias que de esta Ley se deriven.</w:t>
      </w:r>
      <w:bookmarkStart w:id="61" w:name="_Toc394921804"/>
      <w:bookmarkStart w:id="62" w:name="_Toc449002056"/>
    </w:p>
    <w:p w:rsidR="006450C1" w:rsidRPr="00DA1850" w:rsidRDefault="006450C1" w:rsidP="00DA1850">
      <w:pPr>
        <w:autoSpaceDE w:val="0"/>
        <w:autoSpaceDN w:val="0"/>
        <w:adjustRightInd w:val="0"/>
        <w:spacing w:after="0" w:line="300" w:lineRule="auto"/>
        <w:jc w:val="both"/>
        <w:rPr>
          <w:rFonts w:ascii="Arial" w:hAnsi="Arial" w:cs="Arial"/>
          <w:lang w:val="es-ES_tradnl"/>
        </w:rPr>
      </w:pPr>
    </w:p>
    <w:p w:rsidR="00514B37" w:rsidRPr="00DA1850" w:rsidRDefault="00514B37"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TÍTULO DÉCIMO </w:t>
      </w:r>
      <w:r w:rsidR="00D76953" w:rsidRPr="00DA1850">
        <w:rPr>
          <w:rFonts w:ascii="Arial" w:eastAsia="Calibri" w:hAnsi="Arial" w:cs="Arial"/>
          <w:b/>
          <w:lang w:eastAsia="es-MX"/>
        </w:rPr>
        <w:t>CUARTO</w:t>
      </w:r>
      <w:r w:rsidR="006A6C8E" w:rsidRPr="00DA1850">
        <w:rPr>
          <w:rFonts w:ascii="Arial" w:eastAsia="Calibri" w:hAnsi="Arial" w:cs="Arial"/>
          <w:b/>
          <w:lang w:eastAsia="es-MX"/>
        </w:rPr>
        <w:t xml:space="preserve"> </w:t>
      </w:r>
    </w:p>
    <w:p w:rsidR="00514B37" w:rsidRPr="00DA1850" w:rsidRDefault="00514B37"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SISTEMA VIAL Y TRANSITO EN EL ESTADO</w:t>
      </w:r>
    </w:p>
    <w:p w:rsidR="00514B37" w:rsidRPr="00DA1850" w:rsidRDefault="00514B37" w:rsidP="00DA1850">
      <w:pPr>
        <w:spacing w:after="0" w:line="300" w:lineRule="auto"/>
        <w:jc w:val="center"/>
        <w:rPr>
          <w:rFonts w:ascii="Arial" w:eastAsia="Calibri" w:hAnsi="Arial" w:cs="Arial"/>
          <w:b/>
          <w:lang w:eastAsia="es-MX"/>
        </w:rPr>
      </w:pPr>
    </w:p>
    <w:p w:rsidR="00514B37" w:rsidRPr="00DA1850" w:rsidRDefault="005A2E97"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ÚNICO</w:t>
      </w:r>
    </w:p>
    <w:p w:rsidR="00514B37" w:rsidRPr="00DA1850" w:rsidRDefault="00514B37"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DISPOSICIONES GENERALES</w:t>
      </w:r>
    </w:p>
    <w:p w:rsidR="004252BB" w:rsidRPr="00DA1850" w:rsidRDefault="004252BB" w:rsidP="00DA1850">
      <w:pPr>
        <w:pStyle w:val="Sinespaciado"/>
        <w:spacing w:line="300" w:lineRule="auto"/>
        <w:jc w:val="both"/>
        <w:outlineLvl w:val="1"/>
        <w:rPr>
          <w:rFonts w:ascii="Arial" w:hAnsi="Arial" w:cs="Arial"/>
          <w:b/>
        </w:rPr>
      </w:pPr>
    </w:p>
    <w:bookmarkEnd w:id="61"/>
    <w:bookmarkEnd w:id="62"/>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299. </w:t>
      </w:r>
      <w:r w:rsidR="004252BB" w:rsidRPr="00DA1850">
        <w:rPr>
          <w:rFonts w:ascii="Arial" w:hAnsi="Arial" w:cs="Arial"/>
        </w:rPr>
        <w:t>Las disposiciones de la presente Ley en materia de tránsito regularán:</w:t>
      </w:r>
    </w:p>
    <w:p w:rsidR="004252BB" w:rsidRPr="00DA1850" w:rsidRDefault="004252BB" w:rsidP="00DA1850">
      <w:pPr>
        <w:pStyle w:val="Sinespaciado"/>
        <w:spacing w:line="300" w:lineRule="auto"/>
        <w:jc w:val="both"/>
        <w:rPr>
          <w:rFonts w:ascii="Arial" w:hAnsi="Arial" w:cs="Arial"/>
          <w:lang w:val="es-ES"/>
        </w:rPr>
      </w:pPr>
    </w:p>
    <w:p w:rsidR="004252BB" w:rsidRPr="00DA1850" w:rsidRDefault="004252BB" w:rsidP="000C123B">
      <w:pPr>
        <w:pStyle w:val="Sinespaciado"/>
        <w:numPr>
          <w:ilvl w:val="0"/>
          <w:numId w:val="32"/>
        </w:numPr>
        <w:spacing w:line="300" w:lineRule="auto"/>
        <w:ind w:left="567" w:hanging="283"/>
        <w:jc w:val="both"/>
        <w:rPr>
          <w:rFonts w:ascii="Arial" w:hAnsi="Arial" w:cs="Arial"/>
          <w:lang w:val="es-ES"/>
        </w:rPr>
      </w:pPr>
      <w:r w:rsidRPr="00DA1850">
        <w:rPr>
          <w:rFonts w:ascii="Arial" w:hAnsi="Arial" w:cs="Arial"/>
          <w:lang w:val="es-ES"/>
        </w:rPr>
        <w:t xml:space="preserve">Las acciones tendientes a garantizar que la movilidad de las personas, se atienda </w:t>
      </w:r>
      <w:r w:rsidR="00C20801" w:rsidRPr="00DA1850">
        <w:rPr>
          <w:rFonts w:ascii="Arial" w:hAnsi="Arial" w:cs="Arial"/>
          <w:lang w:val="es-ES"/>
        </w:rPr>
        <w:t>conforme a</w:t>
      </w:r>
      <w:r w:rsidRPr="00DA1850">
        <w:rPr>
          <w:rFonts w:ascii="Arial" w:hAnsi="Arial" w:cs="Arial"/>
          <w:lang w:val="es-ES"/>
        </w:rPr>
        <w:t xml:space="preserve"> los principios </w:t>
      </w:r>
      <w:r w:rsidR="00C20801" w:rsidRPr="00DA1850">
        <w:rPr>
          <w:rFonts w:ascii="Arial" w:hAnsi="Arial" w:cs="Arial"/>
          <w:lang w:val="es-ES"/>
        </w:rPr>
        <w:t xml:space="preserve">establecidos en este ordenamiento, </w:t>
      </w:r>
      <w:r w:rsidRPr="00DA1850">
        <w:rPr>
          <w:rFonts w:ascii="Arial" w:hAnsi="Arial" w:cs="Arial"/>
          <w:lang w:val="es-ES"/>
        </w:rPr>
        <w:t xml:space="preserve">realizándose en condiciones que satisfagan la libertad de tránsito, de manera que no afecten el orden y operación de las vías </w:t>
      </w:r>
      <w:r w:rsidR="00333FA8" w:rsidRPr="00DA1850">
        <w:rPr>
          <w:rFonts w:ascii="Arial" w:hAnsi="Arial" w:cs="Arial"/>
          <w:lang w:val="es-ES"/>
        </w:rPr>
        <w:t>públicas de circulación local;</w:t>
      </w:r>
    </w:p>
    <w:p w:rsidR="00333FA8" w:rsidRPr="00DA1850" w:rsidRDefault="00333FA8" w:rsidP="00DA1850">
      <w:pPr>
        <w:pStyle w:val="Sinespaciado"/>
        <w:spacing w:line="300" w:lineRule="auto"/>
        <w:ind w:left="567" w:hanging="283"/>
        <w:jc w:val="both"/>
        <w:rPr>
          <w:rFonts w:ascii="Arial" w:hAnsi="Arial" w:cs="Arial"/>
          <w:lang w:val="es-ES"/>
        </w:rPr>
      </w:pPr>
    </w:p>
    <w:p w:rsidR="004252BB" w:rsidRPr="00DA1850" w:rsidRDefault="004252BB" w:rsidP="000C123B">
      <w:pPr>
        <w:pStyle w:val="Sinespaciado"/>
        <w:numPr>
          <w:ilvl w:val="0"/>
          <w:numId w:val="32"/>
        </w:numPr>
        <w:spacing w:line="300" w:lineRule="auto"/>
        <w:ind w:left="567" w:hanging="283"/>
        <w:jc w:val="both"/>
        <w:rPr>
          <w:rFonts w:ascii="Arial" w:hAnsi="Arial" w:cs="Arial"/>
          <w:lang w:val="es-ES"/>
        </w:rPr>
      </w:pPr>
      <w:r w:rsidRPr="00DA1850">
        <w:rPr>
          <w:rFonts w:ascii="Arial" w:hAnsi="Arial" w:cs="Arial"/>
          <w:lang w:val="es-ES"/>
        </w:rPr>
        <w:t xml:space="preserve">Que el mejor aprovechamiento de las obras de infraestructura vial se orienten a facilitar la movilidad en general y los medios de transporte público y privado en particular; y </w:t>
      </w:r>
    </w:p>
    <w:p w:rsidR="00333FA8" w:rsidRPr="00DA1850" w:rsidRDefault="00333FA8" w:rsidP="00DA1850">
      <w:pPr>
        <w:pStyle w:val="Prrafodelista"/>
        <w:spacing w:after="0" w:line="300" w:lineRule="auto"/>
        <w:ind w:left="567" w:hanging="283"/>
        <w:rPr>
          <w:rFonts w:ascii="Arial" w:hAnsi="Arial" w:cs="Arial"/>
          <w:lang w:val="es-ES"/>
        </w:rPr>
      </w:pPr>
    </w:p>
    <w:p w:rsidR="004252BB" w:rsidRPr="00DA1850" w:rsidRDefault="004252BB" w:rsidP="000C123B">
      <w:pPr>
        <w:pStyle w:val="Sinespaciado"/>
        <w:numPr>
          <w:ilvl w:val="0"/>
          <w:numId w:val="32"/>
        </w:numPr>
        <w:spacing w:line="300" w:lineRule="auto"/>
        <w:ind w:left="567" w:hanging="283"/>
        <w:jc w:val="both"/>
        <w:rPr>
          <w:rFonts w:ascii="Arial" w:hAnsi="Arial" w:cs="Arial"/>
          <w:lang w:val="es-ES"/>
        </w:rPr>
      </w:pPr>
      <w:r w:rsidRPr="00DA1850">
        <w:rPr>
          <w:rFonts w:ascii="Arial" w:hAnsi="Arial" w:cs="Arial"/>
          <w:lang w:val="es-ES"/>
        </w:rPr>
        <w:t>Las características de los vehículos y sus condiciones operativas, necesarias para permitir su circulación, con base en las normas aplicables.</w:t>
      </w:r>
    </w:p>
    <w:p w:rsidR="003D1F1C" w:rsidRPr="00DA1850" w:rsidRDefault="003D1F1C" w:rsidP="00DA1850">
      <w:pPr>
        <w:pStyle w:val="Sinespaciado"/>
        <w:spacing w:line="300" w:lineRule="auto"/>
        <w:jc w:val="both"/>
        <w:rPr>
          <w:rFonts w:ascii="Arial" w:hAnsi="Arial" w:cs="Arial"/>
          <w:lang w:val="es-ES"/>
        </w:rPr>
      </w:pPr>
    </w:p>
    <w:p w:rsidR="003D1F1C" w:rsidRPr="00DA1850" w:rsidRDefault="00204FFB"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300. </w:t>
      </w:r>
      <w:r w:rsidR="003D1F1C" w:rsidRPr="00DA1850">
        <w:rPr>
          <w:rFonts w:ascii="Arial" w:hAnsi="Arial" w:cs="Arial"/>
        </w:rPr>
        <w:t xml:space="preserve">Todas las personas que transiten por las vías públicas están obligadas a cumplir, en lo que a ellos concierne, las disposiciones de la presente Ley y sus reglamentos, acatando en lo que corresponda los señalamientos viales; así como las indicaciones que hagan los policías viales o agentes de vialidad y tránsito municipal, cuando dirijan el tránsito. </w:t>
      </w:r>
    </w:p>
    <w:p w:rsidR="004252BB" w:rsidRPr="00DA1850" w:rsidRDefault="004252BB" w:rsidP="00DA1850">
      <w:pPr>
        <w:pStyle w:val="Prrafodelista"/>
        <w:spacing w:after="0" w:line="300" w:lineRule="auto"/>
        <w:ind w:left="-360"/>
        <w:jc w:val="center"/>
        <w:rPr>
          <w:rFonts w:ascii="Arial" w:hAnsi="Arial" w:cs="Arial"/>
          <w:b/>
        </w:rPr>
      </w:pPr>
    </w:p>
    <w:p w:rsidR="006C27C2" w:rsidRPr="00DA1850" w:rsidRDefault="006C27C2" w:rsidP="00DA1850">
      <w:pPr>
        <w:pStyle w:val="Prrafodelista"/>
        <w:spacing w:after="0" w:line="300" w:lineRule="auto"/>
        <w:ind w:left="-360"/>
        <w:jc w:val="center"/>
        <w:rPr>
          <w:rFonts w:ascii="Arial" w:hAnsi="Arial" w:cs="Arial"/>
          <w:b/>
        </w:rPr>
      </w:pPr>
    </w:p>
    <w:p w:rsidR="006C27C2" w:rsidRPr="00DA1850" w:rsidRDefault="006C27C2" w:rsidP="00DA1850">
      <w:pPr>
        <w:pStyle w:val="Prrafodelista"/>
        <w:spacing w:after="0" w:line="300" w:lineRule="auto"/>
        <w:ind w:left="-360"/>
        <w:jc w:val="center"/>
        <w:rPr>
          <w:rFonts w:ascii="Arial" w:hAnsi="Arial" w:cs="Arial"/>
          <w:b/>
        </w:rPr>
      </w:pPr>
    </w:p>
    <w:p w:rsidR="006C27C2" w:rsidRPr="00DA1850" w:rsidRDefault="006C27C2" w:rsidP="00DA1850">
      <w:pPr>
        <w:pStyle w:val="Prrafodelista"/>
        <w:spacing w:after="0" w:line="300" w:lineRule="auto"/>
        <w:ind w:left="-360"/>
        <w:jc w:val="center"/>
        <w:rPr>
          <w:rFonts w:ascii="Arial" w:hAnsi="Arial" w:cs="Arial"/>
          <w:b/>
        </w:rPr>
      </w:pPr>
    </w:p>
    <w:p w:rsidR="006C27C2" w:rsidRPr="00DA1850" w:rsidRDefault="006C27C2" w:rsidP="00DA1850">
      <w:pPr>
        <w:pStyle w:val="Prrafodelista"/>
        <w:spacing w:after="0" w:line="300" w:lineRule="auto"/>
        <w:ind w:left="-360"/>
        <w:jc w:val="center"/>
        <w:rPr>
          <w:rFonts w:ascii="Arial" w:hAnsi="Arial" w:cs="Arial"/>
          <w:b/>
        </w:rPr>
      </w:pPr>
    </w:p>
    <w:p w:rsidR="002534B5" w:rsidRPr="00DA1850" w:rsidRDefault="002534B5" w:rsidP="00DA1850">
      <w:pPr>
        <w:pStyle w:val="Prrafodelista"/>
        <w:spacing w:after="0" w:line="300" w:lineRule="auto"/>
        <w:ind w:left="-360"/>
        <w:jc w:val="center"/>
        <w:rPr>
          <w:rFonts w:ascii="Arial" w:hAnsi="Arial" w:cs="Arial"/>
          <w:b/>
        </w:rPr>
      </w:pPr>
    </w:p>
    <w:p w:rsidR="00514B37" w:rsidRPr="00DA1850" w:rsidRDefault="00514B37"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lastRenderedPageBreak/>
        <w:t xml:space="preserve">TÍTULO DÉCIMO </w:t>
      </w:r>
      <w:r w:rsidR="00D2187E" w:rsidRPr="00DA1850">
        <w:rPr>
          <w:rFonts w:ascii="Arial" w:eastAsia="Calibri" w:hAnsi="Arial" w:cs="Arial"/>
          <w:b/>
          <w:lang w:eastAsia="es-MX"/>
        </w:rPr>
        <w:t>QUINTO</w:t>
      </w:r>
    </w:p>
    <w:p w:rsidR="00514B37" w:rsidRPr="00DA1850" w:rsidRDefault="00514B37"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SEGURIDAD VIAL</w:t>
      </w:r>
    </w:p>
    <w:p w:rsidR="00514B37" w:rsidRPr="00DA1850" w:rsidRDefault="00514B37" w:rsidP="00DA1850">
      <w:pPr>
        <w:spacing w:after="0" w:line="300" w:lineRule="auto"/>
        <w:jc w:val="center"/>
        <w:rPr>
          <w:rFonts w:ascii="Arial" w:eastAsia="Calibri" w:hAnsi="Arial" w:cs="Arial"/>
          <w:b/>
          <w:lang w:eastAsia="es-MX"/>
        </w:rPr>
      </w:pPr>
    </w:p>
    <w:p w:rsidR="00514B37" w:rsidRPr="00DA1850" w:rsidRDefault="00514B37" w:rsidP="00DA1850">
      <w:pPr>
        <w:spacing w:after="0" w:line="300" w:lineRule="auto"/>
        <w:jc w:val="center"/>
        <w:rPr>
          <w:rFonts w:ascii="Arial" w:eastAsia="Calibri" w:hAnsi="Arial" w:cs="Arial"/>
          <w:b/>
          <w:lang w:eastAsia="es-MX"/>
        </w:rPr>
      </w:pPr>
      <w:bookmarkStart w:id="63" w:name="_Toc394921816"/>
      <w:bookmarkStart w:id="64" w:name="_Toc449002068"/>
      <w:r w:rsidRPr="00DA1850">
        <w:rPr>
          <w:rFonts w:ascii="Arial" w:eastAsia="Calibri" w:hAnsi="Arial" w:cs="Arial"/>
          <w:b/>
          <w:lang w:eastAsia="es-MX"/>
        </w:rPr>
        <w:t>CAPÍTULO I</w:t>
      </w:r>
    </w:p>
    <w:p w:rsidR="00514B37" w:rsidRPr="00DA1850" w:rsidRDefault="00514B37" w:rsidP="00DA1850">
      <w:pPr>
        <w:spacing w:after="0" w:line="300" w:lineRule="auto"/>
        <w:jc w:val="center"/>
        <w:rPr>
          <w:rFonts w:ascii="Arial" w:eastAsia="Calibri" w:hAnsi="Arial" w:cs="Arial"/>
          <w:lang w:val="es-ES"/>
        </w:rPr>
      </w:pPr>
      <w:r w:rsidRPr="00DA1850">
        <w:rPr>
          <w:rFonts w:ascii="Arial" w:eastAsia="Calibri" w:hAnsi="Arial" w:cs="Arial"/>
          <w:b/>
          <w:lang w:eastAsia="es-MX"/>
        </w:rPr>
        <w:t>DE LA EDUCACION Y SEGURIDAD  VIAL</w:t>
      </w:r>
      <w:bookmarkEnd w:id="63"/>
      <w:bookmarkEnd w:id="64"/>
    </w:p>
    <w:p w:rsidR="004252BB" w:rsidRPr="00DA1850" w:rsidRDefault="004252BB" w:rsidP="00DA1850">
      <w:pPr>
        <w:pStyle w:val="Sinespaciado"/>
        <w:spacing w:line="300" w:lineRule="auto"/>
        <w:jc w:val="both"/>
        <w:rPr>
          <w:rFonts w:ascii="Arial" w:hAnsi="Arial" w:cs="Arial"/>
        </w:rPr>
      </w:pPr>
    </w:p>
    <w:p w:rsidR="004252BB" w:rsidRPr="00DA1850" w:rsidRDefault="00204FFB"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301. </w:t>
      </w:r>
      <w:r w:rsidR="004252BB" w:rsidRPr="00DA1850">
        <w:rPr>
          <w:rFonts w:ascii="Arial" w:hAnsi="Arial" w:cs="Arial"/>
        </w:rPr>
        <w:t>Las autoridades de Tránsito promoverán, ejecutarán  y divulgarán  las acciones necesarias en materia de educación vial, dirigida a todos los sujetos de la movilidad, haciendo uso de los diferentes medios de comunicación y los avances tecnológicos, buscando los siguientes objetivos:</w:t>
      </w:r>
    </w:p>
    <w:p w:rsidR="004252BB" w:rsidRPr="00DA1850" w:rsidRDefault="004252BB" w:rsidP="00DA1850">
      <w:pPr>
        <w:pStyle w:val="Sinespaciado"/>
        <w:spacing w:line="300" w:lineRule="auto"/>
        <w:jc w:val="both"/>
        <w:rPr>
          <w:rFonts w:ascii="Arial" w:hAnsi="Arial" w:cs="Arial"/>
          <w:lang w:val="es-ES"/>
        </w:rPr>
      </w:pPr>
    </w:p>
    <w:p w:rsidR="004252BB" w:rsidRPr="00DA1850" w:rsidRDefault="004252BB" w:rsidP="000C123B">
      <w:pPr>
        <w:pStyle w:val="Sinespaciado"/>
        <w:numPr>
          <w:ilvl w:val="0"/>
          <w:numId w:val="33"/>
        </w:numPr>
        <w:spacing w:line="300" w:lineRule="auto"/>
        <w:ind w:left="709" w:hanging="349"/>
        <w:jc w:val="both"/>
        <w:rPr>
          <w:rFonts w:ascii="Arial" w:hAnsi="Arial" w:cs="Arial"/>
          <w:lang w:val="es-ES"/>
        </w:rPr>
      </w:pPr>
      <w:r w:rsidRPr="00DA1850">
        <w:rPr>
          <w:rFonts w:ascii="Arial" w:hAnsi="Arial" w:cs="Arial"/>
          <w:lang w:val="es-ES"/>
        </w:rPr>
        <w:t xml:space="preserve">El respeto en la sociedad, creando acciones permanentes de seguridad, educación vial,  prevención de </w:t>
      </w:r>
      <w:r w:rsidR="009F7A95" w:rsidRPr="00DA1850">
        <w:rPr>
          <w:rFonts w:ascii="Arial" w:hAnsi="Arial" w:cs="Arial"/>
        </w:rPr>
        <w:t>hechos de tránsito</w:t>
      </w:r>
      <w:r w:rsidRPr="00DA1850">
        <w:rPr>
          <w:rFonts w:ascii="Arial" w:hAnsi="Arial" w:cs="Arial"/>
          <w:lang w:val="es-ES"/>
        </w:rPr>
        <w:t>, sobre los derechos y obligación de todo individuo, en materia de movilidad y tránsito y en su calidad de peatón, pasajero o conductor, promoviendo su ejercicio y cumplimiento;</w:t>
      </w:r>
    </w:p>
    <w:p w:rsidR="00333FA8" w:rsidRPr="00DA1850" w:rsidRDefault="00333FA8" w:rsidP="00DA1850">
      <w:pPr>
        <w:pStyle w:val="Sinespaciado"/>
        <w:spacing w:line="300" w:lineRule="auto"/>
        <w:ind w:left="709" w:hanging="349"/>
        <w:jc w:val="both"/>
        <w:rPr>
          <w:rFonts w:ascii="Arial" w:hAnsi="Arial" w:cs="Arial"/>
          <w:lang w:val="es-ES"/>
        </w:rPr>
      </w:pPr>
    </w:p>
    <w:p w:rsidR="004252BB" w:rsidRPr="00DA1850" w:rsidRDefault="004252BB" w:rsidP="000C123B">
      <w:pPr>
        <w:pStyle w:val="Sinespaciado"/>
        <w:numPr>
          <w:ilvl w:val="0"/>
          <w:numId w:val="33"/>
        </w:numPr>
        <w:spacing w:line="300" w:lineRule="auto"/>
        <w:ind w:left="709" w:hanging="349"/>
        <w:jc w:val="both"/>
        <w:rPr>
          <w:rFonts w:ascii="Arial" w:hAnsi="Arial" w:cs="Arial"/>
          <w:lang w:val="es-ES"/>
        </w:rPr>
      </w:pPr>
      <w:r w:rsidRPr="00DA1850">
        <w:rPr>
          <w:rFonts w:ascii="Arial" w:hAnsi="Arial" w:cs="Arial"/>
          <w:lang w:val="es-ES"/>
        </w:rPr>
        <w:t>Fomentar el derecho de preferencia debidamente señalizado para los vehículos conducidos por personas con discapacidad;</w:t>
      </w:r>
    </w:p>
    <w:p w:rsidR="00333FA8" w:rsidRPr="00DA1850" w:rsidRDefault="00333FA8" w:rsidP="00DA1850">
      <w:pPr>
        <w:pStyle w:val="Prrafodelista"/>
        <w:spacing w:after="0" w:line="300" w:lineRule="auto"/>
        <w:ind w:left="709" w:hanging="349"/>
        <w:rPr>
          <w:rFonts w:ascii="Arial" w:hAnsi="Arial" w:cs="Arial"/>
          <w:lang w:val="es-ES"/>
        </w:rPr>
      </w:pPr>
    </w:p>
    <w:p w:rsidR="004252BB" w:rsidRPr="00DA1850" w:rsidRDefault="004252BB" w:rsidP="000C123B">
      <w:pPr>
        <w:pStyle w:val="Sinespaciado"/>
        <w:numPr>
          <w:ilvl w:val="0"/>
          <w:numId w:val="33"/>
        </w:numPr>
        <w:spacing w:line="300" w:lineRule="auto"/>
        <w:ind w:left="709" w:hanging="349"/>
        <w:jc w:val="both"/>
        <w:rPr>
          <w:rFonts w:ascii="Arial" w:hAnsi="Arial" w:cs="Arial"/>
          <w:lang w:val="es-ES"/>
        </w:rPr>
      </w:pPr>
      <w:r w:rsidRPr="00DA1850">
        <w:rPr>
          <w:rFonts w:ascii="Arial" w:hAnsi="Arial" w:cs="Arial"/>
          <w:lang w:val="es-ES"/>
        </w:rPr>
        <w:t xml:space="preserve">Difundir los procedimientos para reaccionar ante condiciones de emergencia en la operación vial, para auto protegerse y, en su caso, se preste ayuda y protección a las víctimas de </w:t>
      </w:r>
      <w:r w:rsidR="002A2EC7" w:rsidRPr="00DA1850">
        <w:rPr>
          <w:rFonts w:ascii="Arial" w:hAnsi="Arial" w:cs="Arial"/>
          <w:lang w:val="es-ES"/>
        </w:rPr>
        <w:t>hechos de tránsito</w:t>
      </w:r>
      <w:r w:rsidRPr="00DA1850">
        <w:rPr>
          <w:rFonts w:ascii="Arial" w:hAnsi="Arial" w:cs="Arial"/>
          <w:lang w:val="es-ES"/>
        </w:rPr>
        <w:t xml:space="preserve"> o ilícitos, informando a los cuerpos de seguridad y unidades de protección civil;</w:t>
      </w:r>
    </w:p>
    <w:p w:rsidR="00333FA8" w:rsidRPr="00DA1850" w:rsidRDefault="00333FA8" w:rsidP="00DA1850">
      <w:pPr>
        <w:pStyle w:val="Prrafodelista"/>
        <w:spacing w:after="0" w:line="300" w:lineRule="auto"/>
        <w:ind w:left="709" w:hanging="349"/>
        <w:rPr>
          <w:rFonts w:ascii="Arial" w:hAnsi="Arial" w:cs="Arial"/>
          <w:lang w:val="es-ES"/>
        </w:rPr>
      </w:pPr>
    </w:p>
    <w:p w:rsidR="004252BB" w:rsidRPr="00DA1850" w:rsidRDefault="004252BB" w:rsidP="000C123B">
      <w:pPr>
        <w:pStyle w:val="Sinespaciado"/>
        <w:numPr>
          <w:ilvl w:val="0"/>
          <w:numId w:val="33"/>
        </w:numPr>
        <w:spacing w:line="300" w:lineRule="auto"/>
        <w:ind w:left="709" w:hanging="349"/>
        <w:jc w:val="both"/>
        <w:rPr>
          <w:rFonts w:ascii="Arial" w:hAnsi="Arial" w:cs="Arial"/>
          <w:lang w:val="es-ES"/>
        </w:rPr>
      </w:pPr>
      <w:r w:rsidRPr="00DA1850">
        <w:rPr>
          <w:rFonts w:ascii="Arial" w:hAnsi="Arial" w:cs="Arial"/>
          <w:lang w:val="es-ES"/>
        </w:rPr>
        <w:t>Fomentar el establecimiento de escuelas de manejo, indicando su registro y modalidades de operación, con apego a esta Ley y su Reglamento;</w:t>
      </w:r>
    </w:p>
    <w:p w:rsidR="00333FA8" w:rsidRPr="00DA1850" w:rsidRDefault="00333FA8" w:rsidP="00DA1850">
      <w:pPr>
        <w:pStyle w:val="Prrafodelista"/>
        <w:spacing w:after="0" w:line="300" w:lineRule="auto"/>
        <w:ind w:left="709" w:hanging="349"/>
        <w:rPr>
          <w:rFonts w:ascii="Arial" w:hAnsi="Arial" w:cs="Arial"/>
          <w:lang w:val="es-ES"/>
        </w:rPr>
      </w:pPr>
    </w:p>
    <w:p w:rsidR="004252BB" w:rsidRPr="00DA1850" w:rsidRDefault="004252BB" w:rsidP="000C123B">
      <w:pPr>
        <w:pStyle w:val="Sinespaciado"/>
        <w:numPr>
          <w:ilvl w:val="0"/>
          <w:numId w:val="33"/>
        </w:numPr>
        <w:spacing w:line="300" w:lineRule="auto"/>
        <w:ind w:left="709" w:hanging="349"/>
        <w:jc w:val="both"/>
        <w:rPr>
          <w:rFonts w:ascii="Arial" w:hAnsi="Arial" w:cs="Arial"/>
          <w:lang w:val="es-ES"/>
        </w:rPr>
      </w:pPr>
      <w:r w:rsidRPr="00DA1850">
        <w:rPr>
          <w:rFonts w:ascii="Arial" w:hAnsi="Arial" w:cs="Arial"/>
          <w:lang w:val="es-ES"/>
        </w:rPr>
        <w:t xml:space="preserve">Dar a conocer, en materia de medio ambiente, las medidas y programas establecidos para protegerlo y las sanciones en las que se incurre en caso de incumplir con los mismos; </w:t>
      </w:r>
    </w:p>
    <w:p w:rsidR="00333FA8" w:rsidRPr="00DA1850" w:rsidRDefault="00333FA8" w:rsidP="00DA1850">
      <w:pPr>
        <w:pStyle w:val="Prrafodelista"/>
        <w:spacing w:after="0" w:line="300" w:lineRule="auto"/>
        <w:ind w:left="709" w:hanging="349"/>
        <w:rPr>
          <w:rFonts w:ascii="Arial" w:hAnsi="Arial" w:cs="Arial"/>
          <w:lang w:val="es-ES"/>
        </w:rPr>
      </w:pPr>
    </w:p>
    <w:p w:rsidR="004252BB" w:rsidRPr="00DA1850" w:rsidRDefault="004252BB" w:rsidP="000C123B">
      <w:pPr>
        <w:pStyle w:val="Sinespaciado"/>
        <w:numPr>
          <w:ilvl w:val="0"/>
          <w:numId w:val="33"/>
        </w:numPr>
        <w:spacing w:line="300" w:lineRule="auto"/>
        <w:ind w:left="709" w:hanging="349"/>
        <w:jc w:val="both"/>
        <w:rPr>
          <w:rFonts w:ascii="Arial" w:hAnsi="Arial" w:cs="Arial"/>
          <w:lang w:val="es-ES"/>
        </w:rPr>
      </w:pPr>
      <w:r w:rsidRPr="00DA1850">
        <w:rPr>
          <w:rFonts w:ascii="Arial" w:hAnsi="Arial" w:cs="Arial"/>
          <w:lang w:val="es-ES"/>
        </w:rPr>
        <w:t>Promover el respeto por los señalamientos existentes en las vías públicas</w:t>
      </w:r>
      <w:r w:rsidR="00333FA8" w:rsidRPr="00DA1850">
        <w:rPr>
          <w:rFonts w:ascii="Arial" w:hAnsi="Arial" w:cs="Arial"/>
          <w:lang w:val="es-ES"/>
        </w:rPr>
        <w:t>;</w:t>
      </w:r>
    </w:p>
    <w:p w:rsidR="00333FA8" w:rsidRPr="00DA1850" w:rsidRDefault="00333FA8" w:rsidP="00DA1850">
      <w:pPr>
        <w:pStyle w:val="Prrafodelista"/>
        <w:spacing w:after="0" w:line="300" w:lineRule="auto"/>
        <w:ind w:left="709" w:hanging="349"/>
        <w:rPr>
          <w:rFonts w:ascii="Arial" w:hAnsi="Arial" w:cs="Arial"/>
          <w:lang w:val="es-ES"/>
        </w:rPr>
      </w:pPr>
    </w:p>
    <w:p w:rsidR="004252BB" w:rsidRPr="00DA1850" w:rsidRDefault="004252BB" w:rsidP="000C123B">
      <w:pPr>
        <w:pStyle w:val="Sinespaciado"/>
        <w:numPr>
          <w:ilvl w:val="0"/>
          <w:numId w:val="33"/>
        </w:numPr>
        <w:spacing w:line="300" w:lineRule="auto"/>
        <w:ind w:left="709" w:hanging="349"/>
        <w:jc w:val="both"/>
        <w:rPr>
          <w:rFonts w:ascii="Arial" w:hAnsi="Arial" w:cs="Arial"/>
          <w:lang w:val="es-ES"/>
        </w:rPr>
      </w:pPr>
      <w:r w:rsidRPr="00DA1850">
        <w:rPr>
          <w:rFonts w:ascii="Arial" w:hAnsi="Arial" w:cs="Arial"/>
          <w:lang w:val="es-ES"/>
        </w:rPr>
        <w:t xml:space="preserve">Promover la verificación de vehículos automotores con emisiones visiblemente contaminantes y comprobables, así como aquellos que no hayan cumplido con los programas de verificación que se establezcan; y </w:t>
      </w:r>
    </w:p>
    <w:p w:rsidR="00333FA8" w:rsidRPr="00DA1850" w:rsidRDefault="00333FA8" w:rsidP="00DA1850">
      <w:pPr>
        <w:pStyle w:val="Prrafodelista"/>
        <w:spacing w:after="0" w:line="300" w:lineRule="auto"/>
        <w:ind w:left="709" w:hanging="349"/>
        <w:rPr>
          <w:rFonts w:ascii="Arial" w:hAnsi="Arial" w:cs="Arial"/>
          <w:lang w:val="es-ES"/>
        </w:rPr>
      </w:pPr>
    </w:p>
    <w:p w:rsidR="004252BB" w:rsidRPr="00DA1850" w:rsidRDefault="004252BB" w:rsidP="000C123B">
      <w:pPr>
        <w:pStyle w:val="Sinespaciado"/>
        <w:numPr>
          <w:ilvl w:val="0"/>
          <w:numId w:val="33"/>
        </w:numPr>
        <w:spacing w:line="300" w:lineRule="auto"/>
        <w:ind w:left="709" w:hanging="425"/>
        <w:jc w:val="both"/>
        <w:rPr>
          <w:rFonts w:ascii="Arial" w:hAnsi="Arial" w:cs="Arial"/>
          <w:lang w:val="es-ES"/>
        </w:rPr>
      </w:pPr>
      <w:r w:rsidRPr="00DA1850">
        <w:rPr>
          <w:rFonts w:ascii="Arial" w:hAnsi="Arial" w:cs="Arial"/>
          <w:lang w:val="es-ES"/>
        </w:rPr>
        <w:lastRenderedPageBreak/>
        <w:t>Fomentar la aplicación de auditorías viales e implementar las medidas para atender la problemática detectada</w:t>
      </w:r>
      <w:r w:rsidR="00DF73B3" w:rsidRPr="00DA1850">
        <w:rPr>
          <w:rFonts w:ascii="Arial" w:hAnsi="Arial" w:cs="Arial"/>
          <w:lang w:val="es-ES"/>
        </w:rPr>
        <w:t>.</w:t>
      </w:r>
    </w:p>
    <w:p w:rsidR="004252BB" w:rsidRPr="00DA1850" w:rsidRDefault="004252BB" w:rsidP="00DA1850">
      <w:pPr>
        <w:pStyle w:val="Prrafodelista"/>
        <w:spacing w:after="0" w:line="300" w:lineRule="auto"/>
        <w:ind w:left="-360"/>
        <w:jc w:val="both"/>
        <w:rPr>
          <w:rFonts w:ascii="Arial" w:hAnsi="Arial" w:cs="Arial"/>
          <w:lang w:val="es-ES"/>
        </w:rPr>
      </w:pPr>
      <w:r w:rsidRPr="00DA1850">
        <w:rPr>
          <w:rFonts w:ascii="Arial" w:hAnsi="Arial" w:cs="Arial"/>
        </w:rPr>
        <w:t xml:space="preserve"> </w:t>
      </w:r>
    </w:p>
    <w:p w:rsidR="004252BB" w:rsidRPr="00DA1850" w:rsidRDefault="00AC1533" w:rsidP="00DA1850">
      <w:pPr>
        <w:tabs>
          <w:tab w:val="left" w:pos="1560"/>
        </w:tabs>
        <w:spacing w:after="0" w:line="300" w:lineRule="auto"/>
        <w:jc w:val="both"/>
        <w:rPr>
          <w:rFonts w:ascii="Arial" w:hAnsi="Arial" w:cs="Arial"/>
          <w:color w:val="000000" w:themeColor="text1"/>
        </w:rPr>
      </w:pPr>
      <w:r w:rsidRPr="00DA1850">
        <w:rPr>
          <w:rFonts w:ascii="Arial" w:hAnsi="Arial" w:cs="Arial"/>
          <w:b/>
          <w:color w:val="000000"/>
        </w:rPr>
        <w:t xml:space="preserve">Artículo 302. </w:t>
      </w:r>
      <w:r w:rsidR="004252BB" w:rsidRPr="00DA1850">
        <w:rPr>
          <w:rFonts w:ascii="Arial" w:hAnsi="Arial" w:cs="Arial"/>
          <w:color w:val="000000" w:themeColor="text1"/>
        </w:rPr>
        <w:t xml:space="preserve"> Las auditorías de seguridad vial se llevarán a cabo por los municipios, y se podrán aplicar a toda la red vial y a los proyectos de ampliación o  remodelación geométrica. Dichas auditorías se</w:t>
      </w:r>
      <w:r w:rsidR="007C4E2C" w:rsidRPr="00DA1850">
        <w:rPr>
          <w:rFonts w:ascii="Arial" w:hAnsi="Arial" w:cs="Arial"/>
          <w:color w:val="000000" w:themeColor="text1"/>
        </w:rPr>
        <w:t xml:space="preserve"> considerarán</w:t>
      </w:r>
      <w:r w:rsidR="004252BB" w:rsidRPr="00DA1850">
        <w:rPr>
          <w:rFonts w:ascii="Arial" w:hAnsi="Arial" w:cs="Arial"/>
          <w:color w:val="000000" w:themeColor="text1"/>
        </w:rPr>
        <w:t>:</w:t>
      </w:r>
    </w:p>
    <w:p w:rsidR="00AD1389" w:rsidRPr="00DA1850" w:rsidRDefault="00AD1389" w:rsidP="00DA1850">
      <w:pPr>
        <w:autoSpaceDE w:val="0"/>
        <w:autoSpaceDN w:val="0"/>
        <w:adjustRightInd w:val="0"/>
        <w:spacing w:after="0" w:line="300" w:lineRule="auto"/>
        <w:jc w:val="both"/>
        <w:rPr>
          <w:rFonts w:ascii="Arial" w:hAnsi="Arial" w:cs="Arial"/>
          <w:b/>
        </w:rPr>
      </w:pPr>
    </w:p>
    <w:p w:rsidR="004252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4252BB" w:rsidRPr="00DA1850">
        <w:rPr>
          <w:rFonts w:ascii="Arial" w:hAnsi="Arial" w:cs="Arial"/>
        </w:rPr>
        <w:t>Como instrumentos preventivos y correctivos que analicen la operación de la infraestructura vial e identifiquen las medidas necesarias que se deben emprender, para que se cumplan los criterios de seguridad vial enunciados en esta Ley; y</w:t>
      </w:r>
    </w:p>
    <w:p w:rsidR="00333FA8" w:rsidRPr="00DA1850" w:rsidRDefault="00333FA8" w:rsidP="00DA1850">
      <w:pPr>
        <w:pStyle w:val="Prrafodelista"/>
        <w:autoSpaceDE w:val="0"/>
        <w:autoSpaceDN w:val="0"/>
        <w:adjustRightInd w:val="0"/>
        <w:spacing w:after="0" w:line="300" w:lineRule="auto"/>
        <w:jc w:val="both"/>
        <w:rPr>
          <w:rFonts w:ascii="Arial" w:hAnsi="Arial" w:cs="Arial"/>
        </w:rPr>
      </w:pPr>
    </w:p>
    <w:p w:rsidR="004252BB" w:rsidRPr="00DA1850" w:rsidRDefault="00AC1533" w:rsidP="00DA1850">
      <w:pPr>
        <w:pStyle w:val="Sinespaciado"/>
        <w:autoSpaceDE w:val="0"/>
        <w:autoSpaceDN w:val="0"/>
        <w:adjustRightInd w:val="0"/>
        <w:spacing w:line="300" w:lineRule="auto"/>
        <w:ind w:left="720" w:hanging="360"/>
        <w:jc w:val="both"/>
        <w:rPr>
          <w:rFonts w:ascii="Arial" w:hAnsi="Arial" w:cs="Arial"/>
        </w:rPr>
      </w:pPr>
      <w:r w:rsidRPr="00DA1850">
        <w:rPr>
          <w:rFonts w:ascii="Arial" w:hAnsi="Arial" w:cs="Arial"/>
        </w:rPr>
        <w:t>II.</w:t>
      </w:r>
      <w:r w:rsidRPr="00DA1850">
        <w:rPr>
          <w:rFonts w:ascii="Arial" w:hAnsi="Arial" w:cs="Arial"/>
        </w:rPr>
        <w:tab/>
      </w:r>
      <w:r w:rsidR="004252BB" w:rsidRPr="00DA1850">
        <w:rPr>
          <w:rFonts w:ascii="Arial" w:hAnsi="Arial" w:cs="Arial"/>
        </w:rPr>
        <w:t>Como instrumentos para evaluar proyectos y ejecución de obras relacionadas con la infraestructura vial.</w:t>
      </w:r>
    </w:p>
    <w:p w:rsidR="004252BB" w:rsidRPr="00DA1850" w:rsidRDefault="004252BB" w:rsidP="00DA1850">
      <w:pPr>
        <w:pStyle w:val="Sinespaciado"/>
        <w:autoSpaceDE w:val="0"/>
        <w:autoSpaceDN w:val="0"/>
        <w:adjustRightInd w:val="0"/>
        <w:spacing w:line="300" w:lineRule="auto"/>
        <w:ind w:firstLine="708"/>
        <w:jc w:val="both"/>
        <w:rPr>
          <w:rFonts w:ascii="Arial" w:hAnsi="Arial" w:cs="Arial"/>
        </w:rPr>
      </w:pPr>
    </w:p>
    <w:p w:rsidR="004252BB" w:rsidRPr="00DA1850" w:rsidRDefault="004252BB" w:rsidP="00DA1850">
      <w:pPr>
        <w:pStyle w:val="Sinespaciado"/>
        <w:autoSpaceDE w:val="0"/>
        <w:autoSpaceDN w:val="0"/>
        <w:adjustRightInd w:val="0"/>
        <w:spacing w:line="300" w:lineRule="auto"/>
        <w:jc w:val="both"/>
        <w:rPr>
          <w:rFonts w:ascii="Arial" w:hAnsi="Arial" w:cs="Arial"/>
        </w:rPr>
      </w:pPr>
      <w:r w:rsidRPr="00DA1850">
        <w:rPr>
          <w:rFonts w:ascii="Arial" w:hAnsi="Arial" w:cs="Arial"/>
        </w:rPr>
        <w:t>La determinación de los contenidos y procedimientos que se aplicarán mediante las auditorías de seguridad vial, serán descritas en el Reglamento de la presente Ley.</w:t>
      </w:r>
    </w:p>
    <w:p w:rsidR="004252BB" w:rsidRPr="00DA1850" w:rsidRDefault="004252BB" w:rsidP="00DA1850">
      <w:pPr>
        <w:pStyle w:val="Sinespaciado"/>
        <w:autoSpaceDE w:val="0"/>
        <w:autoSpaceDN w:val="0"/>
        <w:adjustRightInd w:val="0"/>
        <w:spacing w:line="300" w:lineRule="auto"/>
        <w:ind w:firstLine="708"/>
        <w:jc w:val="both"/>
        <w:rPr>
          <w:rFonts w:ascii="Arial" w:hAnsi="Arial" w:cs="Arial"/>
        </w:rPr>
      </w:pPr>
    </w:p>
    <w:p w:rsidR="00514B37" w:rsidRPr="00DA1850" w:rsidRDefault="00514B37" w:rsidP="00DA1850">
      <w:pPr>
        <w:spacing w:after="0" w:line="300" w:lineRule="auto"/>
        <w:jc w:val="center"/>
        <w:rPr>
          <w:rFonts w:ascii="Arial" w:eastAsia="Calibri" w:hAnsi="Arial" w:cs="Arial"/>
          <w:b/>
          <w:lang w:eastAsia="es-MX"/>
        </w:rPr>
      </w:pPr>
      <w:bookmarkStart w:id="65" w:name="_Toc394921817"/>
      <w:bookmarkStart w:id="66" w:name="_Toc449002069"/>
      <w:r w:rsidRPr="00DA1850">
        <w:rPr>
          <w:rFonts w:ascii="Arial" w:eastAsia="Calibri" w:hAnsi="Arial" w:cs="Arial"/>
          <w:b/>
          <w:lang w:eastAsia="es-MX"/>
        </w:rPr>
        <w:t>CAPÍTULO II</w:t>
      </w:r>
    </w:p>
    <w:p w:rsidR="00514B37" w:rsidRPr="00DA1850" w:rsidRDefault="00514B37" w:rsidP="00DA1850">
      <w:pPr>
        <w:spacing w:after="0" w:line="300" w:lineRule="auto"/>
        <w:jc w:val="center"/>
        <w:rPr>
          <w:rFonts w:ascii="Arial" w:eastAsia="Calibri" w:hAnsi="Arial" w:cs="Arial"/>
        </w:rPr>
      </w:pPr>
      <w:r w:rsidRPr="00DA1850">
        <w:rPr>
          <w:rFonts w:ascii="Arial" w:eastAsia="Calibri" w:hAnsi="Arial" w:cs="Arial"/>
          <w:b/>
          <w:lang w:eastAsia="es-MX"/>
        </w:rPr>
        <w:t xml:space="preserve">DE LA PREVENCION DE </w:t>
      </w:r>
      <w:r w:rsidR="00960952" w:rsidRPr="00DA1850">
        <w:rPr>
          <w:rFonts w:ascii="Arial" w:eastAsia="Calibri" w:hAnsi="Arial" w:cs="Arial"/>
          <w:b/>
          <w:lang w:eastAsia="es-MX"/>
        </w:rPr>
        <w:t>HECHOS</w:t>
      </w:r>
      <w:r w:rsidRPr="00DA1850">
        <w:rPr>
          <w:rFonts w:ascii="Arial" w:eastAsia="Calibri" w:hAnsi="Arial" w:cs="Arial"/>
          <w:b/>
          <w:lang w:eastAsia="es-MX"/>
        </w:rPr>
        <w:t xml:space="preserve"> DE TRÁNSITO</w:t>
      </w:r>
      <w:bookmarkEnd w:id="65"/>
      <w:bookmarkEnd w:id="66"/>
    </w:p>
    <w:p w:rsidR="004252BB" w:rsidRPr="00DA1850" w:rsidRDefault="004252BB" w:rsidP="00DA1850">
      <w:pPr>
        <w:pStyle w:val="Sinespaciado"/>
        <w:spacing w:line="300" w:lineRule="auto"/>
        <w:jc w:val="both"/>
        <w:rPr>
          <w:rFonts w:ascii="Arial" w:hAnsi="Arial" w:cs="Arial"/>
          <w:b/>
          <w:lang w:val="es-ES"/>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303. </w:t>
      </w:r>
      <w:r w:rsidR="004252BB" w:rsidRPr="00DA1850">
        <w:rPr>
          <w:rFonts w:ascii="Arial" w:hAnsi="Arial" w:cs="Arial"/>
        </w:rPr>
        <w:t xml:space="preserve"> En </w:t>
      </w:r>
      <w:proofErr w:type="spellStart"/>
      <w:r w:rsidR="004252BB" w:rsidRPr="00DA1850">
        <w:rPr>
          <w:rFonts w:ascii="Arial" w:hAnsi="Arial" w:cs="Arial"/>
        </w:rPr>
        <w:t>coadyuvancia</w:t>
      </w:r>
      <w:proofErr w:type="spellEnd"/>
      <w:r w:rsidR="004252BB" w:rsidRPr="00DA1850">
        <w:rPr>
          <w:rFonts w:ascii="Arial" w:hAnsi="Arial" w:cs="Arial"/>
        </w:rPr>
        <w:t xml:space="preserve"> a los objetivos, acciones y medidas de control y prevención de </w:t>
      </w:r>
      <w:r w:rsidR="00DF73B3" w:rsidRPr="00DA1850">
        <w:rPr>
          <w:rFonts w:ascii="Arial" w:hAnsi="Arial" w:cs="Arial"/>
        </w:rPr>
        <w:t>hechos</w:t>
      </w:r>
      <w:r w:rsidR="004252BB" w:rsidRPr="00DA1850">
        <w:rPr>
          <w:rFonts w:ascii="Arial" w:hAnsi="Arial" w:cs="Arial"/>
        </w:rPr>
        <w:t>, se establecerán en los municipios las Comisiones Mixtas</w:t>
      </w:r>
      <w:r w:rsidR="00DF73B3" w:rsidRPr="00DA1850">
        <w:rPr>
          <w:rFonts w:ascii="Arial" w:hAnsi="Arial" w:cs="Arial"/>
        </w:rPr>
        <w:t xml:space="preserve"> de Seguridad y Educación Vial.</w:t>
      </w:r>
    </w:p>
    <w:p w:rsidR="001A74EA" w:rsidRPr="00DA1850" w:rsidRDefault="001A74EA" w:rsidP="00DA1850">
      <w:pPr>
        <w:tabs>
          <w:tab w:val="left" w:pos="1560"/>
        </w:tabs>
        <w:spacing w:after="0"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lang w:val="es-ES_tradnl"/>
        </w:rPr>
      </w:pPr>
      <w:r w:rsidRPr="00DA1850">
        <w:rPr>
          <w:rFonts w:ascii="Arial" w:hAnsi="Arial" w:cs="Arial"/>
          <w:b/>
          <w:color w:val="000000"/>
          <w:lang w:val="es-ES_tradnl"/>
        </w:rPr>
        <w:t xml:space="preserve">Artículo 304. </w:t>
      </w:r>
      <w:r w:rsidR="004252BB" w:rsidRPr="00DA1850">
        <w:rPr>
          <w:rFonts w:ascii="Arial" w:hAnsi="Arial" w:cs="Arial"/>
        </w:rPr>
        <w:t>Para el cumplimiento de su objeto, las atribuciones de las Comisiones Mixtas de Seguridad y Educación Vial, así como las acciones preventivas y de apoyo  estarán de</w:t>
      </w:r>
      <w:r w:rsidR="00DF73B3" w:rsidRPr="00DA1850">
        <w:rPr>
          <w:rFonts w:ascii="Arial" w:hAnsi="Arial" w:cs="Arial"/>
        </w:rPr>
        <w:t>terminadas en el Reglamento de e</w:t>
      </w:r>
      <w:r w:rsidR="004252BB" w:rsidRPr="00DA1850">
        <w:rPr>
          <w:rFonts w:ascii="Arial" w:hAnsi="Arial" w:cs="Arial"/>
        </w:rPr>
        <w:t xml:space="preserve">sta Ley. </w:t>
      </w:r>
    </w:p>
    <w:p w:rsidR="004252BB" w:rsidRPr="00DA1850" w:rsidRDefault="004252BB" w:rsidP="00DA1850">
      <w:pPr>
        <w:spacing w:after="0" w:line="300" w:lineRule="auto"/>
        <w:jc w:val="both"/>
        <w:rPr>
          <w:rFonts w:ascii="Arial" w:hAnsi="Arial" w:cs="Arial"/>
        </w:rPr>
      </w:pPr>
    </w:p>
    <w:p w:rsidR="0001152B" w:rsidRPr="00DA1850" w:rsidRDefault="0001152B" w:rsidP="00DA1850">
      <w:pPr>
        <w:spacing w:after="0" w:line="300" w:lineRule="auto"/>
        <w:jc w:val="both"/>
        <w:rPr>
          <w:rFonts w:ascii="Arial" w:hAnsi="Arial" w:cs="Arial"/>
        </w:rPr>
      </w:pPr>
    </w:p>
    <w:p w:rsidR="0001152B" w:rsidRPr="00DA1850" w:rsidRDefault="0001152B" w:rsidP="00DA1850">
      <w:pPr>
        <w:spacing w:after="0" w:line="300" w:lineRule="auto"/>
        <w:jc w:val="both"/>
        <w:rPr>
          <w:rFonts w:ascii="Arial" w:hAnsi="Arial" w:cs="Arial"/>
        </w:rPr>
      </w:pPr>
    </w:p>
    <w:p w:rsidR="0001152B" w:rsidRPr="00DA1850" w:rsidRDefault="0001152B" w:rsidP="00DA1850">
      <w:pPr>
        <w:spacing w:after="0" w:line="300" w:lineRule="auto"/>
        <w:jc w:val="both"/>
        <w:rPr>
          <w:rFonts w:ascii="Arial" w:hAnsi="Arial" w:cs="Arial"/>
        </w:rPr>
      </w:pPr>
    </w:p>
    <w:p w:rsidR="0001152B" w:rsidRPr="00DA1850" w:rsidRDefault="0001152B" w:rsidP="00DA1850">
      <w:pPr>
        <w:spacing w:after="0" w:line="300" w:lineRule="auto"/>
        <w:jc w:val="both"/>
        <w:rPr>
          <w:rFonts w:ascii="Arial" w:hAnsi="Arial" w:cs="Arial"/>
        </w:rPr>
      </w:pPr>
    </w:p>
    <w:p w:rsidR="0001152B" w:rsidRPr="00DA1850" w:rsidRDefault="0001152B" w:rsidP="00DA1850">
      <w:pPr>
        <w:spacing w:after="0" w:line="300" w:lineRule="auto"/>
        <w:jc w:val="both"/>
        <w:rPr>
          <w:rFonts w:ascii="Arial" w:hAnsi="Arial" w:cs="Arial"/>
        </w:rPr>
      </w:pPr>
    </w:p>
    <w:p w:rsidR="0001152B" w:rsidRPr="00DA1850" w:rsidRDefault="0001152B" w:rsidP="00DA1850">
      <w:pPr>
        <w:spacing w:after="0" w:line="300" w:lineRule="auto"/>
        <w:jc w:val="both"/>
        <w:rPr>
          <w:rFonts w:ascii="Arial" w:hAnsi="Arial" w:cs="Arial"/>
        </w:rPr>
      </w:pPr>
    </w:p>
    <w:p w:rsidR="0001152B" w:rsidRPr="00DA1850" w:rsidRDefault="0001152B" w:rsidP="00DA1850">
      <w:pPr>
        <w:spacing w:after="0" w:line="300" w:lineRule="auto"/>
        <w:jc w:val="both"/>
        <w:rPr>
          <w:rFonts w:ascii="Arial" w:hAnsi="Arial" w:cs="Arial"/>
        </w:rPr>
      </w:pPr>
    </w:p>
    <w:p w:rsidR="0001152B" w:rsidRPr="00DA1850" w:rsidRDefault="0001152B" w:rsidP="00DA1850">
      <w:pPr>
        <w:spacing w:after="0" w:line="300" w:lineRule="auto"/>
        <w:jc w:val="both"/>
        <w:rPr>
          <w:rFonts w:ascii="Arial" w:hAnsi="Arial" w:cs="Arial"/>
        </w:rPr>
      </w:pPr>
    </w:p>
    <w:p w:rsidR="0001152B" w:rsidRPr="00DA1850" w:rsidRDefault="0001152B" w:rsidP="00DA1850">
      <w:pPr>
        <w:spacing w:after="0" w:line="300" w:lineRule="auto"/>
        <w:jc w:val="both"/>
        <w:rPr>
          <w:rFonts w:ascii="Arial" w:hAnsi="Arial" w:cs="Arial"/>
        </w:rPr>
      </w:pPr>
    </w:p>
    <w:p w:rsidR="00514B37" w:rsidRPr="00DA1850" w:rsidRDefault="00514B37" w:rsidP="00DA1850">
      <w:pPr>
        <w:spacing w:after="0" w:line="300" w:lineRule="auto"/>
        <w:jc w:val="center"/>
        <w:rPr>
          <w:rFonts w:ascii="Arial" w:eastAsia="Calibri" w:hAnsi="Arial" w:cs="Arial"/>
          <w:b/>
          <w:lang w:eastAsia="es-MX"/>
        </w:rPr>
      </w:pPr>
      <w:bookmarkStart w:id="67" w:name="_Toc394921818"/>
      <w:bookmarkStart w:id="68" w:name="_Toc449002070"/>
      <w:r w:rsidRPr="00DA1850">
        <w:rPr>
          <w:rFonts w:ascii="Arial" w:eastAsia="Calibri" w:hAnsi="Arial" w:cs="Arial"/>
          <w:b/>
          <w:lang w:eastAsia="es-MX"/>
        </w:rPr>
        <w:t xml:space="preserve">TÍTULO DÉCIMO </w:t>
      </w:r>
      <w:r w:rsidR="00D2187E" w:rsidRPr="00DA1850">
        <w:rPr>
          <w:rFonts w:ascii="Arial" w:eastAsia="Calibri" w:hAnsi="Arial" w:cs="Arial"/>
          <w:b/>
          <w:lang w:eastAsia="es-MX"/>
        </w:rPr>
        <w:t>SEXTO</w:t>
      </w:r>
    </w:p>
    <w:p w:rsidR="00514B37" w:rsidRPr="00DA1850" w:rsidRDefault="00514B37"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VIALIDADES</w:t>
      </w:r>
      <w:bookmarkEnd w:id="67"/>
      <w:bookmarkEnd w:id="68"/>
    </w:p>
    <w:p w:rsidR="00514B37" w:rsidRPr="00DA1850" w:rsidRDefault="00514B37" w:rsidP="00DA1850">
      <w:pPr>
        <w:spacing w:after="0" w:line="300" w:lineRule="auto"/>
        <w:jc w:val="center"/>
        <w:rPr>
          <w:rFonts w:ascii="Arial" w:eastAsia="Calibri" w:hAnsi="Arial" w:cs="Arial"/>
          <w:b/>
          <w:lang w:eastAsia="es-MX"/>
        </w:rPr>
      </w:pPr>
      <w:bookmarkStart w:id="69" w:name="_Toc394921819"/>
      <w:bookmarkStart w:id="70" w:name="_Toc449002071"/>
    </w:p>
    <w:p w:rsidR="00514B37" w:rsidRPr="00DA1850" w:rsidRDefault="00514B37"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w:t>
      </w:r>
    </w:p>
    <w:p w:rsidR="00514B37" w:rsidRPr="00DA1850" w:rsidRDefault="00514B37"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DISPOSICIONES GENERALES</w:t>
      </w:r>
      <w:bookmarkEnd w:id="69"/>
      <w:bookmarkEnd w:id="70"/>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305. </w:t>
      </w:r>
      <w:r w:rsidR="004252BB" w:rsidRPr="00DA1850">
        <w:rPr>
          <w:rFonts w:ascii="Arial" w:hAnsi="Arial" w:cs="Arial"/>
        </w:rPr>
        <w:t xml:space="preserve"> La </w:t>
      </w:r>
      <w:r w:rsidR="001E6B66" w:rsidRPr="00DA1850">
        <w:rPr>
          <w:rFonts w:ascii="Arial" w:hAnsi="Arial" w:cs="Arial"/>
        </w:rPr>
        <w:t>SGG</w:t>
      </w:r>
      <w:r w:rsidR="004252BB" w:rsidRPr="00DA1850">
        <w:rPr>
          <w:rFonts w:ascii="Arial" w:hAnsi="Arial" w:cs="Arial"/>
        </w:rPr>
        <w:t xml:space="preserve"> </w:t>
      </w:r>
      <w:r w:rsidR="00A0571B" w:rsidRPr="00DA1850">
        <w:rPr>
          <w:rFonts w:ascii="Arial" w:hAnsi="Arial" w:cs="Arial"/>
        </w:rPr>
        <w:t>y</w:t>
      </w:r>
      <w:r w:rsidR="004252BB" w:rsidRPr="00DA1850">
        <w:rPr>
          <w:rFonts w:ascii="Arial" w:hAnsi="Arial" w:cs="Arial"/>
        </w:rPr>
        <w:t xml:space="preserve"> los municipios</w:t>
      </w:r>
      <w:r w:rsidR="00A0571B" w:rsidRPr="00DA1850">
        <w:rPr>
          <w:rFonts w:ascii="Arial" w:hAnsi="Arial" w:cs="Arial"/>
        </w:rPr>
        <w:t xml:space="preserve"> en el ámbito de su competencia</w:t>
      </w:r>
      <w:r w:rsidR="004252BB" w:rsidRPr="00DA1850">
        <w:rPr>
          <w:rFonts w:ascii="Arial" w:hAnsi="Arial" w:cs="Arial"/>
        </w:rPr>
        <w:t>, vigilará</w:t>
      </w:r>
      <w:r w:rsidR="00A0571B" w:rsidRPr="00DA1850">
        <w:rPr>
          <w:rFonts w:ascii="Arial" w:hAnsi="Arial" w:cs="Arial"/>
        </w:rPr>
        <w:t>n</w:t>
      </w:r>
      <w:r w:rsidR="004252BB" w:rsidRPr="00DA1850">
        <w:rPr>
          <w:rFonts w:ascii="Arial" w:hAnsi="Arial" w:cs="Arial"/>
        </w:rPr>
        <w:t xml:space="preserve"> que las aceras, calles, caminos y demás vías públicas destinadas para peatones o vehículos, estén siempre </w:t>
      </w:r>
      <w:r w:rsidR="00A0571B" w:rsidRPr="00DA1850">
        <w:rPr>
          <w:rFonts w:ascii="Arial" w:hAnsi="Arial" w:cs="Arial"/>
        </w:rPr>
        <w:t>en condiciones</w:t>
      </w:r>
      <w:r w:rsidR="004252BB" w:rsidRPr="00DA1850">
        <w:rPr>
          <w:rFonts w:ascii="Arial" w:hAnsi="Arial" w:cs="Arial"/>
        </w:rPr>
        <w:t xml:space="preserve"> para la circulación, debiendo intervenir en todos los casos en que se obstruya o altere el seguro y libre uso de las mismas.</w:t>
      </w:r>
    </w:p>
    <w:p w:rsidR="004252BB" w:rsidRPr="00DA1850" w:rsidRDefault="004252BB" w:rsidP="00DA1850">
      <w:pPr>
        <w:spacing w:after="0" w:line="300" w:lineRule="auto"/>
        <w:jc w:val="both"/>
        <w:rPr>
          <w:rFonts w:ascii="Arial" w:hAnsi="Arial" w:cs="Arial"/>
        </w:rPr>
      </w:pPr>
    </w:p>
    <w:p w:rsidR="00FE1340" w:rsidRPr="00DA1850" w:rsidRDefault="004252BB" w:rsidP="00DA1850">
      <w:pPr>
        <w:spacing w:after="0" w:line="300" w:lineRule="auto"/>
        <w:jc w:val="both"/>
        <w:rPr>
          <w:rFonts w:ascii="Arial" w:hAnsi="Arial" w:cs="Arial"/>
          <w:b/>
          <w:lang w:eastAsia="es-MX"/>
        </w:rPr>
      </w:pPr>
      <w:r w:rsidRPr="00DA1850">
        <w:rPr>
          <w:rFonts w:ascii="Arial" w:hAnsi="Arial" w:cs="Arial"/>
        </w:rPr>
        <w:t>En caso necesario, podrá</w:t>
      </w:r>
      <w:r w:rsidR="001E6B66" w:rsidRPr="00DA1850">
        <w:rPr>
          <w:rFonts w:ascii="Arial" w:hAnsi="Arial" w:cs="Arial"/>
        </w:rPr>
        <w:t>n</w:t>
      </w:r>
      <w:r w:rsidRPr="00DA1850">
        <w:rPr>
          <w:rFonts w:ascii="Arial" w:hAnsi="Arial" w:cs="Arial"/>
        </w:rPr>
        <w:t xml:space="preserve"> limitar el tránsito de vehículos en las vías públicas con el objeto de salvaguardar la </w:t>
      </w:r>
      <w:r w:rsidR="00A0571B" w:rsidRPr="00DA1850">
        <w:rPr>
          <w:rFonts w:ascii="Arial" w:hAnsi="Arial" w:cs="Arial"/>
        </w:rPr>
        <w:t>integridad</w:t>
      </w:r>
      <w:r w:rsidRPr="00DA1850">
        <w:rPr>
          <w:rFonts w:ascii="Arial" w:hAnsi="Arial" w:cs="Arial"/>
        </w:rPr>
        <w:t xml:space="preserve"> de las personas y el orden público, mejorar la vialidad y preservar el medio ambiente. </w:t>
      </w:r>
    </w:p>
    <w:p w:rsidR="002D06A3" w:rsidRPr="00DA1850" w:rsidRDefault="002D06A3" w:rsidP="00DA1850">
      <w:pPr>
        <w:spacing w:after="0" w:line="300" w:lineRule="auto"/>
        <w:jc w:val="center"/>
        <w:rPr>
          <w:rFonts w:ascii="Arial" w:eastAsia="Calibri" w:hAnsi="Arial" w:cs="Arial"/>
          <w:b/>
          <w:lang w:eastAsia="es-MX"/>
        </w:rPr>
      </w:pPr>
    </w:p>
    <w:p w:rsidR="00514B37" w:rsidRPr="00DA1850" w:rsidRDefault="00514B37"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w:t>
      </w:r>
    </w:p>
    <w:p w:rsidR="004252BB" w:rsidRPr="00DA1850" w:rsidRDefault="00960305"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DE LA CLASIFICACIÓN DE </w:t>
      </w:r>
      <w:r w:rsidR="00514B37" w:rsidRPr="00DA1850">
        <w:rPr>
          <w:rFonts w:ascii="Arial" w:eastAsia="Calibri" w:hAnsi="Arial" w:cs="Arial"/>
          <w:b/>
          <w:lang w:eastAsia="es-MX"/>
        </w:rPr>
        <w:t>LAS VIALIDADES</w:t>
      </w:r>
    </w:p>
    <w:p w:rsidR="00514B37" w:rsidRPr="00DA1850" w:rsidRDefault="00514B37" w:rsidP="00DA1850">
      <w:pPr>
        <w:spacing w:after="0" w:line="300" w:lineRule="auto"/>
        <w:jc w:val="center"/>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306. </w:t>
      </w:r>
      <w:r w:rsidR="004252BB" w:rsidRPr="00DA1850">
        <w:rPr>
          <w:rFonts w:ascii="Arial" w:hAnsi="Arial" w:cs="Arial"/>
        </w:rPr>
        <w:t>En atención a los tipos de usuarios y vehículos a los que dan servicio las vialidades, se  clasifican en vías de tránsito peatonal y vías de tránsito vehicular.</w:t>
      </w:r>
    </w:p>
    <w:p w:rsidR="004252BB" w:rsidRPr="00DA1850" w:rsidRDefault="004252BB" w:rsidP="00DA1850">
      <w:pPr>
        <w:autoSpaceDE w:val="0"/>
        <w:autoSpaceDN w:val="0"/>
        <w:adjustRightInd w:val="0"/>
        <w:spacing w:after="0" w:line="300" w:lineRule="auto"/>
        <w:jc w:val="both"/>
        <w:rPr>
          <w:rFonts w:ascii="Arial" w:hAnsi="Arial" w:cs="Arial"/>
        </w:rPr>
      </w:pPr>
    </w:p>
    <w:p w:rsidR="004252BB" w:rsidRPr="00DA1850" w:rsidRDefault="004252BB" w:rsidP="00DA1850">
      <w:pPr>
        <w:autoSpaceDE w:val="0"/>
        <w:autoSpaceDN w:val="0"/>
        <w:adjustRightInd w:val="0"/>
        <w:spacing w:after="0" w:line="300" w:lineRule="auto"/>
        <w:jc w:val="both"/>
        <w:rPr>
          <w:rFonts w:ascii="Arial" w:hAnsi="Arial" w:cs="Arial"/>
        </w:rPr>
      </w:pPr>
      <w:r w:rsidRPr="00DA1850">
        <w:rPr>
          <w:rFonts w:ascii="Arial" w:hAnsi="Arial" w:cs="Arial"/>
        </w:rPr>
        <w:t>Las características geométricas, funcionales y de operación de las vialidades mencionadas, se establecerán en el Reglamento de la presente Ley.</w:t>
      </w:r>
    </w:p>
    <w:p w:rsidR="004252BB" w:rsidRPr="00DA1850" w:rsidRDefault="004252BB" w:rsidP="00DA1850">
      <w:pPr>
        <w:spacing w:after="0" w:line="300" w:lineRule="auto"/>
        <w:rPr>
          <w:rFonts w:ascii="Arial" w:hAnsi="Arial" w:cs="Arial"/>
          <w:b/>
        </w:rPr>
      </w:pPr>
    </w:p>
    <w:p w:rsidR="00514B37" w:rsidRPr="00DA1850" w:rsidRDefault="00EF4796" w:rsidP="00DA1850">
      <w:pPr>
        <w:spacing w:after="0" w:line="300" w:lineRule="auto"/>
        <w:jc w:val="center"/>
        <w:rPr>
          <w:rFonts w:ascii="Arial" w:eastAsia="Calibri" w:hAnsi="Arial" w:cs="Arial"/>
          <w:b/>
          <w:lang w:eastAsia="es-MX"/>
        </w:rPr>
      </w:pPr>
      <w:bookmarkStart w:id="71" w:name="_Toc394921820"/>
      <w:bookmarkStart w:id="72" w:name="_Toc449002072"/>
      <w:r w:rsidRPr="00DA1850">
        <w:rPr>
          <w:rFonts w:ascii="Arial" w:eastAsia="Calibri" w:hAnsi="Arial" w:cs="Arial"/>
          <w:b/>
          <w:lang w:eastAsia="es-MX"/>
        </w:rPr>
        <w:t xml:space="preserve">Sección </w:t>
      </w:r>
      <w:r w:rsidR="00514B37" w:rsidRPr="00DA1850">
        <w:rPr>
          <w:rFonts w:ascii="Arial" w:eastAsia="Calibri" w:hAnsi="Arial" w:cs="Arial"/>
          <w:b/>
          <w:lang w:eastAsia="es-MX"/>
        </w:rPr>
        <w:t>I</w:t>
      </w:r>
    </w:p>
    <w:p w:rsidR="004252BB" w:rsidRPr="00DA1850" w:rsidRDefault="00EF4796" w:rsidP="00DA1850">
      <w:pPr>
        <w:autoSpaceDE w:val="0"/>
        <w:autoSpaceDN w:val="0"/>
        <w:adjustRightInd w:val="0"/>
        <w:spacing w:after="0" w:line="300" w:lineRule="auto"/>
        <w:jc w:val="center"/>
        <w:rPr>
          <w:rFonts w:ascii="Arial" w:eastAsia="Calibri" w:hAnsi="Arial" w:cs="Arial"/>
          <w:b/>
          <w:lang w:eastAsia="es-MX"/>
        </w:rPr>
      </w:pPr>
      <w:r w:rsidRPr="00DA1850">
        <w:rPr>
          <w:rFonts w:ascii="Arial" w:eastAsia="Calibri" w:hAnsi="Arial" w:cs="Arial"/>
          <w:b/>
          <w:lang w:eastAsia="es-MX"/>
        </w:rPr>
        <w:t>De las Vías de Tránsito Peatonal</w:t>
      </w:r>
      <w:bookmarkEnd w:id="71"/>
      <w:bookmarkEnd w:id="72"/>
    </w:p>
    <w:p w:rsidR="00AA39C2" w:rsidRPr="00DA1850" w:rsidRDefault="00AA39C2" w:rsidP="00DA1850">
      <w:pPr>
        <w:autoSpaceDE w:val="0"/>
        <w:autoSpaceDN w:val="0"/>
        <w:adjustRightInd w:val="0"/>
        <w:spacing w:after="0" w:line="300" w:lineRule="auto"/>
        <w:jc w:val="center"/>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307. </w:t>
      </w:r>
      <w:r w:rsidR="004252BB" w:rsidRPr="00DA1850">
        <w:rPr>
          <w:rFonts w:ascii="Arial" w:hAnsi="Arial" w:cs="Arial"/>
        </w:rPr>
        <w:t xml:space="preserve"> Son vías de tránsito peatonal, el conjunto de espacios destinados al desplazamiento de personas y alojamiento de instalaciones o mobiliario urbano y por lo tanto, en ellos no debe circular ningún tipo de vehículo. En atención a los derechos tutelados en esta Ley, con sentido prioritario a la movilidad de las personas, las autoridades promoverán la creación de estas vías.</w:t>
      </w:r>
    </w:p>
    <w:p w:rsidR="004252BB" w:rsidRPr="00DA1850" w:rsidRDefault="004252BB" w:rsidP="00DA1850">
      <w:pPr>
        <w:pStyle w:val="Sinespaciado"/>
        <w:spacing w:line="300" w:lineRule="auto"/>
        <w:jc w:val="both"/>
        <w:rPr>
          <w:rFonts w:ascii="Arial" w:hAnsi="Arial" w:cs="Arial"/>
        </w:rPr>
      </w:pPr>
    </w:p>
    <w:p w:rsidR="0001152B" w:rsidRPr="00DA1850" w:rsidRDefault="0001152B" w:rsidP="00DA1850">
      <w:pPr>
        <w:pStyle w:val="Sinespaciado"/>
        <w:spacing w:line="300" w:lineRule="auto"/>
        <w:jc w:val="both"/>
        <w:rPr>
          <w:rFonts w:ascii="Arial" w:hAnsi="Arial" w:cs="Arial"/>
        </w:rPr>
      </w:pPr>
    </w:p>
    <w:p w:rsidR="0001152B" w:rsidRPr="00DA1850" w:rsidRDefault="0001152B" w:rsidP="00DA1850">
      <w:pPr>
        <w:pStyle w:val="Sinespaciado"/>
        <w:spacing w:line="300" w:lineRule="auto"/>
        <w:jc w:val="both"/>
        <w:rPr>
          <w:rFonts w:ascii="Arial" w:hAnsi="Arial" w:cs="Arial"/>
        </w:rPr>
      </w:pPr>
    </w:p>
    <w:p w:rsidR="0001152B" w:rsidRPr="00DA1850" w:rsidRDefault="0001152B" w:rsidP="00DA1850">
      <w:pPr>
        <w:pStyle w:val="Sinespaciado"/>
        <w:spacing w:line="300" w:lineRule="auto"/>
        <w:jc w:val="both"/>
        <w:rPr>
          <w:rFonts w:ascii="Arial" w:hAnsi="Arial" w:cs="Arial"/>
        </w:rPr>
      </w:pPr>
    </w:p>
    <w:p w:rsidR="0001152B" w:rsidRPr="00DA1850" w:rsidRDefault="0001152B" w:rsidP="00DA1850">
      <w:pPr>
        <w:pStyle w:val="Sinespaciado"/>
        <w:spacing w:line="300" w:lineRule="auto"/>
        <w:jc w:val="both"/>
        <w:rPr>
          <w:rFonts w:ascii="Arial" w:hAnsi="Arial" w:cs="Arial"/>
        </w:rPr>
      </w:pPr>
    </w:p>
    <w:p w:rsidR="00AA39C2" w:rsidRPr="00DA1850" w:rsidRDefault="0023498A" w:rsidP="00DA1850">
      <w:pPr>
        <w:spacing w:after="0" w:line="300" w:lineRule="auto"/>
        <w:jc w:val="center"/>
        <w:rPr>
          <w:rFonts w:ascii="Arial" w:eastAsia="Calibri" w:hAnsi="Arial" w:cs="Arial"/>
          <w:b/>
          <w:lang w:eastAsia="es-MX"/>
        </w:rPr>
      </w:pPr>
      <w:bookmarkStart w:id="73" w:name="_Toc394921821"/>
      <w:bookmarkStart w:id="74" w:name="_Toc449002073"/>
      <w:r w:rsidRPr="00DA1850">
        <w:rPr>
          <w:rFonts w:ascii="Arial" w:eastAsia="Times New Roman" w:hAnsi="Arial" w:cs="Arial"/>
          <w:b/>
          <w:bCs/>
          <w:lang w:eastAsia="es-MX"/>
        </w:rPr>
        <w:t xml:space="preserve">Sección </w:t>
      </w:r>
      <w:r w:rsidR="00AA39C2" w:rsidRPr="00DA1850">
        <w:rPr>
          <w:rFonts w:ascii="Arial" w:eastAsia="Calibri" w:hAnsi="Arial" w:cs="Arial"/>
          <w:b/>
          <w:lang w:eastAsia="es-MX"/>
        </w:rPr>
        <w:t>II</w:t>
      </w:r>
    </w:p>
    <w:p w:rsidR="00AA39C2" w:rsidRPr="00DA1850" w:rsidRDefault="00EF4796" w:rsidP="00DA1850">
      <w:pPr>
        <w:spacing w:after="0" w:line="300" w:lineRule="auto"/>
        <w:jc w:val="center"/>
        <w:rPr>
          <w:rFonts w:ascii="Arial" w:eastAsia="Calibri" w:hAnsi="Arial" w:cs="Arial"/>
          <w:lang w:val="es-ES"/>
        </w:rPr>
      </w:pPr>
      <w:r w:rsidRPr="00DA1850">
        <w:rPr>
          <w:rFonts w:ascii="Arial" w:eastAsia="Calibri" w:hAnsi="Arial" w:cs="Arial"/>
          <w:b/>
          <w:lang w:eastAsia="es-MX"/>
        </w:rPr>
        <w:t xml:space="preserve">De las Vías de </w:t>
      </w:r>
      <w:bookmarkEnd w:id="73"/>
      <w:bookmarkEnd w:id="74"/>
      <w:r w:rsidRPr="00DA1850">
        <w:rPr>
          <w:rFonts w:ascii="Arial" w:eastAsia="Calibri" w:hAnsi="Arial" w:cs="Arial"/>
          <w:b/>
          <w:lang w:eastAsia="es-MX"/>
        </w:rPr>
        <w:t>Movilidad</w:t>
      </w:r>
    </w:p>
    <w:p w:rsidR="004252BB" w:rsidRPr="00DA1850" w:rsidRDefault="004252BB" w:rsidP="00DA1850">
      <w:pPr>
        <w:pStyle w:val="Sinespaciado"/>
        <w:spacing w:line="300" w:lineRule="auto"/>
        <w:jc w:val="both"/>
        <w:rPr>
          <w:rFonts w:ascii="Arial" w:hAnsi="Arial" w:cs="Arial"/>
          <w:lang w:val="es-ES"/>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308. </w:t>
      </w:r>
      <w:r w:rsidR="004252BB" w:rsidRPr="00DA1850">
        <w:rPr>
          <w:rFonts w:ascii="Arial" w:hAnsi="Arial" w:cs="Arial"/>
        </w:rPr>
        <w:t xml:space="preserve"> Las vialidades, tanto rurales como urbanas, en atención a la función que cumplen en la red vial, considerando las necesidades de movilidad y accesibilidad, se clasifican en: primarias o principales, secundarias que podrán ser colectoras o locales. Las primeras presentan una movilidad con altos flujos vehiculares; las colectoras son de  movilidad y accesibilidad medias; las locales son de tránsito lento por su gran accesibilidad a las propiedades.</w:t>
      </w:r>
    </w:p>
    <w:p w:rsidR="006C27C2" w:rsidRPr="00DA1850" w:rsidRDefault="006C27C2" w:rsidP="00DA1850">
      <w:pPr>
        <w:pStyle w:val="Prrafodelista"/>
        <w:spacing w:after="0" w:line="300" w:lineRule="auto"/>
        <w:ind w:left="-360"/>
        <w:jc w:val="both"/>
        <w:rPr>
          <w:rFonts w:ascii="Arial" w:hAnsi="Arial" w:cs="Arial"/>
        </w:rPr>
      </w:pPr>
    </w:p>
    <w:p w:rsidR="00C81785" w:rsidRPr="00DA1850" w:rsidRDefault="0023498A" w:rsidP="00DA1850">
      <w:pPr>
        <w:spacing w:after="0" w:line="300" w:lineRule="auto"/>
        <w:jc w:val="center"/>
        <w:rPr>
          <w:rFonts w:ascii="Arial" w:eastAsia="Calibri" w:hAnsi="Arial" w:cs="Arial"/>
          <w:b/>
          <w:lang w:eastAsia="es-MX"/>
        </w:rPr>
      </w:pPr>
      <w:r w:rsidRPr="00DA1850">
        <w:rPr>
          <w:rFonts w:ascii="Arial" w:eastAsia="Times New Roman" w:hAnsi="Arial" w:cs="Arial"/>
          <w:b/>
          <w:bCs/>
          <w:lang w:eastAsia="es-MX"/>
        </w:rPr>
        <w:t xml:space="preserve">Sección </w:t>
      </w:r>
      <w:r w:rsidR="00C81785" w:rsidRPr="00DA1850">
        <w:rPr>
          <w:rFonts w:ascii="Arial" w:eastAsia="Calibri" w:hAnsi="Arial" w:cs="Arial"/>
          <w:b/>
          <w:lang w:eastAsia="es-MX"/>
        </w:rPr>
        <w:t>III</w:t>
      </w:r>
    </w:p>
    <w:p w:rsidR="00C81785"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Calles Completas</w:t>
      </w:r>
    </w:p>
    <w:p w:rsidR="004252BB" w:rsidRPr="00DA1850" w:rsidRDefault="004252BB" w:rsidP="00DA1850">
      <w:pPr>
        <w:autoSpaceDE w:val="0"/>
        <w:autoSpaceDN w:val="0"/>
        <w:adjustRightInd w:val="0"/>
        <w:spacing w:after="0"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309. </w:t>
      </w:r>
      <w:r w:rsidR="004252BB" w:rsidRPr="00DA1850">
        <w:rPr>
          <w:rFonts w:ascii="Arial" w:hAnsi="Arial" w:cs="Arial"/>
        </w:rPr>
        <w:t xml:space="preserve"> En la elaboración de proyectos sobre nuevas vialidades primarias, se emplearán en su diseño los preceptos universales preferentemente bajo los criterios de calles completas, por lo que deberá considerarse la construcción de vías peatonales, accesibles para personas con discapacidad, así como el alojamiento de ins</w:t>
      </w:r>
      <w:r w:rsidR="002C663B" w:rsidRPr="00DA1850">
        <w:rPr>
          <w:rFonts w:ascii="Arial" w:hAnsi="Arial" w:cs="Arial"/>
        </w:rPr>
        <w:t>talaciones o mobiliario urbano y</w:t>
      </w:r>
      <w:r w:rsidR="004252BB" w:rsidRPr="00DA1850">
        <w:rPr>
          <w:rFonts w:ascii="Arial" w:hAnsi="Arial" w:cs="Arial"/>
        </w:rPr>
        <w:t xml:space="preserve"> </w:t>
      </w:r>
      <w:proofErr w:type="spellStart"/>
      <w:r w:rsidR="004252BB" w:rsidRPr="00DA1850">
        <w:rPr>
          <w:rFonts w:ascii="Arial" w:hAnsi="Arial" w:cs="Arial"/>
        </w:rPr>
        <w:t>ciclovía</w:t>
      </w:r>
      <w:proofErr w:type="spellEnd"/>
      <w:r w:rsidR="004252BB" w:rsidRPr="00DA1850">
        <w:rPr>
          <w:rFonts w:ascii="Arial" w:hAnsi="Arial" w:cs="Arial"/>
        </w:rPr>
        <w:t xml:space="preserve">; </w:t>
      </w:r>
      <w:r w:rsidR="002C663B" w:rsidRPr="00DA1850">
        <w:rPr>
          <w:rFonts w:ascii="Arial" w:hAnsi="Arial" w:cs="Arial"/>
        </w:rPr>
        <w:t>las cuales pueden ser parte de la</w:t>
      </w:r>
      <w:r w:rsidR="004252BB" w:rsidRPr="00DA1850">
        <w:rPr>
          <w:rFonts w:ascii="Arial" w:hAnsi="Arial" w:cs="Arial"/>
        </w:rPr>
        <w:t xml:space="preserve"> calzada de las vialidades o tener un trazo independiente. Las vialidades secundarias por proyectar, deberán contar con los mismos componentes mínimos, excepto cuando sean vías exclusivas peatonales o para ciclistas.</w:t>
      </w:r>
    </w:p>
    <w:p w:rsidR="002C663B" w:rsidRPr="00DA1850" w:rsidRDefault="002C663B" w:rsidP="00DA1850">
      <w:pPr>
        <w:tabs>
          <w:tab w:val="left" w:pos="1560"/>
        </w:tabs>
        <w:spacing w:after="0" w:line="300" w:lineRule="auto"/>
        <w:jc w:val="both"/>
        <w:rPr>
          <w:rFonts w:ascii="Arial" w:hAnsi="Arial" w:cs="Arial"/>
        </w:rPr>
      </w:pPr>
    </w:p>
    <w:p w:rsidR="004252BB" w:rsidRPr="00DA1850" w:rsidRDefault="004252BB" w:rsidP="00DA1850">
      <w:pPr>
        <w:pStyle w:val="Prrafodelista"/>
        <w:spacing w:after="0" w:line="300" w:lineRule="auto"/>
        <w:ind w:left="0"/>
        <w:jc w:val="both"/>
        <w:rPr>
          <w:rFonts w:ascii="Arial" w:hAnsi="Arial" w:cs="Arial"/>
        </w:rPr>
      </w:pPr>
      <w:r w:rsidRPr="00DA1850">
        <w:rPr>
          <w:rFonts w:ascii="Arial" w:hAnsi="Arial" w:cs="Arial"/>
        </w:rPr>
        <w:t>En la red vial existente, conforme a los estudios téc</w:t>
      </w:r>
      <w:r w:rsidR="00960305" w:rsidRPr="00DA1850">
        <w:rPr>
          <w:rFonts w:ascii="Arial" w:hAnsi="Arial" w:cs="Arial"/>
        </w:rPr>
        <w:t xml:space="preserve">nicos previos, se proyectarán </w:t>
      </w:r>
      <w:r w:rsidRPr="00DA1850">
        <w:rPr>
          <w:rFonts w:ascii="Arial" w:hAnsi="Arial" w:cs="Arial"/>
        </w:rPr>
        <w:t xml:space="preserve">espacios para peatones y </w:t>
      </w:r>
      <w:proofErr w:type="spellStart"/>
      <w:r w:rsidRPr="00DA1850">
        <w:rPr>
          <w:rFonts w:ascii="Arial" w:hAnsi="Arial" w:cs="Arial"/>
        </w:rPr>
        <w:t>ciclovía</w:t>
      </w:r>
      <w:proofErr w:type="spellEnd"/>
      <w:r w:rsidRPr="00DA1850">
        <w:rPr>
          <w:rFonts w:ascii="Arial" w:hAnsi="Arial" w:cs="Arial"/>
        </w:rPr>
        <w:t>, los cuales deberán realizarse priorizando la segurid</w:t>
      </w:r>
      <w:r w:rsidR="000403A5" w:rsidRPr="00DA1850">
        <w:rPr>
          <w:rFonts w:ascii="Arial" w:hAnsi="Arial" w:cs="Arial"/>
        </w:rPr>
        <w:t>ad e integridad de las personas,</w:t>
      </w:r>
      <w:r w:rsidR="000355FD" w:rsidRPr="00DA1850">
        <w:rPr>
          <w:rFonts w:ascii="Arial" w:hAnsi="Arial" w:cs="Arial"/>
        </w:rPr>
        <w:t xml:space="preserve"> </w:t>
      </w:r>
      <w:r w:rsidR="000403A5" w:rsidRPr="00DA1850">
        <w:rPr>
          <w:rFonts w:ascii="Arial" w:hAnsi="Arial" w:cs="Arial"/>
        </w:rPr>
        <w:t>cuando la sección vial lo permita y e</w:t>
      </w:r>
      <w:r w:rsidR="000355FD" w:rsidRPr="00DA1850">
        <w:rPr>
          <w:rFonts w:ascii="Arial" w:hAnsi="Arial" w:cs="Arial"/>
        </w:rPr>
        <w:t>sté</w:t>
      </w:r>
      <w:r w:rsidR="000403A5" w:rsidRPr="00DA1850">
        <w:rPr>
          <w:rFonts w:ascii="Arial" w:hAnsi="Arial" w:cs="Arial"/>
        </w:rPr>
        <w:t xml:space="preserve"> considerado en los </w:t>
      </w:r>
      <w:r w:rsidR="000355FD" w:rsidRPr="00DA1850">
        <w:rPr>
          <w:rFonts w:ascii="Arial" w:hAnsi="Arial" w:cs="Arial"/>
        </w:rPr>
        <w:t xml:space="preserve">PIMUS y </w:t>
      </w:r>
      <w:r w:rsidR="000403A5" w:rsidRPr="00DA1850">
        <w:rPr>
          <w:rFonts w:ascii="Arial" w:hAnsi="Arial" w:cs="Arial"/>
        </w:rPr>
        <w:t>programas previstos en el artículo 45, fracciones IV, V, VI y VII de la Ley de Ordenamiento.</w:t>
      </w:r>
    </w:p>
    <w:p w:rsidR="00FE1340" w:rsidRPr="00DA1850" w:rsidRDefault="00FE1340" w:rsidP="00DA1850">
      <w:pPr>
        <w:pStyle w:val="Sinespaciado"/>
        <w:spacing w:line="300" w:lineRule="auto"/>
        <w:jc w:val="both"/>
        <w:rPr>
          <w:rFonts w:ascii="Arial" w:hAnsi="Arial" w:cs="Arial"/>
        </w:rPr>
      </w:pPr>
    </w:p>
    <w:p w:rsidR="00C81785" w:rsidRPr="00DA1850" w:rsidRDefault="0023498A" w:rsidP="00DA1850">
      <w:pPr>
        <w:spacing w:after="0" w:line="300" w:lineRule="auto"/>
        <w:jc w:val="center"/>
        <w:rPr>
          <w:rFonts w:ascii="Arial" w:eastAsia="Calibri" w:hAnsi="Arial" w:cs="Arial"/>
          <w:b/>
          <w:lang w:eastAsia="es-MX"/>
        </w:rPr>
      </w:pPr>
      <w:bookmarkStart w:id="75" w:name="_Toc394921823"/>
      <w:bookmarkStart w:id="76" w:name="_Toc449002075"/>
      <w:r w:rsidRPr="00DA1850">
        <w:rPr>
          <w:rFonts w:ascii="Arial" w:eastAsia="Times New Roman" w:hAnsi="Arial" w:cs="Arial"/>
          <w:b/>
          <w:bCs/>
          <w:lang w:eastAsia="es-MX"/>
        </w:rPr>
        <w:t xml:space="preserve">Sección </w:t>
      </w:r>
      <w:r w:rsidR="00C81785" w:rsidRPr="00DA1850">
        <w:rPr>
          <w:rFonts w:ascii="Arial" w:eastAsia="Calibri" w:hAnsi="Arial" w:cs="Arial"/>
          <w:b/>
          <w:lang w:eastAsia="es-MX"/>
        </w:rPr>
        <w:t>IV</w:t>
      </w:r>
    </w:p>
    <w:p w:rsidR="00C81785"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Elementos Incorporados a las Vialidades</w:t>
      </w:r>
      <w:bookmarkEnd w:id="75"/>
      <w:bookmarkEnd w:id="76"/>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310. </w:t>
      </w:r>
      <w:r w:rsidR="004252BB" w:rsidRPr="00DA1850">
        <w:rPr>
          <w:rFonts w:ascii="Arial" w:hAnsi="Arial" w:cs="Arial"/>
        </w:rPr>
        <w:t>Las vialidades están integradas por elementos inherentes e incorporados, los cuales deberán ser diseñados, construidos y colocados en apego a la normatividad vigente para cada caso y de tal forma que garanticen la seguridad, el diseño universal, su uso adecuado y permitan la circulación eficiente de todos los usuarios.</w:t>
      </w:r>
    </w:p>
    <w:p w:rsidR="004252BB" w:rsidRPr="00DA1850" w:rsidRDefault="004252BB" w:rsidP="00DA1850">
      <w:pPr>
        <w:pStyle w:val="Sinespaciado"/>
        <w:spacing w:line="300" w:lineRule="auto"/>
        <w:jc w:val="both"/>
        <w:rPr>
          <w:rFonts w:ascii="Arial" w:hAnsi="Arial" w:cs="Arial"/>
        </w:rPr>
      </w:pPr>
    </w:p>
    <w:p w:rsidR="004252BB" w:rsidRPr="00DA1850" w:rsidRDefault="004252BB" w:rsidP="00DA1850">
      <w:pPr>
        <w:pStyle w:val="Sinespaciado"/>
        <w:spacing w:line="300" w:lineRule="auto"/>
        <w:jc w:val="both"/>
        <w:rPr>
          <w:rFonts w:ascii="Arial" w:hAnsi="Arial" w:cs="Arial"/>
        </w:rPr>
      </w:pPr>
      <w:r w:rsidRPr="00DA1850">
        <w:rPr>
          <w:rFonts w:ascii="Arial" w:hAnsi="Arial" w:cs="Arial"/>
        </w:rPr>
        <w:t>La incorporación de infraestructura, servicios y demás elementos a la vialidad se sujetará a las siguientes prioridades:</w:t>
      </w:r>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pStyle w:val="Sinespaciado"/>
        <w:spacing w:line="300" w:lineRule="auto"/>
        <w:ind w:left="567" w:hanging="294"/>
        <w:jc w:val="both"/>
        <w:rPr>
          <w:rFonts w:ascii="Arial" w:hAnsi="Arial" w:cs="Arial"/>
        </w:rPr>
      </w:pPr>
      <w:r w:rsidRPr="00DA1850">
        <w:rPr>
          <w:rFonts w:ascii="Arial" w:hAnsi="Arial" w:cs="Arial"/>
        </w:rPr>
        <w:t>I.</w:t>
      </w:r>
      <w:r w:rsidRPr="00DA1850">
        <w:rPr>
          <w:rFonts w:ascii="Arial" w:hAnsi="Arial" w:cs="Arial"/>
        </w:rPr>
        <w:tab/>
      </w:r>
      <w:r w:rsidR="004252BB" w:rsidRPr="00DA1850">
        <w:rPr>
          <w:rFonts w:ascii="Arial" w:hAnsi="Arial" w:cs="Arial"/>
        </w:rPr>
        <w:t>Los necesarios para proporcionar servicios públicos a la población;</w:t>
      </w:r>
    </w:p>
    <w:p w:rsidR="00333FA8" w:rsidRPr="00DA1850" w:rsidRDefault="00333FA8" w:rsidP="00DA1850">
      <w:pPr>
        <w:pStyle w:val="Sinespaciado"/>
        <w:spacing w:line="300" w:lineRule="auto"/>
        <w:ind w:left="567" w:hanging="294"/>
        <w:jc w:val="both"/>
        <w:rPr>
          <w:rFonts w:ascii="Arial" w:hAnsi="Arial" w:cs="Arial"/>
        </w:rPr>
      </w:pPr>
    </w:p>
    <w:p w:rsidR="004252BB" w:rsidRPr="00DA1850" w:rsidRDefault="00AC1533" w:rsidP="00DA1850">
      <w:pPr>
        <w:pStyle w:val="Sinespaciado"/>
        <w:spacing w:line="300" w:lineRule="auto"/>
        <w:ind w:left="567" w:hanging="294"/>
        <w:jc w:val="both"/>
        <w:rPr>
          <w:rFonts w:ascii="Arial" w:hAnsi="Arial" w:cs="Arial"/>
        </w:rPr>
      </w:pPr>
      <w:r w:rsidRPr="00DA1850">
        <w:rPr>
          <w:rFonts w:ascii="Arial" w:hAnsi="Arial" w:cs="Arial"/>
        </w:rPr>
        <w:t>II.</w:t>
      </w:r>
      <w:r w:rsidRPr="00DA1850">
        <w:rPr>
          <w:rFonts w:ascii="Arial" w:hAnsi="Arial" w:cs="Arial"/>
        </w:rPr>
        <w:tab/>
      </w:r>
      <w:r w:rsidR="004252BB" w:rsidRPr="00DA1850">
        <w:rPr>
          <w:rFonts w:ascii="Arial" w:hAnsi="Arial" w:cs="Arial"/>
        </w:rPr>
        <w:t>Los relacionados con la señalización vial y la nomenclatura;</w:t>
      </w:r>
    </w:p>
    <w:p w:rsidR="00333FA8" w:rsidRPr="00DA1850" w:rsidRDefault="00333FA8" w:rsidP="00DA1850">
      <w:pPr>
        <w:pStyle w:val="Prrafodelista"/>
        <w:spacing w:after="0" w:line="300" w:lineRule="auto"/>
        <w:ind w:left="567" w:hanging="294"/>
        <w:rPr>
          <w:rFonts w:ascii="Arial" w:hAnsi="Arial" w:cs="Arial"/>
        </w:rPr>
      </w:pPr>
    </w:p>
    <w:p w:rsidR="004252BB" w:rsidRPr="00DA1850" w:rsidRDefault="00AC1533" w:rsidP="00DA1850">
      <w:pPr>
        <w:pStyle w:val="Sinespaciado"/>
        <w:spacing w:line="300" w:lineRule="auto"/>
        <w:ind w:left="567" w:hanging="294"/>
        <w:jc w:val="both"/>
        <w:rPr>
          <w:rFonts w:ascii="Arial" w:hAnsi="Arial" w:cs="Arial"/>
        </w:rPr>
      </w:pPr>
      <w:r w:rsidRPr="00DA1850">
        <w:rPr>
          <w:rFonts w:ascii="Arial" w:hAnsi="Arial" w:cs="Arial"/>
        </w:rPr>
        <w:t>III.</w:t>
      </w:r>
      <w:r w:rsidRPr="00DA1850">
        <w:rPr>
          <w:rFonts w:ascii="Arial" w:hAnsi="Arial" w:cs="Arial"/>
        </w:rPr>
        <w:tab/>
      </w:r>
      <w:r w:rsidR="004252BB" w:rsidRPr="00DA1850">
        <w:rPr>
          <w:rFonts w:ascii="Arial" w:hAnsi="Arial" w:cs="Arial"/>
        </w:rPr>
        <w:t>Los que menos afecten, obstaculicen u obstruyan su uso adecuado;</w:t>
      </w:r>
    </w:p>
    <w:p w:rsidR="00333FA8" w:rsidRPr="00DA1850" w:rsidRDefault="00333FA8" w:rsidP="00DA1850">
      <w:pPr>
        <w:pStyle w:val="Prrafodelista"/>
        <w:spacing w:after="0" w:line="300" w:lineRule="auto"/>
        <w:ind w:left="567" w:hanging="294"/>
        <w:rPr>
          <w:rFonts w:ascii="Arial" w:hAnsi="Arial" w:cs="Arial"/>
        </w:rPr>
      </w:pPr>
    </w:p>
    <w:p w:rsidR="004252BB" w:rsidRPr="00DA1850" w:rsidRDefault="00AC1533" w:rsidP="00DA1850">
      <w:pPr>
        <w:pStyle w:val="Sinespaciado"/>
        <w:spacing w:line="300" w:lineRule="auto"/>
        <w:ind w:left="567" w:hanging="294"/>
        <w:jc w:val="both"/>
        <w:rPr>
          <w:rFonts w:ascii="Arial" w:hAnsi="Arial" w:cs="Arial"/>
        </w:rPr>
      </w:pPr>
      <w:r w:rsidRPr="00DA1850">
        <w:rPr>
          <w:rFonts w:ascii="Arial" w:hAnsi="Arial" w:cs="Arial"/>
        </w:rPr>
        <w:t>IV.</w:t>
      </w:r>
      <w:r w:rsidRPr="00DA1850">
        <w:rPr>
          <w:rFonts w:ascii="Arial" w:hAnsi="Arial" w:cs="Arial"/>
        </w:rPr>
        <w:tab/>
      </w:r>
      <w:r w:rsidR="004252BB" w:rsidRPr="00DA1850">
        <w:rPr>
          <w:rFonts w:ascii="Arial" w:hAnsi="Arial" w:cs="Arial"/>
        </w:rPr>
        <w:t>Los relacionados con la publicidad y la preservación del entorno; y</w:t>
      </w:r>
    </w:p>
    <w:p w:rsidR="00333FA8" w:rsidRPr="00DA1850" w:rsidRDefault="00333FA8" w:rsidP="00DA1850">
      <w:pPr>
        <w:pStyle w:val="Prrafodelista"/>
        <w:spacing w:after="0" w:line="300" w:lineRule="auto"/>
        <w:ind w:left="567" w:hanging="294"/>
        <w:rPr>
          <w:rFonts w:ascii="Arial" w:hAnsi="Arial" w:cs="Arial"/>
        </w:rPr>
      </w:pPr>
    </w:p>
    <w:p w:rsidR="004252BB" w:rsidRPr="00DA1850" w:rsidRDefault="00AC1533" w:rsidP="00DA1850">
      <w:pPr>
        <w:pStyle w:val="Sinespaciado"/>
        <w:spacing w:line="300" w:lineRule="auto"/>
        <w:ind w:left="567" w:hanging="294"/>
        <w:jc w:val="both"/>
        <w:rPr>
          <w:rFonts w:ascii="Arial" w:hAnsi="Arial" w:cs="Arial"/>
        </w:rPr>
      </w:pPr>
      <w:r w:rsidRPr="00DA1850">
        <w:rPr>
          <w:rFonts w:ascii="Arial" w:hAnsi="Arial" w:cs="Arial"/>
        </w:rPr>
        <w:t>V.</w:t>
      </w:r>
      <w:r w:rsidRPr="00DA1850">
        <w:rPr>
          <w:rFonts w:ascii="Arial" w:hAnsi="Arial" w:cs="Arial"/>
        </w:rPr>
        <w:tab/>
      </w:r>
      <w:r w:rsidR="004252BB" w:rsidRPr="00DA1850">
        <w:rPr>
          <w:rFonts w:ascii="Arial" w:hAnsi="Arial" w:cs="Arial"/>
        </w:rPr>
        <w:t>Los demás elementos susceptibles legal y materialmente de incorporación.</w:t>
      </w:r>
    </w:p>
    <w:p w:rsidR="004252BB" w:rsidRPr="00DA1850" w:rsidRDefault="004252BB" w:rsidP="00DA1850">
      <w:pPr>
        <w:pStyle w:val="Sinespaciado"/>
        <w:spacing w:line="300" w:lineRule="auto"/>
        <w:ind w:left="72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311. </w:t>
      </w:r>
      <w:r w:rsidR="004252BB" w:rsidRPr="00DA1850">
        <w:rPr>
          <w:rFonts w:ascii="Arial" w:hAnsi="Arial" w:cs="Arial"/>
        </w:rPr>
        <w:t xml:space="preserve">Para incorporar infraestructura, servicios y/o cualquier elemento a la vialidad, es necesario contar con la autorización de inscripción expedido por las </w:t>
      </w:r>
      <w:r w:rsidR="00A0571B" w:rsidRPr="00DA1850">
        <w:rPr>
          <w:rFonts w:ascii="Arial" w:hAnsi="Arial" w:cs="Arial"/>
        </w:rPr>
        <w:t>a</w:t>
      </w:r>
      <w:r w:rsidR="004252BB" w:rsidRPr="00DA1850">
        <w:rPr>
          <w:rFonts w:ascii="Arial" w:hAnsi="Arial" w:cs="Arial"/>
        </w:rPr>
        <w:t xml:space="preserve">utoridades </w:t>
      </w:r>
      <w:r w:rsidR="00A0571B" w:rsidRPr="00DA1850">
        <w:rPr>
          <w:rFonts w:ascii="Arial" w:hAnsi="Arial" w:cs="Arial"/>
        </w:rPr>
        <w:t>m</w:t>
      </w:r>
      <w:r w:rsidR="004252BB" w:rsidRPr="00DA1850">
        <w:rPr>
          <w:rFonts w:ascii="Arial" w:hAnsi="Arial" w:cs="Arial"/>
        </w:rPr>
        <w:t>unicipales o el aviso correspondiente. Los requisitos y procedimiento</w:t>
      </w:r>
      <w:r w:rsidR="00616058" w:rsidRPr="00DA1850">
        <w:rPr>
          <w:rFonts w:ascii="Arial" w:hAnsi="Arial" w:cs="Arial"/>
        </w:rPr>
        <w:t>s</w:t>
      </w:r>
      <w:r w:rsidR="004252BB" w:rsidRPr="00DA1850">
        <w:rPr>
          <w:rFonts w:ascii="Arial" w:hAnsi="Arial" w:cs="Arial"/>
        </w:rPr>
        <w:t xml:space="preserve"> para obtener la autorización para la incorporación de infraestructura, servicios y elementos a la vialidad, así como las causas para su extinción y re</w:t>
      </w:r>
      <w:r w:rsidR="00A0571B" w:rsidRPr="00DA1850">
        <w:rPr>
          <w:rFonts w:ascii="Arial" w:hAnsi="Arial" w:cs="Arial"/>
        </w:rPr>
        <w:t>vocación, se establecen en los r</w:t>
      </w:r>
      <w:r w:rsidR="004252BB" w:rsidRPr="00DA1850">
        <w:rPr>
          <w:rFonts w:ascii="Arial" w:hAnsi="Arial" w:cs="Arial"/>
        </w:rPr>
        <w:t xml:space="preserve">eglamentos </w:t>
      </w:r>
      <w:r w:rsidR="00A0571B" w:rsidRPr="00DA1850">
        <w:rPr>
          <w:rFonts w:ascii="Arial" w:hAnsi="Arial" w:cs="Arial"/>
        </w:rPr>
        <w:t>m</w:t>
      </w:r>
      <w:r w:rsidR="004252BB" w:rsidRPr="00DA1850">
        <w:rPr>
          <w:rFonts w:ascii="Arial" w:hAnsi="Arial" w:cs="Arial"/>
        </w:rPr>
        <w:t>unicipales correspondientes.</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Artículo 312.</w:t>
      </w:r>
      <w:r w:rsidR="004252BB" w:rsidRPr="00DA1850">
        <w:rPr>
          <w:rFonts w:ascii="Arial" w:hAnsi="Arial" w:cs="Arial"/>
        </w:rPr>
        <w:t xml:space="preserve"> En el otorgamiento o modificación de las autorizaciones para la </w:t>
      </w:r>
      <w:r w:rsidR="00A0571B" w:rsidRPr="00DA1850">
        <w:rPr>
          <w:rFonts w:ascii="Arial" w:hAnsi="Arial" w:cs="Arial"/>
        </w:rPr>
        <w:t>instalación</w:t>
      </w:r>
      <w:r w:rsidR="004252BB" w:rsidRPr="00DA1850">
        <w:rPr>
          <w:rFonts w:ascii="Arial" w:hAnsi="Arial" w:cs="Arial"/>
        </w:rPr>
        <w:t xml:space="preserve"> de elementos a la vialidad, los mu</w:t>
      </w:r>
      <w:r w:rsidR="00616058" w:rsidRPr="00DA1850">
        <w:rPr>
          <w:rFonts w:ascii="Arial" w:hAnsi="Arial" w:cs="Arial"/>
        </w:rPr>
        <w:t>nicipios deberán ajustarse a los PIMUS</w:t>
      </w:r>
      <w:r w:rsidR="004252BB" w:rsidRPr="00DA1850">
        <w:rPr>
          <w:rFonts w:ascii="Arial" w:hAnsi="Arial" w:cs="Arial"/>
        </w:rPr>
        <w:t>,</w:t>
      </w:r>
      <w:r w:rsidR="00616058" w:rsidRPr="00DA1850">
        <w:rPr>
          <w:rFonts w:ascii="Arial" w:hAnsi="Arial" w:cs="Arial"/>
        </w:rPr>
        <w:t xml:space="preserve"> y en su caso a los Programas de </w:t>
      </w:r>
      <w:r w:rsidR="00A0571B" w:rsidRPr="00DA1850">
        <w:rPr>
          <w:rFonts w:ascii="Arial" w:hAnsi="Arial" w:cs="Arial"/>
        </w:rPr>
        <w:t>Desarrollo Urbano</w:t>
      </w:r>
      <w:r w:rsidR="004252BB" w:rsidRPr="00DA1850">
        <w:rPr>
          <w:rFonts w:ascii="Arial" w:hAnsi="Arial" w:cs="Arial"/>
        </w:rPr>
        <w:t>.</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Artículo 313.</w:t>
      </w:r>
      <w:r w:rsidR="004252BB" w:rsidRPr="00DA1850">
        <w:rPr>
          <w:rFonts w:ascii="Arial" w:hAnsi="Arial" w:cs="Arial"/>
        </w:rPr>
        <w:t xml:space="preserve"> Las Autoridades Municipales son responsables de la infraestructura vial y elementos que, relacionados con sus atribuciones, se incorporen a la vialidad, así como de su mantenimiento, preservación y retiro; cuando sea procedente deberán notificar a las dependencias, instituciones o entidades de la Administración Pública. Del mismo modo proporcionar servicios públicos a la población que faciliten la orientación vial y que no obstruyan su uso adecuado. Estos mismos principios y los de preservación del entorno se aplicarán en el caso de los elementos relacionados con la publicidad. </w:t>
      </w:r>
    </w:p>
    <w:p w:rsidR="004252BB" w:rsidRPr="00DA1850" w:rsidRDefault="004252BB" w:rsidP="00DA1850">
      <w:pPr>
        <w:pStyle w:val="Prrafodelista"/>
        <w:spacing w:after="0" w:line="300" w:lineRule="auto"/>
        <w:ind w:left="0"/>
        <w:jc w:val="both"/>
        <w:rPr>
          <w:rFonts w:ascii="Arial" w:hAnsi="Arial" w:cs="Arial"/>
        </w:rPr>
      </w:pPr>
    </w:p>
    <w:p w:rsidR="00DA1850" w:rsidRPr="00DA1850" w:rsidRDefault="00DA1850" w:rsidP="00DA1850">
      <w:pPr>
        <w:pStyle w:val="Prrafodelista"/>
        <w:spacing w:after="0" w:line="300" w:lineRule="auto"/>
        <w:ind w:left="0"/>
        <w:jc w:val="both"/>
        <w:rPr>
          <w:rFonts w:ascii="Arial" w:hAnsi="Arial" w:cs="Arial"/>
        </w:rPr>
      </w:pPr>
    </w:p>
    <w:p w:rsidR="00DA1850" w:rsidRPr="00DA1850" w:rsidRDefault="00DA1850" w:rsidP="00DA1850">
      <w:pPr>
        <w:pStyle w:val="Prrafodelista"/>
        <w:spacing w:after="0" w:line="300" w:lineRule="auto"/>
        <w:ind w:left="0"/>
        <w:jc w:val="both"/>
        <w:rPr>
          <w:rFonts w:ascii="Arial" w:hAnsi="Arial" w:cs="Arial"/>
        </w:rPr>
      </w:pPr>
    </w:p>
    <w:p w:rsidR="00DA1850" w:rsidRPr="00DA1850" w:rsidRDefault="00DA1850" w:rsidP="00DA1850">
      <w:pPr>
        <w:pStyle w:val="Prrafodelista"/>
        <w:spacing w:after="0" w:line="300" w:lineRule="auto"/>
        <w:ind w:left="0"/>
        <w:jc w:val="both"/>
        <w:rPr>
          <w:rFonts w:ascii="Arial" w:hAnsi="Arial" w:cs="Arial"/>
        </w:rPr>
      </w:pPr>
    </w:p>
    <w:p w:rsidR="00DA1850" w:rsidRPr="00DA1850" w:rsidRDefault="00DA1850"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314. </w:t>
      </w:r>
      <w:r w:rsidR="004252BB" w:rsidRPr="00DA1850">
        <w:rPr>
          <w:rFonts w:ascii="Arial" w:hAnsi="Arial" w:cs="Arial"/>
        </w:rPr>
        <w:t xml:space="preserve"> La nomenclatura y señalización vial deberá ser uniforme, identificable, visible y apegadas a Normas Oficiales Mexicanas y signos o emblemas universales;</w:t>
      </w:r>
    </w:p>
    <w:p w:rsidR="00FE1340" w:rsidRPr="00DA1850" w:rsidRDefault="00FE1340" w:rsidP="00DA1850">
      <w:pPr>
        <w:spacing w:after="0" w:line="300" w:lineRule="auto"/>
        <w:jc w:val="center"/>
        <w:rPr>
          <w:rFonts w:ascii="Arial" w:eastAsia="Calibri" w:hAnsi="Arial" w:cs="Arial"/>
          <w:b/>
          <w:lang w:eastAsia="es-MX"/>
        </w:rPr>
      </w:pPr>
      <w:bookmarkStart w:id="77" w:name="_Toc394921824"/>
      <w:bookmarkStart w:id="78" w:name="_Toc449002076"/>
    </w:p>
    <w:p w:rsidR="00E61FC1" w:rsidRPr="00DA1850" w:rsidRDefault="00E61FC1"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III</w:t>
      </w:r>
    </w:p>
    <w:p w:rsidR="00E61FC1" w:rsidRPr="00DA1850" w:rsidRDefault="00E61FC1" w:rsidP="00DA1850">
      <w:pPr>
        <w:spacing w:after="0" w:line="300" w:lineRule="auto"/>
        <w:jc w:val="center"/>
        <w:rPr>
          <w:rFonts w:ascii="Arial" w:eastAsia="Calibri" w:hAnsi="Arial" w:cs="Arial"/>
          <w:bCs/>
        </w:rPr>
      </w:pPr>
      <w:r w:rsidRPr="00DA1850">
        <w:rPr>
          <w:rFonts w:ascii="Arial" w:eastAsia="Calibri" w:hAnsi="Arial" w:cs="Arial"/>
          <w:b/>
          <w:lang w:eastAsia="es-MX"/>
        </w:rPr>
        <w:t>DE LOS</w:t>
      </w:r>
      <w:r w:rsidR="00960305" w:rsidRPr="00DA1850">
        <w:rPr>
          <w:rFonts w:ascii="Arial" w:eastAsia="Calibri" w:hAnsi="Arial" w:cs="Arial"/>
          <w:b/>
          <w:lang w:eastAsia="es-MX"/>
        </w:rPr>
        <w:t xml:space="preserve"> DISPOSITIVOS PARA EL CONTROL </w:t>
      </w:r>
      <w:r w:rsidRPr="00DA1850">
        <w:rPr>
          <w:rFonts w:ascii="Arial" w:eastAsia="Calibri" w:hAnsi="Arial" w:cs="Arial"/>
          <w:b/>
          <w:lang w:eastAsia="es-MX"/>
        </w:rPr>
        <w:t>DEL TRÁNSITO</w:t>
      </w:r>
      <w:bookmarkEnd w:id="77"/>
      <w:bookmarkEnd w:id="78"/>
    </w:p>
    <w:p w:rsidR="004252BB" w:rsidRPr="00DA1850" w:rsidRDefault="004252BB" w:rsidP="00DA1850">
      <w:pPr>
        <w:pStyle w:val="Sinespaciado"/>
        <w:spacing w:line="300" w:lineRule="auto"/>
        <w:jc w:val="both"/>
        <w:rPr>
          <w:rFonts w:ascii="Arial" w:hAnsi="Arial" w:cs="Arial"/>
          <w:bCs/>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315. </w:t>
      </w:r>
      <w:r w:rsidR="004252BB" w:rsidRPr="00DA1850">
        <w:rPr>
          <w:rFonts w:ascii="Arial" w:hAnsi="Arial" w:cs="Arial"/>
        </w:rPr>
        <w:t xml:space="preserve">Los dispositivos para el control del tránsito, y los requisitos para su instalación, se regirán por lo previsto  en el Manual de Dispositivos para el Control de Tránsito en Calles y en Carreteras aprobado por la Secretaría de Comunicaciones y Transportes y las Normas Oficiales Mexicanas correspondientes, así como las previstas en las disposiciones del Reglamento de la presente Ley.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316. </w:t>
      </w:r>
      <w:r w:rsidR="004252BB" w:rsidRPr="00DA1850">
        <w:rPr>
          <w:rFonts w:ascii="Arial" w:hAnsi="Arial" w:cs="Arial"/>
        </w:rPr>
        <w:t xml:space="preserve"> Los dispositivos referidos en el artículo anterior, se clasifican en:</w:t>
      </w:r>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w:t>
      </w:r>
      <w:r w:rsidRPr="00DA1850">
        <w:rPr>
          <w:rFonts w:ascii="Arial" w:hAnsi="Arial" w:cs="Arial"/>
        </w:rPr>
        <w:tab/>
      </w:r>
      <w:r w:rsidR="004252BB" w:rsidRPr="00DA1850">
        <w:rPr>
          <w:rFonts w:ascii="Arial" w:hAnsi="Arial" w:cs="Arial"/>
        </w:rPr>
        <w:t>Señales verticales;</w:t>
      </w:r>
    </w:p>
    <w:p w:rsidR="00333FA8" w:rsidRPr="00DA1850" w:rsidRDefault="00333FA8" w:rsidP="00DA1850">
      <w:pPr>
        <w:pStyle w:val="Sinespaciado"/>
        <w:spacing w:line="300" w:lineRule="auto"/>
        <w:ind w:left="720"/>
        <w:jc w:val="both"/>
        <w:rPr>
          <w:rFonts w:ascii="Arial" w:hAnsi="Arial" w:cs="Arial"/>
        </w:rPr>
      </w:pPr>
    </w:p>
    <w:p w:rsidR="004252BB" w:rsidRPr="00DA1850" w:rsidRDefault="00AC1533" w:rsidP="00DA1850">
      <w:pPr>
        <w:pStyle w:val="Sinespaciado"/>
        <w:spacing w:line="300" w:lineRule="auto"/>
        <w:ind w:left="720" w:hanging="360"/>
        <w:jc w:val="both"/>
        <w:rPr>
          <w:rFonts w:ascii="Arial" w:hAnsi="Arial" w:cs="Arial"/>
          <w:bCs/>
        </w:rPr>
      </w:pPr>
      <w:r w:rsidRPr="00DA1850">
        <w:rPr>
          <w:rFonts w:ascii="Arial" w:hAnsi="Arial" w:cs="Arial"/>
          <w:bCs/>
        </w:rPr>
        <w:t>II.</w:t>
      </w:r>
      <w:r w:rsidRPr="00DA1850">
        <w:rPr>
          <w:rFonts w:ascii="Arial" w:hAnsi="Arial" w:cs="Arial"/>
          <w:bCs/>
        </w:rPr>
        <w:tab/>
      </w:r>
      <w:r w:rsidR="004252BB" w:rsidRPr="00DA1850">
        <w:rPr>
          <w:rFonts w:ascii="Arial" w:hAnsi="Arial" w:cs="Arial"/>
          <w:bCs/>
        </w:rPr>
        <w:t>Señales horizontales;</w:t>
      </w:r>
    </w:p>
    <w:p w:rsidR="00333FA8" w:rsidRPr="00DA1850" w:rsidRDefault="00333FA8" w:rsidP="00DA1850">
      <w:pPr>
        <w:pStyle w:val="Prrafodelista"/>
        <w:spacing w:after="0" w:line="300" w:lineRule="auto"/>
        <w:rPr>
          <w:rFonts w:ascii="Arial" w:hAnsi="Arial" w:cs="Arial"/>
          <w:bCs/>
        </w:rPr>
      </w:pPr>
    </w:p>
    <w:p w:rsidR="004252BB" w:rsidRPr="00DA1850" w:rsidRDefault="00AC1533" w:rsidP="00DA1850">
      <w:pPr>
        <w:pStyle w:val="Sinespaciado"/>
        <w:spacing w:line="300" w:lineRule="auto"/>
        <w:ind w:left="720" w:hanging="360"/>
        <w:jc w:val="both"/>
        <w:rPr>
          <w:rFonts w:ascii="Arial" w:hAnsi="Arial" w:cs="Arial"/>
          <w:bCs/>
        </w:rPr>
      </w:pPr>
      <w:r w:rsidRPr="00DA1850">
        <w:rPr>
          <w:rFonts w:ascii="Arial" w:hAnsi="Arial" w:cs="Arial"/>
          <w:bCs/>
        </w:rPr>
        <w:t>III.</w:t>
      </w:r>
      <w:r w:rsidRPr="00DA1850">
        <w:rPr>
          <w:rFonts w:ascii="Arial" w:hAnsi="Arial" w:cs="Arial"/>
          <w:bCs/>
        </w:rPr>
        <w:tab/>
      </w:r>
      <w:r w:rsidR="004252BB" w:rsidRPr="00DA1850">
        <w:rPr>
          <w:rFonts w:ascii="Arial" w:hAnsi="Arial" w:cs="Arial"/>
          <w:bCs/>
        </w:rPr>
        <w:t xml:space="preserve">Dispositivos para protección en obras que se realizan sobre la vialidad; </w:t>
      </w:r>
    </w:p>
    <w:p w:rsidR="00333FA8" w:rsidRPr="00DA1850" w:rsidRDefault="00333FA8" w:rsidP="00DA1850">
      <w:pPr>
        <w:pStyle w:val="Prrafodelista"/>
        <w:spacing w:after="0" w:line="300" w:lineRule="auto"/>
        <w:rPr>
          <w:rFonts w:ascii="Arial" w:hAnsi="Arial" w:cs="Arial"/>
          <w:bCs/>
        </w:rPr>
      </w:pPr>
    </w:p>
    <w:p w:rsidR="004252BB" w:rsidRPr="00DA1850" w:rsidRDefault="00AC1533" w:rsidP="00DA1850">
      <w:pPr>
        <w:pStyle w:val="Sinespaciado"/>
        <w:spacing w:line="300" w:lineRule="auto"/>
        <w:ind w:left="720" w:hanging="360"/>
        <w:jc w:val="both"/>
        <w:rPr>
          <w:rFonts w:ascii="Arial" w:hAnsi="Arial" w:cs="Arial"/>
          <w:bCs/>
        </w:rPr>
      </w:pPr>
      <w:r w:rsidRPr="00DA1850">
        <w:rPr>
          <w:rFonts w:ascii="Arial" w:hAnsi="Arial" w:cs="Arial"/>
          <w:bCs/>
        </w:rPr>
        <w:t>IV.</w:t>
      </w:r>
      <w:r w:rsidRPr="00DA1850">
        <w:rPr>
          <w:rFonts w:ascii="Arial" w:hAnsi="Arial" w:cs="Arial"/>
          <w:bCs/>
        </w:rPr>
        <w:tab/>
      </w:r>
      <w:r w:rsidR="004252BB" w:rsidRPr="00DA1850">
        <w:rPr>
          <w:rFonts w:ascii="Arial" w:hAnsi="Arial" w:cs="Arial"/>
          <w:bCs/>
        </w:rPr>
        <w:t xml:space="preserve">Semáforos, y </w:t>
      </w:r>
    </w:p>
    <w:p w:rsidR="00333FA8" w:rsidRPr="00DA1850" w:rsidRDefault="00333FA8" w:rsidP="00DA1850">
      <w:pPr>
        <w:pStyle w:val="Prrafodelista"/>
        <w:spacing w:after="0" w:line="300" w:lineRule="auto"/>
        <w:rPr>
          <w:rFonts w:ascii="Arial" w:hAnsi="Arial" w:cs="Arial"/>
          <w:bCs/>
        </w:rPr>
      </w:pPr>
    </w:p>
    <w:p w:rsidR="004252BB" w:rsidRPr="00DA1850" w:rsidRDefault="00AC1533" w:rsidP="00DA1850">
      <w:pPr>
        <w:pStyle w:val="Sinespaciado"/>
        <w:spacing w:line="300" w:lineRule="auto"/>
        <w:ind w:left="720" w:hanging="360"/>
        <w:jc w:val="both"/>
        <w:rPr>
          <w:rFonts w:ascii="Arial" w:hAnsi="Arial" w:cs="Arial"/>
          <w:bCs/>
        </w:rPr>
      </w:pPr>
      <w:r w:rsidRPr="00DA1850">
        <w:rPr>
          <w:rFonts w:ascii="Arial" w:hAnsi="Arial" w:cs="Arial"/>
          <w:bCs/>
        </w:rPr>
        <w:t>V.</w:t>
      </w:r>
      <w:r w:rsidRPr="00DA1850">
        <w:rPr>
          <w:rFonts w:ascii="Arial" w:hAnsi="Arial" w:cs="Arial"/>
          <w:bCs/>
        </w:rPr>
        <w:tab/>
      </w:r>
      <w:r w:rsidR="004252BB" w:rsidRPr="00DA1850">
        <w:rPr>
          <w:rFonts w:ascii="Arial" w:hAnsi="Arial" w:cs="Arial"/>
          <w:bCs/>
        </w:rPr>
        <w:t>Demás elementos que indique el Manual referido en el artículo anterior.</w:t>
      </w:r>
    </w:p>
    <w:p w:rsidR="004252BB" w:rsidRPr="00DA1850" w:rsidRDefault="004252BB" w:rsidP="00DA1850">
      <w:pPr>
        <w:pStyle w:val="Sinespaciado"/>
        <w:spacing w:line="300" w:lineRule="auto"/>
        <w:jc w:val="both"/>
        <w:rPr>
          <w:rFonts w:ascii="Arial" w:hAnsi="Arial" w:cs="Arial"/>
          <w:b/>
          <w:bCs/>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317. </w:t>
      </w:r>
      <w:r w:rsidR="004252BB" w:rsidRPr="00DA1850">
        <w:rPr>
          <w:rFonts w:ascii="Arial" w:hAnsi="Arial" w:cs="Arial"/>
        </w:rPr>
        <w:t xml:space="preserve"> </w:t>
      </w:r>
      <w:r w:rsidR="00A0571B" w:rsidRPr="00DA1850">
        <w:rPr>
          <w:rFonts w:ascii="Arial" w:hAnsi="Arial" w:cs="Arial"/>
        </w:rPr>
        <w:t xml:space="preserve">Las autoridades de transito </w:t>
      </w:r>
      <w:r w:rsidR="004252BB" w:rsidRPr="00DA1850">
        <w:rPr>
          <w:rFonts w:ascii="Arial" w:hAnsi="Arial" w:cs="Arial"/>
        </w:rPr>
        <w:t xml:space="preserve">tienen a su cargo regular tanto las señales que deben hacer los conductores de vehículos al realizar cualquier maniobra durante la circulación, como las que deba hacer el personal de la propia </w:t>
      </w:r>
      <w:r w:rsidR="002A2EC7" w:rsidRPr="00DA1850">
        <w:rPr>
          <w:rFonts w:ascii="Arial" w:hAnsi="Arial" w:cs="Arial"/>
        </w:rPr>
        <w:t>autoridad</w:t>
      </w:r>
      <w:r w:rsidR="004252BB" w:rsidRPr="00DA1850">
        <w:rPr>
          <w:rFonts w:ascii="Arial" w:hAnsi="Arial" w:cs="Arial"/>
        </w:rPr>
        <w:t xml:space="preserve"> para dirigir la circulación.</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4252BB" w:rsidP="00DA1850">
      <w:pPr>
        <w:spacing w:after="0" w:line="300" w:lineRule="auto"/>
        <w:rPr>
          <w:rFonts w:ascii="Arial" w:hAnsi="Arial" w:cs="Arial"/>
        </w:rPr>
      </w:pPr>
      <w:r w:rsidRPr="00DA1850">
        <w:rPr>
          <w:rFonts w:ascii="Arial" w:hAnsi="Arial" w:cs="Arial"/>
        </w:rPr>
        <w:t xml:space="preserve">Los señalamientos tienen el siguiente orden de preferencia: </w:t>
      </w:r>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pStyle w:val="Sinespaciado"/>
        <w:spacing w:line="300" w:lineRule="auto"/>
        <w:ind w:left="567" w:hanging="283"/>
        <w:jc w:val="both"/>
        <w:rPr>
          <w:rFonts w:ascii="Arial" w:hAnsi="Arial" w:cs="Arial"/>
        </w:rPr>
      </w:pPr>
      <w:r w:rsidRPr="00DA1850">
        <w:rPr>
          <w:rFonts w:ascii="Arial" w:hAnsi="Arial" w:cs="Arial"/>
        </w:rPr>
        <w:t>I.</w:t>
      </w:r>
      <w:r w:rsidRPr="00DA1850">
        <w:rPr>
          <w:rFonts w:ascii="Arial" w:hAnsi="Arial" w:cs="Arial"/>
        </w:rPr>
        <w:tab/>
      </w:r>
      <w:r w:rsidR="004252BB" w:rsidRPr="00DA1850">
        <w:rPr>
          <w:rFonts w:ascii="Arial" w:hAnsi="Arial" w:cs="Arial"/>
        </w:rPr>
        <w:t xml:space="preserve">Las señales humanas del </w:t>
      </w:r>
      <w:r w:rsidR="002A2EC7" w:rsidRPr="00DA1850">
        <w:rPr>
          <w:rFonts w:ascii="Arial" w:hAnsi="Arial" w:cs="Arial"/>
        </w:rPr>
        <w:t>Agente</w:t>
      </w:r>
      <w:r w:rsidR="004252BB" w:rsidRPr="00DA1850">
        <w:rPr>
          <w:rFonts w:ascii="Arial" w:hAnsi="Arial" w:cs="Arial"/>
        </w:rPr>
        <w:t xml:space="preserve"> Vial o </w:t>
      </w:r>
      <w:r w:rsidR="002A2EC7" w:rsidRPr="00DA1850">
        <w:rPr>
          <w:rFonts w:ascii="Arial" w:hAnsi="Arial" w:cs="Arial"/>
        </w:rPr>
        <w:t>Agente</w:t>
      </w:r>
      <w:r w:rsidR="004252BB" w:rsidRPr="00DA1850">
        <w:rPr>
          <w:rFonts w:ascii="Arial" w:hAnsi="Arial" w:cs="Arial"/>
        </w:rPr>
        <w:t xml:space="preserve"> de Tránsito Municipal o cualquier ciudadano en casos de urgencia y extrema necesidad cuando no exista señalamientos o autoridad en el lugar; </w:t>
      </w:r>
    </w:p>
    <w:p w:rsidR="00333FA8" w:rsidRPr="00DA1850" w:rsidRDefault="00333FA8" w:rsidP="00DA1850">
      <w:pPr>
        <w:pStyle w:val="Sinespaciado"/>
        <w:spacing w:line="300" w:lineRule="auto"/>
        <w:ind w:left="567" w:hanging="283"/>
        <w:jc w:val="both"/>
        <w:rPr>
          <w:rFonts w:ascii="Arial" w:hAnsi="Arial" w:cs="Arial"/>
        </w:rPr>
      </w:pPr>
    </w:p>
    <w:p w:rsidR="004252BB" w:rsidRPr="00DA1850" w:rsidRDefault="00AC1533" w:rsidP="00DA1850">
      <w:pPr>
        <w:pStyle w:val="Sinespaciado"/>
        <w:spacing w:line="300" w:lineRule="auto"/>
        <w:ind w:left="567" w:hanging="283"/>
        <w:jc w:val="both"/>
        <w:rPr>
          <w:rFonts w:ascii="Arial" w:hAnsi="Arial" w:cs="Arial"/>
        </w:rPr>
      </w:pPr>
      <w:r w:rsidRPr="00DA1850">
        <w:rPr>
          <w:rFonts w:ascii="Arial" w:hAnsi="Arial" w:cs="Arial"/>
        </w:rPr>
        <w:t>II.</w:t>
      </w:r>
      <w:r w:rsidRPr="00DA1850">
        <w:rPr>
          <w:rFonts w:ascii="Arial" w:hAnsi="Arial" w:cs="Arial"/>
        </w:rPr>
        <w:tab/>
      </w:r>
      <w:r w:rsidR="004252BB" w:rsidRPr="00DA1850">
        <w:rPr>
          <w:rFonts w:ascii="Arial" w:hAnsi="Arial" w:cs="Arial"/>
        </w:rPr>
        <w:t xml:space="preserve">Las electrónicas y electromecánicas; y </w:t>
      </w:r>
    </w:p>
    <w:p w:rsidR="00333FA8" w:rsidRPr="00DA1850" w:rsidRDefault="00333FA8" w:rsidP="00DA1850">
      <w:pPr>
        <w:pStyle w:val="Prrafodelista"/>
        <w:spacing w:after="0" w:line="300" w:lineRule="auto"/>
        <w:ind w:left="567" w:hanging="283"/>
        <w:rPr>
          <w:rFonts w:ascii="Arial" w:hAnsi="Arial" w:cs="Arial"/>
        </w:rPr>
      </w:pPr>
    </w:p>
    <w:p w:rsidR="004252BB" w:rsidRPr="00DA1850" w:rsidRDefault="00AC1533" w:rsidP="00DA1850">
      <w:pPr>
        <w:pStyle w:val="Sinespaciado"/>
        <w:spacing w:line="300" w:lineRule="auto"/>
        <w:ind w:left="567" w:hanging="283"/>
        <w:jc w:val="both"/>
        <w:rPr>
          <w:rFonts w:ascii="Arial" w:hAnsi="Arial" w:cs="Arial"/>
        </w:rPr>
      </w:pPr>
      <w:r w:rsidRPr="00DA1850">
        <w:rPr>
          <w:rFonts w:ascii="Arial" w:hAnsi="Arial" w:cs="Arial"/>
        </w:rPr>
        <w:t>III.</w:t>
      </w:r>
      <w:r w:rsidRPr="00DA1850">
        <w:rPr>
          <w:rFonts w:ascii="Arial" w:hAnsi="Arial" w:cs="Arial"/>
        </w:rPr>
        <w:tab/>
      </w:r>
      <w:r w:rsidR="004252BB" w:rsidRPr="00DA1850">
        <w:rPr>
          <w:rFonts w:ascii="Arial" w:hAnsi="Arial" w:cs="Arial"/>
        </w:rPr>
        <w:t xml:space="preserve">Las verticales y horizontales. </w:t>
      </w:r>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318. </w:t>
      </w:r>
      <w:r w:rsidR="004252BB" w:rsidRPr="00DA1850">
        <w:rPr>
          <w:rFonts w:ascii="Arial" w:hAnsi="Arial" w:cs="Arial"/>
        </w:rPr>
        <w:t xml:space="preserve"> Todo conductor de vehículo deberá conocer y obedecer las indicaciones de los diversos dispositivos para el control del tránsito.</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319. </w:t>
      </w:r>
      <w:r w:rsidR="004252BB" w:rsidRPr="00DA1850">
        <w:rPr>
          <w:rFonts w:ascii="Arial" w:hAnsi="Arial" w:cs="Arial"/>
        </w:rPr>
        <w:t xml:space="preserve"> Corresponde a la </w:t>
      </w:r>
      <w:r w:rsidR="00146971" w:rsidRPr="00DA1850">
        <w:rPr>
          <w:rFonts w:ascii="Arial" w:hAnsi="Arial" w:cs="Arial"/>
        </w:rPr>
        <w:t>SGG</w:t>
      </w:r>
      <w:r w:rsidR="004252BB" w:rsidRPr="00DA1850">
        <w:rPr>
          <w:rFonts w:ascii="Arial" w:hAnsi="Arial" w:cs="Arial"/>
        </w:rPr>
        <w:t xml:space="preserve">, en coordinación con los Municipios supervisar la instalación de señales mecánicas, luminosas, reflejantes, eléctricas, electrónicas o electromecánicas que indiquen las prevenciones y restricciones que deben observar los peatones y conductores de vehículos para su correcta circulación. </w:t>
      </w:r>
    </w:p>
    <w:p w:rsidR="004252BB" w:rsidRPr="00DA1850" w:rsidRDefault="004252BB" w:rsidP="00DA1850">
      <w:pPr>
        <w:pStyle w:val="Prrafodelista"/>
        <w:spacing w:after="0" w:line="300" w:lineRule="auto"/>
        <w:rPr>
          <w:rFonts w:ascii="Arial" w:hAnsi="Arial" w:cs="Arial"/>
        </w:rPr>
      </w:pPr>
    </w:p>
    <w:p w:rsidR="004252BB" w:rsidRPr="00DA1850" w:rsidRDefault="004252BB" w:rsidP="00DA1850">
      <w:pPr>
        <w:pStyle w:val="Prrafodelista"/>
        <w:spacing w:after="0" w:line="300" w:lineRule="auto"/>
        <w:ind w:left="0"/>
        <w:jc w:val="both"/>
        <w:rPr>
          <w:rFonts w:ascii="Arial" w:hAnsi="Arial" w:cs="Arial"/>
        </w:rPr>
      </w:pPr>
      <w:r w:rsidRPr="00DA1850">
        <w:rPr>
          <w:rFonts w:ascii="Arial" w:hAnsi="Arial" w:cs="Arial"/>
        </w:rPr>
        <w:t xml:space="preserve">Del mismo modo, ambas instancias dentro de su competencia, implementarán en todo momento programas de mantenimiento consistentes en  orden, limpieza, retiro de señales deterioradas, anuncios y publicidad no autorizada, y fallas de componentes para preservar la seguridad en las vías públicas, en los términos establecidos en el Reglamento. </w:t>
      </w:r>
    </w:p>
    <w:p w:rsidR="004252BB" w:rsidRPr="00DA1850" w:rsidRDefault="004252BB" w:rsidP="00DA1850">
      <w:pPr>
        <w:pStyle w:val="Sinespaciado"/>
        <w:spacing w:line="300" w:lineRule="auto"/>
        <w:jc w:val="both"/>
        <w:rPr>
          <w:rFonts w:ascii="Arial" w:hAnsi="Arial" w:cs="Arial"/>
          <w:b/>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320. </w:t>
      </w:r>
      <w:r w:rsidR="004252BB" w:rsidRPr="00DA1850">
        <w:rPr>
          <w:rFonts w:ascii="Arial" w:hAnsi="Arial" w:cs="Arial"/>
        </w:rPr>
        <w:t xml:space="preserve"> Queda prohibido instalar cualquier tipo de publicidad o anuncios que no estén autorizados o que estén fuera de norma, y que afecten la imagen y funcionalidad de los dispositivos para el control de tránsito.</w:t>
      </w:r>
    </w:p>
    <w:p w:rsidR="004252BB" w:rsidRPr="00DA1850" w:rsidRDefault="004252BB" w:rsidP="00DA1850">
      <w:pPr>
        <w:pStyle w:val="Prrafodelista"/>
        <w:spacing w:after="0" w:line="300" w:lineRule="auto"/>
        <w:ind w:left="-36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321. </w:t>
      </w:r>
      <w:r w:rsidR="004252BB" w:rsidRPr="00DA1850">
        <w:rPr>
          <w:rFonts w:ascii="Arial" w:hAnsi="Arial" w:cs="Arial"/>
        </w:rPr>
        <w:t xml:space="preserve">De igual forma queda prohibido quitar, cortar, inutilizar, apagar, cambiar o destruir las señales o luces de seguridad de una vía de comunicación estatal o que se coloque en la misma alguna no autorizada. Quienes incurran en estos actos, serán objeto de la denuncia penal correspondiente. </w:t>
      </w:r>
    </w:p>
    <w:p w:rsidR="00146971" w:rsidRPr="00DA1850" w:rsidRDefault="00146971" w:rsidP="00DA1850">
      <w:pPr>
        <w:pStyle w:val="Sinespaciado"/>
        <w:spacing w:line="300" w:lineRule="auto"/>
        <w:jc w:val="both"/>
        <w:rPr>
          <w:rFonts w:ascii="Arial" w:hAnsi="Arial" w:cs="Arial"/>
        </w:rPr>
      </w:pPr>
    </w:p>
    <w:p w:rsidR="00E61FC1" w:rsidRPr="00DA1850" w:rsidRDefault="00E61FC1" w:rsidP="00DA1850">
      <w:pPr>
        <w:spacing w:after="0" w:line="300" w:lineRule="auto"/>
        <w:jc w:val="center"/>
        <w:rPr>
          <w:rFonts w:ascii="Arial" w:eastAsia="Calibri" w:hAnsi="Arial" w:cs="Arial"/>
          <w:b/>
          <w:lang w:eastAsia="es-MX"/>
        </w:rPr>
      </w:pPr>
      <w:bookmarkStart w:id="79" w:name="_Toc394921825"/>
      <w:bookmarkStart w:id="80" w:name="_Toc449002077"/>
      <w:r w:rsidRPr="00DA1850">
        <w:rPr>
          <w:rFonts w:ascii="Arial" w:eastAsia="Calibri" w:hAnsi="Arial" w:cs="Arial"/>
          <w:b/>
          <w:lang w:eastAsia="es-MX"/>
        </w:rPr>
        <w:t>CAPÍTULO IV</w:t>
      </w:r>
    </w:p>
    <w:p w:rsidR="00E61FC1" w:rsidRPr="00DA1850" w:rsidRDefault="00E61FC1"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IMPACTO VIAL EN  EL USO DE LA VÍA PÚBLICA</w:t>
      </w:r>
      <w:bookmarkEnd w:id="79"/>
      <w:bookmarkEnd w:id="80"/>
    </w:p>
    <w:p w:rsidR="004252BB" w:rsidRPr="00DA1850" w:rsidRDefault="004252BB" w:rsidP="00DA1850">
      <w:pPr>
        <w:pStyle w:val="Default"/>
        <w:spacing w:line="300" w:lineRule="auto"/>
        <w:jc w:val="both"/>
        <w:rPr>
          <w:rFonts w:ascii="Arial" w:hAnsi="Arial" w:cs="Arial"/>
          <w:color w:val="auto"/>
          <w:sz w:val="22"/>
          <w:szCs w:val="22"/>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322. </w:t>
      </w:r>
      <w:r w:rsidR="004252BB" w:rsidRPr="00DA1850">
        <w:rPr>
          <w:rFonts w:ascii="Arial" w:hAnsi="Arial" w:cs="Arial"/>
        </w:rPr>
        <w:t xml:space="preserve"> Las instituciones públicas correspondientes, deberán atender las indicaciones de la SEDESU, sobre si procede o no, o bajo qué condiciones, la autorización para la construcción de edificios, obras o establecimiento de instalaciones que por su naturaleza, ubicación o destino, puedan alterar o afectar ostensiblemente, en forma temporal o permanente, las condiciones de vialidad existentes. </w:t>
      </w:r>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323. </w:t>
      </w:r>
      <w:r w:rsidR="004252BB" w:rsidRPr="00DA1850">
        <w:rPr>
          <w:rFonts w:ascii="Arial" w:hAnsi="Arial" w:cs="Arial"/>
        </w:rPr>
        <w:t xml:space="preserve"> La construcción de obras como plazas comerciales, cines, gasolineras, parques industriales y unidades habitacionales u otras que puedan  provocar un impacto en la operación regular de las vialidades modificando las condiciones de la movilidad en general en la zona de influencia de dichas construcciones, requerirán de la opinión técnica favorable de la SEDESU, previamente a la  autorización de la Licencia de  Uso de Suelo, que expide la Autoridad Municipal. </w:t>
      </w:r>
    </w:p>
    <w:p w:rsidR="004252BB" w:rsidRPr="00DA1850" w:rsidRDefault="004252BB" w:rsidP="00DA1850">
      <w:pPr>
        <w:spacing w:after="0" w:line="300" w:lineRule="auto"/>
        <w:ind w:left="-360"/>
        <w:jc w:val="both"/>
        <w:rPr>
          <w:rFonts w:ascii="Arial" w:hAnsi="Arial" w:cs="Arial"/>
        </w:rPr>
      </w:pPr>
    </w:p>
    <w:p w:rsidR="004252BB" w:rsidRPr="00DA1850" w:rsidRDefault="004252BB" w:rsidP="00DA1850">
      <w:pPr>
        <w:spacing w:after="0" w:line="300" w:lineRule="auto"/>
        <w:jc w:val="both"/>
        <w:rPr>
          <w:rFonts w:ascii="Arial" w:hAnsi="Arial" w:cs="Arial"/>
        </w:rPr>
      </w:pPr>
      <w:r w:rsidRPr="00DA1850">
        <w:rPr>
          <w:rFonts w:ascii="Arial" w:hAnsi="Arial" w:cs="Arial"/>
        </w:rPr>
        <w:t xml:space="preserve">Las autoridades  en los permisos para la construcción de obras y edificios públicos y privados, vigilará que éstos cuenten con un número de cajones para el estacionamiento, suficientes para garantizar la demanda que resulte de los mismos. </w:t>
      </w:r>
    </w:p>
    <w:p w:rsidR="004252BB" w:rsidRPr="00DA1850" w:rsidRDefault="004252BB" w:rsidP="00DA1850">
      <w:pPr>
        <w:pStyle w:val="Sinespaciado"/>
        <w:spacing w:line="300" w:lineRule="auto"/>
        <w:jc w:val="both"/>
        <w:rPr>
          <w:rFonts w:ascii="Arial" w:hAnsi="Arial" w:cs="Arial"/>
        </w:rPr>
      </w:pPr>
    </w:p>
    <w:p w:rsidR="004252BB" w:rsidRPr="00DA1850" w:rsidRDefault="004252BB" w:rsidP="00DA1850">
      <w:pPr>
        <w:pStyle w:val="Sinespaciado"/>
        <w:spacing w:line="300" w:lineRule="auto"/>
        <w:jc w:val="both"/>
        <w:rPr>
          <w:rFonts w:ascii="Arial" w:hAnsi="Arial" w:cs="Arial"/>
        </w:rPr>
      </w:pPr>
      <w:r w:rsidRPr="00DA1850">
        <w:rPr>
          <w:rFonts w:ascii="Arial" w:hAnsi="Arial" w:cs="Arial"/>
        </w:rPr>
        <w:t xml:space="preserve">Para este caso, el solicitante deberá presentar, conjuntamente con el proyecto constructivo, un Estudio o Manifestación de Impacto Vial, que la SEDESU valorará, para orientar su opinión. </w:t>
      </w:r>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324. </w:t>
      </w:r>
      <w:r w:rsidR="004252BB" w:rsidRPr="00DA1850">
        <w:rPr>
          <w:rFonts w:ascii="Arial" w:hAnsi="Arial" w:cs="Arial"/>
        </w:rPr>
        <w:t xml:space="preserve"> Para el caso de construcciones que determine la SEDESU que no afecten de manera significativa los niveles de servicio con el que operan las vialidades colindantes, se hará del conocimiento del interesado de la obra, por lo que quedará exento de la presentación del Estudio o Manifestación de Impacto Vial, referido en el artículo anterior.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325. </w:t>
      </w:r>
      <w:r w:rsidR="004252BB" w:rsidRPr="00DA1850">
        <w:rPr>
          <w:rFonts w:ascii="Arial" w:hAnsi="Arial" w:cs="Arial"/>
        </w:rPr>
        <w:t xml:space="preserve"> No podrá otorgarse el permiso de construcción sin que previamente se haya presentado el Dictamen de Impacto Vial. Los requisitos y procedimientos para que la SEDESU emita la opinión técnica favorable referida en los artículos precedentes, serán establecidos en el Reglamento de la presente Ley y en los términos de los Reglamentos Municipales en la materia.</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326. </w:t>
      </w:r>
      <w:r w:rsidR="004252BB" w:rsidRPr="00DA1850">
        <w:rPr>
          <w:rFonts w:ascii="Arial" w:hAnsi="Arial" w:cs="Arial"/>
        </w:rPr>
        <w:t xml:space="preserve"> Los términos en que quedarán regulado el uso de la vía pública, las opiniones téc</w:t>
      </w:r>
      <w:r w:rsidR="00D40646" w:rsidRPr="00DA1850">
        <w:rPr>
          <w:rFonts w:ascii="Arial" w:hAnsi="Arial" w:cs="Arial"/>
        </w:rPr>
        <w:t>nicas favorables que emitirá la</w:t>
      </w:r>
      <w:r w:rsidR="004252BB" w:rsidRPr="00DA1850">
        <w:rPr>
          <w:rFonts w:ascii="Arial" w:hAnsi="Arial" w:cs="Arial"/>
        </w:rPr>
        <w:t xml:space="preserve"> SEDESU, y las condiciones en podrán ser extendidas por las Autoridades Municipales, previo convenio de coordinación que celebren, se atenderán conforme a los lineamientos que se establecen en el Reglamento de la presente Ley.</w:t>
      </w:r>
    </w:p>
    <w:p w:rsidR="004252BB" w:rsidRDefault="004252BB" w:rsidP="00DA1850">
      <w:pPr>
        <w:pStyle w:val="Sinespaciado"/>
        <w:spacing w:line="300" w:lineRule="auto"/>
        <w:jc w:val="both"/>
        <w:outlineLvl w:val="0"/>
        <w:rPr>
          <w:rFonts w:ascii="Arial" w:hAnsi="Arial" w:cs="Arial"/>
          <w:b/>
        </w:rPr>
      </w:pPr>
      <w:bookmarkStart w:id="81" w:name="_Toc394921826"/>
    </w:p>
    <w:p w:rsidR="00DA1850" w:rsidRDefault="00DA1850" w:rsidP="00DA1850">
      <w:pPr>
        <w:pStyle w:val="Sinespaciado"/>
        <w:spacing w:line="300" w:lineRule="auto"/>
        <w:jc w:val="both"/>
        <w:outlineLvl w:val="0"/>
        <w:rPr>
          <w:rFonts w:ascii="Arial" w:hAnsi="Arial" w:cs="Arial"/>
          <w:b/>
        </w:rPr>
      </w:pPr>
    </w:p>
    <w:p w:rsidR="00DA1850" w:rsidRDefault="00DA1850" w:rsidP="00DA1850">
      <w:pPr>
        <w:pStyle w:val="Sinespaciado"/>
        <w:spacing w:line="300" w:lineRule="auto"/>
        <w:jc w:val="both"/>
        <w:outlineLvl w:val="0"/>
        <w:rPr>
          <w:rFonts w:ascii="Arial" w:hAnsi="Arial" w:cs="Arial"/>
          <w:b/>
        </w:rPr>
      </w:pPr>
    </w:p>
    <w:p w:rsidR="00DA1850" w:rsidRDefault="00DA1850" w:rsidP="00DA1850">
      <w:pPr>
        <w:pStyle w:val="Sinespaciado"/>
        <w:spacing w:line="300" w:lineRule="auto"/>
        <w:jc w:val="both"/>
        <w:outlineLvl w:val="0"/>
        <w:rPr>
          <w:rFonts w:ascii="Arial" w:hAnsi="Arial" w:cs="Arial"/>
          <w:b/>
        </w:rPr>
      </w:pPr>
    </w:p>
    <w:p w:rsidR="00DA1850" w:rsidRDefault="00DA1850" w:rsidP="00DA1850">
      <w:pPr>
        <w:pStyle w:val="Sinespaciado"/>
        <w:spacing w:line="300" w:lineRule="auto"/>
        <w:jc w:val="both"/>
        <w:outlineLvl w:val="0"/>
        <w:rPr>
          <w:rFonts w:ascii="Arial" w:hAnsi="Arial" w:cs="Arial"/>
          <w:b/>
        </w:rPr>
      </w:pPr>
    </w:p>
    <w:p w:rsidR="00DA1850" w:rsidRPr="00DA1850" w:rsidRDefault="00DA1850" w:rsidP="00DA1850">
      <w:pPr>
        <w:pStyle w:val="Sinespaciado"/>
        <w:spacing w:line="300" w:lineRule="auto"/>
        <w:jc w:val="both"/>
        <w:outlineLvl w:val="0"/>
        <w:rPr>
          <w:rFonts w:ascii="Arial" w:hAnsi="Arial" w:cs="Arial"/>
          <w:b/>
        </w:rPr>
      </w:pPr>
    </w:p>
    <w:p w:rsidR="00E61FC1" w:rsidRPr="00DA1850" w:rsidRDefault="00E61FC1" w:rsidP="00DA1850">
      <w:pPr>
        <w:spacing w:after="0" w:line="300" w:lineRule="auto"/>
        <w:jc w:val="center"/>
        <w:rPr>
          <w:rFonts w:ascii="Arial" w:eastAsia="Calibri" w:hAnsi="Arial" w:cs="Arial"/>
          <w:b/>
          <w:lang w:eastAsia="es-MX"/>
        </w:rPr>
      </w:pPr>
      <w:bookmarkStart w:id="82" w:name="_Toc394921828"/>
      <w:bookmarkEnd w:id="81"/>
      <w:r w:rsidRPr="00DA1850">
        <w:rPr>
          <w:rFonts w:ascii="Arial" w:eastAsia="Calibri" w:hAnsi="Arial" w:cs="Arial"/>
          <w:b/>
          <w:lang w:eastAsia="es-MX"/>
        </w:rPr>
        <w:t>CAPÍTULO V</w:t>
      </w:r>
    </w:p>
    <w:p w:rsidR="0094555F" w:rsidRPr="00DA1850" w:rsidRDefault="0094555F"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DISEÑO E INFRAESTRUCTURA VIAL</w:t>
      </w:r>
    </w:p>
    <w:p w:rsidR="004252BB" w:rsidRPr="00DA1850" w:rsidRDefault="004252BB" w:rsidP="00DA1850">
      <w:pPr>
        <w:pStyle w:val="Sinespaciado"/>
        <w:spacing w:line="300" w:lineRule="auto"/>
        <w:jc w:val="both"/>
        <w:outlineLvl w:val="0"/>
        <w:rPr>
          <w:rFonts w:ascii="Arial" w:hAnsi="Arial" w:cs="Arial"/>
          <w:b/>
        </w:rPr>
      </w:pPr>
    </w:p>
    <w:p w:rsidR="00D4064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327. </w:t>
      </w:r>
      <w:r w:rsidR="00D40646" w:rsidRPr="00DA1850">
        <w:rPr>
          <w:rFonts w:ascii="Arial" w:hAnsi="Arial" w:cs="Arial"/>
        </w:rPr>
        <w:t>Con el objeto de garantizar un funcionamiento adecuado de las vialidades para el tránsito peatonal</w:t>
      </w:r>
      <w:r w:rsidR="0094555F" w:rsidRPr="00DA1850">
        <w:rPr>
          <w:rFonts w:ascii="Arial" w:hAnsi="Arial" w:cs="Arial"/>
        </w:rPr>
        <w:t>, ciclista</w:t>
      </w:r>
      <w:r w:rsidR="00D40646" w:rsidRPr="00DA1850">
        <w:rPr>
          <w:rFonts w:ascii="Arial" w:hAnsi="Arial" w:cs="Arial"/>
        </w:rPr>
        <w:t xml:space="preserve"> y vehicular, la SEDESU, publicará y mantendrá́ actualizado el Manual de Diseño e Infraestructura Vial del Estado de Sinaloa.</w:t>
      </w:r>
    </w:p>
    <w:p w:rsidR="00D40646" w:rsidRPr="00DA1850" w:rsidRDefault="00D40646" w:rsidP="00DA1850">
      <w:pPr>
        <w:tabs>
          <w:tab w:val="left" w:pos="1560"/>
        </w:tabs>
        <w:spacing w:after="0" w:line="300" w:lineRule="auto"/>
        <w:jc w:val="both"/>
        <w:rPr>
          <w:rFonts w:ascii="Arial" w:hAnsi="Arial" w:cs="Arial"/>
        </w:rPr>
      </w:pPr>
    </w:p>
    <w:p w:rsidR="00D4064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328. </w:t>
      </w:r>
      <w:r w:rsidR="00D40646" w:rsidRPr="00DA1850">
        <w:rPr>
          <w:rFonts w:ascii="Arial" w:hAnsi="Arial" w:cs="Arial"/>
        </w:rPr>
        <w:t>Es responsabilidad de los ayuntamientos con apoyo de la SEDESU en materia de normatividad dictaminar los señalamientos que serán colocados en las áreas de circulación peatonal y vehicular.</w:t>
      </w:r>
    </w:p>
    <w:p w:rsidR="00D55C26" w:rsidRPr="00DA1850" w:rsidRDefault="00D55C26" w:rsidP="00DA1850">
      <w:pPr>
        <w:pStyle w:val="Prrafodelista"/>
        <w:spacing w:after="0" w:line="300" w:lineRule="auto"/>
        <w:rPr>
          <w:rFonts w:ascii="Arial" w:hAnsi="Arial" w:cs="Arial"/>
        </w:rPr>
      </w:pPr>
    </w:p>
    <w:p w:rsidR="00D55C2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329. </w:t>
      </w:r>
      <w:r w:rsidR="00D55C26" w:rsidRPr="00DA1850">
        <w:rPr>
          <w:rFonts w:ascii="Arial" w:hAnsi="Arial" w:cs="Arial"/>
        </w:rPr>
        <w:t xml:space="preserve">En el servicio público de transporte suburbano </w:t>
      </w:r>
      <w:r w:rsidR="00B07F3B" w:rsidRPr="00DA1850">
        <w:rPr>
          <w:rFonts w:ascii="Arial" w:hAnsi="Arial" w:cs="Arial"/>
        </w:rPr>
        <w:t>y foráneo</w:t>
      </w:r>
      <w:r w:rsidR="00D55C26" w:rsidRPr="00DA1850">
        <w:rPr>
          <w:rFonts w:ascii="Arial" w:hAnsi="Arial" w:cs="Arial"/>
        </w:rPr>
        <w:t>, el Estado y los Municipios podrán concesionar la instalación y mantenimiento de cobertizos y bancas para la espera de usuarios en las paradas autorizadas, o concesionarlo a particulares para su instalación y explotación.</w:t>
      </w:r>
    </w:p>
    <w:p w:rsidR="00D55C26" w:rsidRPr="00DA1850" w:rsidRDefault="00D55C26" w:rsidP="00DA1850">
      <w:pPr>
        <w:pStyle w:val="Sinespaciado"/>
        <w:spacing w:line="300" w:lineRule="auto"/>
        <w:jc w:val="both"/>
        <w:outlineLvl w:val="0"/>
        <w:rPr>
          <w:rFonts w:ascii="Arial" w:hAnsi="Arial" w:cs="Arial"/>
          <w:b/>
        </w:rPr>
      </w:pPr>
    </w:p>
    <w:p w:rsidR="00D55C2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330. </w:t>
      </w:r>
      <w:r w:rsidR="00D55C26" w:rsidRPr="00DA1850">
        <w:rPr>
          <w:rFonts w:ascii="Arial" w:hAnsi="Arial" w:cs="Arial"/>
        </w:rPr>
        <w:t xml:space="preserve">Los concesionarios contarán con bases de ruta fuera de la vía pública, en predios delimitados y con al menos área de espera para conductores, baños y depósito para basura. </w:t>
      </w:r>
    </w:p>
    <w:p w:rsidR="00D55C26" w:rsidRPr="00DA1850" w:rsidRDefault="00D55C26" w:rsidP="00DA1850">
      <w:pPr>
        <w:pStyle w:val="Prrafodelista"/>
        <w:spacing w:after="0" w:line="300" w:lineRule="auto"/>
        <w:rPr>
          <w:rFonts w:ascii="Arial" w:hAnsi="Arial" w:cs="Arial"/>
        </w:rPr>
      </w:pPr>
    </w:p>
    <w:p w:rsidR="00D55C26" w:rsidRPr="00DA1850" w:rsidRDefault="00D55C26" w:rsidP="00DA1850">
      <w:pPr>
        <w:pStyle w:val="Prrafodelista"/>
        <w:spacing w:after="0" w:line="300" w:lineRule="auto"/>
        <w:ind w:left="0"/>
        <w:jc w:val="both"/>
        <w:rPr>
          <w:rFonts w:ascii="Arial" w:hAnsi="Arial" w:cs="Arial"/>
        </w:rPr>
      </w:pPr>
      <w:r w:rsidRPr="00DA1850">
        <w:rPr>
          <w:rFonts w:ascii="Arial" w:hAnsi="Arial" w:cs="Arial"/>
        </w:rPr>
        <w:t>Igualmente deberán contar con bases de encierro para los vehículos afectos al servicio, las cuales estarán equipadas con áreas administrativas y baños para conductores, así como para lavado y mantenimiento de vehículos. Las bases de encierro deberán cumplir con los requisitos de seguridad, higiene, impacto vial y ambiental que señalen los ordenamientos legales aplicables. Se prohíbe el estacionamiento o pernocta de vehículos en la vía pública.</w:t>
      </w:r>
    </w:p>
    <w:p w:rsidR="00D40646" w:rsidRPr="00DA1850" w:rsidRDefault="00D40646" w:rsidP="00DA1850">
      <w:pPr>
        <w:tabs>
          <w:tab w:val="left" w:pos="1560"/>
        </w:tabs>
        <w:spacing w:after="0" w:line="300" w:lineRule="auto"/>
        <w:jc w:val="both"/>
        <w:rPr>
          <w:rFonts w:ascii="Arial" w:hAnsi="Arial" w:cs="Arial"/>
        </w:rPr>
      </w:pPr>
    </w:p>
    <w:p w:rsidR="00D40646"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331. </w:t>
      </w:r>
      <w:r w:rsidR="00D40646" w:rsidRPr="00DA1850">
        <w:rPr>
          <w:rFonts w:ascii="Arial" w:hAnsi="Arial" w:cs="Arial"/>
        </w:rPr>
        <w:t>La nomenclatura y la señalización vial en todas las áreas de circulación peatonal y vehicular del Estado se ajustarán a lo establecido en el Manual de Señalización Vial y Dispositivos de Seguridad de la Secretaría de Comunicaciones y Transportes.</w:t>
      </w:r>
    </w:p>
    <w:p w:rsidR="00D40646" w:rsidRDefault="00D40646" w:rsidP="00DA1850">
      <w:pPr>
        <w:pStyle w:val="Sinespaciado"/>
        <w:spacing w:line="300" w:lineRule="auto"/>
        <w:jc w:val="both"/>
        <w:outlineLvl w:val="0"/>
        <w:rPr>
          <w:rFonts w:ascii="Arial" w:hAnsi="Arial" w:cs="Arial"/>
          <w:b/>
        </w:rPr>
      </w:pPr>
    </w:p>
    <w:p w:rsidR="00DA1850" w:rsidRDefault="00DA1850" w:rsidP="00DA1850">
      <w:pPr>
        <w:pStyle w:val="Sinespaciado"/>
        <w:spacing w:line="300" w:lineRule="auto"/>
        <w:jc w:val="both"/>
        <w:outlineLvl w:val="0"/>
        <w:rPr>
          <w:rFonts w:ascii="Arial" w:hAnsi="Arial" w:cs="Arial"/>
          <w:b/>
        </w:rPr>
      </w:pPr>
    </w:p>
    <w:p w:rsidR="00DA1850" w:rsidRDefault="00DA1850" w:rsidP="00DA1850">
      <w:pPr>
        <w:pStyle w:val="Sinespaciado"/>
        <w:spacing w:line="300" w:lineRule="auto"/>
        <w:jc w:val="both"/>
        <w:outlineLvl w:val="0"/>
        <w:rPr>
          <w:rFonts w:ascii="Arial" w:hAnsi="Arial" w:cs="Arial"/>
          <w:b/>
        </w:rPr>
      </w:pPr>
    </w:p>
    <w:p w:rsidR="00DA1850" w:rsidRPr="00DA1850" w:rsidRDefault="00DA1850" w:rsidP="00DA1850">
      <w:pPr>
        <w:pStyle w:val="Sinespaciado"/>
        <w:spacing w:line="300" w:lineRule="auto"/>
        <w:jc w:val="both"/>
        <w:outlineLvl w:val="0"/>
        <w:rPr>
          <w:rFonts w:ascii="Arial" w:hAnsi="Arial" w:cs="Arial"/>
          <w:b/>
        </w:rPr>
      </w:pPr>
    </w:p>
    <w:p w:rsidR="00E61FC1" w:rsidRPr="00DA1850" w:rsidRDefault="00E61FC1" w:rsidP="00DA1850">
      <w:pPr>
        <w:spacing w:after="0" w:line="300" w:lineRule="auto"/>
        <w:jc w:val="center"/>
        <w:rPr>
          <w:rFonts w:ascii="Arial" w:eastAsia="Calibri" w:hAnsi="Arial" w:cs="Arial"/>
          <w:b/>
          <w:lang w:eastAsia="es-MX"/>
        </w:rPr>
      </w:pPr>
      <w:bookmarkStart w:id="83" w:name="_Toc449002080"/>
      <w:r w:rsidRPr="00DA1850">
        <w:rPr>
          <w:rFonts w:ascii="Arial" w:eastAsia="Calibri" w:hAnsi="Arial" w:cs="Arial"/>
          <w:b/>
          <w:lang w:eastAsia="es-MX"/>
        </w:rPr>
        <w:lastRenderedPageBreak/>
        <w:t xml:space="preserve">TÍTULO </w:t>
      </w:r>
      <w:r w:rsidR="00DF4DCC" w:rsidRPr="00DA1850">
        <w:rPr>
          <w:rFonts w:ascii="Arial" w:eastAsia="Calibri" w:hAnsi="Arial" w:cs="Arial"/>
          <w:b/>
          <w:lang w:eastAsia="es-MX"/>
        </w:rPr>
        <w:t>DÉCIMO</w:t>
      </w:r>
      <w:r w:rsidR="006A6C8E" w:rsidRPr="00DA1850">
        <w:rPr>
          <w:rFonts w:ascii="Arial" w:eastAsia="Calibri" w:hAnsi="Arial" w:cs="Arial"/>
          <w:b/>
          <w:lang w:eastAsia="es-MX"/>
        </w:rPr>
        <w:t xml:space="preserve"> </w:t>
      </w:r>
      <w:r w:rsidR="00D2187E" w:rsidRPr="00DA1850">
        <w:rPr>
          <w:rFonts w:ascii="Arial" w:eastAsia="Calibri" w:hAnsi="Arial" w:cs="Arial"/>
          <w:b/>
          <w:lang w:eastAsia="es-MX"/>
        </w:rPr>
        <w:t>SÉPTIMO</w:t>
      </w:r>
    </w:p>
    <w:p w:rsidR="00E61FC1" w:rsidRPr="00DA1850" w:rsidRDefault="00E61FC1"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REGISTR</w:t>
      </w:r>
      <w:bookmarkEnd w:id="83"/>
      <w:r w:rsidRPr="00DA1850">
        <w:rPr>
          <w:rFonts w:ascii="Arial" w:eastAsia="Calibri" w:hAnsi="Arial" w:cs="Arial"/>
          <w:b/>
          <w:lang w:eastAsia="es-MX"/>
        </w:rPr>
        <w:t>O DE MOVILIDAD</w:t>
      </w:r>
    </w:p>
    <w:p w:rsidR="00E61FC1" w:rsidRPr="00DA1850" w:rsidRDefault="00E61FC1" w:rsidP="00DA1850">
      <w:pPr>
        <w:spacing w:after="0" w:line="300" w:lineRule="auto"/>
        <w:jc w:val="center"/>
        <w:rPr>
          <w:rFonts w:ascii="Arial" w:eastAsia="Calibri" w:hAnsi="Arial" w:cs="Arial"/>
          <w:b/>
          <w:lang w:eastAsia="es-MX"/>
        </w:rPr>
      </w:pPr>
    </w:p>
    <w:p w:rsidR="00E61FC1" w:rsidRPr="00DA1850" w:rsidRDefault="00E61FC1" w:rsidP="00DA1850">
      <w:pPr>
        <w:spacing w:after="0" w:line="300" w:lineRule="auto"/>
        <w:jc w:val="center"/>
        <w:rPr>
          <w:rFonts w:ascii="Arial" w:eastAsia="Calibri" w:hAnsi="Arial" w:cs="Arial"/>
          <w:b/>
          <w:lang w:eastAsia="es-MX"/>
        </w:rPr>
      </w:pPr>
      <w:bookmarkStart w:id="84" w:name="_Toc394921829"/>
      <w:bookmarkStart w:id="85" w:name="_Toc449002081"/>
      <w:r w:rsidRPr="00DA1850">
        <w:rPr>
          <w:rFonts w:ascii="Arial" w:eastAsia="Calibri" w:hAnsi="Arial" w:cs="Arial"/>
          <w:b/>
          <w:lang w:eastAsia="es-MX"/>
        </w:rPr>
        <w:t>CAPÍTULO I</w:t>
      </w:r>
    </w:p>
    <w:p w:rsidR="00E61FC1" w:rsidRPr="00DA1850" w:rsidRDefault="00E61FC1"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DISPOSICIONES PRELIMINARES</w:t>
      </w:r>
      <w:bookmarkEnd w:id="84"/>
      <w:bookmarkEnd w:id="85"/>
    </w:p>
    <w:p w:rsidR="0002358A" w:rsidRPr="00DA1850" w:rsidRDefault="0002358A" w:rsidP="00DA1850">
      <w:pPr>
        <w:pStyle w:val="Sinespaciado"/>
        <w:spacing w:line="300" w:lineRule="auto"/>
        <w:jc w:val="center"/>
        <w:outlineLvl w:val="1"/>
        <w:rPr>
          <w:rFonts w:ascii="Arial" w:hAnsi="Arial" w:cs="Arial"/>
          <w:b/>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332. </w:t>
      </w:r>
      <w:r w:rsidR="0002358A" w:rsidRPr="00DA1850">
        <w:rPr>
          <w:rFonts w:ascii="Arial" w:hAnsi="Arial" w:cs="Arial"/>
        </w:rPr>
        <w:t xml:space="preserve">La SEDESU en coordinación con la SGG, la SAF y los Municipios, en su ámbito de competencia, establecerán, integrarán, organizarán y mantendrán actualizado el Registro de Movilidad, el cual tiene por objeto integrar la información relacionada con el transporte y el tránsito, los datos de los conductores y de los vehículos, para efectos de control, consulta y para apoyar estrategias de planeación en estos ámbitos. </w:t>
      </w:r>
    </w:p>
    <w:p w:rsidR="0002358A" w:rsidRPr="00DA1850" w:rsidRDefault="0002358A" w:rsidP="00DA1850">
      <w:pPr>
        <w:tabs>
          <w:tab w:val="left" w:pos="1560"/>
        </w:tabs>
        <w:spacing w:after="0" w:line="300" w:lineRule="auto"/>
        <w:ind w:left="36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333. </w:t>
      </w:r>
      <w:r w:rsidR="0002358A" w:rsidRPr="00DA1850">
        <w:rPr>
          <w:rFonts w:ascii="Arial" w:hAnsi="Arial" w:cs="Arial"/>
        </w:rPr>
        <w:t>E</w:t>
      </w:r>
      <w:r w:rsidR="00FF0151" w:rsidRPr="00DA1850">
        <w:rPr>
          <w:rFonts w:ascii="Arial" w:hAnsi="Arial" w:cs="Arial"/>
        </w:rPr>
        <w:t>n el</w:t>
      </w:r>
      <w:r w:rsidR="0002358A" w:rsidRPr="00DA1850">
        <w:rPr>
          <w:rFonts w:ascii="Arial" w:hAnsi="Arial" w:cs="Arial"/>
        </w:rPr>
        <w:t xml:space="preserve"> Registro se inscribirán todos aquellos elementos de integración que se precisa en la presente Ley y su Reglamento.</w:t>
      </w:r>
    </w:p>
    <w:p w:rsidR="0002358A" w:rsidRPr="00DA1850" w:rsidRDefault="0002358A" w:rsidP="00DA1850">
      <w:pPr>
        <w:tabs>
          <w:tab w:val="left" w:pos="1560"/>
        </w:tabs>
        <w:spacing w:after="0" w:line="300" w:lineRule="auto"/>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334. </w:t>
      </w:r>
      <w:r w:rsidR="0002358A" w:rsidRPr="00DA1850">
        <w:rPr>
          <w:rFonts w:ascii="Arial" w:hAnsi="Arial" w:cs="Arial"/>
        </w:rPr>
        <w:t xml:space="preserve">El Registro </w:t>
      </w:r>
      <w:r w:rsidR="00FF0151" w:rsidRPr="00DA1850">
        <w:rPr>
          <w:rFonts w:ascii="Arial" w:hAnsi="Arial" w:cs="Arial"/>
        </w:rPr>
        <w:t>se</w:t>
      </w:r>
      <w:r w:rsidR="0002358A" w:rsidRPr="00DA1850">
        <w:rPr>
          <w:rFonts w:ascii="Arial" w:hAnsi="Arial" w:cs="Arial"/>
        </w:rPr>
        <w:t xml:space="preserve"> organizará y administrará de acuerdo como lo establezca el Reglamento.</w:t>
      </w:r>
    </w:p>
    <w:p w:rsidR="0002358A" w:rsidRPr="00DA1850" w:rsidRDefault="0002358A" w:rsidP="00DA1850">
      <w:pPr>
        <w:pStyle w:val="Sinespaciado"/>
        <w:spacing w:line="300" w:lineRule="auto"/>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335. </w:t>
      </w:r>
      <w:r w:rsidR="0002358A" w:rsidRPr="00DA1850">
        <w:rPr>
          <w:rFonts w:ascii="Arial" w:hAnsi="Arial" w:cs="Arial"/>
        </w:rPr>
        <w:t xml:space="preserve"> Para efectos de control del Registro, las instancias responsables integrarán  una sección que contenga toda la información registral</w:t>
      </w:r>
      <w:r w:rsidR="00960305" w:rsidRPr="00DA1850">
        <w:rPr>
          <w:rFonts w:ascii="Arial" w:hAnsi="Arial" w:cs="Arial"/>
        </w:rPr>
        <w:t xml:space="preserve"> relacionada con la inscripción</w:t>
      </w:r>
      <w:r w:rsidR="0002358A" w:rsidRPr="00DA1850">
        <w:rPr>
          <w:rFonts w:ascii="Arial" w:hAnsi="Arial" w:cs="Arial"/>
        </w:rPr>
        <w:t xml:space="preserve"> de vehículos de transporte público, privado y de conductores.</w:t>
      </w:r>
    </w:p>
    <w:p w:rsidR="0002358A" w:rsidRPr="00DA1850" w:rsidRDefault="0002358A" w:rsidP="00DA1850">
      <w:pPr>
        <w:spacing w:after="0" w:line="300" w:lineRule="auto"/>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336. </w:t>
      </w:r>
      <w:r w:rsidR="0002358A" w:rsidRPr="00DA1850">
        <w:rPr>
          <w:rFonts w:ascii="Arial" w:hAnsi="Arial" w:cs="Arial"/>
        </w:rPr>
        <w:t xml:space="preserve"> En materia de tránsito, en el Registro de Movilidad referido en el artículo anterior, se inscribirán:</w:t>
      </w:r>
    </w:p>
    <w:p w:rsidR="0002358A" w:rsidRPr="00DA1850" w:rsidRDefault="0002358A" w:rsidP="00DA1850">
      <w:pPr>
        <w:pStyle w:val="Prrafodelista"/>
        <w:tabs>
          <w:tab w:val="left" w:pos="2057"/>
        </w:tabs>
        <w:spacing w:after="0" w:line="300" w:lineRule="auto"/>
        <w:rPr>
          <w:rFonts w:ascii="Arial" w:hAnsi="Arial" w:cs="Arial"/>
        </w:rPr>
      </w:pPr>
      <w:r w:rsidRPr="00DA1850">
        <w:rPr>
          <w:rFonts w:ascii="Arial" w:hAnsi="Arial" w:cs="Arial"/>
        </w:rPr>
        <w:tab/>
      </w:r>
    </w:p>
    <w:p w:rsidR="0002358A"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02358A" w:rsidRPr="00DA1850">
        <w:rPr>
          <w:rFonts w:ascii="Arial" w:hAnsi="Arial" w:cs="Arial"/>
        </w:rPr>
        <w:t>Los datos derivados de la emisión de licencias de conducir y del registro de vehículos;</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II.</w:t>
      </w:r>
      <w:r w:rsidRPr="00DA1850">
        <w:rPr>
          <w:rFonts w:ascii="Arial" w:eastAsia="Calibri" w:hAnsi="Arial" w:cs="Arial"/>
        </w:rPr>
        <w:tab/>
      </w:r>
      <w:r w:rsidR="0002358A" w:rsidRPr="00DA1850">
        <w:rPr>
          <w:rFonts w:ascii="Arial" w:hAnsi="Arial" w:cs="Arial"/>
        </w:rPr>
        <w:t>Las infracciones y sanciones que se apliquen a los conductores de todo tipo de vehículos;</w:t>
      </w:r>
    </w:p>
    <w:p w:rsidR="000062ED" w:rsidRPr="00DA1850" w:rsidRDefault="000062ED" w:rsidP="00DA1850">
      <w:pPr>
        <w:pStyle w:val="Prrafodelista"/>
        <w:spacing w:after="0" w:line="300" w:lineRule="auto"/>
        <w:rPr>
          <w:rFonts w:ascii="Arial" w:hAnsi="Arial" w:cs="Arial"/>
        </w:rPr>
      </w:pPr>
    </w:p>
    <w:p w:rsidR="000062ED" w:rsidRPr="00DA1850" w:rsidRDefault="00AC1533" w:rsidP="00DA1850">
      <w:pPr>
        <w:spacing w:after="0" w:line="300" w:lineRule="auto"/>
        <w:ind w:left="720" w:hanging="360"/>
        <w:rPr>
          <w:rFonts w:ascii="Arial" w:hAnsi="Arial" w:cs="Arial"/>
        </w:rPr>
      </w:pPr>
      <w:r w:rsidRPr="00DA1850">
        <w:rPr>
          <w:rFonts w:ascii="Arial" w:eastAsia="Calibri" w:hAnsi="Arial" w:cs="Arial"/>
        </w:rPr>
        <w:t>III.</w:t>
      </w:r>
      <w:r w:rsidRPr="00DA1850">
        <w:rPr>
          <w:rFonts w:ascii="Arial" w:eastAsia="Calibri" w:hAnsi="Arial" w:cs="Arial"/>
        </w:rPr>
        <w:tab/>
      </w:r>
      <w:r w:rsidR="007A3A01" w:rsidRPr="00DA1850">
        <w:rPr>
          <w:rFonts w:ascii="Arial" w:hAnsi="Arial" w:cs="Arial"/>
        </w:rPr>
        <w:t>Causas o motivos de suspensión o revocación de licencias;</w:t>
      </w:r>
    </w:p>
    <w:p w:rsidR="007A3A01" w:rsidRPr="00DA1850" w:rsidRDefault="007A3A01" w:rsidP="00DA1850">
      <w:pPr>
        <w:pStyle w:val="Prrafodelista"/>
        <w:spacing w:after="0" w:line="300" w:lineRule="auto"/>
        <w:rPr>
          <w:rFonts w:ascii="Arial" w:hAnsi="Arial" w:cs="Arial"/>
        </w:rPr>
      </w:pPr>
    </w:p>
    <w:p w:rsidR="007A3A01" w:rsidRPr="00DA1850" w:rsidRDefault="00AC1533" w:rsidP="00DA1850">
      <w:pPr>
        <w:spacing w:after="0" w:line="300" w:lineRule="auto"/>
        <w:ind w:left="720" w:hanging="360"/>
        <w:rPr>
          <w:rFonts w:ascii="Arial" w:hAnsi="Arial" w:cs="Arial"/>
        </w:rPr>
      </w:pPr>
      <w:r w:rsidRPr="00DA1850">
        <w:rPr>
          <w:rFonts w:ascii="Arial" w:eastAsia="Calibri" w:hAnsi="Arial" w:cs="Arial"/>
        </w:rPr>
        <w:t>IV.</w:t>
      </w:r>
      <w:r w:rsidRPr="00DA1850">
        <w:rPr>
          <w:rFonts w:ascii="Arial" w:eastAsia="Calibri" w:hAnsi="Arial" w:cs="Arial"/>
        </w:rPr>
        <w:tab/>
      </w:r>
      <w:r w:rsidR="007A3A01" w:rsidRPr="00DA1850">
        <w:rPr>
          <w:rFonts w:ascii="Arial" w:hAnsi="Arial" w:cs="Arial"/>
        </w:rPr>
        <w:t>Resoluciones</w:t>
      </w:r>
      <w:r w:rsidR="00496046" w:rsidRPr="00DA1850">
        <w:rPr>
          <w:rFonts w:ascii="Arial" w:hAnsi="Arial" w:cs="Arial"/>
        </w:rPr>
        <w:t xml:space="preserve"> jurisdiccionales en materia administrativa;</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spacing w:after="0" w:line="300" w:lineRule="auto"/>
        <w:ind w:left="720" w:hanging="360"/>
        <w:rPr>
          <w:rFonts w:ascii="Arial" w:hAnsi="Arial" w:cs="Arial"/>
        </w:rPr>
      </w:pPr>
      <w:r w:rsidRPr="00DA1850">
        <w:rPr>
          <w:rFonts w:ascii="Arial" w:eastAsia="Calibri" w:hAnsi="Arial" w:cs="Arial"/>
        </w:rPr>
        <w:t>V.</w:t>
      </w:r>
      <w:r w:rsidRPr="00DA1850">
        <w:rPr>
          <w:rFonts w:ascii="Arial" w:eastAsia="Calibri" w:hAnsi="Arial" w:cs="Arial"/>
        </w:rPr>
        <w:tab/>
      </w:r>
      <w:r w:rsidR="0002358A" w:rsidRPr="00DA1850">
        <w:rPr>
          <w:rFonts w:ascii="Arial" w:hAnsi="Arial" w:cs="Arial"/>
        </w:rPr>
        <w:t>El historial de</w:t>
      </w:r>
      <w:r w:rsidR="00F7550F" w:rsidRPr="00DA1850">
        <w:rPr>
          <w:rFonts w:ascii="Arial" w:hAnsi="Arial" w:cs="Arial"/>
        </w:rPr>
        <w:t xml:space="preserve"> infracciones de</w:t>
      </w:r>
      <w:r w:rsidR="0002358A" w:rsidRPr="00DA1850">
        <w:rPr>
          <w:rFonts w:ascii="Arial" w:hAnsi="Arial" w:cs="Arial"/>
        </w:rPr>
        <w:t xml:space="preserve"> los conductores;</w:t>
      </w:r>
      <w:r w:rsidR="000062ED" w:rsidRPr="00DA1850">
        <w:rPr>
          <w:rFonts w:ascii="Arial" w:hAnsi="Arial" w:cs="Arial"/>
        </w:rPr>
        <w:t xml:space="preserve"> y</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spacing w:after="0" w:line="300" w:lineRule="auto"/>
        <w:ind w:left="720" w:hanging="360"/>
        <w:jc w:val="both"/>
        <w:rPr>
          <w:rFonts w:ascii="Arial" w:hAnsi="Arial" w:cs="Arial"/>
        </w:rPr>
      </w:pPr>
      <w:r w:rsidRPr="00DA1850">
        <w:rPr>
          <w:rFonts w:ascii="Arial" w:eastAsia="Calibri" w:hAnsi="Arial" w:cs="Arial"/>
        </w:rPr>
        <w:t>VI.</w:t>
      </w:r>
      <w:r w:rsidRPr="00DA1850">
        <w:rPr>
          <w:rFonts w:ascii="Arial" w:eastAsia="Calibri" w:hAnsi="Arial" w:cs="Arial"/>
        </w:rPr>
        <w:tab/>
      </w:r>
      <w:r w:rsidR="0002358A" w:rsidRPr="00DA1850">
        <w:rPr>
          <w:rFonts w:ascii="Arial" w:hAnsi="Arial" w:cs="Arial"/>
        </w:rPr>
        <w:t>Los demás actos y documentos que se señalen en el Reglamento de esta Ley.</w:t>
      </w:r>
    </w:p>
    <w:p w:rsidR="000062ED" w:rsidRPr="00DA1850" w:rsidRDefault="000062ED" w:rsidP="00DA1850">
      <w:pPr>
        <w:pStyle w:val="Prrafodelista"/>
        <w:spacing w:after="0" w:line="300" w:lineRule="auto"/>
        <w:rPr>
          <w:rFonts w:ascii="Arial" w:hAnsi="Arial" w:cs="Arial"/>
        </w:rPr>
      </w:pPr>
    </w:p>
    <w:p w:rsidR="000062ED" w:rsidRPr="00DA1850" w:rsidRDefault="007A3A01" w:rsidP="00DA1850">
      <w:pPr>
        <w:spacing w:after="0" w:line="300" w:lineRule="auto"/>
        <w:jc w:val="both"/>
        <w:rPr>
          <w:rFonts w:ascii="Arial" w:hAnsi="Arial" w:cs="Arial"/>
        </w:rPr>
      </w:pPr>
      <w:r w:rsidRPr="00DA1850">
        <w:rPr>
          <w:rFonts w:ascii="Arial" w:hAnsi="Arial" w:cs="Arial"/>
        </w:rPr>
        <w:t xml:space="preserve">El Estado deberá garantizar </w:t>
      </w:r>
      <w:r w:rsidR="000062ED" w:rsidRPr="00DA1850">
        <w:rPr>
          <w:rFonts w:ascii="Arial" w:hAnsi="Arial" w:cs="Arial"/>
        </w:rPr>
        <w:t>que la información</w:t>
      </w:r>
      <w:r w:rsidR="00E33CA6" w:rsidRPr="00DA1850">
        <w:rPr>
          <w:rFonts w:ascii="Arial" w:hAnsi="Arial" w:cs="Arial"/>
        </w:rPr>
        <w:t xml:space="preserve"> y datos integrados</w:t>
      </w:r>
      <w:r w:rsidR="000062ED" w:rsidRPr="00DA1850">
        <w:rPr>
          <w:rFonts w:ascii="Arial" w:hAnsi="Arial" w:cs="Arial"/>
        </w:rPr>
        <w:t xml:space="preserve"> en el historial de infracciones </w:t>
      </w:r>
      <w:r w:rsidR="00E33CA6" w:rsidRPr="00DA1850">
        <w:rPr>
          <w:rFonts w:ascii="Arial" w:hAnsi="Arial" w:cs="Arial"/>
        </w:rPr>
        <w:t>sean</w:t>
      </w:r>
      <w:r w:rsidR="000062ED" w:rsidRPr="00DA1850">
        <w:rPr>
          <w:rFonts w:ascii="Arial" w:hAnsi="Arial" w:cs="Arial"/>
        </w:rPr>
        <w:t xml:space="preserve"> </w:t>
      </w:r>
      <w:r w:rsidR="00E33CA6" w:rsidRPr="00DA1850">
        <w:rPr>
          <w:rFonts w:ascii="Arial" w:hAnsi="Arial" w:cs="Arial"/>
        </w:rPr>
        <w:t xml:space="preserve">inalterables, y goce de la protección a que se refiere la legislación en materia de protección de datos de particulares en poder de las entidades públicas. </w:t>
      </w:r>
    </w:p>
    <w:p w:rsidR="000062ED" w:rsidRPr="00DA1850" w:rsidRDefault="000062ED" w:rsidP="00DA1850">
      <w:pPr>
        <w:pStyle w:val="Prrafodelista"/>
        <w:spacing w:after="0" w:line="300" w:lineRule="auto"/>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337. </w:t>
      </w:r>
      <w:r w:rsidR="0002358A" w:rsidRPr="00DA1850">
        <w:rPr>
          <w:rFonts w:ascii="Arial" w:hAnsi="Arial" w:cs="Arial"/>
        </w:rPr>
        <w:t xml:space="preserve">En materia de transportes, en el Registro de Movilidad, se inscribirán: </w:t>
      </w:r>
    </w:p>
    <w:p w:rsidR="0002358A" w:rsidRPr="00DA1850" w:rsidRDefault="0002358A" w:rsidP="00DA1850">
      <w:pPr>
        <w:pStyle w:val="Sinespaciado"/>
        <w:spacing w:line="300" w:lineRule="auto"/>
        <w:jc w:val="both"/>
        <w:rPr>
          <w:rFonts w:ascii="Arial" w:hAnsi="Arial" w:cs="Arial"/>
        </w:rPr>
      </w:pPr>
    </w:p>
    <w:p w:rsidR="0002358A" w:rsidRPr="00DA1850" w:rsidRDefault="0002358A"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Los programas estatales y municipales sobre movilidad y tránsito;</w:t>
      </w:r>
    </w:p>
    <w:p w:rsidR="0002358A" w:rsidRPr="00DA1850" w:rsidRDefault="0002358A" w:rsidP="00DA1850">
      <w:pPr>
        <w:pStyle w:val="Sinespaciado"/>
        <w:spacing w:line="300" w:lineRule="auto"/>
        <w:ind w:left="851" w:hanging="427"/>
        <w:jc w:val="both"/>
        <w:rPr>
          <w:rFonts w:ascii="Arial" w:hAnsi="Arial" w:cs="Arial"/>
        </w:rPr>
      </w:pPr>
    </w:p>
    <w:p w:rsidR="0002358A" w:rsidRPr="00DA1850" w:rsidRDefault="0002358A"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Los decretos o acuerdos administrativos sobre transporte que emitan las autoridades competentes;</w:t>
      </w:r>
    </w:p>
    <w:p w:rsidR="0002358A" w:rsidRPr="00DA1850" w:rsidRDefault="0002358A" w:rsidP="00DA1850">
      <w:pPr>
        <w:pStyle w:val="Prrafodelista"/>
        <w:spacing w:after="0" w:line="300" w:lineRule="auto"/>
        <w:ind w:left="851" w:hanging="427"/>
        <w:rPr>
          <w:rFonts w:ascii="Arial" w:hAnsi="Arial" w:cs="Arial"/>
        </w:rPr>
      </w:pPr>
    </w:p>
    <w:p w:rsidR="0002358A" w:rsidRPr="00DA1850" w:rsidRDefault="0002358A"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Los convenios o acuerdos de coordinación de los tres órdenes de gobierno que involucren los servicios de transporte en la Entidad;</w:t>
      </w:r>
    </w:p>
    <w:p w:rsidR="00333B80" w:rsidRPr="00DA1850" w:rsidRDefault="00333B80" w:rsidP="00DA1850">
      <w:pPr>
        <w:pStyle w:val="Prrafodelista"/>
        <w:spacing w:after="0" w:line="300" w:lineRule="auto"/>
        <w:ind w:left="851" w:hanging="427"/>
        <w:rPr>
          <w:rFonts w:ascii="Arial" w:hAnsi="Arial" w:cs="Arial"/>
        </w:rPr>
      </w:pPr>
    </w:p>
    <w:p w:rsidR="00333B80" w:rsidRPr="00DA1850" w:rsidRDefault="00333B80"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Resoluciones jurisdiccionales en materia administrativa;</w:t>
      </w:r>
    </w:p>
    <w:p w:rsidR="00333B80" w:rsidRPr="00DA1850" w:rsidRDefault="00333B80" w:rsidP="00DA1850">
      <w:pPr>
        <w:pStyle w:val="Prrafodelista"/>
        <w:spacing w:after="0" w:line="300" w:lineRule="auto"/>
        <w:ind w:left="851" w:hanging="427"/>
        <w:rPr>
          <w:rFonts w:ascii="Arial" w:hAnsi="Arial" w:cs="Arial"/>
        </w:rPr>
      </w:pPr>
    </w:p>
    <w:p w:rsidR="0002358A" w:rsidRPr="00DA1850" w:rsidRDefault="0002358A"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Las concesiones</w:t>
      </w:r>
      <w:r w:rsidR="004058A6" w:rsidRPr="00DA1850">
        <w:rPr>
          <w:rFonts w:ascii="Arial" w:hAnsi="Arial" w:cs="Arial"/>
        </w:rPr>
        <w:t xml:space="preserve"> y</w:t>
      </w:r>
      <w:r w:rsidRPr="00DA1850">
        <w:rPr>
          <w:rFonts w:ascii="Arial" w:hAnsi="Arial" w:cs="Arial"/>
        </w:rPr>
        <w:t xml:space="preserve"> permisos;</w:t>
      </w:r>
    </w:p>
    <w:p w:rsidR="0002358A" w:rsidRPr="00DA1850" w:rsidRDefault="0002358A" w:rsidP="00DA1850">
      <w:pPr>
        <w:pStyle w:val="Prrafodelista"/>
        <w:spacing w:after="0" w:line="300" w:lineRule="auto"/>
        <w:ind w:left="851" w:hanging="427"/>
        <w:rPr>
          <w:rFonts w:ascii="Arial" w:hAnsi="Arial" w:cs="Arial"/>
        </w:rPr>
      </w:pPr>
    </w:p>
    <w:p w:rsidR="0002358A" w:rsidRPr="00DA1850" w:rsidRDefault="0002358A"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Los datos de los titulares de concesiones, permisos y autorizaciones</w:t>
      </w:r>
      <w:r w:rsidR="00B30DC9" w:rsidRPr="00DA1850">
        <w:rPr>
          <w:rFonts w:ascii="Arial" w:hAnsi="Arial" w:cs="Arial"/>
        </w:rPr>
        <w:t>, y en el caso de personas morales, los datos de los representantes legales, apoderados y mandatarios</w:t>
      </w:r>
      <w:r w:rsidRPr="00DA1850">
        <w:rPr>
          <w:rFonts w:ascii="Arial" w:hAnsi="Arial" w:cs="Arial"/>
        </w:rPr>
        <w:t>;</w:t>
      </w:r>
    </w:p>
    <w:p w:rsidR="00FA05C8" w:rsidRPr="00DA1850" w:rsidRDefault="00FA05C8" w:rsidP="00DA1850">
      <w:pPr>
        <w:pStyle w:val="Prrafodelista"/>
        <w:spacing w:after="0" w:line="300" w:lineRule="auto"/>
        <w:ind w:left="851" w:hanging="427"/>
        <w:rPr>
          <w:rFonts w:ascii="Arial" w:hAnsi="Arial" w:cs="Arial"/>
        </w:rPr>
      </w:pPr>
    </w:p>
    <w:p w:rsidR="00FA05C8" w:rsidRPr="00DA1850" w:rsidRDefault="00FA05C8"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Los actos realizados por motivo de cambio por transmisiones de derechos de concesiones y permisos;</w:t>
      </w:r>
    </w:p>
    <w:p w:rsidR="00FA05C8" w:rsidRPr="00DA1850" w:rsidRDefault="00FA05C8" w:rsidP="00DA1850">
      <w:pPr>
        <w:pStyle w:val="Prrafodelista"/>
        <w:spacing w:after="0" w:line="300" w:lineRule="auto"/>
        <w:ind w:left="851" w:hanging="427"/>
        <w:rPr>
          <w:rFonts w:ascii="Arial" w:hAnsi="Arial" w:cs="Arial"/>
        </w:rPr>
      </w:pPr>
    </w:p>
    <w:p w:rsidR="00FA05C8" w:rsidRPr="00DA1850" w:rsidRDefault="00FA05C8"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Las designaciones para el caso de transmisiones de derechos de concesiones y permisos, contemplados en la presente Ley;</w:t>
      </w:r>
    </w:p>
    <w:p w:rsidR="0002358A" w:rsidRPr="00DA1850" w:rsidRDefault="0002358A" w:rsidP="00DA1850">
      <w:pPr>
        <w:pStyle w:val="Prrafodelista"/>
        <w:spacing w:after="0" w:line="300" w:lineRule="auto"/>
        <w:ind w:left="851" w:hanging="427"/>
        <w:rPr>
          <w:rFonts w:ascii="Arial" w:hAnsi="Arial" w:cs="Arial"/>
        </w:rPr>
      </w:pPr>
    </w:p>
    <w:p w:rsidR="0002358A" w:rsidRPr="00DA1850" w:rsidRDefault="0002358A"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 xml:space="preserve">Los datos y características de los vehículos y demás medios afectos al servicio </w:t>
      </w:r>
      <w:r w:rsidR="005B3840" w:rsidRPr="00DA1850">
        <w:rPr>
          <w:rFonts w:ascii="Arial" w:hAnsi="Arial" w:cs="Arial"/>
        </w:rPr>
        <w:t>público de transporte</w:t>
      </w:r>
      <w:r w:rsidRPr="00DA1850">
        <w:rPr>
          <w:rFonts w:ascii="Arial" w:hAnsi="Arial" w:cs="Arial"/>
        </w:rPr>
        <w:t>;</w:t>
      </w:r>
    </w:p>
    <w:p w:rsidR="0002358A" w:rsidRPr="00DA1850" w:rsidRDefault="0002358A" w:rsidP="00DA1850">
      <w:pPr>
        <w:pStyle w:val="Prrafodelista"/>
        <w:spacing w:after="0" w:line="300" w:lineRule="auto"/>
        <w:ind w:left="851" w:hanging="427"/>
        <w:rPr>
          <w:rFonts w:ascii="Arial" w:hAnsi="Arial" w:cs="Arial"/>
        </w:rPr>
      </w:pPr>
    </w:p>
    <w:p w:rsidR="0002358A" w:rsidRPr="00DA1850" w:rsidRDefault="0002358A"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 xml:space="preserve">Las trasmisiones de dominio, usufructo o prestación de servicios que involucren las concesiones y permisos; </w:t>
      </w:r>
    </w:p>
    <w:p w:rsidR="00407763" w:rsidRPr="00DA1850" w:rsidRDefault="00407763" w:rsidP="00DA1850">
      <w:pPr>
        <w:pStyle w:val="Prrafodelista"/>
        <w:spacing w:after="0" w:line="300" w:lineRule="auto"/>
        <w:ind w:left="851" w:hanging="427"/>
        <w:rPr>
          <w:rFonts w:ascii="Arial" w:hAnsi="Arial" w:cs="Arial"/>
        </w:rPr>
      </w:pPr>
    </w:p>
    <w:p w:rsidR="00407763" w:rsidRPr="00DA1850" w:rsidRDefault="0087177C"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Los</w:t>
      </w:r>
      <w:r w:rsidR="00407763" w:rsidRPr="00DA1850">
        <w:rPr>
          <w:rFonts w:ascii="Arial" w:hAnsi="Arial" w:cs="Arial"/>
        </w:rPr>
        <w:t xml:space="preserve"> sistemas de recaudo y de monitoreo;</w:t>
      </w:r>
    </w:p>
    <w:p w:rsidR="0002358A" w:rsidRPr="00DA1850" w:rsidRDefault="0002358A" w:rsidP="00DA1850">
      <w:pPr>
        <w:pStyle w:val="Prrafodelista"/>
        <w:spacing w:after="0" w:line="300" w:lineRule="auto"/>
        <w:ind w:left="851" w:hanging="427"/>
        <w:rPr>
          <w:rFonts w:ascii="Arial" w:hAnsi="Arial" w:cs="Arial"/>
        </w:rPr>
      </w:pPr>
    </w:p>
    <w:p w:rsidR="0002358A" w:rsidRPr="00DA1850" w:rsidRDefault="0002358A"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 xml:space="preserve">Los datos de movimientos de pasajeros y volúmenes de carga movilizados que deberán proporcionar los concesionarios y permisionarios del servicio </w:t>
      </w:r>
      <w:r w:rsidR="00281F72" w:rsidRPr="00DA1850">
        <w:rPr>
          <w:rFonts w:ascii="Arial" w:hAnsi="Arial" w:cs="Arial"/>
        </w:rPr>
        <w:t>público de</w:t>
      </w:r>
      <w:r w:rsidRPr="00DA1850">
        <w:rPr>
          <w:rFonts w:ascii="Arial" w:hAnsi="Arial" w:cs="Arial"/>
        </w:rPr>
        <w:t xml:space="preserve"> transporte, en sus diferentes modalidades, en los términos del Reglamento de la presente Ley; y</w:t>
      </w:r>
    </w:p>
    <w:p w:rsidR="0002358A" w:rsidRPr="00DA1850" w:rsidRDefault="0002358A" w:rsidP="00DA1850">
      <w:pPr>
        <w:pStyle w:val="Prrafodelista"/>
        <w:spacing w:after="0" w:line="300" w:lineRule="auto"/>
        <w:ind w:left="851" w:hanging="427"/>
        <w:rPr>
          <w:rFonts w:ascii="Arial" w:hAnsi="Arial" w:cs="Arial"/>
        </w:rPr>
      </w:pPr>
    </w:p>
    <w:p w:rsidR="0002358A" w:rsidRPr="00DA1850" w:rsidRDefault="0002358A" w:rsidP="000C123B">
      <w:pPr>
        <w:pStyle w:val="Sinespaciado"/>
        <w:numPr>
          <w:ilvl w:val="0"/>
          <w:numId w:val="34"/>
        </w:numPr>
        <w:spacing w:line="300" w:lineRule="auto"/>
        <w:ind w:left="851" w:hanging="427"/>
        <w:jc w:val="both"/>
        <w:rPr>
          <w:rFonts w:ascii="Arial" w:hAnsi="Arial" w:cs="Arial"/>
        </w:rPr>
      </w:pPr>
      <w:r w:rsidRPr="00DA1850">
        <w:rPr>
          <w:rFonts w:ascii="Arial" w:hAnsi="Arial" w:cs="Arial"/>
        </w:rPr>
        <w:t>Las demás que definan las SGG y la SEDESU</w:t>
      </w:r>
      <w:r w:rsidR="00B30DC9" w:rsidRPr="00DA1850">
        <w:rPr>
          <w:rFonts w:ascii="Arial" w:hAnsi="Arial" w:cs="Arial"/>
        </w:rPr>
        <w:t>, en el ámbito de su competencia</w:t>
      </w:r>
      <w:r w:rsidRPr="00DA1850">
        <w:rPr>
          <w:rFonts w:ascii="Arial" w:hAnsi="Arial" w:cs="Arial"/>
        </w:rPr>
        <w:t>.</w:t>
      </w:r>
    </w:p>
    <w:p w:rsidR="0002358A" w:rsidRPr="00DA1850" w:rsidRDefault="0002358A" w:rsidP="00DA1850">
      <w:pPr>
        <w:pStyle w:val="Sinespaciado"/>
        <w:spacing w:line="300" w:lineRule="auto"/>
        <w:ind w:left="1068"/>
        <w:jc w:val="both"/>
        <w:rPr>
          <w:rFonts w:ascii="Arial" w:hAnsi="Arial" w:cs="Arial"/>
        </w:rPr>
      </w:pPr>
    </w:p>
    <w:p w:rsidR="0002358A" w:rsidRPr="00DA1850" w:rsidRDefault="0002358A" w:rsidP="00DA1850">
      <w:pPr>
        <w:pStyle w:val="Sinespaciado"/>
        <w:spacing w:line="300" w:lineRule="auto"/>
        <w:jc w:val="both"/>
        <w:rPr>
          <w:rFonts w:ascii="Arial" w:hAnsi="Arial" w:cs="Arial"/>
        </w:rPr>
      </w:pPr>
      <w:r w:rsidRPr="00DA1850">
        <w:rPr>
          <w:rFonts w:ascii="Arial" w:hAnsi="Arial" w:cs="Arial"/>
        </w:rPr>
        <w:t>Los ciudadanos tendrán acceso a la información contenida en el Registro, en los términos establecidos en la Ley de la materia.</w:t>
      </w:r>
    </w:p>
    <w:p w:rsidR="0002358A" w:rsidRPr="00DA1850" w:rsidRDefault="0002358A" w:rsidP="00DA1850">
      <w:pPr>
        <w:spacing w:after="0" w:line="300" w:lineRule="auto"/>
        <w:jc w:val="both"/>
        <w:rPr>
          <w:rFonts w:ascii="Arial" w:eastAsia="Arial" w:hAnsi="Arial" w:cs="Arial"/>
        </w:rPr>
      </w:pPr>
    </w:p>
    <w:p w:rsidR="00796F8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338</w:t>
      </w:r>
      <w:r w:rsidRPr="00DA1850">
        <w:rPr>
          <w:rFonts w:ascii="Arial" w:hAnsi="Arial" w:cs="Arial"/>
          <w:b/>
          <w:color w:val="000000"/>
        </w:rPr>
        <w:t xml:space="preserve">. </w:t>
      </w:r>
      <w:r w:rsidR="00796F89" w:rsidRPr="00DA1850">
        <w:rPr>
          <w:rFonts w:ascii="Arial" w:hAnsi="Arial" w:cs="Arial"/>
        </w:rPr>
        <w:t>Los tramites de Registro de vehículos y conductores, en los servicios público y privado, se llevaran a cabo en una ventanilla única, a cargo de personal de la SGG y la SAF.</w:t>
      </w:r>
    </w:p>
    <w:p w:rsidR="006C27C2" w:rsidRPr="00DA1850" w:rsidRDefault="006C27C2" w:rsidP="00DA1850">
      <w:pPr>
        <w:spacing w:after="0" w:line="300" w:lineRule="auto"/>
        <w:jc w:val="both"/>
        <w:rPr>
          <w:rFonts w:ascii="Arial" w:eastAsia="Arial" w:hAnsi="Arial" w:cs="Arial"/>
        </w:rPr>
      </w:pPr>
    </w:p>
    <w:p w:rsidR="00E61FC1" w:rsidRPr="00DA1850" w:rsidRDefault="00E61FC1"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w:t>
      </w:r>
    </w:p>
    <w:p w:rsidR="00E61FC1" w:rsidRPr="00DA1850" w:rsidRDefault="00E61FC1"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REGISTRO DE VEHÍCULOS</w:t>
      </w:r>
    </w:p>
    <w:p w:rsidR="006B2EFB" w:rsidRPr="00DA1850" w:rsidRDefault="006B2EFB" w:rsidP="00DA1850">
      <w:pPr>
        <w:pStyle w:val="Sinespaciado"/>
        <w:spacing w:line="300" w:lineRule="auto"/>
        <w:jc w:val="center"/>
        <w:outlineLvl w:val="1"/>
        <w:rPr>
          <w:rFonts w:ascii="Arial" w:hAnsi="Arial" w:cs="Arial"/>
          <w:b/>
        </w:rPr>
      </w:pPr>
    </w:p>
    <w:p w:rsidR="006B2EFB" w:rsidRPr="00DA1850" w:rsidRDefault="00AC1533" w:rsidP="00DA1850">
      <w:pPr>
        <w:tabs>
          <w:tab w:val="left" w:pos="1560"/>
        </w:tabs>
        <w:spacing w:after="0" w:line="288"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339</w:t>
      </w:r>
      <w:r w:rsidRPr="00DA1850">
        <w:rPr>
          <w:rFonts w:ascii="Arial" w:hAnsi="Arial" w:cs="Arial"/>
          <w:b/>
          <w:color w:val="000000"/>
        </w:rPr>
        <w:t xml:space="preserve">. </w:t>
      </w:r>
      <w:r w:rsidR="006B2EFB" w:rsidRPr="00DA1850">
        <w:rPr>
          <w:rFonts w:ascii="Arial" w:hAnsi="Arial" w:cs="Arial"/>
        </w:rPr>
        <w:t>Todo vehículo que circule en el Estado, y no se haya registrado en otra entidad federativa deberá hacerlo ante las autoridades correspondientes. Dicho registro se comprobará mediante las placas, tarjeta de circulación y calcomanía, en su caso; mismas que deberán llevarse siempre en el vehículo y en los lugares previamente determinados por el Reglamento para tal efecto.</w:t>
      </w:r>
    </w:p>
    <w:p w:rsidR="006B2EFB" w:rsidRPr="00DA1850" w:rsidRDefault="006B2EFB" w:rsidP="00DA1850">
      <w:pPr>
        <w:pStyle w:val="Sinespaciado"/>
        <w:spacing w:line="288" w:lineRule="auto"/>
        <w:jc w:val="center"/>
        <w:outlineLvl w:val="1"/>
        <w:rPr>
          <w:rFonts w:ascii="Arial" w:hAnsi="Arial" w:cs="Arial"/>
          <w:b/>
        </w:rPr>
      </w:pPr>
    </w:p>
    <w:p w:rsidR="006B2EFB" w:rsidRPr="00DA1850" w:rsidRDefault="00AC1533" w:rsidP="00DA1850">
      <w:pPr>
        <w:tabs>
          <w:tab w:val="left" w:pos="1560"/>
        </w:tabs>
        <w:spacing w:after="0" w:line="288"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340</w:t>
      </w:r>
      <w:r w:rsidRPr="00DA1850">
        <w:rPr>
          <w:rFonts w:ascii="Arial" w:hAnsi="Arial" w:cs="Arial"/>
          <w:b/>
          <w:color w:val="000000"/>
        </w:rPr>
        <w:t xml:space="preserve">. </w:t>
      </w:r>
      <w:r w:rsidR="006B2EFB" w:rsidRPr="00DA1850">
        <w:rPr>
          <w:rFonts w:ascii="Arial" w:hAnsi="Arial" w:cs="Arial"/>
        </w:rPr>
        <w:t xml:space="preserve">Para los efectos de su registro, los vehículos se clasifican de la siguiente forma: </w:t>
      </w:r>
    </w:p>
    <w:p w:rsidR="006B2EFB" w:rsidRPr="00DA1850" w:rsidRDefault="006B2EFB" w:rsidP="00DA1850">
      <w:pPr>
        <w:pStyle w:val="Default"/>
        <w:spacing w:line="288" w:lineRule="auto"/>
        <w:jc w:val="both"/>
        <w:rPr>
          <w:rFonts w:ascii="Arial" w:hAnsi="Arial" w:cs="Arial"/>
          <w:color w:val="auto"/>
          <w:sz w:val="22"/>
          <w:szCs w:val="22"/>
        </w:rPr>
      </w:pPr>
    </w:p>
    <w:p w:rsidR="006B2EFB" w:rsidRPr="00DA1850" w:rsidRDefault="00AC1533" w:rsidP="00DA1850">
      <w:pPr>
        <w:pStyle w:val="Default"/>
        <w:spacing w:line="288" w:lineRule="auto"/>
        <w:ind w:left="720" w:hanging="360"/>
        <w:jc w:val="both"/>
        <w:rPr>
          <w:rFonts w:ascii="Arial" w:hAnsi="Arial" w:cs="Arial"/>
          <w:color w:val="auto"/>
          <w:sz w:val="22"/>
          <w:szCs w:val="22"/>
        </w:rPr>
      </w:pPr>
      <w:r w:rsidRPr="00DA1850">
        <w:rPr>
          <w:rFonts w:ascii="Arial" w:hAnsi="Arial" w:cs="Arial"/>
          <w:color w:val="auto"/>
          <w:sz w:val="22"/>
          <w:szCs w:val="22"/>
        </w:rPr>
        <w:t>I.</w:t>
      </w:r>
      <w:r w:rsidRPr="00DA1850">
        <w:rPr>
          <w:rFonts w:ascii="Arial" w:hAnsi="Arial" w:cs="Arial"/>
          <w:color w:val="auto"/>
          <w:sz w:val="22"/>
          <w:szCs w:val="22"/>
        </w:rPr>
        <w:tab/>
      </w:r>
      <w:r w:rsidR="006B2EFB" w:rsidRPr="00DA1850">
        <w:rPr>
          <w:rFonts w:ascii="Arial" w:hAnsi="Arial" w:cs="Arial"/>
          <w:color w:val="auto"/>
          <w:sz w:val="22"/>
          <w:szCs w:val="22"/>
        </w:rPr>
        <w:t xml:space="preserve">Por su clase en: </w:t>
      </w:r>
    </w:p>
    <w:p w:rsidR="006B2EFB" w:rsidRPr="00DA1850" w:rsidRDefault="006B2EFB" w:rsidP="00DA1850">
      <w:pPr>
        <w:pStyle w:val="Default"/>
        <w:spacing w:line="288" w:lineRule="auto"/>
        <w:ind w:left="720"/>
        <w:jc w:val="both"/>
        <w:rPr>
          <w:rFonts w:ascii="Arial" w:hAnsi="Arial" w:cs="Arial"/>
          <w:color w:val="auto"/>
          <w:sz w:val="22"/>
          <w:szCs w:val="22"/>
        </w:rPr>
      </w:pPr>
    </w:p>
    <w:p w:rsidR="006B2EFB" w:rsidRPr="00DA1850" w:rsidRDefault="00AC1533" w:rsidP="00DA1850">
      <w:pPr>
        <w:pStyle w:val="Default"/>
        <w:spacing w:line="300" w:lineRule="auto"/>
        <w:ind w:left="1068" w:hanging="360"/>
        <w:rPr>
          <w:rFonts w:ascii="Arial" w:hAnsi="Arial" w:cs="Arial"/>
          <w:color w:val="auto"/>
          <w:sz w:val="22"/>
          <w:szCs w:val="22"/>
        </w:rPr>
      </w:pPr>
      <w:r w:rsidRPr="00DA1850">
        <w:rPr>
          <w:rFonts w:ascii="Arial" w:hAnsi="Arial" w:cs="Arial"/>
          <w:color w:val="auto"/>
          <w:sz w:val="22"/>
          <w:szCs w:val="22"/>
        </w:rPr>
        <w:t>a)</w:t>
      </w:r>
      <w:r w:rsidRPr="00DA1850">
        <w:rPr>
          <w:rFonts w:ascii="Arial" w:hAnsi="Arial" w:cs="Arial"/>
          <w:color w:val="auto"/>
          <w:sz w:val="22"/>
          <w:szCs w:val="22"/>
        </w:rPr>
        <w:tab/>
      </w:r>
      <w:r w:rsidR="006B2EFB" w:rsidRPr="00DA1850">
        <w:rPr>
          <w:rFonts w:ascii="Arial" w:hAnsi="Arial" w:cs="Arial"/>
          <w:color w:val="auto"/>
          <w:sz w:val="22"/>
          <w:szCs w:val="22"/>
        </w:rPr>
        <w:t>Bicicleta;</w:t>
      </w:r>
    </w:p>
    <w:p w:rsidR="006B2EFB" w:rsidRPr="00DA1850" w:rsidRDefault="00AC1533" w:rsidP="00DA1850">
      <w:pPr>
        <w:pStyle w:val="Default"/>
        <w:spacing w:line="300" w:lineRule="auto"/>
        <w:ind w:left="1068" w:hanging="360"/>
        <w:rPr>
          <w:rFonts w:ascii="Arial" w:hAnsi="Arial" w:cs="Arial"/>
          <w:color w:val="auto"/>
          <w:sz w:val="22"/>
          <w:szCs w:val="22"/>
        </w:rPr>
      </w:pPr>
      <w:r w:rsidRPr="00DA1850">
        <w:rPr>
          <w:rFonts w:ascii="Arial" w:hAnsi="Arial" w:cs="Arial"/>
          <w:color w:val="auto"/>
          <w:sz w:val="22"/>
          <w:szCs w:val="22"/>
        </w:rPr>
        <w:t>b)</w:t>
      </w:r>
      <w:r w:rsidRPr="00DA1850">
        <w:rPr>
          <w:rFonts w:ascii="Arial" w:hAnsi="Arial" w:cs="Arial"/>
          <w:color w:val="auto"/>
          <w:sz w:val="22"/>
          <w:szCs w:val="22"/>
        </w:rPr>
        <w:tab/>
      </w:r>
      <w:r w:rsidR="006B2EFB" w:rsidRPr="00DA1850">
        <w:rPr>
          <w:rFonts w:ascii="Arial" w:hAnsi="Arial" w:cs="Arial"/>
          <w:color w:val="auto"/>
          <w:sz w:val="22"/>
          <w:szCs w:val="22"/>
        </w:rPr>
        <w:t xml:space="preserve">Automóviles; </w:t>
      </w:r>
    </w:p>
    <w:p w:rsidR="006B2EFB" w:rsidRPr="00DA1850" w:rsidRDefault="00AC1533" w:rsidP="00DA1850">
      <w:pPr>
        <w:pStyle w:val="Default"/>
        <w:spacing w:line="300" w:lineRule="auto"/>
        <w:ind w:left="1068" w:hanging="360"/>
        <w:jc w:val="both"/>
        <w:rPr>
          <w:rFonts w:ascii="Arial" w:hAnsi="Arial" w:cs="Arial"/>
          <w:color w:val="auto"/>
          <w:sz w:val="22"/>
          <w:szCs w:val="22"/>
        </w:rPr>
      </w:pPr>
      <w:r w:rsidRPr="00DA1850">
        <w:rPr>
          <w:rFonts w:ascii="Arial" w:hAnsi="Arial" w:cs="Arial"/>
          <w:color w:val="auto"/>
          <w:sz w:val="22"/>
          <w:szCs w:val="22"/>
        </w:rPr>
        <w:t>c)</w:t>
      </w:r>
      <w:r w:rsidRPr="00DA1850">
        <w:rPr>
          <w:rFonts w:ascii="Arial" w:hAnsi="Arial" w:cs="Arial"/>
          <w:color w:val="auto"/>
          <w:sz w:val="22"/>
          <w:szCs w:val="22"/>
        </w:rPr>
        <w:tab/>
      </w:r>
      <w:r w:rsidR="006B2EFB" w:rsidRPr="00DA1850">
        <w:rPr>
          <w:rFonts w:ascii="Arial" w:hAnsi="Arial" w:cs="Arial"/>
          <w:color w:val="auto"/>
          <w:sz w:val="22"/>
          <w:szCs w:val="22"/>
        </w:rPr>
        <w:t xml:space="preserve">Camiones; </w:t>
      </w:r>
    </w:p>
    <w:p w:rsidR="006B2EFB" w:rsidRPr="00DA1850" w:rsidRDefault="00AC1533" w:rsidP="00DA1850">
      <w:pPr>
        <w:pStyle w:val="Default"/>
        <w:spacing w:line="300" w:lineRule="auto"/>
        <w:ind w:left="1068" w:hanging="360"/>
        <w:jc w:val="both"/>
        <w:rPr>
          <w:rFonts w:ascii="Arial" w:hAnsi="Arial" w:cs="Arial"/>
          <w:color w:val="auto"/>
          <w:sz w:val="22"/>
          <w:szCs w:val="22"/>
        </w:rPr>
      </w:pPr>
      <w:r w:rsidRPr="00DA1850">
        <w:rPr>
          <w:rFonts w:ascii="Arial" w:hAnsi="Arial" w:cs="Arial"/>
          <w:color w:val="auto"/>
          <w:sz w:val="22"/>
          <w:szCs w:val="22"/>
        </w:rPr>
        <w:t>d)</w:t>
      </w:r>
      <w:r w:rsidRPr="00DA1850">
        <w:rPr>
          <w:rFonts w:ascii="Arial" w:hAnsi="Arial" w:cs="Arial"/>
          <w:color w:val="auto"/>
          <w:sz w:val="22"/>
          <w:szCs w:val="22"/>
        </w:rPr>
        <w:tab/>
      </w:r>
      <w:r w:rsidR="006B2EFB" w:rsidRPr="00DA1850">
        <w:rPr>
          <w:rFonts w:ascii="Arial" w:hAnsi="Arial" w:cs="Arial"/>
          <w:color w:val="auto"/>
          <w:sz w:val="22"/>
          <w:szCs w:val="22"/>
        </w:rPr>
        <w:t xml:space="preserve">Ómnibus; </w:t>
      </w:r>
    </w:p>
    <w:p w:rsidR="006B2EFB" w:rsidRPr="00DA1850" w:rsidRDefault="00AC1533" w:rsidP="00DA1850">
      <w:pPr>
        <w:pStyle w:val="Default"/>
        <w:spacing w:line="300" w:lineRule="auto"/>
        <w:ind w:left="1068" w:hanging="360"/>
        <w:jc w:val="both"/>
        <w:rPr>
          <w:rFonts w:ascii="Arial" w:hAnsi="Arial" w:cs="Arial"/>
          <w:color w:val="auto"/>
          <w:sz w:val="22"/>
          <w:szCs w:val="22"/>
        </w:rPr>
      </w:pPr>
      <w:r w:rsidRPr="00DA1850">
        <w:rPr>
          <w:rFonts w:ascii="Arial" w:hAnsi="Arial" w:cs="Arial"/>
          <w:color w:val="auto"/>
          <w:sz w:val="22"/>
          <w:szCs w:val="22"/>
        </w:rPr>
        <w:t>e)</w:t>
      </w:r>
      <w:r w:rsidRPr="00DA1850">
        <w:rPr>
          <w:rFonts w:ascii="Arial" w:hAnsi="Arial" w:cs="Arial"/>
          <w:color w:val="auto"/>
          <w:sz w:val="22"/>
          <w:szCs w:val="22"/>
        </w:rPr>
        <w:tab/>
      </w:r>
      <w:r w:rsidR="006B2EFB" w:rsidRPr="00DA1850">
        <w:rPr>
          <w:rFonts w:ascii="Arial" w:hAnsi="Arial" w:cs="Arial"/>
          <w:color w:val="auto"/>
          <w:sz w:val="22"/>
          <w:szCs w:val="22"/>
        </w:rPr>
        <w:t xml:space="preserve">Microbús; </w:t>
      </w:r>
    </w:p>
    <w:p w:rsidR="006B2EFB" w:rsidRPr="00DA1850" w:rsidRDefault="00AC1533" w:rsidP="00DA1850">
      <w:pPr>
        <w:pStyle w:val="Default"/>
        <w:spacing w:line="300" w:lineRule="auto"/>
        <w:ind w:left="1068" w:hanging="360"/>
        <w:jc w:val="both"/>
        <w:rPr>
          <w:rFonts w:ascii="Arial" w:hAnsi="Arial" w:cs="Arial"/>
          <w:color w:val="auto"/>
          <w:sz w:val="22"/>
          <w:szCs w:val="22"/>
        </w:rPr>
      </w:pPr>
      <w:r w:rsidRPr="00DA1850">
        <w:rPr>
          <w:rFonts w:ascii="Arial" w:hAnsi="Arial" w:cs="Arial"/>
          <w:color w:val="auto"/>
          <w:sz w:val="22"/>
          <w:szCs w:val="22"/>
        </w:rPr>
        <w:lastRenderedPageBreak/>
        <w:t>f)</w:t>
      </w:r>
      <w:r w:rsidRPr="00DA1850">
        <w:rPr>
          <w:rFonts w:ascii="Arial" w:hAnsi="Arial" w:cs="Arial"/>
          <w:color w:val="auto"/>
          <w:sz w:val="22"/>
          <w:szCs w:val="22"/>
        </w:rPr>
        <w:tab/>
      </w:r>
      <w:r w:rsidR="006B2EFB" w:rsidRPr="00DA1850">
        <w:rPr>
          <w:rFonts w:ascii="Arial" w:hAnsi="Arial" w:cs="Arial"/>
          <w:color w:val="auto"/>
          <w:sz w:val="22"/>
          <w:szCs w:val="22"/>
        </w:rPr>
        <w:t xml:space="preserve">Remolques; y </w:t>
      </w:r>
    </w:p>
    <w:p w:rsidR="006B2EFB" w:rsidRPr="00DA1850" w:rsidRDefault="00AC1533" w:rsidP="00DA1850">
      <w:pPr>
        <w:pStyle w:val="Default"/>
        <w:spacing w:line="300" w:lineRule="auto"/>
        <w:ind w:left="1068" w:hanging="360"/>
        <w:jc w:val="both"/>
        <w:rPr>
          <w:rFonts w:ascii="Arial" w:hAnsi="Arial" w:cs="Arial"/>
          <w:color w:val="auto"/>
          <w:sz w:val="22"/>
          <w:szCs w:val="22"/>
        </w:rPr>
      </w:pPr>
      <w:r w:rsidRPr="00DA1850">
        <w:rPr>
          <w:rFonts w:ascii="Arial" w:hAnsi="Arial" w:cs="Arial"/>
          <w:color w:val="auto"/>
          <w:sz w:val="22"/>
          <w:szCs w:val="22"/>
        </w:rPr>
        <w:t>g)</w:t>
      </w:r>
      <w:r w:rsidRPr="00DA1850">
        <w:rPr>
          <w:rFonts w:ascii="Arial" w:hAnsi="Arial" w:cs="Arial"/>
          <w:color w:val="auto"/>
          <w:sz w:val="22"/>
          <w:szCs w:val="22"/>
        </w:rPr>
        <w:tab/>
      </w:r>
      <w:r w:rsidR="00494514" w:rsidRPr="00DA1850">
        <w:rPr>
          <w:rFonts w:ascii="Arial" w:hAnsi="Arial" w:cs="Arial"/>
          <w:color w:val="auto"/>
          <w:sz w:val="22"/>
          <w:szCs w:val="22"/>
        </w:rPr>
        <w:t>Motocicletas, recreativos, deportivos y utilitarios todo terreno.</w:t>
      </w:r>
    </w:p>
    <w:p w:rsidR="006B2EFB" w:rsidRPr="00DA1850" w:rsidRDefault="006B2EFB" w:rsidP="00DA1850">
      <w:pPr>
        <w:pStyle w:val="Default"/>
        <w:spacing w:line="300" w:lineRule="auto"/>
        <w:jc w:val="both"/>
        <w:rPr>
          <w:rFonts w:ascii="Arial" w:hAnsi="Arial" w:cs="Arial"/>
          <w:color w:val="auto"/>
          <w:sz w:val="22"/>
          <w:szCs w:val="22"/>
        </w:rPr>
      </w:pPr>
    </w:p>
    <w:p w:rsidR="006B2EFB" w:rsidRPr="00DA1850" w:rsidRDefault="00AC1533" w:rsidP="00DA1850">
      <w:pPr>
        <w:pStyle w:val="Default"/>
        <w:spacing w:line="300" w:lineRule="auto"/>
        <w:ind w:left="720" w:hanging="360"/>
        <w:jc w:val="both"/>
        <w:rPr>
          <w:rFonts w:ascii="Arial" w:hAnsi="Arial" w:cs="Arial"/>
          <w:color w:val="auto"/>
          <w:sz w:val="22"/>
          <w:szCs w:val="22"/>
        </w:rPr>
      </w:pPr>
      <w:r w:rsidRPr="00DA1850">
        <w:rPr>
          <w:rFonts w:ascii="Arial" w:hAnsi="Arial" w:cs="Arial"/>
          <w:color w:val="auto"/>
          <w:sz w:val="22"/>
          <w:szCs w:val="22"/>
        </w:rPr>
        <w:t>II.</w:t>
      </w:r>
      <w:r w:rsidRPr="00DA1850">
        <w:rPr>
          <w:rFonts w:ascii="Arial" w:hAnsi="Arial" w:cs="Arial"/>
          <w:color w:val="auto"/>
          <w:sz w:val="22"/>
          <w:szCs w:val="22"/>
        </w:rPr>
        <w:tab/>
      </w:r>
      <w:r w:rsidR="006B2EFB" w:rsidRPr="00DA1850">
        <w:rPr>
          <w:rFonts w:ascii="Arial" w:hAnsi="Arial" w:cs="Arial"/>
          <w:color w:val="auto"/>
          <w:sz w:val="22"/>
          <w:szCs w:val="22"/>
        </w:rPr>
        <w:t>Por el servicio que prestan en:</w:t>
      </w:r>
    </w:p>
    <w:p w:rsidR="006B2EFB" w:rsidRPr="00DA1850" w:rsidRDefault="006B2EFB" w:rsidP="00DA1850">
      <w:pPr>
        <w:pStyle w:val="Default"/>
        <w:spacing w:line="300" w:lineRule="auto"/>
        <w:ind w:left="720"/>
        <w:jc w:val="both"/>
        <w:rPr>
          <w:rFonts w:ascii="Arial" w:hAnsi="Arial" w:cs="Arial"/>
          <w:color w:val="auto"/>
          <w:sz w:val="22"/>
          <w:szCs w:val="22"/>
        </w:rPr>
      </w:pPr>
      <w:r w:rsidRPr="00DA1850">
        <w:rPr>
          <w:rFonts w:ascii="Arial" w:hAnsi="Arial" w:cs="Arial"/>
          <w:color w:val="auto"/>
          <w:sz w:val="22"/>
          <w:szCs w:val="22"/>
        </w:rPr>
        <w:t xml:space="preserve"> </w:t>
      </w:r>
    </w:p>
    <w:p w:rsidR="006B2EFB" w:rsidRPr="00DA1850" w:rsidRDefault="00AC1533" w:rsidP="00DA1850">
      <w:pPr>
        <w:pStyle w:val="Default"/>
        <w:spacing w:line="300" w:lineRule="auto"/>
        <w:ind w:left="1068" w:hanging="360"/>
        <w:jc w:val="both"/>
        <w:rPr>
          <w:rFonts w:ascii="Arial" w:hAnsi="Arial" w:cs="Arial"/>
          <w:color w:val="auto"/>
          <w:sz w:val="22"/>
          <w:szCs w:val="22"/>
        </w:rPr>
      </w:pPr>
      <w:r w:rsidRPr="00DA1850">
        <w:rPr>
          <w:rFonts w:ascii="Arial" w:hAnsi="Arial" w:cs="Arial"/>
          <w:color w:val="auto"/>
          <w:sz w:val="22"/>
          <w:szCs w:val="22"/>
        </w:rPr>
        <w:t>a)</w:t>
      </w:r>
      <w:r w:rsidRPr="00DA1850">
        <w:rPr>
          <w:rFonts w:ascii="Arial" w:hAnsi="Arial" w:cs="Arial"/>
          <w:color w:val="auto"/>
          <w:sz w:val="22"/>
          <w:szCs w:val="22"/>
        </w:rPr>
        <w:tab/>
      </w:r>
      <w:r w:rsidR="006B2EFB" w:rsidRPr="00DA1850">
        <w:rPr>
          <w:rFonts w:ascii="Arial" w:hAnsi="Arial" w:cs="Arial"/>
          <w:color w:val="auto"/>
          <w:sz w:val="22"/>
          <w:szCs w:val="22"/>
        </w:rPr>
        <w:t>De servicio público;</w:t>
      </w:r>
    </w:p>
    <w:p w:rsidR="006B2EFB" w:rsidRPr="00DA1850" w:rsidRDefault="00AC1533" w:rsidP="00DA1850">
      <w:pPr>
        <w:pStyle w:val="Default"/>
        <w:spacing w:line="300" w:lineRule="auto"/>
        <w:ind w:left="1068" w:hanging="360"/>
        <w:jc w:val="both"/>
        <w:rPr>
          <w:rFonts w:ascii="Arial" w:hAnsi="Arial" w:cs="Arial"/>
          <w:color w:val="auto"/>
          <w:sz w:val="22"/>
          <w:szCs w:val="22"/>
        </w:rPr>
      </w:pPr>
      <w:r w:rsidRPr="00DA1850">
        <w:rPr>
          <w:rFonts w:ascii="Arial" w:hAnsi="Arial" w:cs="Arial"/>
          <w:color w:val="auto"/>
          <w:sz w:val="22"/>
          <w:szCs w:val="22"/>
        </w:rPr>
        <w:t>b)</w:t>
      </w:r>
      <w:r w:rsidRPr="00DA1850">
        <w:rPr>
          <w:rFonts w:ascii="Arial" w:hAnsi="Arial" w:cs="Arial"/>
          <w:color w:val="auto"/>
          <w:sz w:val="22"/>
          <w:szCs w:val="22"/>
        </w:rPr>
        <w:tab/>
      </w:r>
      <w:r w:rsidR="006B2EFB" w:rsidRPr="00DA1850">
        <w:rPr>
          <w:rFonts w:ascii="Arial" w:hAnsi="Arial" w:cs="Arial"/>
          <w:color w:val="auto"/>
          <w:sz w:val="22"/>
          <w:szCs w:val="22"/>
        </w:rPr>
        <w:t>De servicio particular; y</w:t>
      </w:r>
    </w:p>
    <w:p w:rsidR="006B2EFB" w:rsidRPr="00DA1850" w:rsidRDefault="00AC1533" w:rsidP="00DA1850">
      <w:pPr>
        <w:pStyle w:val="Default"/>
        <w:spacing w:line="300" w:lineRule="auto"/>
        <w:ind w:left="1068" w:hanging="360"/>
        <w:jc w:val="both"/>
        <w:rPr>
          <w:rFonts w:ascii="Arial" w:hAnsi="Arial" w:cs="Arial"/>
          <w:color w:val="auto"/>
          <w:sz w:val="22"/>
          <w:szCs w:val="22"/>
        </w:rPr>
      </w:pPr>
      <w:r w:rsidRPr="00DA1850">
        <w:rPr>
          <w:rFonts w:ascii="Arial" w:hAnsi="Arial" w:cs="Arial"/>
          <w:color w:val="auto"/>
          <w:sz w:val="22"/>
          <w:szCs w:val="22"/>
        </w:rPr>
        <w:t>c)</w:t>
      </w:r>
      <w:r w:rsidRPr="00DA1850">
        <w:rPr>
          <w:rFonts w:ascii="Arial" w:hAnsi="Arial" w:cs="Arial"/>
          <w:color w:val="auto"/>
          <w:sz w:val="22"/>
          <w:szCs w:val="22"/>
        </w:rPr>
        <w:tab/>
      </w:r>
      <w:r w:rsidR="006B2EFB" w:rsidRPr="00DA1850">
        <w:rPr>
          <w:rFonts w:ascii="Arial" w:hAnsi="Arial" w:cs="Arial"/>
          <w:color w:val="auto"/>
          <w:sz w:val="22"/>
          <w:szCs w:val="22"/>
        </w:rPr>
        <w:t xml:space="preserve">De servicio de seguridad pública. </w:t>
      </w:r>
    </w:p>
    <w:p w:rsidR="006B2EFB" w:rsidRPr="00DA1850" w:rsidRDefault="006B2EFB" w:rsidP="00DA1850">
      <w:pPr>
        <w:pStyle w:val="Default"/>
        <w:spacing w:line="300" w:lineRule="auto"/>
        <w:ind w:left="708"/>
        <w:jc w:val="both"/>
        <w:rPr>
          <w:rFonts w:ascii="Arial" w:hAnsi="Arial" w:cs="Arial"/>
          <w:color w:val="auto"/>
          <w:sz w:val="22"/>
          <w:szCs w:val="22"/>
        </w:rPr>
      </w:pPr>
    </w:p>
    <w:p w:rsidR="006B2EFB" w:rsidRPr="00DA1850" w:rsidRDefault="006B2EFB" w:rsidP="00DA1850">
      <w:pPr>
        <w:pStyle w:val="Default"/>
        <w:spacing w:line="300" w:lineRule="auto"/>
        <w:jc w:val="both"/>
        <w:rPr>
          <w:rFonts w:ascii="Arial" w:hAnsi="Arial" w:cs="Arial"/>
          <w:color w:val="auto"/>
          <w:sz w:val="22"/>
          <w:szCs w:val="22"/>
        </w:rPr>
      </w:pPr>
      <w:r w:rsidRPr="00DA1850">
        <w:rPr>
          <w:rFonts w:ascii="Arial" w:hAnsi="Arial" w:cs="Arial"/>
          <w:color w:val="auto"/>
          <w:sz w:val="22"/>
          <w:szCs w:val="22"/>
        </w:rPr>
        <w:t xml:space="preserve">Las características de esta clase de vehículos se definirán en el Reglamento correspondiente. </w:t>
      </w:r>
    </w:p>
    <w:p w:rsidR="006B2EFB" w:rsidRPr="00DA1850" w:rsidRDefault="006B2EFB" w:rsidP="00DA1850">
      <w:pPr>
        <w:pStyle w:val="Default"/>
        <w:spacing w:line="300" w:lineRule="auto"/>
        <w:jc w:val="both"/>
        <w:rPr>
          <w:rFonts w:ascii="Arial" w:hAnsi="Arial" w:cs="Arial"/>
          <w:color w:val="auto"/>
          <w:sz w:val="22"/>
          <w:szCs w:val="22"/>
        </w:rPr>
      </w:pPr>
    </w:p>
    <w:p w:rsidR="006B2EFB" w:rsidRPr="00DA1850" w:rsidRDefault="006B2EFB" w:rsidP="00DA1850">
      <w:pPr>
        <w:pStyle w:val="Default"/>
        <w:spacing w:line="300" w:lineRule="auto"/>
        <w:jc w:val="both"/>
        <w:rPr>
          <w:rFonts w:ascii="Arial" w:hAnsi="Arial" w:cs="Arial"/>
          <w:color w:val="auto"/>
          <w:sz w:val="22"/>
          <w:szCs w:val="22"/>
        </w:rPr>
      </w:pPr>
      <w:r w:rsidRPr="00DA1850">
        <w:rPr>
          <w:rFonts w:ascii="Arial" w:hAnsi="Arial" w:cs="Arial"/>
          <w:color w:val="auto"/>
          <w:sz w:val="22"/>
          <w:szCs w:val="22"/>
        </w:rPr>
        <w:t>El registro al que se refiere el inciso “a”,</w:t>
      </w:r>
      <w:r w:rsidR="00B30DC9" w:rsidRPr="00DA1850">
        <w:rPr>
          <w:rFonts w:ascii="Arial" w:hAnsi="Arial" w:cs="Arial"/>
          <w:color w:val="auto"/>
          <w:sz w:val="22"/>
          <w:szCs w:val="22"/>
        </w:rPr>
        <w:t xml:space="preserve"> de la fracción I del presente artículo,</w:t>
      </w:r>
      <w:r w:rsidRPr="00DA1850">
        <w:rPr>
          <w:rFonts w:ascii="Arial" w:hAnsi="Arial" w:cs="Arial"/>
          <w:color w:val="auto"/>
          <w:sz w:val="22"/>
          <w:szCs w:val="22"/>
        </w:rPr>
        <w:t xml:space="preserve"> será gratuito y no será obligatorio, el procedimiento para este registro estará establecido en el reglamento de esta Ley.</w:t>
      </w:r>
    </w:p>
    <w:p w:rsidR="006C27C2" w:rsidRPr="00DA1850" w:rsidRDefault="006C27C2" w:rsidP="00DA1850">
      <w:pPr>
        <w:spacing w:after="0" w:line="300" w:lineRule="auto"/>
        <w:jc w:val="both"/>
        <w:rPr>
          <w:rFonts w:ascii="Arial" w:eastAsia="Arial" w:hAnsi="Arial" w:cs="Arial"/>
        </w:rPr>
      </w:pPr>
    </w:p>
    <w:p w:rsidR="00E61FC1" w:rsidRPr="00DA1850" w:rsidRDefault="00E61FC1" w:rsidP="00DA1850">
      <w:pPr>
        <w:spacing w:after="0" w:line="300" w:lineRule="auto"/>
        <w:jc w:val="center"/>
        <w:rPr>
          <w:rFonts w:ascii="Arial" w:eastAsia="Calibri" w:hAnsi="Arial" w:cs="Arial"/>
          <w:b/>
          <w:lang w:eastAsia="es-MX"/>
        </w:rPr>
      </w:pPr>
      <w:bookmarkStart w:id="86" w:name="_Toc394921830"/>
      <w:bookmarkStart w:id="87" w:name="_Toc449002082"/>
      <w:r w:rsidRPr="00DA1850">
        <w:rPr>
          <w:rFonts w:ascii="Arial" w:eastAsia="Calibri" w:hAnsi="Arial" w:cs="Arial"/>
          <w:b/>
          <w:noProof/>
          <w:lang w:eastAsia="es-MX"/>
        </w:rPr>
        <mc:AlternateContent>
          <mc:Choice Requires="wps">
            <w:drawing>
              <wp:anchor distT="0" distB="0" distL="114300" distR="114300" simplePos="0" relativeHeight="251658240" behindDoc="0" locked="0" layoutInCell="1" allowOverlap="1" wp14:anchorId="6D80847F" wp14:editId="7667F1D9">
                <wp:simplePos x="0" y="0"/>
                <wp:positionH relativeFrom="column">
                  <wp:posOffset>5223510</wp:posOffset>
                </wp:positionH>
                <wp:positionV relativeFrom="paragraph">
                  <wp:posOffset>5463540</wp:posOffset>
                </wp:positionV>
                <wp:extent cx="316865" cy="316865"/>
                <wp:effectExtent l="0" t="0" r="0" b="0"/>
                <wp:wrapNone/>
                <wp:docPr id="1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850" w:rsidRPr="00201E2E" w:rsidRDefault="00DA1850" w:rsidP="00E61FC1">
                            <w:pPr>
                              <w:rPr>
                                <w:rFonts w:ascii="Arial" w:hAnsi="Arial" w:cs="Arial"/>
                                <w:color w:val="336600"/>
                                <w:sz w:val="18"/>
                                <w:szCs w:val="18"/>
                              </w:rPr>
                            </w:pPr>
                            <w:r>
                              <w:rPr>
                                <w:rFonts w:ascii="Arial" w:hAnsi="Arial" w:cs="Arial"/>
                                <w:color w:val="336600"/>
                                <w:sz w:val="18"/>
                                <w:szCs w:val="18"/>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0847F" id="_x0000_t202" coordsize="21600,21600" o:spt="202" path="m,l,21600r21600,l21600,xe">
                <v:stroke joinstyle="miter"/>
                <v:path gradientshapeok="t" o:connecttype="rect"/>
              </v:shapetype>
              <v:shape id="Text Box 142" o:spid="_x0000_s1026" type="#_x0000_t202" style="position:absolute;left:0;text-align:left;margin-left:411.3pt;margin-top:430.2pt;width:24.95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30g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" stroked="f">
                <v:textbox>
                  <w:txbxContent>
                    <w:p w:rsidR="00DA1850" w:rsidRPr="00201E2E" w:rsidRDefault="00DA1850" w:rsidP="00E61FC1">
                      <w:pPr>
                        <w:rPr>
                          <w:rFonts w:ascii="Arial" w:hAnsi="Arial" w:cs="Arial"/>
                          <w:color w:val="336600"/>
                          <w:sz w:val="18"/>
                          <w:szCs w:val="18"/>
                        </w:rPr>
                      </w:pPr>
                      <w:r>
                        <w:rPr>
                          <w:rFonts w:ascii="Arial" w:hAnsi="Arial" w:cs="Arial"/>
                          <w:color w:val="336600"/>
                          <w:sz w:val="18"/>
                          <w:szCs w:val="18"/>
                        </w:rPr>
                        <w:t>67</w:t>
                      </w:r>
                    </w:p>
                  </w:txbxContent>
                </v:textbox>
              </v:shape>
            </w:pict>
          </mc:Fallback>
        </mc:AlternateContent>
      </w:r>
      <w:bookmarkStart w:id="88" w:name="_Toc449002030"/>
      <w:r w:rsidRPr="00DA1850">
        <w:rPr>
          <w:rFonts w:ascii="Arial" w:eastAsia="Calibri" w:hAnsi="Arial" w:cs="Arial"/>
          <w:b/>
          <w:lang w:eastAsia="es-MX"/>
        </w:rPr>
        <w:t>CAPÍTULO III</w:t>
      </w:r>
    </w:p>
    <w:p w:rsidR="00E61FC1" w:rsidRPr="00DA1850" w:rsidRDefault="00E61FC1"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REGISTRO DE VEHÍCULOS</w:t>
      </w:r>
      <w:bookmarkEnd w:id="88"/>
      <w:r w:rsidRPr="00DA1850">
        <w:rPr>
          <w:rFonts w:ascii="Arial" w:eastAsia="Calibri" w:hAnsi="Arial" w:cs="Arial"/>
          <w:b/>
          <w:lang w:eastAsia="es-MX"/>
        </w:rPr>
        <w:t xml:space="preserve"> DEL TRANSPORTE PÚBLICO </w:t>
      </w:r>
    </w:p>
    <w:p w:rsidR="0002358A" w:rsidRPr="00DA1850" w:rsidRDefault="0002358A" w:rsidP="00DA1850">
      <w:pPr>
        <w:pStyle w:val="Sinespaciado"/>
        <w:spacing w:line="300" w:lineRule="auto"/>
        <w:jc w:val="center"/>
        <w:outlineLvl w:val="1"/>
        <w:rPr>
          <w:rFonts w:ascii="Arial" w:hAnsi="Arial" w:cs="Arial"/>
          <w:b/>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341. </w:t>
      </w:r>
      <w:r w:rsidR="0002358A" w:rsidRPr="00DA1850">
        <w:rPr>
          <w:rFonts w:ascii="Arial" w:hAnsi="Arial" w:cs="Arial"/>
        </w:rPr>
        <w:t>Las unidades destinadas a la prestación del servicio público de transporte, deberán satisfacer para su registro, los requisitos que se establezcan en la presente Ley y su Reglamento; en tanto no se cumpla con los mismos, no podrá prestarse el servicio.</w:t>
      </w:r>
    </w:p>
    <w:p w:rsidR="0002358A" w:rsidRPr="00DA1850" w:rsidRDefault="0002358A" w:rsidP="00DA1850">
      <w:pPr>
        <w:pStyle w:val="Prrafodelista"/>
        <w:spacing w:after="0" w:line="300" w:lineRule="auto"/>
        <w:rPr>
          <w:rFonts w:ascii="Arial" w:hAnsi="Arial" w:cs="Arial"/>
        </w:rPr>
      </w:pPr>
    </w:p>
    <w:p w:rsidR="0002358A" w:rsidRPr="00DA1850" w:rsidRDefault="0002358A" w:rsidP="00DA1850">
      <w:pPr>
        <w:pStyle w:val="Prrafodelista"/>
        <w:spacing w:after="0" w:line="300" w:lineRule="auto"/>
        <w:ind w:left="0"/>
        <w:jc w:val="both"/>
        <w:rPr>
          <w:rFonts w:ascii="Arial" w:hAnsi="Arial" w:cs="Arial"/>
        </w:rPr>
      </w:pPr>
      <w:r w:rsidRPr="00DA1850">
        <w:rPr>
          <w:rFonts w:ascii="Arial" w:hAnsi="Arial" w:cs="Arial"/>
        </w:rPr>
        <w:t>Dicho registro se comprobará mediante las placas, tarjeta de circulación y calcomanía, en su caso; mismas que deberán llevarse siempre en el vehículo y en los lugares previamente determinados por el Reglamento para tal efecto.</w:t>
      </w:r>
    </w:p>
    <w:p w:rsidR="0002358A" w:rsidRPr="00DA1850" w:rsidRDefault="0002358A" w:rsidP="00DA1850">
      <w:pPr>
        <w:pStyle w:val="Prrafodelista"/>
        <w:spacing w:after="0" w:line="300" w:lineRule="auto"/>
        <w:ind w:left="0"/>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342. </w:t>
      </w:r>
      <w:r w:rsidR="0002358A" w:rsidRPr="00DA1850">
        <w:rPr>
          <w:rFonts w:ascii="Arial" w:hAnsi="Arial" w:cs="Arial"/>
        </w:rPr>
        <w:t xml:space="preserve">Los vehículos afectos al servicio público para su registro deberán satisfacer los </w:t>
      </w:r>
      <w:r w:rsidR="00FF0151" w:rsidRPr="00DA1850">
        <w:rPr>
          <w:rFonts w:ascii="Arial" w:hAnsi="Arial" w:cs="Arial"/>
        </w:rPr>
        <w:t>requisitos establecidos en el reglamento.</w:t>
      </w:r>
    </w:p>
    <w:p w:rsidR="0002358A" w:rsidRPr="00DA1850" w:rsidRDefault="0002358A" w:rsidP="00DA1850">
      <w:pPr>
        <w:pStyle w:val="Sinespaciado"/>
        <w:spacing w:line="300" w:lineRule="auto"/>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343. </w:t>
      </w:r>
      <w:r w:rsidR="0002358A" w:rsidRPr="00DA1850">
        <w:rPr>
          <w:rFonts w:ascii="Arial" w:hAnsi="Arial" w:cs="Arial"/>
        </w:rPr>
        <w:t>Cualquier modificación posterior en los datos y características del vehículo destinado al servicio público proporcionadas para el registro del mismo en la oficina respectiva de la SGG, deberá comunicarse a la autoridad dentro de un término de quince días. En caso de no darse aviso se aplicarán las sanciones relativas al responsable.</w:t>
      </w:r>
    </w:p>
    <w:p w:rsidR="0002358A" w:rsidRPr="00DA1850" w:rsidRDefault="0002358A" w:rsidP="00DA1850">
      <w:pPr>
        <w:pStyle w:val="Prrafodelista"/>
        <w:spacing w:after="0" w:line="300" w:lineRule="auto"/>
        <w:ind w:left="0"/>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344. </w:t>
      </w:r>
      <w:r w:rsidR="0002358A" w:rsidRPr="00DA1850">
        <w:rPr>
          <w:rFonts w:ascii="Arial" w:hAnsi="Arial" w:cs="Arial"/>
        </w:rPr>
        <w:t>Cualquier extravío o destrucción de las placas, tarjetas de circulación o calcomanías deberá notificarse a las autoridades de la SGG en un término de cinco días. Tratándose de placas y tarjetas de circulación deberá tramitarse la reposición de las mismas.</w:t>
      </w:r>
    </w:p>
    <w:p w:rsidR="0002358A" w:rsidRPr="00DA1850" w:rsidRDefault="0002358A" w:rsidP="00DA1850">
      <w:pPr>
        <w:pStyle w:val="Prrafodelista"/>
        <w:spacing w:after="0" w:line="300" w:lineRule="auto"/>
        <w:ind w:left="0"/>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345. </w:t>
      </w:r>
      <w:r w:rsidR="0002358A" w:rsidRPr="00DA1850">
        <w:rPr>
          <w:rFonts w:ascii="Arial" w:hAnsi="Arial" w:cs="Arial"/>
        </w:rPr>
        <w:t>Las placas y tarjetas de circulación deberán ser siempre legibles y en su defecto deberá tramitarse su reposición.</w:t>
      </w:r>
    </w:p>
    <w:p w:rsidR="0002358A" w:rsidRPr="00DA1850" w:rsidRDefault="0002358A" w:rsidP="00DA1850">
      <w:pPr>
        <w:pStyle w:val="Prrafodelista"/>
        <w:spacing w:after="0" w:line="300" w:lineRule="auto"/>
        <w:ind w:left="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346. </w:t>
      </w:r>
      <w:r w:rsidR="0002358A" w:rsidRPr="00DA1850">
        <w:rPr>
          <w:rFonts w:ascii="Arial" w:hAnsi="Arial" w:cs="Arial"/>
        </w:rPr>
        <w:t>La baja definitiva del registro del vehículo sólo operará como consecuencia de la substitución del vehículo por otro que se destine al mismo servicio o por cancelación o revocación de la concesión o permiso correspondiente.</w:t>
      </w:r>
    </w:p>
    <w:p w:rsidR="0002358A" w:rsidRPr="00DA1850" w:rsidRDefault="0002358A" w:rsidP="00DA1850">
      <w:pPr>
        <w:pStyle w:val="Sinespaciado"/>
        <w:spacing w:line="300" w:lineRule="auto"/>
        <w:jc w:val="both"/>
        <w:rPr>
          <w:rFonts w:ascii="Arial" w:hAnsi="Arial" w:cs="Arial"/>
          <w:lang w:val="es-ES_tradn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347. </w:t>
      </w:r>
      <w:r w:rsidR="0002358A" w:rsidRPr="00DA1850">
        <w:rPr>
          <w:rFonts w:ascii="Arial" w:hAnsi="Arial" w:cs="Arial"/>
        </w:rPr>
        <w:t>Las unidades destinadas a la prestación del s</w:t>
      </w:r>
      <w:r w:rsidR="00F42607" w:rsidRPr="00DA1850">
        <w:rPr>
          <w:rFonts w:ascii="Arial" w:hAnsi="Arial" w:cs="Arial"/>
        </w:rPr>
        <w:t xml:space="preserve">ervicio público de transporte </w:t>
      </w:r>
      <w:r w:rsidR="0002358A" w:rsidRPr="00DA1850">
        <w:rPr>
          <w:rFonts w:ascii="Arial" w:hAnsi="Arial" w:cs="Arial"/>
        </w:rPr>
        <w:t>de personas portarán para su fácil identificación, el color o combinación de colores, número de permiso y razón social, placas y número económico, si procediere en su caso, establecidos por la SEDESU.</w:t>
      </w:r>
    </w:p>
    <w:p w:rsidR="0002358A" w:rsidRPr="00DA1850" w:rsidRDefault="0002358A" w:rsidP="00DA1850">
      <w:pPr>
        <w:pStyle w:val="Prrafodelista"/>
        <w:spacing w:after="0" w:line="300" w:lineRule="auto"/>
        <w:rPr>
          <w:rFonts w:ascii="Arial" w:hAnsi="Arial" w:cs="Arial"/>
          <w:lang w:val="es-ES_tradnl"/>
        </w:rPr>
      </w:pPr>
    </w:p>
    <w:p w:rsidR="0002358A" w:rsidRPr="00DA1850" w:rsidRDefault="0002358A" w:rsidP="00DA1850">
      <w:pPr>
        <w:pStyle w:val="Prrafodelista"/>
        <w:spacing w:after="0" w:line="300" w:lineRule="auto"/>
        <w:ind w:left="0"/>
        <w:jc w:val="both"/>
        <w:rPr>
          <w:rFonts w:ascii="Arial" w:hAnsi="Arial" w:cs="Arial"/>
        </w:rPr>
      </w:pPr>
      <w:r w:rsidRPr="00DA1850">
        <w:rPr>
          <w:rFonts w:ascii="Arial" w:hAnsi="Arial" w:cs="Arial"/>
          <w:lang w:val="es-ES_tradnl"/>
        </w:rPr>
        <w:t>En los tipos de servicio que así lo requieran, deberán contar con el equipo adicional y especializado necesario para el servicio autorizado, lo que quedara precisado en el Reglamento de la presente Ley.</w:t>
      </w:r>
    </w:p>
    <w:p w:rsidR="0002358A" w:rsidRPr="00DA1850" w:rsidRDefault="0002358A" w:rsidP="00DA1850">
      <w:pPr>
        <w:pStyle w:val="Sinespaciado"/>
        <w:spacing w:line="300" w:lineRule="auto"/>
        <w:jc w:val="both"/>
        <w:rPr>
          <w:rFonts w:ascii="Arial" w:hAnsi="Arial" w:cs="Arial"/>
          <w:b/>
          <w:lang w:val="es-ES_tradn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348. </w:t>
      </w:r>
      <w:r w:rsidR="0002358A" w:rsidRPr="00DA1850">
        <w:rPr>
          <w:rFonts w:ascii="Arial" w:hAnsi="Arial" w:cs="Arial"/>
        </w:rPr>
        <w:t>El concesionario o permisionario de ruta o zona, cuenta con un término no mayor de treinta días naturales, contados a partir de la fecha de notificación</w:t>
      </w:r>
      <w:r w:rsidR="00424E69" w:rsidRPr="00DA1850">
        <w:rPr>
          <w:rFonts w:ascii="Arial" w:hAnsi="Arial" w:cs="Arial"/>
        </w:rPr>
        <w:t xml:space="preserve"> del título de la concesión</w:t>
      </w:r>
      <w:r w:rsidR="0002358A" w:rsidRPr="00DA1850">
        <w:rPr>
          <w:rFonts w:ascii="Arial" w:hAnsi="Arial" w:cs="Arial"/>
        </w:rPr>
        <w:t xml:space="preserve"> o el permiso en su caso, para que registre él o los vehículos necesarios para la prestación del servicio público de transporte concesionado o autorizado.</w:t>
      </w:r>
    </w:p>
    <w:p w:rsidR="0002358A" w:rsidRPr="00DA1850" w:rsidRDefault="0002358A" w:rsidP="00DA1850">
      <w:pPr>
        <w:pStyle w:val="Prrafodelista"/>
        <w:spacing w:after="0" w:line="300" w:lineRule="auto"/>
        <w:ind w:left="-424"/>
        <w:jc w:val="both"/>
        <w:rPr>
          <w:rFonts w:ascii="Arial" w:hAnsi="Arial" w:cs="Arial"/>
        </w:rPr>
      </w:pPr>
    </w:p>
    <w:p w:rsidR="003B1831" w:rsidRPr="00DA1850" w:rsidRDefault="0002358A" w:rsidP="00DA1850">
      <w:pPr>
        <w:pStyle w:val="Prrafodelista"/>
        <w:spacing w:after="0" w:line="300" w:lineRule="auto"/>
        <w:ind w:left="0"/>
        <w:jc w:val="both"/>
        <w:rPr>
          <w:rFonts w:ascii="Arial" w:hAnsi="Arial" w:cs="Arial"/>
        </w:rPr>
      </w:pPr>
      <w:r w:rsidRPr="00DA1850">
        <w:rPr>
          <w:rFonts w:ascii="Arial" w:hAnsi="Arial" w:cs="Arial"/>
        </w:rPr>
        <w:t>El concesionario o permisionario de ruta o zona</w:t>
      </w:r>
      <w:r w:rsidR="00972264" w:rsidRPr="00DA1850">
        <w:rPr>
          <w:rFonts w:ascii="Arial" w:hAnsi="Arial" w:cs="Arial"/>
        </w:rPr>
        <w:t xml:space="preserve"> que no presente para registro é</w:t>
      </w:r>
      <w:r w:rsidRPr="00DA1850">
        <w:rPr>
          <w:rFonts w:ascii="Arial" w:hAnsi="Arial" w:cs="Arial"/>
        </w:rPr>
        <w:t>l o los vehículos necesarios para la prestación del servicio público de transporte concesionado o autorizado, así como también el Registro Federal de Contr</w:t>
      </w:r>
      <w:r w:rsidR="003B1831" w:rsidRPr="00DA1850">
        <w:rPr>
          <w:rFonts w:ascii="Arial" w:hAnsi="Arial" w:cs="Arial"/>
        </w:rPr>
        <w:t>ibuyentes, se hará acreedor a la sanción establecida en la presente Ley.</w:t>
      </w:r>
    </w:p>
    <w:p w:rsidR="003B1831" w:rsidRPr="00DA1850" w:rsidRDefault="003B1831" w:rsidP="00DA1850">
      <w:pPr>
        <w:pStyle w:val="Prrafodelista"/>
        <w:spacing w:after="0" w:line="300" w:lineRule="auto"/>
        <w:ind w:left="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349. </w:t>
      </w:r>
      <w:r w:rsidR="0002358A" w:rsidRPr="00DA1850">
        <w:rPr>
          <w:rFonts w:ascii="Arial" w:hAnsi="Arial" w:cs="Arial"/>
        </w:rPr>
        <w:t>El Reglamento que se deriva de esta Ley precisará la</w:t>
      </w:r>
      <w:r w:rsidR="00424E69" w:rsidRPr="00DA1850">
        <w:rPr>
          <w:rFonts w:ascii="Arial" w:hAnsi="Arial" w:cs="Arial"/>
        </w:rPr>
        <w:t>s características y</w:t>
      </w:r>
      <w:r w:rsidR="0002358A" w:rsidRPr="00DA1850">
        <w:rPr>
          <w:rFonts w:ascii="Arial" w:hAnsi="Arial" w:cs="Arial"/>
        </w:rPr>
        <w:t xml:space="preserve"> antigüedad máxima que deben tener los diferentes vehículos afectos al servicio público, en sus distintas modalidades. </w:t>
      </w:r>
    </w:p>
    <w:p w:rsidR="00FE1340" w:rsidRDefault="00FE1340" w:rsidP="00DA1850">
      <w:pPr>
        <w:pStyle w:val="Prrafodelista"/>
        <w:spacing w:after="0" w:line="300" w:lineRule="auto"/>
        <w:ind w:left="0"/>
        <w:jc w:val="both"/>
        <w:rPr>
          <w:rFonts w:ascii="Arial" w:hAnsi="Arial" w:cs="Arial"/>
        </w:rPr>
      </w:pPr>
    </w:p>
    <w:p w:rsidR="00DA1850" w:rsidRPr="00DA1850" w:rsidRDefault="00DA1850" w:rsidP="00DA1850">
      <w:pPr>
        <w:pStyle w:val="Prrafodelista"/>
        <w:spacing w:after="0" w:line="300" w:lineRule="auto"/>
        <w:ind w:left="0"/>
        <w:jc w:val="both"/>
        <w:rPr>
          <w:rFonts w:ascii="Arial" w:hAnsi="Arial" w:cs="Arial"/>
        </w:rPr>
      </w:pPr>
    </w:p>
    <w:bookmarkEnd w:id="86"/>
    <w:bookmarkEnd w:id="87"/>
    <w:p w:rsidR="005C2368"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lastRenderedPageBreak/>
        <w:t xml:space="preserve">Sección </w:t>
      </w:r>
      <w:r w:rsidR="004E4B2C" w:rsidRPr="00DA1850">
        <w:rPr>
          <w:rFonts w:ascii="Arial" w:eastAsia="Calibri" w:hAnsi="Arial" w:cs="Arial"/>
          <w:b/>
          <w:lang w:eastAsia="es-MX"/>
        </w:rPr>
        <w:t>Única</w:t>
      </w:r>
    </w:p>
    <w:p w:rsidR="005C2368"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Expedición de Placas</w:t>
      </w:r>
    </w:p>
    <w:p w:rsidR="0002358A" w:rsidRPr="00DA1850" w:rsidRDefault="0002358A" w:rsidP="00DA1850">
      <w:pPr>
        <w:pStyle w:val="Prrafodelista"/>
        <w:spacing w:after="0" w:line="300" w:lineRule="auto"/>
        <w:ind w:left="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350. </w:t>
      </w:r>
      <w:r w:rsidR="0002358A" w:rsidRPr="00DA1850">
        <w:rPr>
          <w:rFonts w:ascii="Arial" w:hAnsi="Arial" w:cs="Arial"/>
        </w:rPr>
        <w:t xml:space="preserve">La </w:t>
      </w:r>
      <w:r w:rsidR="00B30DC9" w:rsidRPr="00DA1850">
        <w:rPr>
          <w:rFonts w:ascii="Arial" w:hAnsi="Arial" w:cs="Arial"/>
        </w:rPr>
        <w:t>SGG</w:t>
      </w:r>
      <w:r w:rsidR="0002358A" w:rsidRPr="00DA1850">
        <w:rPr>
          <w:rFonts w:ascii="Arial" w:hAnsi="Arial" w:cs="Arial"/>
        </w:rPr>
        <w:t xml:space="preserve"> expedirá las siguientes placas: </w:t>
      </w:r>
    </w:p>
    <w:p w:rsidR="0002358A" w:rsidRPr="00DA1850" w:rsidRDefault="0002358A" w:rsidP="00DA1850">
      <w:pPr>
        <w:pStyle w:val="Sinespaciado"/>
        <w:spacing w:line="300" w:lineRule="auto"/>
        <w:jc w:val="both"/>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w:t>
      </w:r>
      <w:r w:rsidRPr="00DA1850">
        <w:rPr>
          <w:rFonts w:ascii="Arial" w:hAnsi="Arial" w:cs="Arial"/>
        </w:rPr>
        <w:tab/>
      </w:r>
      <w:r w:rsidR="0002358A" w:rsidRPr="00DA1850">
        <w:rPr>
          <w:rFonts w:ascii="Arial" w:hAnsi="Arial" w:cs="Arial"/>
        </w:rPr>
        <w:t xml:space="preserve">Para servicio particular; </w:t>
      </w:r>
    </w:p>
    <w:p w:rsidR="00333FA8" w:rsidRPr="00DA1850" w:rsidRDefault="00333FA8" w:rsidP="00DA1850">
      <w:pPr>
        <w:pStyle w:val="Sinespaciado"/>
        <w:spacing w:line="300" w:lineRule="auto"/>
        <w:ind w:left="720"/>
        <w:jc w:val="both"/>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w:t>
      </w:r>
      <w:r w:rsidRPr="00DA1850">
        <w:rPr>
          <w:rFonts w:ascii="Arial" w:hAnsi="Arial" w:cs="Arial"/>
        </w:rPr>
        <w:tab/>
      </w:r>
      <w:r w:rsidR="0002358A" w:rsidRPr="00DA1850">
        <w:rPr>
          <w:rFonts w:ascii="Arial" w:hAnsi="Arial" w:cs="Arial"/>
        </w:rPr>
        <w:t xml:space="preserve">Para servicio público  de transporte; </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III.</w:t>
      </w:r>
      <w:r w:rsidRPr="00DA1850">
        <w:rPr>
          <w:rFonts w:ascii="Arial" w:hAnsi="Arial" w:cs="Arial"/>
        </w:rPr>
        <w:tab/>
      </w:r>
      <w:r w:rsidR="0002358A" w:rsidRPr="00DA1850">
        <w:rPr>
          <w:rFonts w:ascii="Arial" w:hAnsi="Arial" w:cs="Arial"/>
        </w:rPr>
        <w:t>Para s</w:t>
      </w:r>
      <w:r w:rsidR="00A62615" w:rsidRPr="00DA1850">
        <w:rPr>
          <w:rFonts w:ascii="Arial" w:hAnsi="Arial" w:cs="Arial"/>
        </w:rPr>
        <w:t>ervicios de seguridad pública;</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IV.</w:t>
      </w:r>
      <w:r w:rsidRPr="00DA1850">
        <w:rPr>
          <w:rFonts w:ascii="Arial" w:hAnsi="Arial" w:cs="Arial"/>
        </w:rPr>
        <w:tab/>
      </w:r>
      <w:r w:rsidR="0002358A" w:rsidRPr="00DA1850">
        <w:rPr>
          <w:rFonts w:ascii="Arial" w:hAnsi="Arial" w:cs="Arial"/>
        </w:rPr>
        <w:t xml:space="preserve">Para demostración; y </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V.</w:t>
      </w:r>
      <w:r w:rsidRPr="00DA1850">
        <w:rPr>
          <w:rFonts w:ascii="Arial" w:hAnsi="Arial" w:cs="Arial"/>
        </w:rPr>
        <w:tab/>
      </w:r>
      <w:r w:rsidR="0002358A" w:rsidRPr="00DA1850">
        <w:rPr>
          <w:rFonts w:ascii="Arial" w:hAnsi="Arial" w:cs="Arial"/>
        </w:rPr>
        <w:t>Para discapacitados.</w:t>
      </w:r>
    </w:p>
    <w:p w:rsidR="0002358A" w:rsidRPr="00DA1850" w:rsidRDefault="0002358A" w:rsidP="00DA1850">
      <w:pPr>
        <w:pStyle w:val="Sinespaciado"/>
        <w:spacing w:line="300" w:lineRule="auto"/>
        <w:jc w:val="both"/>
        <w:rPr>
          <w:rFonts w:ascii="Arial" w:hAnsi="Arial" w:cs="Arial"/>
        </w:rPr>
      </w:pPr>
    </w:p>
    <w:p w:rsidR="0002358A" w:rsidRPr="00DA1850" w:rsidRDefault="00AC1533" w:rsidP="00DA1850">
      <w:pPr>
        <w:tabs>
          <w:tab w:val="left" w:pos="1560"/>
        </w:tabs>
        <w:spacing w:after="0" w:line="288"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351</w:t>
      </w:r>
      <w:r w:rsidRPr="00DA1850">
        <w:rPr>
          <w:rFonts w:ascii="Arial" w:hAnsi="Arial" w:cs="Arial"/>
          <w:b/>
          <w:color w:val="000000"/>
        </w:rPr>
        <w:t xml:space="preserve">. </w:t>
      </w:r>
      <w:r w:rsidR="0002358A" w:rsidRPr="00DA1850">
        <w:rPr>
          <w:rFonts w:ascii="Arial" w:hAnsi="Arial" w:cs="Arial"/>
        </w:rPr>
        <w:t>Las placas para el servicio particular, se clasifican en:</w:t>
      </w:r>
    </w:p>
    <w:p w:rsidR="0002358A" w:rsidRPr="00DA1850" w:rsidRDefault="0002358A" w:rsidP="00DA1850">
      <w:pPr>
        <w:pStyle w:val="Sinespaciado"/>
        <w:spacing w:line="288" w:lineRule="auto"/>
        <w:jc w:val="both"/>
        <w:rPr>
          <w:rFonts w:ascii="Arial" w:hAnsi="Arial" w:cs="Arial"/>
        </w:rPr>
      </w:pPr>
    </w:p>
    <w:p w:rsidR="0002358A" w:rsidRPr="00DA1850" w:rsidRDefault="00AC1533" w:rsidP="00DA1850">
      <w:pPr>
        <w:pStyle w:val="Sinespaciado"/>
        <w:spacing w:line="288" w:lineRule="auto"/>
        <w:ind w:left="720" w:hanging="360"/>
        <w:jc w:val="both"/>
        <w:rPr>
          <w:rFonts w:ascii="Arial" w:hAnsi="Arial" w:cs="Arial"/>
        </w:rPr>
      </w:pPr>
      <w:r w:rsidRPr="00DA1850">
        <w:rPr>
          <w:rFonts w:ascii="Arial" w:hAnsi="Arial" w:cs="Arial"/>
        </w:rPr>
        <w:t>I.</w:t>
      </w:r>
      <w:r w:rsidRPr="00DA1850">
        <w:rPr>
          <w:rFonts w:ascii="Arial" w:hAnsi="Arial" w:cs="Arial"/>
        </w:rPr>
        <w:tab/>
      </w:r>
      <w:r w:rsidR="0002358A" w:rsidRPr="00DA1850">
        <w:rPr>
          <w:rFonts w:ascii="Arial" w:hAnsi="Arial" w:cs="Arial"/>
        </w:rPr>
        <w:t>De automóvil;</w:t>
      </w:r>
    </w:p>
    <w:p w:rsidR="00333FA8" w:rsidRPr="00DA1850" w:rsidRDefault="00333FA8" w:rsidP="00DA1850">
      <w:pPr>
        <w:pStyle w:val="Sinespaciado"/>
        <w:spacing w:line="288" w:lineRule="auto"/>
        <w:ind w:left="720"/>
        <w:jc w:val="both"/>
        <w:rPr>
          <w:rFonts w:ascii="Arial" w:hAnsi="Arial" w:cs="Arial"/>
        </w:rPr>
      </w:pPr>
    </w:p>
    <w:p w:rsidR="0002358A" w:rsidRPr="00DA1850" w:rsidRDefault="00AC1533" w:rsidP="00DA1850">
      <w:pPr>
        <w:pStyle w:val="Sinespaciado"/>
        <w:spacing w:line="288" w:lineRule="auto"/>
        <w:ind w:left="720" w:hanging="360"/>
        <w:jc w:val="both"/>
        <w:rPr>
          <w:rFonts w:ascii="Arial" w:hAnsi="Arial" w:cs="Arial"/>
        </w:rPr>
      </w:pPr>
      <w:r w:rsidRPr="00DA1850">
        <w:rPr>
          <w:rFonts w:ascii="Arial" w:hAnsi="Arial" w:cs="Arial"/>
        </w:rPr>
        <w:t>II.</w:t>
      </w:r>
      <w:r w:rsidRPr="00DA1850">
        <w:rPr>
          <w:rFonts w:ascii="Arial" w:hAnsi="Arial" w:cs="Arial"/>
        </w:rPr>
        <w:tab/>
      </w:r>
      <w:r w:rsidR="0002358A" w:rsidRPr="00DA1850">
        <w:rPr>
          <w:rFonts w:ascii="Arial" w:hAnsi="Arial" w:cs="Arial"/>
        </w:rPr>
        <w:t>De camión;</w:t>
      </w:r>
    </w:p>
    <w:p w:rsidR="00333FA8" w:rsidRPr="00DA1850" w:rsidRDefault="00333FA8" w:rsidP="00DA1850">
      <w:pPr>
        <w:pStyle w:val="Prrafodelista"/>
        <w:spacing w:after="0" w:line="288" w:lineRule="auto"/>
        <w:rPr>
          <w:rFonts w:ascii="Arial" w:hAnsi="Arial" w:cs="Arial"/>
        </w:rPr>
      </w:pPr>
    </w:p>
    <w:p w:rsidR="0002358A" w:rsidRPr="00DA1850" w:rsidRDefault="00AC1533" w:rsidP="00DA1850">
      <w:pPr>
        <w:pStyle w:val="Sinespaciado"/>
        <w:spacing w:line="288" w:lineRule="auto"/>
        <w:ind w:left="720" w:hanging="360"/>
        <w:jc w:val="both"/>
        <w:rPr>
          <w:rFonts w:ascii="Arial" w:hAnsi="Arial" w:cs="Arial"/>
        </w:rPr>
      </w:pPr>
      <w:r w:rsidRPr="00DA1850">
        <w:rPr>
          <w:rFonts w:ascii="Arial" w:hAnsi="Arial" w:cs="Arial"/>
        </w:rPr>
        <w:t>III.</w:t>
      </w:r>
      <w:r w:rsidRPr="00DA1850">
        <w:rPr>
          <w:rFonts w:ascii="Arial" w:hAnsi="Arial" w:cs="Arial"/>
        </w:rPr>
        <w:tab/>
      </w:r>
      <w:r w:rsidR="0002358A" w:rsidRPr="00DA1850">
        <w:rPr>
          <w:rFonts w:ascii="Arial" w:hAnsi="Arial" w:cs="Arial"/>
        </w:rPr>
        <w:t>De ómnibus;</w:t>
      </w:r>
    </w:p>
    <w:p w:rsidR="00333FA8" w:rsidRPr="00DA1850" w:rsidRDefault="00333FA8" w:rsidP="00DA1850">
      <w:pPr>
        <w:pStyle w:val="Prrafodelista"/>
        <w:spacing w:after="0" w:line="288" w:lineRule="auto"/>
        <w:rPr>
          <w:rFonts w:ascii="Arial" w:hAnsi="Arial" w:cs="Arial"/>
        </w:rPr>
      </w:pPr>
    </w:p>
    <w:p w:rsidR="0002358A" w:rsidRPr="00DA1850" w:rsidRDefault="00AC1533" w:rsidP="00DA1850">
      <w:pPr>
        <w:pStyle w:val="Default"/>
        <w:spacing w:line="288" w:lineRule="auto"/>
        <w:ind w:left="720" w:hanging="360"/>
        <w:jc w:val="both"/>
        <w:rPr>
          <w:rFonts w:ascii="Arial" w:hAnsi="Arial" w:cs="Arial"/>
          <w:color w:val="auto"/>
          <w:sz w:val="22"/>
          <w:szCs w:val="22"/>
        </w:rPr>
      </w:pPr>
      <w:r w:rsidRPr="00DA1850">
        <w:rPr>
          <w:rFonts w:ascii="Arial" w:hAnsi="Arial" w:cs="Arial"/>
          <w:color w:val="auto"/>
          <w:sz w:val="22"/>
          <w:szCs w:val="22"/>
        </w:rPr>
        <w:t>IV.</w:t>
      </w:r>
      <w:r w:rsidRPr="00DA1850">
        <w:rPr>
          <w:rFonts w:ascii="Arial" w:hAnsi="Arial" w:cs="Arial"/>
          <w:color w:val="auto"/>
          <w:sz w:val="22"/>
          <w:szCs w:val="22"/>
        </w:rPr>
        <w:tab/>
      </w:r>
      <w:r w:rsidR="00ED2668" w:rsidRPr="00DA1850">
        <w:rPr>
          <w:rFonts w:ascii="Arial" w:hAnsi="Arial" w:cs="Arial"/>
          <w:color w:val="auto"/>
          <w:sz w:val="22"/>
          <w:szCs w:val="22"/>
        </w:rPr>
        <w:t>Motocicletas, recreativos, deportivos y utilitarios todo terreno</w:t>
      </w:r>
      <w:r w:rsidR="0002358A" w:rsidRPr="00DA1850">
        <w:rPr>
          <w:rFonts w:ascii="Arial" w:hAnsi="Arial" w:cs="Arial"/>
          <w:sz w:val="22"/>
          <w:szCs w:val="22"/>
        </w:rPr>
        <w:t>; y</w:t>
      </w:r>
    </w:p>
    <w:p w:rsidR="00333FA8" w:rsidRPr="00DA1850" w:rsidRDefault="00333FA8" w:rsidP="00DA1850">
      <w:pPr>
        <w:pStyle w:val="Prrafodelista"/>
        <w:spacing w:after="0" w:line="288" w:lineRule="auto"/>
        <w:rPr>
          <w:rFonts w:ascii="Arial" w:hAnsi="Arial" w:cs="Arial"/>
        </w:rPr>
      </w:pPr>
    </w:p>
    <w:p w:rsidR="0002358A" w:rsidRPr="00DA1850" w:rsidRDefault="00AC1533" w:rsidP="00DA1850">
      <w:pPr>
        <w:pStyle w:val="Sinespaciado"/>
        <w:spacing w:line="288" w:lineRule="auto"/>
        <w:ind w:left="720" w:hanging="360"/>
        <w:jc w:val="both"/>
        <w:rPr>
          <w:rFonts w:ascii="Arial" w:hAnsi="Arial" w:cs="Arial"/>
        </w:rPr>
      </w:pPr>
      <w:r w:rsidRPr="00DA1850">
        <w:rPr>
          <w:rFonts w:ascii="Arial" w:hAnsi="Arial" w:cs="Arial"/>
        </w:rPr>
        <w:t>V.</w:t>
      </w:r>
      <w:r w:rsidRPr="00DA1850">
        <w:rPr>
          <w:rFonts w:ascii="Arial" w:hAnsi="Arial" w:cs="Arial"/>
        </w:rPr>
        <w:tab/>
      </w:r>
      <w:r w:rsidR="0002358A" w:rsidRPr="00DA1850">
        <w:rPr>
          <w:rFonts w:ascii="Arial" w:hAnsi="Arial" w:cs="Arial"/>
        </w:rPr>
        <w:t>De remolque.</w:t>
      </w:r>
    </w:p>
    <w:p w:rsidR="0002358A" w:rsidRPr="00DA1850" w:rsidRDefault="0002358A" w:rsidP="00DA1850">
      <w:pPr>
        <w:pStyle w:val="Sinespaciado"/>
        <w:spacing w:line="300" w:lineRule="auto"/>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352</w:t>
      </w:r>
      <w:r w:rsidRPr="00DA1850">
        <w:rPr>
          <w:rFonts w:ascii="Arial" w:hAnsi="Arial" w:cs="Arial"/>
          <w:b/>
          <w:color w:val="000000"/>
        </w:rPr>
        <w:t xml:space="preserve">. </w:t>
      </w:r>
      <w:r w:rsidR="0002358A" w:rsidRPr="00DA1850">
        <w:rPr>
          <w:rFonts w:ascii="Arial" w:hAnsi="Arial" w:cs="Arial"/>
        </w:rPr>
        <w:t xml:space="preserve"> Las placas de demostración se proporcionarán exclusivamente a las personas que se dediquen a la fabricación o compra y venta de vehículos automotores sujetos a registro, quienes se hacen responsables de su correcto uso. El procedimiento para su expedición, será establecido en el reglamento de la presente Ley. </w:t>
      </w:r>
    </w:p>
    <w:p w:rsidR="0002358A" w:rsidRPr="00DA1850" w:rsidRDefault="0002358A" w:rsidP="00DA1850">
      <w:pPr>
        <w:pStyle w:val="Prrafodelista"/>
        <w:spacing w:after="0" w:line="300" w:lineRule="auto"/>
        <w:ind w:left="-36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353</w:t>
      </w:r>
      <w:r w:rsidRPr="00DA1850">
        <w:rPr>
          <w:rFonts w:ascii="Arial" w:hAnsi="Arial" w:cs="Arial"/>
          <w:b/>
          <w:color w:val="000000"/>
        </w:rPr>
        <w:t xml:space="preserve">. </w:t>
      </w:r>
      <w:r w:rsidR="0002358A" w:rsidRPr="00DA1850">
        <w:rPr>
          <w:rFonts w:ascii="Arial" w:hAnsi="Arial" w:cs="Arial"/>
        </w:rPr>
        <w:t xml:space="preserve"> Las placas de circulación servirán como identificación del vehículo, y serán permanentes. Las tarjetas de circulación </w:t>
      </w:r>
      <w:r w:rsidR="003B29DF" w:rsidRPr="00DA1850">
        <w:rPr>
          <w:rFonts w:ascii="Arial" w:hAnsi="Arial" w:cs="Arial"/>
        </w:rPr>
        <w:t>y calcomanía deberán revalidarse anualmente dentro de los tres primeros meses del año calendario para el que son expedidas.</w:t>
      </w:r>
      <w:r w:rsidR="0002358A" w:rsidRPr="00DA1850">
        <w:rPr>
          <w:rFonts w:ascii="Arial" w:hAnsi="Arial" w:cs="Arial"/>
        </w:rPr>
        <w:t xml:space="preserve"> En caso de traslación de la propiedad por cualquier medio previsto en la </w:t>
      </w:r>
      <w:r w:rsidR="0002358A" w:rsidRPr="00DA1850">
        <w:rPr>
          <w:rFonts w:ascii="Arial" w:hAnsi="Arial" w:cs="Arial"/>
        </w:rPr>
        <w:lastRenderedPageBreak/>
        <w:t>legislación, el interesado deberá tramitar el cambio de propietario en un plazo no mayor de quince días posteriores a la fecha de traslación.</w:t>
      </w:r>
    </w:p>
    <w:p w:rsidR="003B29DF" w:rsidRPr="00DA1850" w:rsidRDefault="003B29DF" w:rsidP="00DA1850">
      <w:pPr>
        <w:pStyle w:val="Prrafodelista"/>
        <w:spacing w:after="0" w:line="300" w:lineRule="auto"/>
        <w:ind w:left="-36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354</w:t>
      </w:r>
      <w:r w:rsidRPr="00DA1850">
        <w:rPr>
          <w:rFonts w:ascii="Arial" w:hAnsi="Arial" w:cs="Arial"/>
          <w:b/>
          <w:color w:val="000000"/>
        </w:rPr>
        <w:t xml:space="preserve">. </w:t>
      </w:r>
      <w:r w:rsidR="0002358A" w:rsidRPr="00DA1850">
        <w:rPr>
          <w:rFonts w:ascii="Arial" w:hAnsi="Arial" w:cs="Arial"/>
        </w:rPr>
        <w:t xml:space="preserve">La baja definitiva del registro del vehículo sólo operará: </w:t>
      </w:r>
    </w:p>
    <w:p w:rsidR="0002358A" w:rsidRPr="00DA1850" w:rsidRDefault="0002358A" w:rsidP="00DA1850">
      <w:pPr>
        <w:pStyle w:val="Default"/>
        <w:spacing w:line="300" w:lineRule="auto"/>
        <w:jc w:val="both"/>
        <w:rPr>
          <w:rFonts w:ascii="Arial" w:hAnsi="Arial" w:cs="Arial"/>
          <w:color w:val="auto"/>
          <w:sz w:val="22"/>
          <w:szCs w:val="22"/>
        </w:rPr>
      </w:pPr>
    </w:p>
    <w:p w:rsidR="0002358A" w:rsidRPr="00DA1850" w:rsidRDefault="00AC1533" w:rsidP="00DA1850">
      <w:pPr>
        <w:pStyle w:val="Default"/>
        <w:spacing w:line="300" w:lineRule="auto"/>
        <w:ind w:left="720" w:hanging="360"/>
        <w:jc w:val="both"/>
        <w:rPr>
          <w:rFonts w:ascii="Arial" w:hAnsi="Arial" w:cs="Arial"/>
          <w:color w:val="auto"/>
          <w:sz w:val="22"/>
          <w:szCs w:val="22"/>
        </w:rPr>
      </w:pPr>
      <w:r w:rsidRPr="00DA1850">
        <w:rPr>
          <w:rFonts w:ascii="Arial" w:hAnsi="Arial" w:cs="Arial"/>
          <w:color w:val="auto"/>
          <w:sz w:val="22"/>
          <w:szCs w:val="22"/>
        </w:rPr>
        <w:t>I.</w:t>
      </w:r>
      <w:r w:rsidRPr="00DA1850">
        <w:rPr>
          <w:rFonts w:ascii="Arial" w:hAnsi="Arial" w:cs="Arial"/>
          <w:color w:val="auto"/>
          <w:sz w:val="22"/>
          <w:szCs w:val="22"/>
        </w:rPr>
        <w:tab/>
      </w:r>
      <w:r w:rsidR="0002358A" w:rsidRPr="00DA1850">
        <w:rPr>
          <w:rFonts w:ascii="Arial" w:hAnsi="Arial" w:cs="Arial"/>
          <w:color w:val="auto"/>
          <w:sz w:val="22"/>
          <w:szCs w:val="22"/>
        </w:rPr>
        <w:t xml:space="preserve">Por destrucción o inutilización del vehículo que impida su circulación; </w:t>
      </w:r>
    </w:p>
    <w:p w:rsidR="00333FA8" w:rsidRPr="00DA1850" w:rsidRDefault="00333FA8" w:rsidP="00DA1850">
      <w:pPr>
        <w:pStyle w:val="Default"/>
        <w:spacing w:line="300" w:lineRule="auto"/>
        <w:ind w:left="720"/>
        <w:jc w:val="both"/>
        <w:rPr>
          <w:rFonts w:ascii="Arial" w:hAnsi="Arial" w:cs="Arial"/>
          <w:color w:val="auto"/>
          <w:sz w:val="22"/>
          <w:szCs w:val="22"/>
        </w:rPr>
      </w:pPr>
    </w:p>
    <w:p w:rsidR="0002358A" w:rsidRPr="00DA1850" w:rsidRDefault="00AC1533" w:rsidP="00DA1850">
      <w:pPr>
        <w:pStyle w:val="Default"/>
        <w:spacing w:line="300" w:lineRule="auto"/>
        <w:ind w:left="720" w:hanging="360"/>
        <w:jc w:val="both"/>
        <w:rPr>
          <w:rFonts w:ascii="Arial" w:hAnsi="Arial" w:cs="Arial"/>
          <w:color w:val="auto"/>
          <w:sz w:val="22"/>
          <w:szCs w:val="22"/>
        </w:rPr>
      </w:pPr>
      <w:r w:rsidRPr="00DA1850">
        <w:rPr>
          <w:rFonts w:ascii="Arial" w:hAnsi="Arial" w:cs="Arial"/>
          <w:color w:val="auto"/>
          <w:sz w:val="22"/>
          <w:szCs w:val="22"/>
        </w:rPr>
        <w:t>II.</w:t>
      </w:r>
      <w:r w:rsidRPr="00DA1850">
        <w:rPr>
          <w:rFonts w:ascii="Arial" w:hAnsi="Arial" w:cs="Arial"/>
          <w:color w:val="auto"/>
          <w:sz w:val="22"/>
          <w:szCs w:val="22"/>
        </w:rPr>
        <w:tab/>
      </w:r>
      <w:r w:rsidR="0002358A" w:rsidRPr="00DA1850">
        <w:rPr>
          <w:rFonts w:ascii="Arial" w:hAnsi="Arial" w:cs="Arial"/>
          <w:color w:val="auto"/>
          <w:sz w:val="22"/>
          <w:szCs w:val="22"/>
        </w:rPr>
        <w:t>Por cambio del servicio a que estaba destinado;</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Default"/>
        <w:spacing w:line="300" w:lineRule="auto"/>
        <w:ind w:left="720" w:hanging="360"/>
        <w:jc w:val="both"/>
        <w:rPr>
          <w:rFonts w:ascii="Arial" w:hAnsi="Arial" w:cs="Arial"/>
          <w:color w:val="auto"/>
          <w:sz w:val="22"/>
          <w:szCs w:val="22"/>
        </w:rPr>
      </w:pPr>
      <w:r w:rsidRPr="00DA1850">
        <w:rPr>
          <w:rFonts w:ascii="Arial" w:hAnsi="Arial" w:cs="Arial"/>
          <w:color w:val="auto"/>
          <w:sz w:val="22"/>
          <w:szCs w:val="22"/>
        </w:rPr>
        <w:t>III.</w:t>
      </w:r>
      <w:r w:rsidRPr="00DA1850">
        <w:rPr>
          <w:rFonts w:ascii="Arial" w:hAnsi="Arial" w:cs="Arial"/>
          <w:color w:val="auto"/>
          <w:sz w:val="22"/>
          <w:szCs w:val="22"/>
        </w:rPr>
        <w:tab/>
      </w:r>
      <w:r w:rsidR="0002358A" w:rsidRPr="00DA1850">
        <w:rPr>
          <w:rFonts w:ascii="Arial" w:hAnsi="Arial" w:cs="Arial"/>
          <w:color w:val="auto"/>
          <w:sz w:val="22"/>
          <w:szCs w:val="22"/>
        </w:rPr>
        <w:t>Por cambio en la clase de vehículo que requiera de placas diferentes; y</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Default"/>
        <w:spacing w:line="300" w:lineRule="auto"/>
        <w:ind w:left="720" w:hanging="360"/>
        <w:jc w:val="both"/>
        <w:rPr>
          <w:rFonts w:ascii="Arial" w:hAnsi="Arial" w:cs="Arial"/>
          <w:color w:val="auto"/>
          <w:sz w:val="22"/>
          <w:szCs w:val="22"/>
        </w:rPr>
      </w:pPr>
      <w:r w:rsidRPr="00DA1850">
        <w:rPr>
          <w:rFonts w:ascii="Arial" w:hAnsi="Arial" w:cs="Arial"/>
          <w:color w:val="auto"/>
          <w:sz w:val="22"/>
          <w:szCs w:val="22"/>
        </w:rPr>
        <w:t>IV.</w:t>
      </w:r>
      <w:r w:rsidRPr="00DA1850">
        <w:rPr>
          <w:rFonts w:ascii="Arial" w:hAnsi="Arial" w:cs="Arial"/>
          <w:color w:val="auto"/>
          <w:sz w:val="22"/>
          <w:szCs w:val="22"/>
        </w:rPr>
        <w:tab/>
      </w:r>
      <w:r w:rsidR="0002358A" w:rsidRPr="00DA1850">
        <w:rPr>
          <w:rFonts w:ascii="Arial" w:hAnsi="Arial" w:cs="Arial"/>
          <w:color w:val="auto"/>
          <w:sz w:val="22"/>
          <w:szCs w:val="22"/>
        </w:rPr>
        <w:t>Por requerirse para el registro en otra Entidad Federativa donde vaya a radicar el propietario del vehículo.</w:t>
      </w:r>
    </w:p>
    <w:p w:rsidR="0002358A" w:rsidRPr="00DA1850" w:rsidRDefault="0002358A" w:rsidP="00DA1850">
      <w:pPr>
        <w:pStyle w:val="Default"/>
        <w:spacing w:line="300" w:lineRule="auto"/>
        <w:jc w:val="both"/>
        <w:rPr>
          <w:rFonts w:ascii="Arial" w:hAnsi="Arial" w:cs="Arial"/>
          <w:color w:val="auto"/>
          <w:sz w:val="22"/>
          <w:szCs w:val="22"/>
        </w:rPr>
      </w:pPr>
    </w:p>
    <w:p w:rsidR="0002358A" w:rsidRPr="00DA1850" w:rsidRDefault="0002358A" w:rsidP="00DA1850">
      <w:pPr>
        <w:pStyle w:val="Default"/>
        <w:spacing w:line="300" w:lineRule="auto"/>
        <w:jc w:val="both"/>
        <w:rPr>
          <w:rFonts w:ascii="Arial" w:hAnsi="Arial" w:cs="Arial"/>
          <w:color w:val="auto"/>
          <w:sz w:val="22"/>
          <w:szCs w:val="22"/>
        </w:rPr>
      </w:pPr>
      <w:r w:rsidRPr="00DA1850">
        <w:rPr>
          <w:rFonts w:ascii="Arial" w:hAnsi="Arial" w:cs="Arial"/>
          <w:color w:val="auto"/>
          <w:sz w:val="22"/>
          <w:szCs w:val="22"/>
        </w:rPr>
        <w:t xml:space="preserve">Tratándose de vehículos destinados al servicio de transporte público, la baja sólo se operará como consecuencia de la substitución del vehículo por otro que se destine al mismo servicio o por cancelación o revocación del permiso correspondiente. </w:t>
      </w:r>
    </w:p>
    <w:p w:rsidR="0002358A" w:rsidRPr="00DA1850" w:rsidRDefault="0002358A" w:rsidP="00DA1850">
      <w:pPr>
        <w:pStyle w:val="Default"/>
        <w:spacing w:line="300" w:lineRule="auto"/>
        <w:jc w:val="both"/>
        <w:rPr>
          <w:rFonts w:ascii="Arial" w:hAnsi="Arial" w:cs="Arial"/>
          <w:b/>
          <w:bCs/>
          <w:color w:val="auto"/>
          <w:sz w:val="22"/>
          <w:szCs w:val="22"/>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355</w:t>
      </w:r>
      <w:r w:rsidRPr="00DA1850">
        <w:rPr>
          <w:rFonts w:ascii="Arial" w:hAnsi="Arial" w:cs="Arial"/>
          <w:b/>
          <w:color w:val="000000"/>
        </w:rPr>
        <w:t xml:space="preserve">. </w:t>
      </w:r>
      <w:r w:rsidR="0002358A" w:rsidRPr="00DA1850">
        <w:rPr>
          <w:rFonts w:ascii="Arial" w:hAnsi="Arial" w:cs="Arial"/>
        </w:rPr>
        <w:t xml:space="preserve"> Los vehículos registrados en otro país</w:t>
      </w:r>
      <w:r w:rsidR="005922FC" w:rsidRPr="00DA1850">
        <w:rPr>
          <w:rFonts w:ascii="Arial" w:hAnsi="Arial" w:cs="Arial"/>
        </w:rPr>
        <w:t xml:space="preserve">, </w:t>
      </w:r>
      <w:r w:rsidR="0002358A" w:rsidRPr="00DA1850">
        <w:rPr>
          <w:rFonts w:ascii="Arial" w:hAnsi="Arial" w:cs="Arial"/>
        </w:rPr>
        <w:t>pueden circular en el Estado, siempre que cuenten con el permiso vigente de introducción legal otorgado por las autoridades competentes y porte placas y tarjeta de cir</w:t>
      </w:r>
      <w:r w:rsidR="005922FC" w:rsidRPr="00DA1850">
        <w:rPr>
          <w:rFonts w:ascii="Arial" w:hAnsi="Arial" w:cs="Arial"/>
        </w:rPr>
        <w:t xml:space="preserve">culación, o documento a fin </w:t>
      </w:r>
      <w:r w:rsidR="0002358A" w:rsidRPr="00DA1850">
        <w:rPr>
          <w:rFonts w:ascii="Arial" w:hAnsi="Arial" w:cs="Arial"/>
        </w:rPr>
        <w:t xml:space="preserve">vigente. </w:t>
      </w:r>
    </w:p>
    <w:p w:rsidR="0002358A" w:rsidRPr="00DA1850" w:rsidRDefault="0002358A" w:rsidP="00DA1850">
      <w:pPr>
        <w:pStyle w:val="Prrafodelista"/>
        <w:spacing w:after="0" w:line="300" w:lineRule="auto"/>
        <w:ind w:left="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356</w:t>
      </w:r>
      <w:r w:rsidRPr="00DA1850">
        <w:rPr>
          <w:rFonts w:ascii="Arial" w:hAnsi="Arial" w:cs="Arial"/>
          <w:b/>
          <w:color w:val="000000"/>
        </w:rPr>
        <w:t xml:space="preserve">. </w:t>
      </w:r>
      <w:r w:rsidR="0002358A" w:rsidRPr="00DA1850">
        <w:rPr>
          <w:rFonts w:ascii="Arial" w:hAnsi="Arial" w:cs="Arial"/>
        </w:rPr>
        <w:t xml:space="preserve"> Cuando por alguna causa justificada no se pudiere obtener el registro correspondiente en tiempo y forma, las autoridades de tránsito estatales podrán otorgar permisos provisionales para circular sin las placas correspondientes. </w:t>
      </w:r>
    </w:p>
    <w:p w:rsidR="0002358A" w:rsidRPr="00DA1850" w:rsidRDefault="0002358A" w:rsidP="00DA1850">
      <w:pPr>
        <w:pStyle w:val="Prrafodelista"/>
        <w:spacing w:after="0" w:line="300" w:lineRule="auto"/>
        <w:ind w:left="-360"/>
        <w:jc w:val="both"/>
        <w:rPr>
          <w:rFonts w:ascii="Arial" w:hAnsi="Arial" w:cs="Arial"/>
        </w:rPr>
      </w:pPr>
      <w:bookmarkStart w:id="89" w:name="_Toc394921831"/>
      <w:bookmarkStart w:id="90" w:name="_Toc449002083"/>
    </w:p>
    <w:p w:rsidR="0002358A" w:rsidRPr="00DA1850" w:rsidRDefault="0002358A" w:rsidP="00DA1850">
      <w:pPr>
        <w:pStyle w:val="Prrafodelista"/>
        <w:spacing w:after="0" w:line="300" w:lineRule="auto"/>
        <w:ind w:left="0"/>
        <w:jc w:val="both"/>
        <w:rPr>
          <w:rFonts w:ascii="Arial" w:hAnsi="Arial" w:cs="Arial"/>
        </w:rPr>
      </w:pPr>
      <w:r w:rsidRPr="00DA1850">
        <w:rPr>
          <w:rFonts w:ascii="Arial" w:hAnsi="Arial" w:cs="Arial"/>
        </w:rPr>
        <w:t xml:space="preserve">Quedan exentos de registro los vehículos  señalados a continuación: </w:t>
      </w:r>
    </w:p>
    <w:p w:rsidR="0002358A" w:rsidRPr="00DA1850" w:rsidRDefault="0002358A" w:rsidP="00DA1850">
      <w:pPr>
        <w:pStyle w:val="Default"/>
        <w:spacing w:line="300" w:lineRule="auto"/>
        <w:jc w:val="both"/>
        <w:rPr>
          <w:rFonts w:ascii="Arial" w:hAnsi="Arial" w:cs="Arial"/>
          <w:color w:val="auto"/>
          <w:sz w:val="22"/>
          <w:szCs w:val="22"/>
        </w:rPr>
      </w:pPr>
    </w:p>
    <w:p w:rsidR="0002358A" w:rsidRPr="00DA1850" w:rsidRDefault="00AC1533" w:rsidP="00DA1850">
      <w:pPr>
        <w:pStyle w:val="Default"/>
        <w:spacing w:line="300" w:lineRule="auto"/>
        <w:ind w:left="720" w:hanging="360"/>
        <w:jc w:val="both"/>
        <w:rPr>
          <w:rFonts w:ascii="Arial" w:hAnsi="Arial" w:cs="Arial"/>
          <w:color w:val="auto"/>
          <w:sz w:val="22"/>
          <w:szCs w:val="22"/>
        </w:rPr>
      </w:pPr>
      <w:r w:rsidRPr="00DA1850">
        <w:rPr>
          <w:rFonts w:ascii="Arial" w:hAnsi="Arial" w:cs="Arial"/>
          <w:color w:val="auto"/>
          <w:sz w:val="22"/>
          <w:szCs w:val="22"/>
        </w:rPr>
        <w:t>I.</w:t>
      </w:r>
      <w:r w:rsidRPr="00DA1850">
        <w:rPr>
          <w:rFonts w:ascii="Arial" w:hAnsi="Arial" w:cs="Arial"/>
          <w:color w:val="auto"/>
          <w:sz w:val="22"/>
          <w:szCs w:val="22"/>
        </w:rPr>
        <w:tab/>
      </w:r>
      <w:r w:rsidR="0002358A" w:rsidRPr="00DA1850">
        <w:rPr>
          <w:rFonts w:ascii="Arial" w:hAnsi="Arial" w:cs="Arial"/>
          <w:color w:val="auto"/>
          <w:sz w:val="22"/>
          <w:szCs w:val="22"/>
        </w:rPr>
        <w:t xml:space="preserve">Vehículos pertenecientes a las fuerzas armadas nacionales; y </w:t>
      </w:r>
    </w:p>
    <w:p w:rsidR="00333FA8" w:rsidRPr="00DA1850" w:rsidRDefault="00333FA8" w:rsidP="00DA1850">
      <w:pPr>
        <w:pStyle w:val="Default"/>
        <w:spacing w:line="300" w:lineRule="auto"/>
        <w:ind w:left="720"/>
        <w:jc w:val="both"/>
        <w:rPr>
          <w:rFonts w:ascii="Arial" w:hAnsi="Arial" w:cs="Arial"/>
          <w:color w:val="auto"/>
          <w:sz w:val="22"/>
          <w:szCs w:val="22"/>
        </w:rPr>
      </w:pPr>
    </w:p>
    <w:p w:rsidR="0002358A" w:rsidRPr="00DA1850" w:rsidRDefault="00AC1533" w:rsidP="00DA1850">
      <w:pPr>
        <w:pStyle w:val="Default"/>
        <w:spacing w:line="300" w:lineRule="auto"/>
        <w:ind w:left="720" w:hanging="360"/>
        <w:jc w:val="both"/>
        <w:rPr>
          <w:rFonts w:ascii="Arial" w:hAnsi="Arial" w:cs="Arial"/>
          <w:color w:val="auto"/>
          <w:sz w:val="22"/>
          <w:szCs w:val="22"/>
        </w:rPr>
      </w:pPr>
      <w:r w:rsidRPr="00DA1850">
        <w:rPr>
          <w:rFonts w:ascii="Arial" w:hAnsi="Arial" w:cs="Arial"/>
          <w:color w:val="auto"/>
          <w:sz w:val="22"/>
          <w:szCs w:val="22"/>
        </w:rPr>
        <w:t>II.</w:t>
      </w:r>
      <w:r w:rsidRPr="00DA1850">
        <w:rPr>
          <w:rFonts w:ascii="Arial" w:hAnsi="Arial" w:cs="Arial"/>
          <w:color w:val="auto"/>
          <w:sz w:val="22"/>
          <w:szCs w:val="22"/>
        </w:rPr>
        <w:tab/>
      </w:r>
      <w:r w:rsidR="0002358A" w:rsidRPr="00DA1850">
        <w:rPr>
          <w:rFonts w:ascii="Arial" w:hAnsi="Arial" w:cs="Arial"/>
          <w:color w:val="auto"/>
          <w:sz w:val="22"/>
          <w:szCs w:val="22"/>
        </w:rPr>
        <w:t xml:space="preserve">Equipo móvil que transite ocasionalmente en vías públicas. </w:t>
      </w:r>
    </w:p>
    <w:p w:rsidR="0002358A" w:rsidRPr="00DA1850" w:rsidRDefault="0002358A" w:rsidP="00DA1850">
      <w:pPr>
        <w:pStyle w:val="Default"/>
        <w:spacing w:line="300" w:lineRule="auto"/>
        <w:jc w:val="both"/>
        <w:rPr>
          <w:rFonts w:ascii="Arial" w:hAnsi="Arial" w:cs="Arial"/>
          <w:color w:val="auto"/>
          <w:sz w:val="22"/>
          <w:szCs w:val="22"/>
        </w:rPr>
      </w:pPr>
    </w:p>
    <w:p w:rsidR="0002358A" w:rsidRPr="00DA1850" w:rsidRDefault="0002358A" w:rsidP="00DA1850">
      <w:pPr>
        <w:pStyle w:val="Default"/>
        <w:spacing w:line="300" w:lineRule="auto"/>
        <w:jc w:val="both"/>
        <w:rPr>
          <w:rFonts w:ascii="Arial" w:hAnsi="Arial" w:cs="Arial"/>
          <w:color w:val="auto"/>
          <w:sz w:val="22"/>
          <w:szCs w:val="22"/>
        </w:rPr>
      </w:pPr>
      <w:r w:rsidRPr="00DA1850">
        <w:rPr>
          <w:rFonts w:ascii="Arial" w:hAnsi="Arial" w:cs="Arial"/>
          <w:color w:val="auto"/>
          <w:sz w:val="22"/>
          <w:szCs w:val="22"/>
        </w:rPr>
        <w:t>Los vehículos a que se hace referencia en este artículo, deberán en todo caso satisfacer los requisitos de circulación relacionados a la seguridad de peatones, pasajeros y otros vehículos, así como lo relativo a la preparación y capacidad del conductor de los mismos.</w:t>
      </w:r>
    </w:p>
    <w:p w:rsidR="0002358A" w:rsidRPr="00DA1850" w:rsidRDefault="0002358A" w:rsidP="00DA1850">
      <w:pPr>
        <w:pStyle w:val="Default"/>
        <w:spacing w:line="300" w:lineRule="auto"/>
        <w:jc w:val="both"/>
        <w:rPr>
          <w:rFonts w:ascii="Arial" w:hAnsi="Arial" w:cs="Arial"/>
          <w:color w:val="auto"/>
          <w:sz w:val="22"/>
          <w:szCs w:val="22"/>
        </w:rPr>
      </w:pPr>
    </w:p>
    <w:bookmarkEnd w:id="89"/>
    <w:bookmarkEnd w:id="90"/>
    <w:p w:rsidR="005C2368" w:rsidRPr="00DA1850" w:rsidRDefault="005C2368"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IV</w:t>
      </w:r>
    </w:p>
    <w:p w:rsidR="005C2368" w:rsidRPr="00DA1850" w:rsidRDefault="005C2368"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REGISTRO DE CONDUCTORES</w:t>
      </w:r>
    </w:p>
    <w:p w:rsidR="005C2368" w:rsidRPr="00DA1850" w:rsidRDefault="005C2368" w:rsidP="00DA1850">
      <w:pPr>
        <w:spacing w:after="0" w:line="300" w:lineRule="auto"/>
        <w:jc w:val="center"/>
        <w:rPr>
          <w:rFonts w:ascii="Arial" w:eastAsia="Calibri" w:hAnsi="Arial" w:cs="Arial"/>
          <w:b/>
          <w:lang w:eastAsia="es-MX"/>
        </w:rPr>
      </w:pPr>
    </w:p>
    <w:p w:rsidR="005C2368" w:rsidRPr="00DA1850" w:rsidRDefault="00EF4796" w:rsidP="00DA1850">
      <w:pPr>
        <w:spacing w:after="0" w:line="300" w:lineRule="auto"/>
        <w:jc w:val="center"/>
        <w:rPr>
          <w:rFonts w:ascii="Arial" w:eastAsia="Calibri" w:hAnsi="Arial" w:cs="Arial"/>
          <w:b/>
          <w:lang w:eastAsia="es-MX"/>
        </w:rPr>
      </w:pPr>
      <w:bookmarkStart w:id="91" w:name="_Toc394921832"/>
      <w:bookmarkStart w:id="92" w:name="_Toc449002084"/>
      <w:r w:rsidRPr="00DA1850">
        <w:rPr>
          <w:rFonts w:ascii="Arial" w:eastAsia="Calibri" w:hAnsi="Arial" w:cs="Arial"/>
          <w:b/>
          <w:lang w:eastAsia="es-MX"/>
        </w:rPr>
        <w:t xml:space="preserve">Sección </w:t>
      </w:r>
      <w:r w:rsidR="005C2368" w:rsidRPr="00DA1850">
        <w:rPr>
          <w:rFonts w:ascii="Arial" w:eastAsia="Calibri" w:hAnsi="Arial" w:cs="Arial"/>
          <w:b/>
          <w:lang w:eastAsia="es-MX"/>
        </w:rPr>
        <w:t>I</w:t>
      </w:r>
    </w:p>
    <w:p w:rsidR="005C2368"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Licencias</w:t>
      </w:r>
      <w:bookmarkEnd w:id="91"/>
      <w:bookmarkEnd w:id="92"/>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357</w:t>
      </w:r>
      <w:r w:rsidRPr="00DA1850">
        <w:rPr>
          <w:rFonts w:ascii="Arial" w:hAnsi="Arial" w:cs="Arial"/>
          <w:b/>
          <w:color w:val="000000"/>
        </w:rPr>
        <w:t xml:space="preserve">. </w:t>
      </w:r>
      <w:r w:rsidR="0002358A" w:rsidRPr="00DA1850">
        <w:rPr>
          <w:rFonts w:ascii="Arial" w:hAnsi="Arial" w:cs="Arial"/>
        </w:rPr>
        <w:t xml:space="preserve">Para conducir un vehículo automotor se requiere obtener y portar la licencia o permiso </w:t>
      </w:r>
      <w:r w:rsidR="00796F89" w:rsidRPr="00DA1850">
        <w:rPr>
          <w:rFonts w:ascii="Arial" w:hAnsi="Arial" w:cs="Arial"/>
        </w:rPr>
        <w:t xml:space="preserve">vigente </w:t>
      </w:r>
      <w:r w:rsidR="0002358A" w:rsidRPr="00DA1850">
        <w:rPr>
          <w:rFonts w:ascii="Arial" w:hAnsi="Arial" w:cs="Arial"/>
        </w:rPr>
        <w:t xml:space="preserve">para conducir, suficiente para el tipo de unidad que se maneje. </w:t>
      </w:r>
    </w:p>
    <w:p w:rsidR="0002358A" w:rsidRPr="00DA1850" w:rsidRDefault="0002358A" w:rsidP="00DA1850">
      <w:pPr>
        <w:pStyle w:val="Prrafodelista"/>
        <w:spacing w:after="0" w:line="300" w:lineRule="auto"/>
        <w:ind w:left="-36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358</w:t>
      </w:r>
      <w:r w:rsidRPr="00DA1850">
        <w:rPr>
          <w:rFonts w:ascii="Arial" w:hAnsi="Arial" w:cs="Arial"/>
          <w:b/>
          <w:color w:val="000000"/>
        </w:rPr>
        <w:t xml:space="preserve">. </w:t>
      </w:r>
      <w:r w:rsidR="0002358A" w:rsidRPr="00DA1850">
        <w:rPr>
          <w:rFonts w:ascii="Arial" w:hAnsi="Arial" w:cs="Arial"/>
        </w:rPr>
        <w:t>La licencia de conducir deberá contener el dato que indique si el solicitante realizó ante la autoridad competente su manifestación de donar o no sus órganos en caso de fallecimiento.</w:t>
      </w:r>
    </w:p>
    <w:p w:rsidR="0002358A" w:rsidRPr="00DA1850" w:rsidRDefault="0002358A" w:rsidP="00DA1850">
      <w:pPr>
        <w:pStyle w:val="Prrafodelista"/>
        <w:spacing w:after="0" w:line="300" w:lineRule="auto"/>
        <w:ind w:left="-36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359</w:t>
      </w:r>
      <w:r w:rsidRPr="00DA1850">
        <w:rPr>
          <w:rFonts w:ascii="Arial" w:hAnsi="Arial" w:cs="Arial"/>
          <w:b/>
          <w:color w:val="000000"/>
        </w:rPr>
        <w:t xml:space="preserve">. </w:t>
      </w:r>
      <w:r w:rsidR="0002358A" w:rsidRPr="00DA1850">
        <w:rPr>
          <w:rFonts w:ascii="Arial" w:hAnsi="Arial" w:cs="Arial"/>
        </w:rPr>
        <w:t>Para efecto de los extranjeros que requieran tramitar una licencia de conducir, deberán ajustarse a lo establecido respecto a su condición jurídica como extranjeros, previsto y sancionado en la Ley General de Población y su Reglamento correspondiente y en la costumbre y tratados internacionales.</w:t>
      </w:r>
    </w:p>
    <w:p w:rsidR="0002358A" w:rsidRPr="00DA1850" w:rsidRDefault="0002358A" w:rsidP="00DA1850">
      <w:pPr>
        <w:pStyle w:val="Prrafodelista"/>
        <w:spacing w:after="0" w:line="300" w:lineRule="auto"/>
        <w:ind w:left="-36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360</w:t>
      </w:r>
      <w:r w:rsidRPr="00DA1850">
        <w:rPr>
          <w:rFonts w:ascii="Arial" w:hAnsi="Arial" w:cs="Arial"/>
          <w:b/>
          <w:color w:val="000000"/>
        </w:rPr>
        <w:t xml:space="preserve">. </w:t>
      </w:r>
      <w:r w:rsidR="0002358A" w:rsidRPr="00DA1850">
        <w:rPr>
          <w:rFonts w:ascii="Arial" w:hAnsi="Arial" w:cs="Arial"/>
        </w:rPr>
        <w:t>Los requisitos y procedimientos para la obtención de las licencias para manejar vehículos automotores estarán determinados en el Reglamento de la presente Ley.</w:t>
      </w:r>
    </w:p>
    <w:p w:rsidR="0002358A" w:rsidRPr="00DA1850" w:rsidRDefault="0002358A" w:rsidP="00DA1850">
      <w:pPr>
        <w:pStyle w:val="Sinespaciado"/>
        <w:spacing w:line="300" w:lineRule="auto"/>
        <w:jc w:val="both"/>
        <w:rPr>
          <w:rFonts w:ascii="Arial" w:hAnsi="Arial" w:cs="Arial"/>
          <w:lang w:val="es-ES_tradn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361</w:t>
      </w:r>
      <w:r w:rsidRPr="00DA1850">
        <w:rPr>
          <w:rFonts w:ascii="Arial" w:hAnsi="Arial" w:cs="Arial"/>
          <w:b/>
          <w:color w:val="000000"/>
        </w:rPr>
        <w:t xml:space="preserve">. </w:t>
      </w:r>
      <w:r w:rsidR="0002358A" w:rsidRPr="00DA1850">
        <w:rPr>
          <w:rFonts w:ascii="Arial" w:hAnsi="Arial" w:cs="Arial"/>
        </w:rPr>
        <w:t>Las autoridades competentes, expedirán los siguientes tipos de licencias:</w:t>
      </w:r>
    </w:p>
    <w:p w:rsidR="0002358A" w:rsidRPr="00DA1850" w:rsidRDefault="0002358A" w:rsidP="00DA1850">
      <w:pPr>
        <w:pStyle w:val="Sinespaciado"/>
        <w:spacing w:line="300" w:lineRule="auto"/>
        <w:jc w:val="both"/>
        <w:rPr>
          <w:rFonts w:ascii="Arial" w:hAnsi="Arial" w:cs="Arial"/>
          <w:bCs/>
          <w:lang w:val="es-ES_tradnl"/>
        </w:rPr>
      </w:pPr>
    </w:p>
    <w:p w:rsidR="001746EF" w:rsidRPr="00DA1850" w:rsidRDefault="00AC1533" w:rsidP="00DA1850">
      <w:pPr>
        <w:pStyle w:val="Sinespaciado"/>
        <w:spacing w:line="300" w:lineRule="auto"/>
        <w:ind w:left="720" w:hanging="360"/>
        <w:jc w:val="both"/>
        <w:rPr>
          <w:rFonts w:ascii="Arial" w:hAnsi="Arial" w:cs="Arial"/>
          <w:lang w:val="es-ES_tradnl"/>
        </w:rPr>
      </w:pPr>
      <w:r w:rsidRPr="00DA1850">
        <w:rPr>
          <w:rFonts w:ascii="Arial" w:hAnsi="Arial" w:cs="Arial"/>
          <w:lang w:val="es-ES_tradnl"/>
        </w:rPr>
        <w:t>I.</w:t>
      </w:r>
      <w:r w:rsidRPr="00DA1850">
        <w:rPr>
          <w:rFonts w:ascii="Arial" w:hAnsi="Arial" w:cs="Arial"/>
          <w:lang w:val="es-ES_tradnl"/>
        </w:rPr>
        <w:tab/>
      </w:r>
      <w:r w:rsidR="001746EF" w:rsidRPr="00DA1850">
        <w:rPr>
          <w:rFonts w:ascii="Arial" w:hAnsi="Arial" w:cs="Arial"/>
          <w:lang w:val="es-ES_tradnl"/>
        </w:rPr>
        <w:t>De conductor de servicio público de transporte;</w:t>
      </w:r>
    </w:p>
    <w:p w:rsidR="001746EF" w:rsidRPr="00DA1850" w:rsidRDefault="001746EF" w:rsidP="00DA1850">
      <w:pPr>
        <w:pStyle w:val="Sinespaciado"/>
        <w:spacing w:line="300" w:lineRule="auto"/>
        <w:ind w:left="720"/>
        <w:jc w:val="both"/>
        <w:rPr>
          <w:rFonts w:ascii="Arial" w:hAnsi="Arial" w:cs="Arial"/>
          <w:lang w:val="es-ES_tradnl"/>
        </w:rPr>
      </w:pPr>
    </w:p>
    <w:p w:rsidR="0002358A" w:rsidRPr="00DA1850" w:rsidRDefault="00AC1533" w:rsidP="00DA1850">
      <w:pPr>
        <w:pStyle w:val="Sinespaciado"/>
        <w:spacing w:line="300" w:lineRule="auto"/>
        <w:ind w:left="720" w:hanging="360"/>
        <w:jc w:val="both"/>
        <w:rPr>
          <w:rFonts w:ascii="Arial" w:hAnsi="Arial" w:cs="Arial"/>
          <w:lang w:val="es-ES_tradnl"/>
        </w:rPr>
      </w:pPr>
      <w:r w:rsidRPr="00DA1850">
        <w:rPr>
          <w:rFonts w:ascii="Arial" w:hAnsi="Arial" w:cs="Arial"/>
          <w:lang w:val="es-ES_tradnl"/>
        </w:rPr>
        <w:t>II.</w:t>
      </w:r>
      <w:r w:rsidRPr="00DA1850">
        <w:rPr>
          <w:rFonts w:ascii="Arial" w:hAnsi="Arial" w:cs="Arial"/>
          <w:lang w:val="es-ES_tradnl"/>
        </w:rPr>
        <w:tab/>
      </w:r>
      <w:r w:rsidR="0002358A" w:rsidRPr="00DA1850">
        <w:rPr>
          <w:rFonts w:ascii="Arial" w:hAnsi="Arial" w:cs="Arial"/>
          <w:lang w:val="es-ES_tradnl"/>
        </w:rPr>
        <w:t>De chofer;</w:t>
      </w:r>
    </w:p>
    <w:p w:rsidR="00B53297" w:rsidRPr="00DA1850" w:rsidRDefault="00B53297" w:rsidP="00DA1850">
      <w:pPr>
        <w:pStyle w:val="Sinespaciado"/>
        <w:spacing w:line="300" w:lineRule="auto"/>
        <w:ind w:left="720"/>
        <w:jc w:val="both"/>
        <w:rPr>
          <w:rFonts w:ascii="Arial" w:hAnsi="Arial" w:cs="Arial"/>
          <w:lang w:val="es-ES_tradnl"/>
        </w:rPr>
      </w:pPr>
    </w:p>
    <w:p w:rsidR="0002358A" w:rsidRPr="00DA1850" w:rsidRDefault="00AC1533" w:rsidP="00DA1850">
      <w:pPr>
        <w:pStyle w:val="Sinespaciado"/>
        <w:spacing w:line="300" w:lineRule="auto"/>
        <w:ind w:left="720" w:hanging="360"/>
        <w:jc w:val="both"/>
        <w:rPr>
          <w:rFonts w:ascii="Arial" w:hAnsi="Arial" w:cs="Arial"/>
          <w:lang w:val="es-ES_tradnl"/>
        </w:rPr>
      </w:pPr>
      <w:r w:rsidRPr="00DA1850">
        <w:rPr>
          <w:rFonts w:ascii="Arial" w:hAnsi="Arial" w:cs="Arial"/>
          <w:lang w:val="es-ES_tradnl"/>
        </w:rPr>
        <w:t>III.</w:t>
      </w:r>
      <w:r w:rsidRPr="00DA1850">
        <w:rPr>
          <w:rFonts w:ascii="Arial" w:hAnsi="Arial" w:cs="Arial"/>
          <w:lang w:val="es-ES_tradnl"/>
        </w:rPr>
        <w:tab/>
      </w:r>
      <w:r w:rsidR="0002358A" w:rsidRPr="00DA1850">
        <w:rPr>
          <w:rFonts w:ascii="Arial" w:hAnsi="Arial" w:cs="Arial"/>
          <w:lang w:val="es-ES_tradnl"/>
        </w:rPr>
        <w:t>De automovilista;</w:t>
      </w:r>
    </w:p>
    <w:p w:rsidR="00333FA8" w:rsidRPr="00DA1850" w:rsidRDefault="00333FA8" w:rsidP="00DA1850">
      <w:pPr>
        <w:pStyle w:val="Prrafodelista"/>
        <w:spacing w:after="0" w:line="300" w:lineRule="auto"/>
        <w:rPr>
          <w:rFonts w:ascii="Arial" w:hAnsi="Arial" w:cs="Arial"/>
          <w:lang w:val="es-ES_tradnl"/>
        </w:rPr>
      </w:pPr>
    </w:p>
    <w:p w:rsidR="0002358A" w:rsidRPr="00DA1850" w:rsidRDefault="00AC1533" w:rsidP="00DA1850">
      <w:pPr>
        <w:pStyle w:val="Sinespaciado"/>
        <w:spacing w:line="300" w:lineRule="auto"/>
        <w:ind w:left="720" w:hanging="360"/>
        <w:jc w:val="both"/>
        <w:rPr>
          <w:rFonts w:ascii="Arial" w:hAnsi="Arial" w:cs="Arial"/>
          <w:lang w:val="es-ES_tradnl"/>
        </w:rPr>
      </w:pPr>
      <w:r w:rsidRPr="00DA1850">
        <w:rPr>
          <w:rFonts w:ascii="Arial" w:hAnsi="Arial" w:cs="Arial"/>
          <w:lang w:val="es-ES_tradnl"/>
        </w:rPr>
        <w:t>IV.</w:t>
      </w:r>
      <w:r w:rsidRPr="00DA1850">
        <w:rPr>
          <w:rFonts w:ascii="Arial" w:hAnsi="Arial" w:cs="Arial"/>
          <w:lang w:val="es-ES_tradnl"/>
        </w:rPr>
        <w:tab/>
      </w:r>
      <w:r w:rsidR="0002358A" w:rsidRPr="00DA1850">
        <w:rPr>
          <w:rFonts w:ascii="Arial" w:hAnsi="Arial" w:cs="Arial"/>
          <w:lang w:val="es-ES_tradnl"/>
        </w:rPr>
        <w:t>De motociclista; y</w:t>
      </w:r>
    </w:p>
    <w:p w:rsidR="00333FA8" w:rsidRPr="00DA1850" w:rsidRDefault="00333FA8" w:rsidP="00DA1850">
      <w:pPr>
        <w:pStyle w:val="Prrafodelista"/>
        <w:spacing w:after="0" w:line="300" w:lineRule="auto"/>
        <w:rPr>
          <w:rFonts w:ascii="Arial" w:hAnsi="Arial" w:cs="Arial"/>
          <w:lang w:val="es-ES_tradnl"/>
        </w:rPr>
      </w:pPr>
    </w:p>
    <w:p w:rsidR="0002358A" w:rsidRPr="00DA1850" w:rsidRDefault="00AC1533" w:rsidP="00DA1850">
      <w:pPr>
        <w:pStyle w:val="Sinespaciado"/>
        <w:spacing w:line="300" w:lineRule="auto"/>
        <w:ind w:left="720" w:hanging="360"/>
        <w:jc w:val="both"/>
        <w:rPr>
          <w:rFonts w:ascii="Arial" w:hAnsi="Arial" w:cs="Arial"/>
          <w:lang w:val="es-ES_tradnl"/>
        </w:rPr>
      </w:pPr>
      <w:r w:rsidRPr="00DA1850">
        <w:rPr>
          <w:rFonts w:ascii="Arial" w:hAnsi="Arial" w:cs="Arial"/>
          <w:lang w:val="es-ES_tradnl"/>
        </w:rPr>
        <w:t>V.</w:t>
      </w:r>
      <w:r w:rsidRPr="00DA1850">
        <w:rPr>
          <w:rFonts w:ascii="Arial" w:hAnsi="Arial" w:cs="Arial"/>
          <w:lang w:val="es-ES_tradnl"/>
        </w:rPr>
        <w:tab/>
      </w:r>
      <w:r w:rsidR="0002358A" w:rsidRPr="00DA1850">
        <w:rPr>
          <w:rFonts w:ascii="Arial" w:hAnsi="Arial" w:cs="Arial"/>
          <w:lang w:val="es-ES_tradnl"/>
        </w:rPr>
        <w:t>De aprendiz.</w:t>
      </w:r>
    </w:p>
    <w:p w:rsidR="0002358A" w:rsidRPr="00DA1850" w:rsidRDefault="0002358A" w:rsidP="00DA1850">
      <w:pPr>
        <w:pStyle w:val="Sinespaciado"/>
        <w:spacing w:line="300" w:lineRule="auto"/>
        <w:jc w:val="both"/>
        <w:rPr>
          <w:rFonts w:ascii="Arial" w:hAnsi="Arial" w:cs="Arial"/>
          <w:lang w:val="es-ES_tradnl"/>
        </w:rPr>
      </w:pPr>
    </w:p>
    <w:p w:rsidR="0002358A" w:rsidRPr="00DA1850" w:rsidRDefault="0002358A" w:rsidP="00DA1850">
      <w:pPr>
        <w:pStyle w:val="Prrafodelista"/>
        <w:spacing w:after="0" w:line="300" w:lineRule="auto"/>
        <w:ind w:left="0"/>
        <w:jc w:val="both"/>
        <w:rPr>
          <w:rFonts w:ascii="Arial" w:hAnsi="Arial" w:cs="Arial"/>
        </w:rPr>
      </w:pPr>
      <w:r w:rsidRPr="00DA1850">
        <w:rPr>
          <w:rFonts w:ascii="Arial" w:hAnsi="Arial" w:cs="Arial"/>
        </w:rPr>
        <w:lastRenderedPageBreak/>
        <w:t>Las licencias de chofer, automovilista y motociclista, tendrán una vigencia máxima de cua</w:t>
      </w:r>
      <w:r w:rsidR="005B03AA" w:rsidRPr="00DA1850">
        <w:rPr>
          <w:rFonts w:ascii="Arial" w:hAnsi="Arial" w:cs="Arial"/>
        </w:rPr>
        <w:t>tro años; la de aprendiz de dos</w:t>
      </w:r>
      <w:r w:rsidRPr="00DA1850">
        <w:rPr>
          <w:rFonts w:ascii="Arial" w:hAnsi="Arial" w:cs="Arial"/>
        </w:rPr>
        <w:t xml:space="preserve"> años como máximo</w:t>
      </w:r>
      <w:r w:rsidR="0007091D" w:rsidRPr="00DA1850">
        <w:rPr>
          <w:rFonts w:ascii="Arial" w:hAnsi="Arial" w:cs="Arial"/>
        </w:rPr>
        <w:t>, y la de conductor de servicio público de transporte de un año como máximo</w:t>
      </w:r>
      <w:r w:rsidRPr="00DA1850">
        <w:rPr>
          <w:rFonts w:ascii="Arial" w:hAnsi="Arial" w:cs="Arial"/>
        </w:rPr>
        <w:t xml:space="preserve">. </w:t>
      </w:r>
    </w:p>
    <w:p w:rsidR="00B851DA" w:rsidRPr="00DA1850" w:rsidRDefault="00B851DA" w:rsidP="00DA1850">
      <w:pPr>
        <w:pStyle w:val="Prrafodelista"/>
        <w:spacing w:after="0" w:line="300" w:lineRule="auto"/>
        <w:ind w:left="0"/>
        <w:jc w:val="both"/>
        <w:rPr>
          <w:rFonts w:ascii="Arial" w:hAnsi="Arial" w:cs="Arial"/>
        </w:rPr>
      </w:pPr>
    </w:p>
    <w:p w:rsidR="00B851D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362</w:t>
      </w:r>
      <w:r w:rsidRPr="00DA1850">
        <w:rPr>
          <w:rFonts w:ascii="Arial" w:hAnsi="Arial" w:cs="Arial"/>
          <w:b/>
          <w:color w:val="000000"/>
        </w:rPr>
        <w:t xml:space="preserve">. </w:t>
      </w:r>
      <w:r w:rsidR="00B851DA" w:rsidRPr="00DA1850">
        <w:rPr>
          <w:rFonts w:ascii="Arial" w:hAnsi="Arial" w:cs="Arial"/>
        </w:rPr>
        <w:t>La licencia de conductor de servicio público de transporte, autoriza a su titular a manejar todos los vehículos automotores del servicio público de transporte, incluyendo a todos aquellos contemplados para la licencia de chofer y de automovilista señalados por esta Ley. Se exceptúan los motociclistas, los que requieren el tipo de licencia establecido en el artículo anterior.</w:t>
      </w:r>
    </w:p>
    <w:p w:rsidR="0002358A" w:rsidRPr="00DA1850" w:rsidRDefault="0002358A" w:rsidP="00DA1850">
      <w:pPr>
        <w:pStyle w:val="Prrafodelista"/>
        <w:spacing w:after="0" w:line="300" w:lineRule="auto"/>
        <w:ind w:left="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363</w:t>
      </w:r>
      <w:r w:rsidRPr="00DA1850">
        <w:rPr>
          <w:rFonts w:ascii="Arial" w:hAnsi="Arial" w:cs="Arial"/>
          <w:b/>
          <w:color w:val="000000"/>
        </w:rPr>
        <w:t xml:space="preserve">. </w:t>
      </w:r>
      <w:r w:rsidR="0002358A" w:rsidRPr="00DA1850">
        <w:rPr>
          <w:rFonts w:ascii="Arial" w:hAnsi="Arial" w:cs="Arial"/>
        </w:rPr>
        <w:t xml:space="preserve"> La licencia de chofer autoriza a su titular a manejar todos los vehículos automotores</w:t>
      </w:r>
      <w:r w:rsidR="007076A8" w:rsidRPr="00DA1850">
        <w:rPr>
          <w:rFonts w:ascii="Arial" w:hAnsi="Arial" w:cs="Arial"/>
        </w:rPr>
        <w:t xml:space="preserve"> señalados</w:t>
      </w:r>
      <w:r w:rsidR="0002358A" w:rsidRPr="00DA1850">
        <w:rPr>
          <w:rFonts w:ascii="Arial" w:hAnsi="Arial" w:cs="Arial"/>
        </w:rPr>
        <w:t xml:space="preserve"> por esta Ley, así como los que requieren autorización especial, como es el caso de los operarios de talleres, de maquinaria agrícola y de construcción, cuando conduzcan en la vía pública. Se exceptúan los motociclistas, los que requieren el tipo de licencia establecido en el artículo anterior.</w:t>
      </w:r>
    </w:p>
    <w:p w:rsidR="00F42607" w:rsidRPr="00DA1850" w:rsidRDefault="00F42607" w:rsidP="00DA1850">
      <w:pPr>
        <w:tabs>
          <w:tab w:val="left" w:pos="1560"/>
        </w:tabs>
        <w:spacing w:after="0" w:line="300" w:lineRule="auto"/>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364</w:t>
      </w:r>
      <w:r w:rsidRPr="00DA1850">
        <w:rPr>
          <w:rFonts w:ascii="Arial" w:hAnsi="Arial" w:cs="Arial"/>
          <w:b/>
          <w:color w:val="000000"/>
        </w:rPr>
        <w:t xml:space="preserve">. </w:t>
      </w:r>
      <w:r w:rsidR="0002358A" w:rsidRPr="00DA1850">
        <w:rPr>
          <w:rFonts w:ascii="Arial" w:hAnsi="Arial" w:cs="Arial"/>
        </w:rPr>
        <w:t xml:space="preserve"> La licencia de automovilista autoriza a su titular para conducir vehículos automotores con una capacidad máxima de once pasajeros, o con capacidad de carga no mayor a mil kilogramos. </w:t>
      </w:r>
    </w:p>
    <w:p w:rsidR="0002358A" w:rsidRPr="00DA1850" w:rsidRDefault="0002358A" w:rsidP="00DA1850">
      <w:pPr>
        <w:pStyle w:val="Prrafodelista"/>
        <w:spacing w:after="0" w:line="300" w:lineRule="auto"/>
        <w:ind w:left="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365</w:t>
      </w:r>
      <w:r w:rsidRPr="00DA1850">
        <w:rPr>
          <w:rFonts w:ascii="Arial" w:hAnsi="Arial" w:cs="Arial"/>
          <w:b/>
          <w:color w:val="000000"/>
        </w:rPr>
        <w:t xml:space="preserve">. </w:t>
      </w:r>
      <w:r w:rsidR="0002358A" w:rsidRPr="00DA1850">
        <w:rPr>
          <w:rFonts w:ascii="Arial" w:hAnsi="Arial" w:cs="Arial"/>
        </w:rPr>
        <w:t xml:space="preserve"> La licencia de motociclista autoriza a su titular a conducir vehículos automotores de dos o más ruedas de los clasificados como motocicletas.</w:t>
      </w:r>
    </w:p>
    <w:p w:rsidR="0002358A" w:rsidRPr="00DA1850" w:rsidRDefault="0002358A" w:rsidP="00DA1850">
      <w:pPr>
        <w:pStyle w:val="Prrafodelista"/>
        <w:spacing w:after="0" w:line="300" w:lineRule="auto"/>
        <w:ind w:left="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366</w:t>
      </w:r>
      <w:r w:rsidRPr="00DA1850">
        <w:rPr>
          <w:rFonts w:ascii="Arial" w:hAnsi="Arial" w:cs="Arial"/>
          <w:b/>
          <w:color w:val="000000"/>
        </w:rPr>
        <w:t xml:space="preserve">. </w:t>
      </w:r>
      <w:r w:rsidR="0002358A" w:rsidRPr="00DA1850">
        <w:rPr>
          <w:rFonts w:ascii="Arial" w:hAnsi="Arial" w:cs="Arial"/>
        </w:rPr>
        <w:t xml:space="preserve"> </w:t>
      </w:r>
      <w:r w:rsidR="00065769" w:rsidRPr="00DA1850">
        <w:rPr>
          <w:rFonts w:ascii="Arial" w:hAnsi="Arial" w:cs="Arial"/>
        </w:rPr>
        <w:t xml:space="preserve">La licencia de aprendiz se les podrá expedir licencia a </w:t>
      </w:r>
      <w:r w:rsidR="0002358A" w:rsidRPr="00DA1850">
        <w:rPr>
          <w:rFonts w:ascii="Arial" w:hAnsi="Arial" w:cs="Arial"/>
        </w:rPr>
        <w:t xml:space="preserve">las personas </w:t>
      </w:r>
      <w:r w:rsidR="005B03AA" w:rsidRPr="00DA1850">
        <w:rPr>
          <w:rFonts w:ascii="Arial" w:hAnsi="Arial" w:cs="Arial"/>
        </w:rPr>
        <w:t xml:space="preserve">de dieciséis </w:t>
      </w:r>
      <w:r w:rsidR="0002358A" w:rsidRPr="00DA1850">
        <w:rPr>
          <w:rFonts w:ascii="Arial" w:hAnsi="Arial" w:cs="Arial"/>
        </w:rPr>
        <w:t xml:space="preserve"> y menores de dieciocho</w:t>
      </w:r>
      <w:r w:rsidR="00065769" w:rsidRPr="00DA1850">
        <w:rPr>
          <w:rFonts w:ascii="Arial" w:hAnsi="Arial" w:cs="Arial"/>
        </w:rPr>
        <w:t>, que autoriza a</w:t>
      </w:r>
      <w:r w:rsidR="0002358A" w:rsidRPr="00DA1850">
        <w:rPr>
          <w:rFonts w:ascii="Arial" w:hAnsi="Arial" w:cs="Arial"/>
        </w:rPr>
        <w:t xml:space="preserve"> conducir únicamente</w:t>
      </w:r>
      <w:r w:rsidR="00065769" w:rsidRPr="00DA1850">
        <w:rPr>
          <w:rFonts w:ascii="Arial" w:hAnsi="Arial" w:cs="Arial"/>
        </w:rPr>
        <w:t xml:space="preserve"> vehículos</w:t>
      </w:r>
      <w:r w:rsidR="0002358A" w:rsidRPr="00DA1850">
        <w:rPr>
          <w:rFonts w:ascii="Arial" w:hAnsi="Arial" w:cs="Arial"/>
        </w:rPr>
        <w:t xml:space="preserve"> de</w:t>
      </w:r>
      <w:r w:rsidR="00065769" w:rsidRPr="00DA1850">
        <w:rPr>
          <w:rFonts w:ascii="Arial" w:hAnsi="Arial" w:cs="Arial"/>
        </w:rPr>
        <w:t xml:space="preserve">l </w:t>
      </w:r>
      <w:r w:rsidR="0002358A" w:rsidRPr="00DA1850">
        <w:rPr>
          <w:rFonts w:ascii="Arial" w:hAnsi="Arial" w:cs="Arial"/>
        </w:rPr>
        <w:t>servi</w:t>
      </w:r>
      <w:r w:rsidR="00065769" w:rsidRPr="00DA1850">
        <w:rPr>
          <w:rFonts w:ascii="Arial" w:hAnsi="Arial" w:cs="Arial"/>
        </w:rPr>
        <w:t xml:space="preserve">cio particular en la categoría </w:t>
      </w:r>
      <w:r w:rsidR="0002358A" w:rsidRPr="00DA1850">
        <w:rPr>
          <w:rFonts w:ascii="Arial" w:hAnsi="Arial" w:cs="Arial"/>
        </w:rPr>
        <w:t xml:space="preserve">de automovilista, previo consentimiento por escrito otorgado por el padre o la madre y en su caso por el tutor del menor; para obtener la licencia previamente deberá llevar un curso de manejo, con un programa que contenga los apartados teóricos sobre el conocimiento de la presente Ley y control de riesgos y que se le apliquen las evaluaciones prácticas que fije </w:t>
      </w:r>
      <w:r w:rsidR="000F0ECB" w:rsidRPr="00DA1850">
        <w:rPr>
          <w:rFonts w:ascii="Arial" w:hAnsi="Arial" w:cs="Arial"/>
        </w:rPr>
        <w:t>la SGG</w:t>
      </w:r>
      <w:r w:rsidR="0002358A" w:rsidRPr="00DA1850">
        <w:rPr>
          <w:rFonts w:ascii="Arial" w:hAnsi="Arial" w:cs="Arial"/>
        </w:rPr>
        <w:t xml:space="preserve">. Ésta licencia, autoriza a los menores a conducir, vehículos únicamente en el horario que comprende de las seis a las veintidós horas. </w:t>
      </w:r>
    </w:p>
    <w:p w:rsidR="0002358A" w:rsidRPr="00DA1850" w:rsidRDefault="0002358A" w:rsidP="00DA1850">
      <w:pPr>
        <w:pStyle w:val="Sinespaciado"/>
        <w:spacing w:line="300" w:lineRule="auto"/>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lang w:val="es-ES_tradnl"/>
        </w:rPr>
      </w:pPr>
      <w:r w:rsidRPr="00DA1850">
        <w:rPr>
          <w:rFonts w:ascii="Arial" w:hAnsi="Arial" w:cs="Arial"/>
          <w:b/>
          <w:color w:val="000000"/>
          <w:lang w:val="es-ES_tradnl"/>
        </w:rPr>
        <w:t xml:space="preserve">Artículo </w:t>
      </w:r>
      <w:r w:rsidR="000D1740" w:rsidRPr="00DA1850">
        <w:rPr>
          <w:rFonts w:ascii="Arial" w:hAnsi="Arial" w:cs="Arial"/>
          <w:b/>
          <w:color w:val="000000"/>
          <w:lang w:val="es-ES_tradnl"/>
        </w:rPr>
        <w:t>367</w:t>
      </w:r>
      <w:r w:rsidRPr="00DA1850">
        <w:rPr>
          <w:rFonts w:ascii="Arial" w:hAnsi="Arial" w:cs="Arial"/>
          <w:b/>
          <w:color w:val="000000"/>
          <w:lang w:val="es-ES_tradnl"/>
        </w:rPr>
        <w:t xml:space="preserve">. </w:t>
      </w:r>
      <w:r w:rsidR="0002358A" w:rsidRPr="00DA1850">
        <w:rPr>
          <w:rFonts w:ascii="Arial" w:hAnsi="Arial" w:cs="Arial"/>
        </w:rPr>
        <w:t xml:space="preserve"> Para la obtención de los tipos de licencia </w:t>
      </w:r>
      <w:r w:rsidR="00B53297" w:rsidRPr="00DA1850">
        <w:rPr>
          <w:rFonts w:ascii="Arial" w:hAnsi="Arial" w:cs="Arial"/>
        </w:rPr>
        <w:t>señalados en la presente Ley</w:t>
      </w:r>
      <w:r w:rsidR="0002358A" w:rsidRPr="00DA1850">
        <w:rPr>
          <w:rFonts w:ascii="Arial" w:hAnsi="Arial" w:cs="Arial"/>
        </w:rPr>
        <w:t>, los requisitos y condiciones correspondientes se especificarán en el Reglamento que se expide con base en ésta Ley.</w:t>
      </w:r>
    </w:p>
    <w:p w:rsidR="0002358A" w:rsidRPr="00DA1850" w:rsidRDefault="0002358A" w:rsidP="00DA1850">
      <w:pPr>
        <w:pStyle w:val="Prrafodelista"/>
        <w:spacing w:after="0" w:line="300" w:lineRule="auto"/>
        <w:ind w:left="-360"/>
        <w:jc w:val="both"/>
        <w:rPr>
          <w:rFonts w:ascii="Arial" w:hAnsi="Arial" w:cs="Arial"/>
          <w:lang w:val="es-ES_tradnl"/>
        </w:rPr>
      </w:pPr>
      <w:r w:rsidRPr="00DA1850">
        <w:rPr>
          <w:rFonts w:ascii="Arial" w:hAnsi="Arial" w:cs="Arial"/>
          <w:lang w:val="es-ES_tradnl"/>
        </w:rPr>
        <w:t xml:space="preserve"> </w:t>
      </w: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w:t>
      </w:r>
      <w:r w:rsidR="000D1740" w:rsidRPr="00DA1850">
        <w:rPr>
          <w:rFonts w:ascii="Arial" w:hAnsi="Arial" w:cs="Arial"/>
          <w:b/>
          <w:color w:val="000000"/>
        </w:rPr>
        <w:t>368</w:t>
      </w:r>
      <w:r w:rsidRPr="00DA1850">
        <w:rPr>
          <w:rFonts w:ascii="Arial" w:hAnsi="Arial" w:cs="Arial"/>
          <w:b/>
          <w:color w:val="000000"/>
        </w:rPr>
        <w:t xml:space="preserve">. </w:t>
      </w:r>
      <w:r w:rsidR="0002358A" w:rsidRPr="00DA1850">
        <w:rPr>
          <w:rFonts w:ascii="Arial" w:hAnsi="Arial" w:cs="Arial"/>
        </w:rPr>
        <w:t xml:space="preserve"> Cualquier conductor que haya cambiado su nombre o domicilio señalados en la solicitud o licencia correspondiente, deberá expresamente informarlo a las autoridades de la </w:t>
      </w:r>
      <w:r w:rsidR="00B53297" w:rsidRPr="00DA1850">
        <w:rPr>
          <w:rFonts w:ascii="Arial" w:hAnsi="Arial" w:cs="Arial"/>
        </w:rPr>
        <w:t>SGG</w:t>
      </w:r>
      <w:r w:rsidR="0002358A" w:rsidRPr="00DA1850">
        <w:rPr>
          <w:rFonts w:ascii="Arial" w:hAnsi="Arial" w:cs="Arial"/>
        </w:rPr>
        <w:t xml:space="preserve"> en un término que no exceda de diez días y, en caso de incumplimiento, se hará acreedor  a la sanción correspondiente.</w:t>
      </w:r>
    </w:p>
    <w:p w:rsidR="0002358A" w:rsidRPr="00DA1850" w:rsidRDefault="0002358A" w:rsidP="00DA1850">
      <w:pPr>
        <w:spacing w:after="0" w:line="300" w:lineRule="auto"/>
        <w:jc w:val="center"/>
        <w:rPr>
          <w:rFonts w:ascii="Arial" w:hAnsi="Arial" w:cs="Arial"/>
          <w:b/>
          <w:lang w:eastAsia="es-MX"/>
        </w:rPr>
      </w:pPr>
    </w:p>
    <w:p w:rsidR="005C2368" w:rsidRPr="00DA1850" w:rsidRDefault="00EF4796" w:rsidP="00DA1850">
      <w:pPr>
        <w:spacing w:after="0" w:line="300" w:lineRule="auto"/>
        <w:jc w:val="center"/>
        <w:rPr>
          <w:rFonts w:ascii="Arial" w:eastAsia="Calibri" w:hAnsi="Arial" w:cs="Arial"/>
          <w:b/>
          <w:lang w:eastAsia="es-MX"/>
        </w:rPr>
      </w:pPr>
      <w:bookmarkStart w:id="93" w:name="_Toc449002031"/>
      <w:bookmarkStart w:id="94" w:name="_Toc481518317"/>
      <w:r w:rsidRPr="00DA1850">
        <w:rPr>
          <w:rFonts w:ascii="Arial" w:eastAsia="Calibri" w:hAnsi="Arial" w:cs="Arial"/>
          <w:b/>
          <w:lang w:eastAsia="es-MX"/>
        </w:rPr>
        <w:t xml:space="preserve">Sección </w:t>
      </w:r>
      <w:r w:rsidR="005C2368" w:rsidRPr="00DA1850">
        <w:rPr>
          <w:rFonts w:ascii="Arial" w:eastAsia="Calibri" w:hAnsi="Arial" w:cs="Arial"/>
          <w:b/>
          <w:lang w:eastAsia="es-MX"/>
        </w:rPr>
        <w:t>II</w:t>
      </w:r>
    </w:p>
    <w:p w:rsidR="005C2368"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Registro de Conductores del Servicio Público</w:t>
      </w:r>
      <w:bookmarkEnd w:id="93"/>
      <w:bookmarkEnd w:id="94"/>
    </w:p>
    <w:p w:rsidR="007E019B" w:rsidRPr="00DA1850" w:rsidRDefault="007E019B" w:rsidP="00DA1850">
      <w:pPr>
        <w:pStyle w:val="Prrafodelista"/>
        <w:tabs>
          <w:tab w:val="left" w:pos="5709"/>
        </w:tabs>
        <w:spacing w:after="0" w:line="300" w:lineRule="auto"/>
        <w:ind w:left="0"/>
        <w:jc w:val="center"/>
        <w:rPr>
          <w:rFonts w:ascii="Arial" w:hAnsi="Arial" w:cs="Arial"/>
        </w:rPr>
      </w:pPr>
    </w:p>
    <w:p w:rsidR="007E019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369</w:t>
      </w:r>
      <w:r w:rsidRPr="00DA1850">
        <w:rPr>
          <w:rFonts w:ascii="Arial" w:hAnsi="Arial" w:cs="Arial"/>
          <w:b/>
          <w:color w:val="000000"/>
        </w:rPr>
        <w:t xml:space="preserve">. </w:t>
      </w:r>
      <w:r w:rsidR="007E019B" w:rsidRPr="00DA1850">
        <w:rPr>
          <w:rFonts w:ascii="Arial" w:hAnsi="Arial" w:cs="Arial"/>
        </w:rPr>
        <w:t xml:space="preserve"> Para conducir vehículos de servicio público de transporte de personas, se requiere la</w:t>
      </w:r>
      <w:r w:rsidR="00500795" w:rsidRPr="00DA1850">
        <w:rPr>
          <w:rFonts w:ascii="Arial" w:hAnsi="Arial" w:cs="Arial"/>
        </w:rPr>
        <w:t xml:space="preserve"> licencia de</w:t>
      </w:r>
      <w:r w:rsidR="007E019B" w:rsidRPr="00DA1850">
        <w:rPr>
          <w:rFonts w:ascii="Arial" w:hAnsi="Arial" w:cs="Arial"/>
        </w:rPr>
        <w:t xml:space="preserve"> </w:t>
      </w:r>
      <w:r w:rsidR="00500795" w:rsidRPr="00DA1850">
        <w:rPr>
          <w:rFonts w:ascii="Arial" w:hAnsi="Arial" w:cs="Arial"/>
          <w:lang w:val="es-ES_tradnl"/>
        </w:rPr>
        <w:t xml:space="preserve">conductor de servicio público de transporte </w:t>
      </w:r>
      <w:r w:rsidR="007E019B" w:rsidRPr="00DA1850">
        <w:rPr>
          <w:rFonts w:ascii="Arial" w:hAnsi="Arial" w:cs="Arial"/>
        </w:rPr>
        <w:t>y el certificado de aptitud establecido en esta Ley.</w:t>
      </w:r>
    </w:p>
    <w:p w:rsidR="007E019B" w:rsidRPr="00DA1850" w:rsidRDefault="007E019B" w:rsidP="00DA1850">
      <w:pPr>
        <w:pStyle w:val="Prrafodelista"/>
        <w:spacing w:after="0" w:line="300" w:lineRule="auto"/>
        <w:ind w:left="0"/>
        <w:jc w:val="both"/>
        <w:rPr>
          <w:rFonts w:ascii="Arial" w:hAnsi="Arial" w:cs="Arial"/>
        </w:rPr>
      </w:pPr>
    </w:p>
    <w:p w:rsidR="00F95905"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370</w:t>
      </w:r>
      <w:r w:rsidRPr="00DA1850">
        <w:rPr>
          <w:rFonts w:ascii="Arial" w:hAnsi="Arial" w:cs="Arial"/>
          <w:b/>
          <w:color w:val="000000"/>
        </w:rPr>
        <w:t xml:space="preserve">. </w:t>
      </w:r>
      <w:r w:rsidR="00F95905" w:rsidRPr="00DA1850">
        <w:rPr>
          <w:rFonts w:ascii="Arial" w:hAnsi="Arial" w:cs="Arial"/>
        </w:rPr>
        <w:t>El certificado de aptitud se expedirá a todas aquellas personas que tengan licencia de conductor de servicio público de transporte, así como que hayan presentado y aprobado ante la autoridad correspondiente, los exámenes médicos</w:t>
      </w:r>
      <w:r w:rsidR="006163AD" w:rsidRPr="00DA1850">
        <w:rPr>
          <w:rFonts w:ascii="Arial" w:hAnsi="Arial" w:cs="Arial"/>
        </w:rPr>
        <w:t>, cursos de capacitación y actualización de conocimientos</w:t>
      </w:r>
      <w:r w:rsidR="00F95905" w:rsidRPr="00DA1850">
        <w:rPr>
          <w:rFonts w:ascii="Arial" w:hAnsi="Arial" w:cs="Arial"/>
        </w:rPr>
        <w:t xml:space="preserve"> teórico-prácticos que acrediten que están específicamente capacitadas para la prestación del servicio público de transporte</w:t>
      </w:r>
      <w:r w:rsidR="006163AD" w:rsidRPr="00DA1850">
        <w:rPr>
          <w:rFonts w:ascii="Arial" w:hAnsi="Arial" w:cs="Arial"/>
        </w:rPr>
        <w:t>, en la modalidad que corresponda</w:t>
      </w:r>
      <w:r w:rsidR="00DE4F8F" w:rsidRPr="00DA1850">
        <w:rPr>
          <w:rFonts w:ascii="Arial" w:hAnsi="Arial" w:cs="Arial"/>
        </w:rPr>
        <w:t>, que acrediten haber cursado el nivel secundaria y cumplido veintiún años de edad.</w:t>
      </w:r>
    </w:p>
    <w:p w:rsidR="00F95905" w:rsidRPr="00DA1850" w:rsidRDefault="00F95905" w:rsidP="00DA1850">
      <w:pPr>
        <w:pStyle w:val="Prrafodelista"/>
        <w:spacing w:after="0" w:line="300" w:lineRule="auto"/>
        <w:ind w:left="0"/>
        <w:jc w:val="both"/>
        <w:rPr>
          <w:rFonts w:ascii="Arial" w:hAnsi="Arial" w:cs="Arial"/>
        </w:rPr>
      </w:pPr>
    </w:p>
    <w:p w:rsidR="007E019B" w:rsidRPr="00DA1850" w:rsidRDefault="007E019B" w:rsidP="00DA1850">
      <w:pPr>
        <w:pStyle w:val="Prrafodelista"/>
        <w:spacing w:after="0" w:line="300" w:lineRule="auto"/>
        <w:ind w:left="0"/>
        <w:jc w:val="both"/>
        <w:rPr>
          <w:rFonts w:ascii="Arial" w:hAnsi="Arial" w:cs="Arial"/>
        </w:rPr>
      </w:pPr>
      <w:r w:rsidRPr="00DA1850">
        <w:rPr>
          <w:rFonts w:ascii="Arial" w:hAnsi="Arial" w:cs="Arial"/>
        </w:rPr>
        <w:t>El Reglamento establecerá los lineamientos de la capacitación de los conductores del servicio público, a efecto de que el adiestramiento contribuya al elevamiento de la calidad del servicio y lograr los propósitos de movilidad señalados en esta Ley.</w:t>
      </w:r>
    </w:p>
    <w:p w:rsidR="000C5FD2" w:rsidRPr="00DA1850" w:rsidRDefault="000C5FD2" w:rsidP="00DA1850">
      <w:pPr>
        <w:spacing w:after="0" w:line="300" w:lineRule="auto"/>
        <w:jc w:val="center"/>
        <w:rPr>
          <w:rFonts w:ascii="Arial" w:eastAsia="Calibri" w:hAnsi="Arial" w:cs="Arial"/>
          <w:b/>
          <w:lang w:eastAsia="es-MX"/>
        </w:rPr>
      </w:pPr>
    </w:p>
    <w:p w:rsidR="005C2368"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5C2368" w:rsidRPr="00DA1850">
        <w:rPr>
          <w:rFonts w:ascii="Arial" w:eastAsia="Calibri" w:hAnsi="Arial" w:cs="Arial"/>
          <w:b/>
          <w:lang w:eastAsia="es-MX"/>
        </w:rPr>
        <w:t>III</w:t>
      </w:r>
    </w:p>
    <w:p w:rsidR="005C2368"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 Suspensión y Revocación de Licencias de Conducir</w:t>
      </w:r>
    </w:p>
    <w:p w:rsidR="0002358A" w:rsidRPr="00DA1850" w:rsidRDefault="0002358A" w:rsidP="00DA1850">
      <w:pPr>
        <w:pStyle w:val="Sinespaciado"/>
        <w:spacing w:line="300" w:lineRule="auto"/>
        <w:jc w:val="both"/>
        <w:rPr>
          <w:rFonts w:ascii="Arial" w:hAnsi="Arial" w:cs="Arial"/>
          <w:b/>
          <w:bCs/>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371</w:t>
      </w:r>
      <w:r w:rsidRPr="00DA1850">
        <w:rPr>
          <w:rFonts w:ascii="Arial" w:hAnsi="Arial" w:cs="Arial"/>
          <w:b/>
          <w:color w:val="000000"/>
        </w:rPr>
        <w:t xml:space="preserve">. </w:t>
      </w:r>
      <w:r w:rsidR="0002358A" w:rsidRPr="00DA1850">
        <w:rPr>
          <w:rFonts w:ascii="Arial" w:hAnsi="Arial" w:cs="Arial"/>
        </w:rPr>
        <w:t xml:space="preserve"> La </w:t>
      </w:r>
      <w:r w:rsidR="001950CD" w:rsidRPr="00DA1850">
        <w:rPr>
          <w:rFonts w:ascii="Arial" w:hAnsi="Arial" w:cs="Arial"/>
        </w:rPr>
        <w:t>SGG</w:t>
      </w:r>
      <w:r w:rsidR="003738B2" w:rsidRPr="00DA1850">
        <w:rPr>
          <w:rFonts w:ascii="Arial" w:hAnsi="Arial" w:cs="Arial"/>
        </w:rPr>
        <w:t xml:space="preserve"> </w:t>
      </w:r>
      <w:r w:rsidR="0002358A" w:rsidRPr="00DA1850">
        <w:rPr>
          <w:rFonts w:ascii="Arial" w:hAnsi="Arial" w:cs="Arial"/>
        </w:rPr>
        <w:t>está facultada para suspender, revocar o anular licencias de manejar, mediante el procedimiento y por las causas que se señalan en esta Ley y su Reglamento.</w:t>
      </w:r>
    </w:p>
    <w:p w:rsidR="0002358A" w:rsidRPr="00DA1850" w:rsidRDefault="0002358A" w:rsidP="00DA1850">
      <w:pPr>
        <w:pStyle w:val="Prrafodelista"/>
        <w:spacing w:after="0" w:line="300" w:lineRule="auto"/>
        <w:ind w:left="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372</w:t>
      </w:r>
      <w:r w:rsidRPr="00DA1850">
        <w:rPr>
          <w:rFonts w:ascii="Arial" w:hAnsi="Arial" w:cs="Arial"/>
          <w:b/>
          <w:color w:val="000000"/>
        </w:rPr>
        <w:t xml:space="preserve">. </w:t>
      </w:r>
      <w:r w:rsidR="0002358A" w:rsidRPr="00DA1850">
        <w:rPr>
          <w:rFonts w:ascii="Arial" w:hAnsi="Arial" w:cs="Arial"/>
        </w:rPr>
        <w:t xml:space="preserve"> Son causas de suspensión de licencias de conducir, hasta por dos años:</w:t>
      </w:r>
    </w:p>
    <w:p w:rsidR="007E019B" w:rsidRPr="00DA1850" w:rsidRDefault="007E019B" w:rsidP="00DA1850">
      <w:pPr>
        <w:tabs>
          <w:tab w:val="left" w:pos="1560"/>
        </w:tabs>
        <w:spacing w:after="0" w:line="300" w:lineRule="auto"/>
        <w:jc w:val="both"/>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w:t>
      </w:r>
      <w:r w:rsidRPr="00DA1850">
        <w:rPr>
          <w:rFonts w:ascii="Arial" w:hAnsi="Arial" w:cs="Arial"/>
        </w:rPr>
        <w:tab/>
      </w:r>
      <w:r w:rsidR="0002358A" w:rsidRPr="00DA1850">
        <w:rPr>
          <w:rFonts w:ascii="Arial" w:hAnsi="Arial" w:cs="Arial"/>
        </w:rPr>
        <w:t>Por dos o más violaciones a la presente Ley y su Reglamento en un término de seis meses, si el titular fuese menor de edad;</w:t>
      </w:r>
    </w:p>
    <w:p w:rsidR="00333FA8" w:rsidRPr="00DA1850" w:rsidRDefault="00333FA8" w:rsidP="00DA1850">
      <w:pPr>
        <w:pStyle w:val="Sinespaciado"/>
        <w:spacing w:line="300" w:lineRule="auto"/>
        <w:ind w:left="720"/>
        <w:jc w:val="both"/>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lastRenderedPageBreak/>
        <w:t>II.</w:t>
      </w:r>
      <w:r w:rsidRPr="00DA1850">
        <w:rPr>
          <w:rFonts w:ascii="Arial" w:hAnsi="Arial" w:cs="Arial"/>
        </w:rPr>
        <w:tab/>
      </w:r>
      <w:r w:rsidR="0002358A" w:rsidRPr="00DA1850">
        <w:rPr>
          <w:rFonts w:ascii="Arial" w:hAnsi="Arial" w:cs="Arial"/>
        </w:rPr>
        <w:t>Por acumular dos infracciones, de las consideradas graves, a esta Ley o su Reglamento, en el término de un mes;</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III.</w:t>
      </w:r>
      <w:r w:rsidRPr="00DA1850">
        <w:rPr>
          <w:rFonts w:ascii="Arial" w:hAnsi="Arial" w:cs="Arial"/>
        </w:rPr>
        <w:tab/>
      </w:r>
      <w:r w:rsidR="0002358A" w:rsidRPr="00DA1850">
        <w:rPr>
          <w:rFonts w:ascii="Arial" w:hAnsi="Arial" w:cs="Arial"/>
        </w:rPr>
        <w:t>Cuando exista negativa a reparar, reponer o corregir anomalías detectadas en la inspección de las condiciones  físicas o electro-mecánicas del vehículo;</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IV.</w:t>
      </w:r>
      <w:r w:rsidRPr="00DA1850">
        <w:rPr>
          <w:rFonts w:ascii="Arial" w:hAnsi="Arial" w:cs="Arial"/>
        </w:rPr>
        <w:tab/>
      </w:r>
      <w:r w:rsidR="0002358A" w:rsidRPr="00DA1850">
        <w:rPr>
          <w:rFonts w:ascii="Arial" w:hAnsi="Arial" w:cs="Arial"/>
        </w:rPr>
        <w:t>Por negarse a someterse a la práctica de un examen méd</w:t>
      </w:r>
      <w:r w:rsidR="002A2EC7" w:rsidRPr="00DA1850">
        <w:rPr>
          <w:rFonts w:ascii="Arial" w:hAnsi="Arial" w:cs="Arial"/>
        </w:rPr>
        <w:t xml:space="preserve">ico o químico solicitado por la SGG </w:t>
      </w:r>
      <w:r w:rsidR="0002358A" w:rsidRPr="00DA1850">
        <w:rPr>
          <w:rFonts w:ascii="Arial" w:hAnsi="Arial" w:cs="Arial"/>
        </w:rPr>
        <w:t xml:space="preserve">o la </w:t>
      </w:r>
      <w:r w:rsidR="002A2EC7" w:rsidRPr="00DA1850">
        <w:rPr>
          <w:rFonts w:ascii="Arial" w:hAnsi="Arial" w:cs="Arial"/>
        </w:rPr>
        <w:t>Autoridad</w:t>
      </w:r>
      <w:r w:rsidR="0002358A" w:rsidRPr="00DA1850">
        <w:rPr>
          <w:rFonts w:ascii="Arial" w:hAnsi="Arial" w:cs="Arial"/>
        </w:rPr>
        <w:t xml:space="preserve"> de Tránsito de los Municipios;</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V.</w:t>
      </w:r>
      <w:r w:rsidRPr="00DA1850">
        <w:rPr>
          <w:rFonts w:ascii="Arial" w:hAnsi="Arial" w:cs="Arial"/>
        </w:rPr>
        <w:tab/>
      </w:r>
      <w:r w:rsidR="0002358A" w:rsidRPr="00DA1850">
        <w:rPr>
          <w:rFonts w:ascii="Arial" w:hAnsi="Arial" w:cs="Arial"/>
        </w:rPr>
        <w:t>Por conducir vehículos con licencia que no corresponda al tipo de vehículo;</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VI.</w:t>
      </w:r>
      <w:r w:rsidRPr="00DA1850">
        <w:rPr>
          <w:rFonts w:ascii="Arial" w:hAnsi="Arial" w:cs="Arial"/>
        </w:rPr>
        <w:tab/>
      </w:r>
      <w:r w:rsidR="0002358A" w:rsidRPr="00DA1850">
        <w:rPr>
          <w:rFonts w:ascii="Arial" w:hAnsi="Arial" w:cs="Arial"/>
        </w:rPr>
        <w:t>Por permitir que otra persona utilice la licencia de conducir que le haya sido otorgada; y</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VII.</w:t>
      </w:r>
      <w:r w:rsidRPr="00DA1850">
        <w:rPr>
          <w:rFonts w:ascii="Arial" w:hAnsi="Arial" w:cs="Arial"/>
        </w:rPr>
        <w:tab/>
      </w:r>
      <w:r w:rsidR="0002358A" w:rsidRPr="00DA1850">
        <w:rPr>
          <w:rFonts w:ascii="Arial" w:hAnsi="Arial" w:cs="Arial"/>
        </w:rPr>
        <w:t>Por violar alguna restricción que haya sido impuesta en la licencia de conducir expedida.</w:t>
      </w:r>
    </w:p>
    <w:p w:rsidR="0002358A" w:rsidRPr="00DA1850" w:rsidRDefault="0002358A" w:rsidP="00DA1850">
      <w:pPr>
        <w:pStyle w:val="Sinespaciado"/>
        <w:spacing w:line="300" w:lineRule="auto"/>
        <w:jc w:val="both"/>
        <w:rPr>
          <w:rFonts w:ascii="Arial" w:hAnsi="Arial" w:cs="Arial"/>
          <w:bCs/>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373</w:t>
      </w:r>
      <w:r w:rsidRPr="00DA1850">
        <w:rPr>
          <w:rFonts w:ascii="Arial" w:hAnsi="Arial" w:cs="Arial"/>
          <w:b/>
          <w:color w:val="000000"/>
        </w:rPr>
        <w:t xml:space="preserve">. </w:t>
      </w:r>
      <w:r w:rsidR="0002358A" w:rsidRPr="00DA1850">
        <w:rPr>
          <w:rFonts w:ascii="Arial" w:hAnsi="Arial" w:cs="Arial"/>
        </w:rPr>
        <w:t xml:space="preserve"> Son causas de revocación de licencias de conducir:</w:t>
      </w:r>
    </w:p>
    <w:p w:rsidR="0002358A" w:rsidRPr="00DA1850" w:rsidRDefault="0002358A" w:rsidP="00DA1850">
      <w:pPr>
        <w:pStyle w:val="Sinespaciado"/>
        <w:spacing w:line="300" w:lineRule="auto"/>
        <w:jc w:val="both"/>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w:t>
      </w:r>
      <w:r w:rsidRPr="00DA1850">
        <w:rPr>
          <w:rFonts w:ascii="Arial" w:hAnsi="Arial" w:cs="Arial"/>
        </w:rPr>
        <w:tab/>
      </w:r>
      <w:r w:rsidR="0002358A" w:rsidRPr="00DA1850">
        <w:rPr>
          <w:rFonts w:ascii="Arial" w:hAnsi="Arial" w:cs="Arial"/>
        </w:rPr>
        <w:t>Cuando se compruebe que su titular ha dejado de tener la aptitud física o mental necesaria para conducir los vehículos de motor de la categoría por la cual se le haya otorgado la licencia;</w:t>
      </w:r>
    </w:p>
    <w:p w:rsidR="002B66AB" w:rsidRPr="00DA1850" w:rsidRDefault="002B66AB" w:rsidP="00DA1850">
      <w:pPr>
        <w:pStyle w:val="Sinespaciado"/>
        <w:spacing w:line="300" w:lineRule="auto"/>
        <w:ind w:left="720"/>
        <w:jc w:val="both"/>
        <w:rPr>
          <w:rFonts w:ascii="Arial" w:hAnsi="Arial" w:cs="Arial"/>
        </w:rPr>
      </w:pPr>
    </w:p>
    <w:p w:rsidR="002B66A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w:t>
      </w:r>
      <w:r w:rsidRPr="00DA1850">
        <w:rPr>
          <w:rFonts w:ascii="Arial" w:hAnsi="Arial" w:cs="Arial"/>
        </w:rPr>
        <w:tab/>
      </w:r>
      <w:r w:rsidR="002B66AB" w:rsidRPr="00DA1850">
        <w:rPr>
          <w:rFonts w:ascii="Arial" w:hAnsi="Arial" w:cs="Arial"/>
        </w:rPr>
        <w:t xml:space="preserve">Cuando por sentencia ejecutoria lo determine una autoridad judicial; </w:t>
      </w:r>
    </w:p>
    <w:p w:rsidR="00333FA8" w:rsidRPr="00DA1850" w:rsidRDefault="00333FA8" w:rsidP="00DA1850">
      <w:pPr>
        <w:pStyle w:val="Sinespaciado"/>
        <w:spacing w:line="300" w:lineRule="auto"/>
        <w:ind w:left="720"/>
        <w:jc w:val="both"/>
        <w:rPr>
          <w:rFonts w:ascii="Arial" w:hAnsi="Arial" w:cs="Arial"/>
        </w:rPr>
      </w:pPr>
    </w:p>
    <w:p w:rsidR="002B66A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III.</w:t>
      </w:r>
      <w:r w:rsidRPr="00DA1850">
        <w:rPr>
          <w:rFonts w:ascii="Arial" w:hAnsi="Arial" w:cs="Arial"/>
        </w:rPr>
        <w:tab/>
      </w:r>
      <w:r w:rsidR="002B66AB" w:rsidRPr="00DA1850">
        <w:rPr>
          <w:rFonts w:ascii="Arial" w:hAnsi="Arial" w:cs="Arial"/>
        </w:rPr>
        <w:t>Cuando el titular de la misma haya incurrido por cuarta vez durante un año natural inmediato anterior, en la infracción de conducir en estado de embriaguez o bajo la influencia de drogas o substancias tóxicas que disminuyan en forma notable su aptitud para conducir, o causen daños graves al patrimonio e integridad física de las personas; y</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IV.</w:t>
      </w:r>
      <w:r w:rsidRPr="00DA1850">
        <w:rPr>
          <w:rFonts w:ascii="Arial" w:hAnsi="Arial" w:cs="Arial"/>
        </w:rPr>
        <w:tab/>
      </w:r>
      <w:r w:rsidR="0002358A" w:rsidRPr="00DA1850">
        <w:rPr>
          <w:rFonts w:ascii="Arial" w:hAnsi="Arial" w:cs="Arial"/>
        </w:rPr>
        <w:t>Cuando se haya suspendido la licencia dos veces en un periodo de dos años o tres veces en cinco años; y</w:t>
      </w:r>
    </w:p>
    <w:p w:rsidR="00333FA8" w:rsidRPr="00DA1850" w:rsidRDefault="00333FA8" w:rsidP="00DA1850">
      <w:pPr>
        <w:pStyle w:val="Prrafodelista"/>
        <w:spacing w:after="0" w:line="300" w:lineRule="auto"/>
        <w:rPr>
          <w:rFonts w:ascii="Arial" w:hAnsi="Arial" w:cs="Arial"/>
        </w:rPr>
      </w:pPr>
    </w:p>
    <w:p w:rsidR="0002358A"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V.</w:t>
      </w:r>
      <w:r w:rsidRPr="00DA1850">
        <w:rPr>
          <w:rFonts w:ascii="Arial" w:hAnsi="Arial" w:cs="Arial"/>
        </w:rPr>
        <w:tab/>
      </w:r>
      <w:r w:rsidR="0002358A" w:rsidRPr="00DA1850">
        <w:rPr>
          <w:rFonts w:ascii="Arial" w:hAnsi="Arial" w:cs="Arial"/>
        </w:rPr>
        <w:t>Cuando se compruebe que tiene dos o más licencias de la misma categoría. En este caso, si se acreditare la obtención dolosa del solicitante, se cancelarán todas y se le dará visto a la autoridad competente.</w:t>
      </w:r>
    </w:p>
    <w:p w:rsidR="0002358A" w:rsidRPr="00DA1850" w:rsidRDefault="0002358A" w:rsidP="00DA1850">
      <w:pPr>
        <w:pStyle w:val="Sinespaciado"/>
        <w:spacing w:line="300" w:lineRule="auto"/>
        <w:jc w:val="both"/>
        <w:rPr>
          <w:rFonts w:ascii="Arial" w:hAnsi="Arial" w:cs="Arial"/>
        </w:rPr>
      </w:pPr>
    </w:p>
    <w:p w:rsidR="0002358A" w:rsidRPr="00DA1850" w:rsidRDefault="0002358A" w:rsidP="00DA1850">
      <w:pPr>
        <w:pStyle w:val="Sinespaciado"/>
        <w:spacing w:line="300" w:lineRule="auto"/>
        <w:jc w:val="both"/>
        <w:rPr>
          <w:rFonts w:ascii="Arial" w:hAnsi="Arial" w:cs="Arial"/>
        </w:rPr>
      </w:pPr>
      <w:r w:rsidRPr="00DA1850">
        <w:rPr>
          <w:rFonts w:ascii="Arial" w:hAnsi="Arial" w:cs="Arial"/>
        </w:rPr>
        <w:t>La suspensión</w:t>
      </w:r>
      <w:r w:rsidR="00211A90" w:rsidRPr="00DA1850">
        <w:rPr>
          <w:rFonts w:ascii="Arial" w:hAnsi="Arial" w:cs="Arial"/>
        </w:rPr>
        <w:t xml:space="preserve"> y</w:t>
      </w:r>
      <w:r w:rsidRPr="00DA1850">
        <w:rPr>
          <w:rFonts w:ascii="Arial" w:hAnsi="Arial" w:cs="Arial"/>
        </w:rPr>
        <w:t xml:space="preserve"> revocación de las licencias se sujetarán al procedimiento establecido por el Reglamento de esta Ley.</w:t>
      </w:r>
    </w:p>
    <w:p w:rsidR="0002358A" w:rsidRPr="00DA1850" w:rsidRDefault="0002358A" w:rsidP="00DA1850">
      <w:pPr>
        <w:pStyle w:val="Sinespaciado"/>
        <w:spacing w:line="300" w:lineRule="auto"/>
        <w:jc w:val="both"/>
        <w:rPr>
          <w:rFonts w:ascii="Arial" w:hAnsi="Arial" w:cs="Arial"/>
          <w:bCs/>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374</w:t>
      </w:r>
      <w:r w:rsidRPr="00DA1850">
        <w:rPr>
          <w:rFonts w:ascii="Arial" w:hAnsi="Arial" w:cs="Arial"/>
          <w:b/>
          <w:color w:val="000000"/>
        </w:rPr>
        <w:t xml:space="preserve">. </w:t>
      </w:r>
      <w:r w:rsidR="00211A90" w:rsidRPr="00DA1850">
        <w:rPr>
          <w:rFonts w:ascii="Arial" w:hAnsi="Arial" w:cs="Arial"/>
        </w:rPr>
        <w:t xml:space="preserve"> La SGG</w:t>
      </w:r>
      <w:r w:rsidR="00E02E54" w:rsidRPr="00DA1850">
        <w:rPr>
          <w:rFonts w:ascii="Arial" w:hAnsi="Arial" w:cs="Arial"/>
        </w:rPr>
        <w:t xml:space="preserve"> </w:t>
      </w:r>
      <w:r w:rsidR="0002358A" w:rsidRPr="00DA1850">
        <w:rPr>
          <w:rFonts w:ascii="Arial" w:hAnsi="Arial" w:cs="Arial"/>
        </w:rPr>
        <w:t>en cumplimiento de sentencia condenatoria ejecutoriada y previo mandato judicial, procederá sin sustanciación del procedimiento a la suspensión o revocación de la licencia.</w:t>
      </w:r>
    </w:p>
    <w:p w:rsidR="0002358A" w:rsidRPr="00DA1850" w:rsidRDefault="0002358A" w:rsidP="00DA1850">
      <w:pPr>
        <w:pStyle w:val="Prrafodelista"/>
        <w:spacing w:after="0" w:line="300" w:lineRule="auto"/>
        <w:ind w:left="-36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375</w:t>
      </w:r>
      <w:r w:rsidRPr="00DA1850">
        <w:rPr>
          <w:rFonts w:ascii="Arial" w:hAnsi="Arial" w:cs="Arial"/>
          <w:b/>
          <w:color w:val="000000"/>
        </w:rPr>
        <w:t xml:space="preserve">. </w:t>
      </w:r>
      <w:r w:rsidR="0002358A" w:rsidRPr="00DA1850">
        <w:rPr>
          <w:rFonts w:ascii="Arial" w:hAnsi="Arial" w:cs="Arial"/>
        </w:rPr>
        <w:t>Las licencias de conducir se anularán cuando se compruebe que la información proporcionada por el interesado para su obtención es falsa o que alguno de los documentos o constancias exhibidas sean falsificadas; en caso</w:t>
      </w:r>
      <w:r w:rsidR="00BC7835" w:rsidRPr="00DA1850">
        <w:rPr>
          <w:rFonts w:ascii="Arial" w:hAnsi="Arial" w:cs="Arial"/>
        </w:rPr>
        <w:t xml:space="preserve"> de ser procedente se consignará</w:t>
      </w:r>
      <w:r w:rsidR="0002358A" w:rsidRPr="00DA1850">
        <w:rPr>
          <w:rFonts w:ascii="Arial" w:hAnsi="Arial" w:cs="Arial"/>
        </w:rPr>
        <w:t xml:space="preserve"> al presunto responsable ante las autoridades competentes. </w:t>
      </w:r>
    </w:p>
    <w:p w:rsidR="0002358A" w:rsidRPr="00DA1850" w:rsidRDefault="0002358A" w:rsidP="00DA1850">
      <w:pPr>
        <w:pStyle w:val="Prrafodelista"/>
        <w:spacing w:after="0" w:line="300" w:lineRule="auto"/>
        <w:ind w:left="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lang w:val="es-ES_tradnl"/>
        </w:rPr>
      </w:pPr>
      <w:r w:rsidRPr="00DA1850">
        <w:rPr>
          <w:rFonts w:ascii="Arial" w:hAnsi="Arial" w:cs="Arial"/>
          <w:b/>
          <w:color w:val="000000"/>
          <w:lang w:val="es-ES_tradnl"/>
        </w:rPr>
        <w:t xml:space="preserve">Artículo </w:t>
      </w:r>
      <w:r w:rsidR="000D1740" w:rsidRPr="00DA1850">
        <w:rPr>
          <w:rFonts w:ascii="Arial" w:hAnsi="Arial" w:cs="Arial"/>
          <w:b/>
          <w:color w:val="000000"/>
          <w:lang w:val="es-ES_tradnl"/>
        </w:rPr>
        <w:t>376</w:t>
      </w:r>
      <w:r w:rsidRPr="00DA1850">
        <w:rPr>
          <w:rFonts w:ascii="Arial" w:hAnsi="Arial" w:cs="Arial"/>
          <w:b/>
          <w:color w:val="000000"/>
          <w:lang w:val="es-ES_tradnl"/>
        </w:rPr>
        <w:t xml:space="preserve">. </w:t>
      </w:r>
      <w:r w:rsidR="0002358A" w:rsidRPr="00DA1850">
        <w:rPr>
          <w:rFonts w:ascii="Arial" w:hAnsi="Arial" w:cs="Arial"/>
        </w:rPr>
        <w:t xml:space="preserve"> En la situación de que una licencia de conducir sea revocada o anulada, el particular no podrá obtener nuevamente esta autorización, en ninguna de sus especies, hasta por el término de cinco años contados a partir de la fecha en que se decrete la sanción. En caso de reincidencia, la licencia de conducir ya no podrá expedirse de nuevo, </w:t>
      </w:r>
      <w:r w:rsidR="0002358A" w:rsidRPr="00DA1850">
        <w:rPr>
          <w:rFonts w:ascii="Arial" w:hAnsi="Arial" w:cs="Arial"/>
          <w:lang w:val="es-ES_tradnl"/>
        </w:rPr>
        <w:t xml:space="preserve">ni el presunto responsable podrá conducir vehículos en el Estado </w:t>
      </w:r>
      <w:r w:rsidR="0002358A" w:rsidRPr="00DA1850">
        <w:rPr>
          <w:rFonts w:ascii="Arial" w:hAnsi="Arial" w:cs="Arial"/>
        </w:rPr>
        <w:t>aun cuando porte licencia expedida en otra Entidad.</w:t>
      </w:r>
    </w:p>
    <w:p w:rsidR="0002358A" w:rsidRPr="00DA1850" w:rsidRDefault="0002358A" w:rsidP="00DA1850">
      <w:pPr>
        <w:pStyle w:val="Prrafodelista"/>
        <w:spacing w:after="0" w:line="300" w:lineRule="auto"/>
        <w:ind w:left="0"/>
        <w:jc w:val="both"/>
        <w:rPr>
          <w:rFonts w:ascii="Arial" w:hAnsi="Arial" w:cs="Arial"/>
        </w:rPr>
      </w:pPr>
    </w:p>
    <w:p w:rsidR="00C5100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377</w:t>
      </w:r>
      <w:r w:rsidRPr="00DA1850">
        <w:rPr>
          <w:rFonts w:ascii="Arial" w:hAnsi="Arial" w:cs="Arial"/>
          <w:b/>
          <w:color w:val="000000"/>
        </w:rPr>
        <w:t xml:space="preserve">. </w:t>
      </w:r>
      <w:r w:rsidR="00C5100E" w:rsidRPr="00DA1850">
        <w:rPr>
          <w:rFonts w:ascii="Arial" w:hAnsi="Arial" w:cs="Arial"/>
        </w:rPr>
        <w:t>Las causas, procedimientos y consecuencias de la suspensión, revocación o anulación de licencias para conducir serán aplicables también por lo que concierne al Certificado de Aptitud; con las siguientes salved</w:t>
      </w:r>
      <w:r w:rsidR="00A62615" w:rsidRPr="00DA1850">
        <w:rPr>
          <w:rFonts w:ascii="Arial" w:hAnsi="Arial" w:cs="Arial"/>
        </w:rPr>
        <w:t>ades:</w:t>
      </w:r>
    </w:p>
    <w:p w:rsidR="00C5100E" w:rsidRPr="00DA1850" w:rsidRDefault="00C5100E" w:rsidP="00DA1850">
      <w:pPr>
        <w:pStyle w:val="Sinespaciado"/>
        <w:spacing w:line="300" w:lineRule="auto"/>
        <w:jc w:val="both"/>
        <w:rPr>
          <w:rFonts w:ascii="Arial" w:hAnsi="Arial" w:cs="Arial"/>
        </w:rPr>
      </w:pPr>
    </w:p>
    <w:p w:rsidR="007E019B" w:rsidRPr="00DA1850" w:rsidRDefault="00AC1533" w:rsidP="00DA1850">
      <w:pPr>
        <w:pStyle w:val="Sinespaciado"/>
        <w:spacing w:line="300" w:lineRule="auto"/>
        <w:ind w:left="720" w:hanging="360"/>
        <w:jc w:val="both"/>
        <w:rPr>
          <w:rFonts w:ascii="Arial" w:hAnsi="Arial" w:cs="Arial"/>
          <w:lang w:val="es-ES_tradnl"/>
        </w:rPr>
      </w:pPr>
      <w:r w:rsidRPr="00DA1850">
        <w:rPr>
          <w:rFonts w:ascii="Arial" w:hAnsi="Arial" w:cs="Arial"/>
          <w:lang w:val="es-ES_tradnl"/>
        </w:rPr>
        <w:t>I.</w:t>
      </w:r>
      <w:r w:rsidRPr="00DA1850">
        <w:rPr>
          <w:rFonts w:ascii="Arial" w:hAnsi="Arial" w:cs="Arial"/>
          <w:lang w:val="es-ES_tradnl"/>
        </w:rPr>
        <w:tab/>
      </w:r>
      <w:r w:rsidR="0002358A" w:rsidRPr="00DA1850">
        <w:rPr>
          <w:rFonts w:ascii="Arial" w:hAnsi="Arial" w:cs="Arial"/>
          <w:lang w:val="es-ES_tradnl"/>
        </w:rPr>
        <w:t>La suspensión del certificado de aptitud procederá la primera vez que el conductor sea sorprendido manejando en estado de embriaguez o bajo la influencia d</w:t>
      </w:r>
      <w:r w:rsidR="00A62615" w:rsidRPr="00DA1850">
        <w:rPr>
          <w:rFonts w:ascii="Arial" w:hAnsi="Arial" w:cs="Arial"/>
          <w:lang w:val="es-ES_tradnl"/>
        </w:rPr>
        <w:t>e drogas o substancias tóxicas;</w:t>
      </w:r>
      <w:r w:rsidR="0002358A" w:rsidRPr="00DA1850">
        <w:rPr>
          <w:rFonts w:ascii="Arial" w:hAnsi="Arial" w:cs="Arial"/>
          <w:lang w:val="es-ES_tradnl"/>
        </w:rPr>
        <w:t xml:space="preserve"> </w:t>
      </w:r>
      <w:r w:rsidR="00211A90" w:rsidRPr="00DA1850">
        <w:rPr>
          <w:rFonts w:ascii="Arial" w:hAnsi="Arial" w:cs="Arial"/>
          <w:lang w:val="es-ES_tradnl"/>
        </w:rPr>
        <w:t>y</w:t>
      </w:r>
    </w:p>
    <w:p w:rsidR="0002358A" w:rsidRPr="00DA1850" w:rsidRDefault="0002358A" w:rsidP="00DA1850">
      <w:pPr>
        <w:pStyle w:val="Sinespaciado"/>
        <w:spacing w:line="300" w:lineRule="auto"/>
        <w:ind w:left="720"/>
        <w:jc w:val="both"/>
        <w:rPr>
          <w:rFonts w:ascii="Arial" w:hAnsi="Arial" w:cs="Arial"/>
          <w:lang w:val="es-ES_tradnl"/>
        </w:rPr>
      </w:pPr>
    </w:p>
    <w:p w:rsidR="0002358A" w:rsidRPr="00DA1850" w:rsidRDefault="00AC1533" w:rsidP="00DA1850">
      <w:pPr>
        <w:pStyle w:val="Sinespaciado"/>
        <w:spacing w:line="300" w:lineRule="auto"/>
        <w:ind w:left="720" w:hanging="360"/>
        <w:jc w:val="both"/>
        <w:rPr>
          <w:rFonts w:ascii="Arial" w:hAnsi="Arial" w:cs="Arial"/>
          <w:lang w:val="es-ES_tradnl"/>
        </w:rPr>
      </w:pPr>
      <w:r w:rsidRPr="00DA1850">
        <w:rPr>
          <w:rFonts w:ascii="Arial" w:hAnsi="Arial" w:cs="Arial"/>
          <w:lang w:val="es-ES_tradnl"/>
        </w:rPr>
        <w:t>II.</w:t>
      </w:r>
      <w:r w:rsidRPr="00DA1850">
        <w:rPr>
          <w:rFonts w:ascii="Arial" w:hAnsi="Arial" w:cs="Arial"/>
          <w:lang w:val="es-ES_tradnl"/>
        </w:rPr>
        <w:tab/>
      </w:r>
      <w:r w:rsidR="0002358A" w:rsidRPr="00DA1850">
        <w:rPr>
          <w:rFonts w:ascii="Arial" w:hAnsi="Arial" w:cs="Arial"/>
          <w:lang w:val="es-ES_tradnl"/>
        </w:rPr>
        <w:t>La revocación del certificado de aptitud procederá al ser sorprendido el conductor manejando por segunda vez en estado de embriaguez o bajo la influencia de</w:t>
      </w:r>
      <w:r w:rsidR="00211A90" w:rsidRPr="00DA1850">
        <w:rPr>
          <w:rFonts w:ascii="Arial" w:hAnsi="Arial" w:cs="Arial"/>
          <w:lang w:val="es-ES_tradnl"/>
        </w:rPr>
        <w:t xml:space="preserve"> drogas o substancias tóxicas; </w:t>
      </w:r>
    </w:p>
    <w:p w:rsidR="007E019B" w:rsidRPr="00DA1850" w:rsidRDefault="007E019B" w:rsidP="00DA1850">
      <w:pPr>
        <w:pStyle w:val="Prrafodelista"/>
        <w:spacing w:after="0" w:line="300" w:lineRule="auto"/>
        <w:rPr>
          <w:rFonts w:ascii="Arial" w:hAnsi="Arial" w:cs="Arial"/>
          <w:lang w:val="es-ES_tradn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378</w:t>
      </w:r>
      <w:r w:rsidRPr="00DA1850">
        <w:rPr>
          <w:rFonts w:ascii="Arial" w:hAnsi="Arial" w:cs="Arial"/>
          <w:b/>
          <w:color w:val="000000"/>
        </w:rPr>
        <w:t xml:space="preserve">. </w:t>
      </w:r>
      <w:r w:rsidR="0002358A" w:rsidRPr="00DA1850">
        <w:rPr>
          <w:rFonts w:ascii="Arial" w:hAnsi="Arial" w:cs="Arial"/>
        </w:rPr>
        <w:t xml:space="preserve">Complementariamente a lo dispuesto en éste Capítulo, los concesionarios y permisionarios del servicio público de transporte, están obligados a contratar sólo conductores que posean la licencia </w:t>
      </w:r>
      <w:r w:rsidR="00281F72" w:rsidRPr="00DA1850">
        <w:rPr>
          <w:rFonts w:ascii="Arial" w:hAnsi="Arial" w:cs="Arial"/>
        </w:rPr>
        <w:t>para el servicio público de transporte</w:t>
      </w:r>
      <w:r w:rsidR="0002358A" w:rsidRPr="00DA1850">
        <w:rPr>
          <w:rFonts w:ascii="Arial" w:hAnsi="Arial" w:cs="Arial"/>
        </w:rPr>
        <w:t xml:space="preserve"> y que cuenten con la experiencia, capacidad, pericia y condiciones físico-</w:t>
      </w:r>
      <w:r w:rsidR="0002358A" w:rsidRPr="00DA1850">
        <w:rPr>
          <w:rFonts w:ascii="Arial" w:hAnsi="Arial" w:cs="Arial"/>
        </w:rPr>
        <w:lastRenderedPageBreak/>
        <w:t xml:space="preserve">mentales adecuadas, así como vigilar escrupulosamente que el manejo y control de sus vehículos quede encomendado únicamente a conductores que reúnan las características antes señaladas. </w:t>
      </w:r>
    </w:p>
    <w:p w:rsidR="0002358A" w:rsidRPr="00DA1850" w:rsidRDefault="0002358A" w:rsidP="00DA1850">
      <w:pPr>
        <w:pStyle w:val="Prrafodelista"/>
        <w:spacing w:after="0" w:line="300" w:lineRule="auto"/>
        <w:ind w:left="0"/>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379</w:t>
      </w:r>
      <w:r w:rsidRPr="00DA1850">
        <w:rPr>
          <w:rFonts w:ascii="Arial" w:hAnsi="Arial" w:cs="Arial"/>
          <w:b/>
          <w:color w:val="000000"/>
        </w:rPr>
        <w:t xml:space="preserve">. </w:t>
      </w:r>
      <w:r w:rsidR="0002358A" w:rsidRPr="00DA1850">
        <w:rPr>
          <w:rFonts w:ascii="Arial" w:hAnsi="Arial" w:cs="Arial"/>
        </w:rPr>
        <w:t>Las personas que tengan licencia para conducir expedida por autoridades de otras Entidades Federativas o del extranjero, podrán conducir vehículos en las vías públicas, siempre que correspondan al tipo de vehículos de que se trate, a excepción del servicio público de transporte estatal. En el caso de personas con nacionalidad mexicana, podrán renovar licencia expedida en otro Estado, siempre que acredite su domicilio permanente en Sinaloa.</w:t>
      </w:r>
    </w:p>
    <w:p w:rsidR="007E019B" w:rsidRPr="00DA1850" w:rsidRDefault="007E019B" w:rsidP="00DA1850">
      <w:pPr>
        <w:pStyle w:val="Sinespaciado"/>
        <w:spacing w:line="300" w:lineRule="auto"/>
        <w:jc w:val="both"/>
        <w:rPr>
          <w:rFonts w:ascii="Arial" w:hAnsi="Arial" w:cs="Arial"/>
        </w:rPr>
      </w:pPr>
    </w:p>
    <w:p w:rsidR="00051BAE" w:rsidRPr="00DA1850" w:rsidRDefault="00EF4796" w:rsidP="00DA1850">
      <w:pPr>
        <w:spacing w:after="0" w:line="300" w:lineRule="auto"/>
        <w:jc w:val="center"/>
        <w:rPr>
          <w:rFonts w:ascii="Arial" w:eastAsia="Calibri" w:hAnsi="Arial" w:cs="Arial"/>
          <w:b/>
          <w:lang w:eastAsia="es-MX"/>
        </w:rPr>
      </w:pPr>
      <w:bookmarkStart w:id="95" w:name="_Toc394921834"/>
      <w:bookmarkStart w:id="96" w:name="_Toc449002086"/>
      <w:r w:rsidRPr="00DA1850">
        <w:rPr>
          <w:rFonts w:ascii="Arial" w:eastAsia="Calibri" w:hAnsi="Arial" w:cs="Arial"/>
          <w:b/>
          <w:lang w:eastAsia="es-MX"/>
        </w:rPr>
        <w:t xml:space="preserve">Sección </w:t>
      </w:r>
      <w:r w:rsidR="00051BAE" w:rsidRPr="00DA1850">
        <w:rPr>
          <w:rFonts w:ascii="Arial" w:eastAsia="Calibri" w:hAnsi="Arial" w:cs="Arial"/>
          <w:b/>
          <w:lang w:eastAsia="es-MX"/>
        </w:rPr>
        <w:t>IV</w:t>
      </w:r>
    </w:p>
    <w:p w:rsidR="00051BAE"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Permisos para Conducir</w:t>
      </w:r>
      <w:bookmarkEnd w:id="95"/>
      <w:bookmarkEnd w:id="96"/>
    </w:p>
    <w:p w:rsidR="0002358A" w:rsidRPr="00DA1850" w:rsidRDefault="0002358A" w:rsidP="00DA1850">
      <w:pPr>
        <w:pStyle w:val="Sinespaciado"/>
        <w:spacing w:line="300" w:lineRule="auto"/>
        <w:jc w:val="both"/>
        <w:rPr>
          <w:rFonts w:ascii="Arial" w:hAnsi="Arial" w:cs="Arial"/>
        </w:rPr>
      </w:pPr>
    </w:p>
    <w:p w:rsidR="0002358A" w:rsidRPr="00DA1850" w:rsidRDefault="00AC1533" w:rsidP="00DA1850">
      <w:pPr>
        <w:tabs>
          <w:tab w:val="left" w:pos="1560"/>
        </w:tabs>
        <w:spacing w:after="0" w:line="300" w:lineRule="auto"/>
        <w:jc w:val="both"/>
        <w:rPr>
          <w:rFonts w:ascii="Arial" w:hAnsi="Arial" w:cs="Arial"/>
          <w:b/>
        </w:rPr>
      </w:pPr>
      <w:r w:rsidRPr="00DA1850">
        <w:rPr>
          <w:rFonts w:ascii="Arial" w:hAnsi="Arial" w:cs="Arial"/>
          <w:b/>
          <w:color w:val="000000"/>
        </w:rPr>
        <w:t xml:space="preserve">Artículo </w:t>
      </w:r>
      <w:r w:rsidR="000D1740" w:rsidRPr="00DA1850">
        <w:rPr>
          <w:rFonts w:ascii="Arial" w:hAnsi="Arial" w:cs="Arial"/>
          <w:b/>
          <w:color w:val="000000"/>
        </w:rPr>
        <w:t>380</w:t>
      </w:r>
      <w:r w:rsidRPr="00DA1850">
        <w:rPr>
          <w:rFonts w:ascii="Arial" w:hAnsi="Arial" w:cs="Arial"/>
          <w:b/>
          <w:color w:val="000000"/>
        </w:rPr>
        <w:t xml:space="preserve">. </w:t>
      </w:r>
      <w:r w:rsidR="0002358A" w:rsidRPr="00DA1850">
        <w:rPr>
          <w:rFonts w:ascii="Arial" w:hAnsi="Arial" w:cs="Arial"/>
        </w:rPr>
        <w:t>Cuando por alguna causa justificada no se pudiere obtener la licencia de manejar  correspondiente  en tiempo y forma, la SEDESU podrá otorgar permisos provisionales para conducir sin tal documento, de acuerdo con los términos y requisitos que establezca el Reglamento.</w:t>
      </w:r>
    </w:p>
    <w:p w:rsidR="0002358A" w:rsidRPr="00DA1850" w:rsidRDefault="0002358A" w:rsidP="00DA1850">
      <w:pPr>
        <w:spacing w:after="0" w:line="300" w:lineRule="auto"/>
        <w:jc w:val="center"/>
        <w:rPr>
          <w:rFonts w:ascii="Arial" w:hAnsi="Arial" w:cs="Arial"/>
          <w:b/>
          <w:lang w:eastAsia="es-MX"/>
        </w:rPr>
      </w:pPr>
    </w:p>
    <w:bookmarkEnd w:id="82"/>
    <w:p w:rsidR="00051BAE" w:rsidRPr="00DA1850" w:rsidRDefault="006A6C8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TÍTULO </w:t>
      </w:r>
      <w:r w:rsidR="00D76953" w:rsidRPr="00DA1850">
        <w:rPr>
          <w:rFonts w:ascii="Arial" w:eastAsia="Calibri" w:hAnsi="Arial" w:cs="Arial"/>
          <w:b/>
          <w:lang w:eastAsia="es-MX"/>
        </w:rPr>
        <w:t xml:space="preserve">DÉCIMO </w:t>
      </w:r>
      <w:r w:rsidR="00D2187E" w:rsidRPr="00DA1850">
        <w:rPr>
          <w:rFonts w:ascii="Arial" w:eastAsia="Calibri" w:hAnsi="Arial" w:cs="Arial"/>
          <w:b/>
          <w:lang w:eastAsia="es-MX"/>
        </w:rPr>
        <w:t>OCTAVO</w:t>
      </w:r>
    </w:p>
    <w:p w:rsidR="00051BAE" w:rsidRPr="00DA1850" w:rsidRDefault="00051BA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VEHÍCULOS</w:t>
      </w:r>
    </w:p>
    <w:p w:rsidR="00051BAE" w:rsidRPr="00DA1850" w:rsidRDefault="00051BAE" w:rsidP="00DA1850">
      <w:pPr>
        <w:spacing w:after="0" w:line="300" w:lineRule="auto"/>
        <w:jc w:val="center"/>
        <w:rPr>
          <w:rFonts w:ascii="Arial" w:eastAsia="Calibri" w:hAnsi="Arial" w:cs="Arial"/>
          <w:b/>
          <w:lang w:eastAsia="es-MX"/>
        </w:rPr>
      </w:pPr>
    </w:p>
    <w:p w:rsidR="00051BAE" w:rsidRPr="00DA1850" w:rsidRDefault="00051BA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w:t>
      </w:r>
    </w:p>
    <w:p w:rsidR="00051BAE" w:rsidRPr="00DA1850" w:rsidRDefault="00051BAE"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DISPOSICIONES GENERALES</w:t>
      </w:r>
    </w:p>
    <w:p w:rsidR="004252BB" w:rsidRPr="00DA1850" w:rsidRDefault="004252BB" w:rsidP="00DA1850">
      <w:pPr>
        <w:pStyle w:val="Sinespaciado"/>
        <w:spacing w:line="300" w:lineRule="auto"/>
        <w:jc w:val="center"/>
        <w:outlineLvl w:val="2"/>
        <w:rPr>
          <w:rFonts w:ascii="Arial" w:hAnsi="Arial" w:cs="Arial"/>
          <w:b/>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381</w:t>
      </w:r>
      <w:r w:rsidRPr="00DA1850">
        <w:rPr>
          <w:rFonts w:ascii="Arial" w:hAnsi="Arial" w:cs="Arial"/>
          <w:b/>
          <w:color w:val="000000"/>
        </w:rPr>
        <w:t xml:space="preserve">. </w:t>
      </w:r>
      <w:r w:rsidR="004252BB" w:rsidRPr="00DA1850">
        <w:rPr>
          <w:rFonts w:ascii="Arial" w:hAnsi="Arial" w:cs="Arial"/>
        </w:rPr>
        <w:t>Los vehículos, conforme a sus características propias, se clasifican:</w:t>
      </w:r>
    </w:p>
    <w:p w:rsidR="004252BB" w:rsidRPr="00DA1850" w:rsidRDefault="004252BB" w:rsidP="00DA1850">
      <w:pPr>
        <w:spacing w:after="0" w:line="300" w:lineRule="auto"/>
        <w:jc w:val="both"/>
        <w:rPr>
          <w:rFonts w:ascii="Arial" w:hAnsi="Arial" w:cs="Arial"/>
          <w:lang w:val="es-ES"/>
        </w:rPr>
      </w:pPr>
    </w:p>
    <w:p w:rsidR="004252BB" w:rsidRPr="00DA1850" w:rsidRDefault="00AC1533" w:rsidP="00DA1850">
      <w:pPr>
        <w:spacing w:after="0" w:line="300" w:lineRule="auto"/>
        <w:ind w:left="720" w:hanging="360"/>
        <w:jc w:val="both"/>
        <w:rPr>
          <w:rFonts w:ascii="Arial" w:hAnsi="Arial" w:cs="Arial"/>
          <w:lang w:val="es-ES"/>
        </w:rPr>
      </w:pPr>
      <w:r w:rsidRPr="00DA1850">
        <w:rPr>
          <w:rFonts w:ascii="Arial" w:eastAsia="Calibri" w:hAnsi="Arial" w:cs="Arial"/>
          <w:lang w:val="es-ES"/>
        </w:rPr>
        <w:t>I.</w:t>
      </w:r>
      <w:r w:rsidRPr="00DA1850">
        <w:rPr>
          <w:rFonts w:ascii="Arial" w:eastAsia="Calibri" w:hAnsi="Arial" w:cs="Arial"/>
          <w:lang w:val="es-ES"/>
        </w:rPr>
        <w:tab/>
      </w:r>
      <w:r w:rsidR="004252BB" w:rsidRPr="00DA1850">
        <w:rPr>
          <w:rFonts w:ascii="Arial" w:hAnsi="Arial" w:cs="Arial"/>
          <w:lang w:val="es-ES"/>
        </w:rPr>
        <w:t>Por su sistema de fuerza motriz, en:</w:t>
      </w:r>
    </w:p>
    <w:p w:rsidR="00333FA8" w:rsidRPr="00DA1850" w:rsidRDefault="00333FA8" w:rsidP="00DA1850">
      <w:pPr>
        <w:pStyle w:val="Prrafodelista"/>
        <w:spacing w:after="0" w:line="300" w:lineRule="auto"/>
        <w:jc w:val="both"/>
        <w:rPr>
          <w:rFonts w:ascii="Arial" w:hAnsi="Arial" w:cs="Arial"/>
          <w:lang w:val="es-ES"/>
        </w:rPr>
      </w:pPr>
    </w:p>
    <w:p w:rsidR="004252BB" w:rsidRPr="00DA1850" w:rsidRDefault="00AC1533" w:rsidP="00DA1850">
      <w:pPr>
        <w:spacing w:after="0" w:line="300" w:lineRule="auto"/>
        <w:ind w:left="1353" w:hanging="360"/>
        <w:jc w:val="both"/>
        <w:rPr>
          <w:rFonts w:ascii="Arial" w:hAnsi="Arial" w:cs="Arial"/>
          <w:lang w:val="es-ES"/>
        </w:rPr>
      </w:pPr>
      <w:r w:rsidRPr="00DA1850">
        <w:rPr>
          <w:rFonts w:ascii="Arial" w:eastAsia="Calibri" w:hAnsi="Arial" w:cs="Arial"/>
          <w:lang w:val="es-ES"/>
        </w:rPr>
        <w:t>a)</w:t>
      </w:r>
      <w:r w:rsidRPr="00DA1850">
        <w:rPr>
          <w:rFonts w:ascii="Arial" w:eastAsia="Calibri" w:hAnsi="Arial" w:cs="Arial"/>
          <w:lang w:val="es-ES"/>
        </w:rPr>
        <w:tab/>
      </w:r>
      <w:r w:rsidR="004252BB" w:rsidRPr="00DA1850">
        <w:rPr>
          <w:rFonts w:ascii="Arial" w:hAnsi="Arial" w:cs="Arial"/>
          <w:lang w:val="es-ES"/>
        </w:rPr>
        <w:t>Automotores o automóviles de combustión;</w:t>
      </w:r>
    </w:p>
    <w:p w:rsidR="004252BB" w:rsidRPr="00DA1850" w:rsidRDefault="00AC1533" w:rsidP="00DA1850">
      <w:pPr>
        <w:spacing w:after="0" w:line="300" w:lineRule="auto"/>
        <w:ind w:left="1353" w:hanging="360"/>
        <w:jc w:val="both"/>
        <w:rPr>
          <w:rFonts w:ascii="Arial" w:hAnsi="Arial" w:cs="Arial"/>
          <w:lang w:val="es-ES"/>
        </w:rPr>
      </w:pPr>
      <w:r w:rsidRPr="00DA1850">
        <w:rPr>
          <w:rFonts w:ascii="Arial" w:eastAsia="Calibri" w:hAnsi="Arial" w:cs="Arial"/>
          <w:lang w:val="es-ES"/>
        </w:rPr>
        <w:t>b)</w:t>
      </w:r>
      <w:r w:rsidRPr="00DA1850">
        <w:rPr>
          <w:rFonts w:ascii="Arial" w:eastAsia="Calibri" w:hAnsi="Arial" w:cs="Arial"/>
          <w:lang w:val="es-ES"/>
        </w:rPr>
        <w:tab/>
      </w:r>
      <w:r w:rsidR="004252BB" w:rsidRPr="00DA1850">
        <w:rPr>
          <w:rFonts w:ascii="Arial" w:hAnsi="Arial" w:cs="Arial"/>
          <w:lang w:val="es-ES"/>
        </w:rPr>
        <w:t>Automotores o automóviles de electricidad;</w:t>
      </w:r>
    </w:p>
    <w:p w:rsidR="004252BB" w:rsidRPr="00DA1850" w:rsidRDefault="00AC1533" w:rsidP="00DA1850">
      <w:pPr>
        <w:spacing w:after="0" w:line="300" w:lineRule="auto"/>
        <w:ind w:left="1353" w:hanging="360"/>
        <w:jc w:val="both"/>
        <w:rPr>
          <w:rFonts w:ascii="Arial" w:hAnsi="Arial" w:cs="Arial"/>
          <w:lang w:val="es-ES"/>
        </w:rPr>
      </w:pPr>
      <w:r w:rsidRPr="00DA1850">
        <w:rPr>
          <w:rFonts w:ascii="Arial" w:eastAsia="Calibri" w:hAnsi="Arial" w:cs="Arial"/>
          <w:lang w:val="es-ES"/>
        </w:rPr>
        <w:t>c)</w:t>
      </w:r>
      <w:r w:rsidRPr="00DA1850">
        <w:rPr>
          <w:rFonts w:ascii="Arial" w:eastAsia="Calibri" w:hAnsi="Arial" w:cs="Arial"/>
          <w:lang w:val="es-ES"/>
        </w:rPr>
        <w:tab/>
      </w:r>
      <w:r w:rsidR="004252BB" w:rsidRPr="00DA1850">
        <w:rPr>
          <w:rFonts w:ascii="Arial" w:hAnsi="Arial" w:cs="Arial"/>
          <w:lang w:val="es-ES"/>
        </w:rPr>
        <w:t>Vehículos automotores de dos o más ruedas, denominados motocicletas;</w:t>
      </w:r>
    </w:p>
    <w:p w:rsidR="004252BB" w:rsidRPr="00DA1850" w:rsidRDefault="00AC1533" w:rsidP="00DA1850">
      <w:pPr>
        <w:spacing w:after="0" w:line="300" w:lineRule="auto"/>
        <w:ind w:left="1353" w:hanging="360"/>
        <w:jc w:val="both"/>
        <w:rPr>
          <w:rFonts w:ascii="Arial" w:hAnsi="Arial" w:cs="Arial"/>
          <w:lang w:val="es-ES"/>
        </w:rPr>
      </w:pPr>
      <w:r w:rsidRPr="00DA1850">
        <w:rPr>
          <w:rFonts w:ascii="Arial" w:eastAsia="Calibri" w:hAnsi="Arial" w:cs="Arial"/>
          <w:lang w:val="es-ES"/>
        </w:rPr>
        <w:t>d)</w:t>
      </w:r>
      <w:r w:rsidRPr="00DA1850">
        <w:rPr>
          <w:rFonts w:ascii="Arial" w:eastAsia="Calibri" w:hAnsi="Arial" w:cs="Arial"/>
          <w:lang w:val="es-ES"/>
        </w:rPr>
        <w:tab/>
      </w:r>
      <w:r w:rsidR="004252BB" w:rsidRPr="00DA1850">
        <w:rPr>
          <w:rFonts w:ascii="Arial" w:hAnsi="Arial" w:cs="Arial"/>
          <w:lang w:val="es-ES"/>
        </w:rPr>
        <w:t>Vehículos de propulsión humana (bicicletas y triciclos);</w:t>
      </w:r>
    </w:p>
    <w:p w:rsidR="004252BB" w:rsidRPr="00DA1850" w:rsidRDefault="00AC1533" w:rsidP="00DA1850">
      <w:pPr>
        <w:spacing w:after="0" w:line="300" w:lineRule="auto"/>
        <w:ind w:left="1353" w:hanging="360"/>
        <w:jc w:val="both"/>
        <w:rPr>
          <w:rFonts w:ascii="Arial" w:hAnsi="Arial" w:cs="Arial"/>
          <w:lang w:val="es-ES"/>
        </w:rPr>
      </w:pPr>
      <w:r w:rsidRPr="00DA1850">
        <w:rPr>
          <w:rFonts w:ascii="Arial" w:eastAsia="Calibri" w:hAnsi="Arial" w:cs="Arial"/>
          <w:lang w:val="es-ES"/>
        </w:rPr>
        <w:t>e)</w:t>
      </w:r>
      <w:r w:rsidRPr="00DA1850">
        <w:rPr>
          <w:rFonts w:ascii="Arial" w:eastAsia="Calibri" w:hAnsi="Arial" w:cs="Arial"/>
          <w:lang w:val="es-ES"/>
        </w:rPr>
        <w:tab/>
      </w:r>
      <w:r w:rsidR="004252BB" w:rsidRPr="00DA1850">
        <w:rPr>
          <w:rFonts w:ascii="Arial" w:hAnsi="Arial" w:cs="Arial"/>
          <w:lang w:val="es-ES"/>
        </w:rPr>
        <w:t xml:space="preserve">Vehículos de tracción animal; </w:t>
      </w:r>
    </w:p>
    <w:p w:rsidR="004252BB" w:rsidRPr="00DA1850" w:rsidRDefault="00AC1533" w:rsidP="00DA1850">
      <w:pPr>
        <w:spacing w:after="0" w:line="300" w:lineRule="auto"/>
        <w:ind w:left="1353" w:hanging="360"/>
        <w:jc w:val="both"/>
        <w:rPr>
          <w:rFonts w:ascii="Arial" w:hAnsi="Arial" w:cs="Arial"/>
          <w:lang w:val="es-ES"/>
        </w:rPr>
      </w:pPr>
      <w:r w:rsidRPr="00DA1850">
        <w:rPr>
          <w:rFonts w:ascii="Arial" w:eastAsia="Calibri" w:hAnsi="Arial" w:cs="Arial"/>
          <w:lang w:val="es-ES"/>
        </w:rPr>
        <w:t>f)</w:t>
      </w:r>
      <w:r w:rsidRPr="00DA1850">
        <w:rPr>
          <w:rFonts w:ascii="Arial" w:eastAsia="Calibri" w:hAnsi="Arial" w:cs="Arial"/>
          <w:lang w:val="es-ES"/>
        </w:rPr>
        <w:tab/>
      </w:r>
      <w:r w:rsidR="004252BB" w:rsidRPr="00DA1850">
        <w:rPr>
          <w:rFonts w:ascii="Arial" w:hAnsi="Arial" w:cs="Arial"/>
          <w:lang w:val="es-ES"/>
        </w:rPr>
        <w:t xml:space="preserve">Otras formas de propulsión. </w:t>
      </w:r>
    </w:p>
    <w:p w:rsidR="00333FA8" w:rsidRPr="00DA1850" w:rsidRDefault="00333FA8" w:rsidP="00DA1850">
      <w:pPr>
        <w:pStyle w:val="Prrafodelista"/>
        <w:spacing w:after="0" w:line="300" w:lineRule="auto"/>
        <w:ind w:left="1353"/>
        <w:jc w:val="both"/>
        <w:rPr>
          <w:rFonts w:ascii="Arial" w:hAnsi="Arial" w:cs="Arial"/>
          <w:lang w:val="es-ES"/>
        </w:rPr>
      </w:pPr>
    </w:p>
    <w:p w:rsidR="004252BB" w:rsidRPr="00DA1850" w:rsidRDefault="00AC1533" w:rsidP="00DA1850">
      <w:pPr>
        <w:spacing w:after="0" w:line="300" w:lineRule="auto"/>
        <w:ind w:left="720" w:hanging="360"/>
        <w:jc w:val="both"/>
        <w:rPr>
          <w:rFonts w:ascii="Arial" w:hAnsi="Arial" w:cs="Arial"/>
          <w:lang w:val="es-ES"/>
        </w:rPr>
      </w:pPr>
      <w:r w:rsidRPr="00DA1850">
        <w:rPr>
          <w:rFonts w:ascii="Arial" w:eastAsia="Calibri" w:hAnsi="Arial" w:cs="Arial"/>
          <w:lang w:val="es-ES"/>
        </w:rPr>
        <w:lastRenderedPageBreak/>
        <w:t>II.</w:t>
      </w:r>
      <w:r w:rsidRPr="00DA1850">
        <w:rPr>
          <w:rFonts w:ascii="Arial" w:eastAsia="Calibri" w:hAnsi="Arial" w:cs="Arial"/>
          <w:lang w:val="es-ES"/>
        </w:rPr>
        <w:tab/>
      </w:r>
      <w:r w:rsidR="004252BB" w:rsidRPr="00DA1850">
        <w:rPr>
          <w:rFonts w:ascii="Arial" w:hAnsi="Arial" w:cs="Arial"/>
          <w:lang w:val="es-ES"/>
        </w:rPr>
        <w:t>Por su rodamiento, en:</w:t>
      </w:r>
    </w:p>
    <w:p w:rsidR="00333FA8" w:rsidRPr="00DA1850" w:rsidRDefault="00333FA8" w:rsidP="00DA1850">
      <w:pPr>
        <w:pStyle w:val="Prrafodelista"/>
        <w:spacing w:after="0" w:line="300" w:lineRule="auto"/>
        <w:jc w:val="both"/>
        <w:rPr>
          <w:rFonts w:ascii="Arial" w:hAnsi="Arial" w:cs="Arial"/>
          <w:lang w:val="es-ES"/>
        </w:rPr>
      </w:pPr>
    </w:p>
    <w:p w:rsidR="004252BB" w:rsidRPr="00DA1850" w:rsidRDefault="00AC1533" w:rsidP="00DA1850">
      <w:pPr>
        <w:spacing w:after="0" w:line="300" w:lineRule="auto"/>
        <w:ind w:left="1440" w:hanging="360"/>
        <w:jc w:val="both"/>
        <w:rPr>
          <w:rFonts w:ascii="Arial" w:hAnsi="Arial" w:cs="Arial"/>
          <w:lang w:val="es-ES"/>
        </w:rPr>
      </w:pPr>
      <w:r w:rsidRPr="00DA1850">
        <w:rPr>
          <w:rFonts w:ascii="Arial" w:eastAsia="Calibri" w:hAnsi="Arial" w:cs="Arial"/>
          <w:lang w:val="es-ES"/>
        </w:rPr>
        <w:t>a.</w:t>
      </w:r>
      <w:r w:rsidRPr="00DA1850">
        <w:rPr>
          <w:rFonts w:ascii="Arial" w:eastAsia="Calibri" w:hAnsi="Arial" w:cs="Arial"/>
          <w:lang w:val="es-ES"/>
        </w:rPr>
        <w:tab/>
      </w:r>
      <w:r w:rsidR="004252BB" w:rsidRPr="00DA1850">
        <w:rPr>
          <w:rFonts w:ascii="Arial" w:hAnsi="Arial" w:cs="Arial"/>
          <w:lang w:val="es-ES"/>
        </w:rPr>
        <w:t>Neumático; y</w:t>
      </w:r>
    </w:p>
    <w:p w:rsidR="004252BB" w:rsidRPr="00DA1850" w:rsidRDefault="00AC1533" w:rsidP="00DA1850">
      <w:pPr>
        <w:spacing w:after="0" w:line="300" w:lineRule="auto"/>
        <w:ind w:left="1440" w:hanging="360"/>
        <w:jc w:val="both"/>
        <w:rPr>
          <w:rFonts w:ascii="Arial" w:hAnsi="Arial" w:cs="Arial"/>
          <w:lang w:val="es-ES"/>
        </w:rPr>
      </w:pPr>
      <w:r w:rsidRPr="00DA1850">
        <w:rPr>
          <w:rFonts w:ascii="Arial" w:eastAsia="Calibri" w:hAnsi="Arial" w:cs="Arial"/>
          <w:lang w:val="es-ES"/>
        </w:rPr>
        <w:t>b.</w:t>
      </w:r>
      <w:r w:rsidRPr="00DA1850">
        <w:rPr>
          <w:rFonts w:ascii="Arial" w:eastAsia="Calibri" w:hAnsi="Arial" w:cs="Arial"/>
          <w:lang w:val="es-ES"/>
        </w:rPr>
        <w:tab/>
      </w:r>
      <w:r w:rsidR="004252BB" w:rsidRPr="00DA1850">
        <w:rPr>
          <w:rFonts w:ascii="Arial" w:hAnsi="Arial" w:cs="Arial"/>
          <w:lang w:val="es-ES"/>
        </w:rPr>
        <w:t>Metálico.</w:t>
      </w:r>
    </w:p>
    <w:p w:rsidR="004252BB" w:rsidRPr="00DA1850" w:rsidRDefault="004252BB" w:rsidP="00DA1850">
      <w:pPr>
        <w:spacing w:after="0" w:line="300" w:lineRule="auto"/>
        <w:jc w:val="both"/>
        <w:rPr>
          <w:rFonts w:ascii="Arial" w:hAnsi="Arial" w:cs="Arial"/>
          <w:lang w:val="es-ES"/>
        </w:rPr>
      </w:pPr>
    </w:p>
    <w:p w:rsidR="004252BB" w:rsidRPr="00DA1850" w:rsidRDefault="004252BB" w:rsidP="00DA1850">
      <w:pPr>
        <w:spacing w:after="0" w:line="300" w:lineRule="auto"/>
        <w:jc w:val="both"/>
        <w:rPr>
          <w:rFonts w:ascii="Arial" w:hAnsi="Arial" w:cs="Arial"/>
          <w:lang w:val="es-ES"/>
        </w:rPr>
      </w:pPr>
      <w:r w:rsidRPr="00DA1850">
        <w:rPr>
          <w:rFonts w:ascii="Arial" w:hAnsi="Arial" w:cs="Arial"/>
          <w:lang w:val="es-ES"/>
        </w:rPr>
        <w:t>La diversidad de vehículos que se deriven de la anterior clasificación, se regirán por el Reglamento respectivo de la presente Ley.</w:t>
      </w:r>
    </w:p>
    <w:p w:rsidR="004252BB" w:rsidRPr="00DA1850" w:rsidRDefault="004252BB" w:rsidP="00DA1850">
      <w:pPr>
        <w:spacing w:after="0" w:line="300" w:lineRule="auto"/>
        <w:jc w:val="both"/>
        <w:rPr>
          <w:rFonts w:ascii="Arial" w:hAnsi="Arial" w:cs="Arial"/>
          <w:b/>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382</w:t>
      </w:r>
      <w:r w:rsidRPr="00DA1850">
        <w:rPr>
          <w:rFonts w:ascii="Arial" w:hAnsi="Arial" w:cs="Arial"/>
          <w:b/>
          <w:color w:val="000000"/>
        </w:rPr>
        <w:t xml:space="preserve">. </w:t>
      </w:r>
      <w:r w:rsidR="004252BB" w:rsidRPr="00DA1850">
        <w:rPr>
          <w:rFonts w:ascii="Arial" w:hAnsi="Arial" w:cs="Arial"/>
        </w:rPr>
        <w:t>En las vías públicas tienen preferencia de paso las ambulancias, las patrullas de policía, los vehículos del cuerpo de bomberos cuando circulen con la sirena y con la torreta encendida, así como los convoy militares, el ferrocarril y cualquier tipo de transporte de alta capacidad o masivo. Los peatones y conductores tienen la obligación de cederles el paso.</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383</w:t>
      </w:r>
      <w:r w:rsidRPr="00DA1850">
        <w:rPr>
          <w:rFonts w:ascii="Arial" w:hAnsi="Arial" w:cs="Arial"/>
          <w:b/>
          <w:color w:val="000000"/>
        </w:rPr>
        <w:t xml:space="preserve">. </w:t>
      </w:r>
      <w:r w:rsidR="004252BB" w:rsidRPr="00DA1850">
        <w:rPr>
          <w:rFonts w:ascii="Arial" w:hAnsi="Arial" w:cs="Arial"/>
        </w:rPr>
        <w:t>Los lugares para el estacionamiento de vehículos en las zonas urbanas, serán fijados por las Autoridades Municipales, cuidando en todo momento que no se obstruya el libre tránsito de peatones ni se interrumpa el flujo vehicular.</w:t>
      </w:r>
    </w:p>
    <w:p w:rsidR="004252BB" w:rsidRPr="00DA1850" w:rsidRDefault="004252BB" w:rsidP="00DA1850">
      <w:pPr>
        <w:pStyle w:val="Prrafodelista"/>
        <w:spacing w:after="0" w:line="300" w:lineRule="auto"/>
        <w:ind w:left="0"/>
        <w:jc w:val="both"/>
        <w:rPr>
          <w:rFonts w:ascii="Arial" w:hAnsi="Arial" w:cs="Arial"/>
        </w:rPr>
      </w:pPr>
    </w:p>
    <w:p w:rsidR="00E702D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384</w:t>
      </w:r>
      <w:r w:rsidRPr="00DA1850">
        <w:rPr>
          <w:rFonts w:ascii="Arial" w:hAnsi="Arial" w:cs="Arial"/>
          <w:b/>
          <w:color w:val="000000"/>
        </w:rPr>
        <w:t xml:space="preserve">. </w:t>
      </w:r>
      <w:r w:rsidR="00E702DA" w:rsidRPr="00DA1850">
        <w:rPr>
          <w:rFonts w:ascii="Arial" w:hAnsi="Arial" w:cs="Arial"/>
        </w:rPr>
        <w:t xml:space="preserve">Son vehículos de servicio público, de pasajeros o carga, aquellos que operan de forma regular, continua, uniforme y permanente mediante el cobro de tarifas autorizadas o de una contraprestación libremente acordada tratándose de transporte de carga por una contraprestación entre el prestador y el solicitante del servicio, y que operados al amparo de una concesión, permiso o autorización. </w:t>
      </w:r>
    </w:p>
    <w:p w:rsidR="00E702DA" w:rsidRPr="00DA1850" w:rsidRDefault="00E702DA"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385</w:t>
      </w:r>
      <w:r w:rsidRPr="00DA1850">
        <w:rPr>
          <w:rFonts w:ascii="Arial" w:hAnsi="Arial" w:cs="Arial"/>
          <w:b/>
          <w:color w:val="000000"/>
        </w:rPr>
        <w:t xml:space="preserve">. </w:t>
      </w:r>
      <w:r w:rsidR="004252BB" w:rsidRPr="00DA1850">
        <w:rPr>
          <w:rFonts w:ascii="Arial" w:hAnsi="Arial" w:cs="Arial"/>
        </w:rPr>
        <w:t>Son vehículos de servicio particular los que son utilizados por su propietario para el transporte de personas o bienes y no sujeto a concesión</w:t>
      </w:r>
      <w:r w:rsidR="00C80EFB" w:rsidRPr="00DA1850">
        <w:rPr>
          <w:rFonts w:ascii="Arial" w:hAnsi="Arial" w:cs="Arial"/>
        </w:rPr>
        <w:t xml:space="preserve"> o permiso</w:t>
      </w:r>
      <w:r w:rsidR="004252BB" w:rsidRPr="00DA1850">
        <w:rPr>
          <w:rFonts w:ascii="Arial" w:hAnsi="Arial" w:cs="Arial"/>
        </w:rPr>
        <w:t xml:space="preserve"> de servicio público de transporte.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386</w:t>
      </w:r>
      <w:r w:rsidRPr="00DA1850">
        <w:rPr>
          <w:rFonts w:ascii="Arial" w:hAnsi="Arial" w:cs="Arial"/>
          <w:b/>
          <w:color w:val="000000"/>
        </w:rPr>
        <w:t>.</w:t>
      </w:r>
      <w:r w:rsidR="004252BB" w:rsidRPr="00DA1850">
        <w:rPr>
          <w:rFonts w:ascii="Arial" w:hAnsi="Arial" w:cs="Arial"/>
        </w:rPr>
        <w:t xml:space="preserve"> Son vehículos de servicio de seguridad pública, los que siendo propiedad del Gobierno del Estado y de los Municipios, estén dedicados a los servicios de vigilancia, seguridad pública y protección ciudadana, en los términos establecidos en el Reglamento de esta Ley. </w:t>
      </w:r>
    </w:p>
    <w:p w:rsidR="004252BB" w:rsidRDefault="004252BB" w:rsidP="00DA1850">
      <w:pPr>
        <w:pStyle w:val="Prrafodelista"/>
        <w:spacing w:after="0" w:line="300" w:lineRule="auto"/>
        <w:ind w:left="0"/>
        <w:jc w:val="both"/>
        <w:rPr>
          <w:rFonts w:ascii="Arial" w:hAnsi="Arial" w:cs="Arial"/>
        </w:rPr>
      </w:pPr>
    </w:p>
    <w:p w:rsidR="00DA1850" w:rsidRDefault="00DA1850" w:rsidP="00DA1850">
      <w:pPr>
        <w:pStyle w:val="Prrafodelista"/>
        <w:spacing w:after="0" w:line="300" w:lineRule="auto"/>
        <w:ind w:left="0"/>
        <w:jc w:val="both"/>
        <w:rPr>
          <w:rFonts w:ascii="Arial" w:hAnsi="Arial" w:cs="Arial"/>
        </w:rPr>
      </w:pPr>
    </w:p>
    <w:p w:rsidR="00DA1850" w:rsidRDefault="00DA1850" w:rsidP="00DA1850">
      <w:pPr>
        <w:pStyle w:val="Prrafodelista"/>
        <w:spacing w:after="0" w:line="300" w:lineRule="auto"/>
        <w:ind w:left="0"/>
        <w:jc w:val="both"/>
        <w:rPr>
          <w:rFonts w:ascii="Arial" w:hAnsi="Arial" w:cs="Arial"/>
        </w:rPr>
      </w:pPr>
    </w:p>
    <w:p w:rsidR="00DA1850" w:rsidRDefault="00DA1850" w:rsidP="00DA1850">
      <w:pPr>
        <w:pStyle w:val="Prrafodelista"/>
        <w:spacing w:after="0" w:line="300" w:lineRule="auto"/>
        <w:ind w:left="0"/>
        <w:jc w:val="both"/>
        <w:rPr>
          <w:rFonts w:ascii="Arial" w:hAnsi="Arial" w:cs="Arial"/>
        </w:rPr>
      </w:pPr>
    </w:p>
    <w:p w:rsidR="00DA1850" w:rsidRPr="00DA1850" w:rsidRDefault="00DA1850" w:rsidP="00DA1850">
      <w:pPr>
        <w:pStyle w:val="Prrafodelista"/>
        <w:spacing w:after="0" w:line="300" w:lineRule="auto"/>
        <w:ind w:left="0"/>
        <w:jc w:val="both"/>
        <w:rPr>
          <w:rFonts w:ascii="Arial" w:hAnsi="Arial" w:cs="Arial"/>
        </w:rPr>
      </w:pPr>
    </w:p>
    <w:p w:rsidR="00C540E9" w:rsidRPr="00DA1850" w:rsidRDefault="00C540E9"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lastRenderedPageBreak/>
        <w:t>CAPÍTULO II</w:t>
      </w:r>
    </w:p>
    <w:p w:rsidR="00C540E9" w:rsidRPr="00DA1850" w:rsidRDefault="00C540E9" w:rsidP="00DA1850">
      <w:pPr>
        <w:spacing w:after="0" w:line="300" w:lineRule="auto"/>
        <w:jc w:val="center"/>
        <w:rPr>
          <w:rFonts w:ascii="Arial" w:eastAsia="Calibri" w:hAnsi="Arial" w:cs="Arial"/>
          <w:b/>
        </w:rPr>
      </w:pPr>
      <w:r w:rsidRPr="00DA1850">
        <w:rPr>
          <w:rFonts w:ascii="Arial" w:eastAsia="Calibri" w:hAnsi="Arial" w:cs="Arial"/>
          <w:b/>
          <w:lang w:eastAsia="es-MX"/>
        </w:rPr>
        <w:t>DE LA CIRCULACIÓN DE LOS VEHÍCULOS</w:t>
      </w:r>
    </w:p>
    <w:p w:rsidR="004252BB" w:rsidRPr="00DA1850" w:rsidRDefault="004252BB" w:rsidP="00DA1850">
      <w:pPr>
        <w:pStyle w:val="Sinespaciado"/>
        <w:spacing w:line="300" w:lineRule="auto"/>
        <w:jc w:val="center"/>
        <w:outlineLvl w:val="2"/>
        <w:rPr>
          <w:rFonts w:ascii="Arial" w:hAnsi="Arial" w:cs="Arial"/>
          <w:b/>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387</w:t>
      </w:r>
      <w:r w:rsidRPr="00DA1850">
        <w:rPr>
          <w:rFonts w:ascii="Arial" w:hAnsi="Arial" w:cs="Arial"/>
          <w:b/>
          <w:color w:val="000000"/>
        </w:rPr>
        <w:t xml:space="preserve">. </w:t>
      </w:r>
      <w:r w:rsidR="004252BB" w:rsidRPr="00DA1850">
        <w:rPr>
          <w:rFonts w:ascii="Arial" w:hAnsi="Arial" w:cs="Arial"/>
        </w:rPr>
        <w:t xml:space="preserve"> El tránsito de vehículos se condiciona al cumplimiento de los requisitos siguientes:  </w:t>
      </w:r>
    </w:p>
    <w:p w:rsidR="004252BB" w:rsidRPr="00DA1850" w:rsidRDefault="004252BB" w:rsidP="00DA1850">
      <w:pPr>
        <w:pStyle w:val="Sinespaciado"/>
        <w:spacing w:line="300" w:lineRule="auto"/>
        <w:ind w:left="720"/>
        <w:jc w:val="both"/>
        <w:rPr>
          <w:rFonts w:ascii="Arial" w:hAnsi="Arial" w:cs="Arial"/>
        </w:rPr>
      </w:pPr>
    </w:p>
    <w:p w:rsidR="004252B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w:t>
      </w:r>
      <w:r w:rsidRPr="00DA1850">
        <w:rPr>
          <w:rFonts w:ascii="Arial" w:hAnsi="Arial" w:cs="Arial"/>
        </w:rPr>
        <w:tab/>
      </w:r>
      <w:r w:rsidR="004252BB" w:rsidRPr="00DA1850">
        <w:rPr>
          <w:rFonts w:ascii="Arial" w:hAnsi="Arial" w:cs="Arial"/>
        </w:rPr>
        <w:t>Que estén debidamente matriculados o registrados en la República Mexicana o el extranjero, con estancia legal en el país;</w:t>
      </w:r>
    </w:p>
    <w:p w:rsidR="00333FA8" w:rsidRPr="00DA1850" w:rsidRDefault="00333FA8" w:rsidP="00DA1850">
      <w:pPr>
        <w:pStyle w:val="Sinespaciado"/>
        <w:spacing w:line="300" w:lineRule="auto"/>
        <w:ind w:left="720"/>
        <w:jc w:val="both"/>
        <w:rPr>
          <w:rFonts w:ascii="Arial" w:hAnsi="Arial" w:cs="Arial"/>
        </w:rPr>
      </w:pPr>
    </w:p>
    <w:p w:rsidR="004252B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w:t>
      </w:r>
      <w:r w:rsidRPr="00DA1850">
        <w:rPr>
          <w:rFonts w:ascii="Arial" w:hAnsi="Arial" w:cs="Arial"/>
        </w:rPr>
        <w:tab/>
      </w:r>
      <w:r w:rsidR="004252BB" w:rsidRPr="00DA1850">
        <w:rPr>
          <w:rFonts w:ascii="Arial" w:hAnsi="Arial" w:cs="Arial"/>
        </w:rPr>
        <w:t>Que reúnan las especificaciones de seguridad y salubridad exigidas por las Leyes y Reglamentos;</w:t>
      </w:r>
    </w:p>
    <w:p w:rsidR="00333FA8" w:rsidRPr="00DA1850" w:rsidRDefault="00333FA8" w:rsidP="00DA1850">
      <w:pPr>
        <w:pStyle w:val="Prrafodelista"/>
        <w:spacing w:after="0" w:line="300" w:lineRule="auto"/>
        <w:rPr>
          <w:rFonts w:ascii="Arial" w:hAnsi="Arial" w:cs="Arial"/>
        </w:rPr>
      </w:pPr>
    </w:p>
    <w:p w:rsidR="004252B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III.</w:t>
      </w:r>
      <w:r w:rsidRPr="00DA1850">
        <w:rPr>
          <w:rFonts w:ascii="Arial" w:hAnsi="Arial" w:cs="Arial"/>
        </w:rPr>
        <w:tab/>
      </w:r>
      <w:r w:rsidR="004252BB" w:rsidRPr="00DA1850">
        <w:rPr>
          <w:rFonts w:ascii="Arial" w:hAnsi="Arial" w:cs="Arial"/>
        </w:rPr>
        <w:t>Que tengan el equipo y accesorios necesarios que señala la presente Ley, de acuerdo con el tipo de vehículo de que se trate y el destino de su operación o fin;</w:t>
      </w:r>
    </w:p>
    <w:p w:rsidR="00333FA8" w:rsidRPr="00DA1850" w:rsidRDefault="00333FA8" w:rsidP="00DA1850">
      <w:pPr>
        <w:pStyle w:val="Prrafodelista"/>
        <w:spacing w:after="0" w:line="300" w:lineRule="auto"/>
        <w:rPr>
          <w:rFonts w:ascii="Arial" w:hAnsi="Arial" w:cs="Arial"/>
        </w:rPr>
      </w:pPr>
    </w:p>
    <w:p w:rsidR="004252B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IV.</w:t>
      </w:r>
      <w:r w:rsidRPr="00DA1850">
        <w:rPr>
          <w:rFonts w:ascii="Arial" w:hAnsi="Arial" w:cs="Arial"/>
        </w:rPr>
        <w:tab/>
      </w:r>
      <w:r w:rsidR="004252BB" w:rsidRPr="00DA1850">
        <w:rPr>
          <w:rFonts w:ascii="Arial" w:hAnsi="Arial" w:cs="Arial"/>
        </w:rPr>
        <w:t>Que estén provistos de placas de matriculación o permisos vigentes, tarjetas de circulación y calc</w:t>
      </w:r>
      <w:r w:rsidR="0044374D" w:rsidRPr="00DA1850">
        <w:rPr>
          <w:rFonts w:ascii="Arial" w:hAnsi="Arial" w:cs="Arial"/>
        </w:rPr>
        <w:t>omanías de revalidación anual;</w:t>
      </w:r>
    </w:p>
    <w:p w:rsidR="0044374D" w:rsidRPr="00DA1850" w:rsidRDefault="0044374D" w:rsidP="00DA1850">
      <w:pPr>
        <w:pStyle w:val="Prrafodelista"/>
        <w:spacing w:after="0" w:line="300" w:lineRule="auto"/>
        <w:rPr>
          <w:rFonts w:ascii="Arial" w:hAnsi="Arial" w:cs="Arial"/>
        </w:rPr>
      </w:pPr>
    </w:p>
    <w:p w:rsidR="0044374D"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V.</w:t>
      </w:r>
      <w:r w:rsidRPr="00DA1850">
        <w:rPr>
          <w:rFonts w:ascii="Arial" w:hAnsi="Arial" w:cs="Arial"/>
        </w:rPr>
        <w:tab/>
      </w:r>
      <w:r w:rsidR="0044374D" w:rsidRPr="00DA1850">
        <w:rPr>
          <w:rFonts w:ascii="Arial" w:hAnsi="Arial" w:cs="Arial"/>
        </w:rPr>
        <w:t>Que cumpla con todas la condiciones de funcionamiento, físico y electromecánica, en relación con las medidas ambientales y ecológicas para el tránsito, que se disponen en la presente Ley; y</w:t>
      </w:r>
    </w:p>
    <w:p w:rsidR="00333FA8" w:rsidRPr="00DA1850" w:rsidRDefault="00333FA8" w:rsidP="00DA1850">
      <w:pPr>
        <w:pStyle w:val="Prrafodelista"/>
        <w:spacing w:after="0" w:line="300" w:lineRule="auto"/>
        <w:rPr>
          <w:rFonts w:ascii="Arial" w:hAnsi="Arial" w:cs="Arial"/>
        </w:rPr>
      </w:pPr>
    </w:p>
    <w:p w:rsidR="004252B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VI.</w:t>
      </w:r>
      <w:r w:rsidRPr="00DA1850">
        <w:rPr>
          <w:rFonts w:ascii="Arial" w:hAnsi="Arial" w:cs="Arial"/>
        </w:rPr>
        <w:tab/>
      </w:r>
      <w:r w:rsidR="004252BB" w:rsidRPr="00DA1850">
        <w:rPr>
          <w:rFonts w:ascii="Arial" w:hAnsi="Arial" w:cs="Arial"/>
        </w:rPr>
        <w:t>Los demás que establece esta Ley y su Reglamento.</w:t>
      </w:r>
    </w:p>
    <w:p w:rsidR="0044374D" w:rsidRPr="00DA1850" w:rsidRDefault="0044374D" w:rsidP="00DA1850">
      <w:pPr>
        <w:pStyle w:val="Prrafodelista"/>
        <w:spacing w:after="0" w:line="300" w:lineRule="auto"/>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388</w:t>
      </w:r>
      <w:r w:rsidRPr="00DA1850">
        <w:rPr>
          <w:rFonts w:ascii="Arial" w:hAnsi="Arial" w:cs="Arial"/>
          <w:b/>
          <w:color w:val="000000"/>
        </w:rPr>
        <w:t xml:space="preserve">. </w:t>
      </w:r>
      <w:r w:rsidR="004252BB" w:rsidRPr="00DA1850">
        <w:rPr>
          <w:rFonts w:ascii="Arial" w:hAnsi="Arial" w:cs="Arial"/>
        </w:rPr>
        <w:t xml:space="preserve"> Todo vehículo, para circular por las vías públicas, debe cumplir con los requerimientos establecidos en las normas técnicas relativas a su peso, dimensiones y capacidades; así como respetar los límites de velocidad que se especifican en esta Ley y en el Reglamento correspondiente, pudiendo las autoridades de tránsito retirarlos cuando violen dichas especificaciones.</w:t>
      </w:r>
    </w:p>
    <w:p w:rsidR="004252BB" w:rsidRDefault="004252BB" w:rsidP="00DA1850">
      <w:pPr>
        <w:pStyle w:val="Prrafodelista"/>
        <w:spacing w:after="0" w:line="300" w:lineRule="auto"/>
        <w:ind w:left="0"/>
        <w:jc w:val="both"/>
        <w:rPr>
          <w:rFonts w:ascii="Arial" w:hAnsi="Arial" w:cs="Arial"/>
        </w:rPr>
      </w:pPr>
    </w:p>
    <w:p w:rsidR="00DA1850" w:rsidRDefault="00DA1850" w:rsidP="00DA1850">
      <w:pPr>
        <w:pStyle w:val="Prrafodelista"/>
        <w:spacing w:after="0" w:line="300" w:lineRule="auto"/>
        <w:ind w:left="0"/>
        <w:jc w:val="both"/>
        <w:rPr>
          <w:rFonts w:ascii="Arial" w:hAnsi="Arial" w:cs="Arial"/>
        </w:rPr>
      </w:pPr>
    </w:p>
    <w:p w:rsidR="00DA1850" w:rsidRDefault="00DA1850" w:rsidP="00DA1850">
      <w:pPr>
        <w:pStyle w:val="Prrafodelista"/>
        <w:spacing w:after="0" w:line="300" w:lineRule="auto"/>
        <w:ind w:left="0"/>
        <w:jc w:val="both"/>
        <w:rPr>
          <w:rFonts w:ascii="Arial" w:hAnsi="Arial" w:cs="Arial"/>
        </w:rPr>
      </w:pPr>
    </w:p>
    <w:p w:rsidR="00DA1850" w:rsidRDefault="00DA1850" w:rsidP="00DA1850">
      <w:pPr>
        <w:pStyle w:val="Prrafodelista"/>
        <w:spacing w:after="0" w:line="300" w:lineRule="auto"/>
        <w:ind w:left="0"/>
        <w:jc w:val="both"/>
        <w:rPr>
          <w:rFonts w:ascii="Arial" w:hAnsi="Arial" w:cs="Arial"/>
        </w:rPr>
      </w:pPr>
    </w:p>
    <w:p w:rsidR="00DA1850" w:rsidRDefault="00DA1850" w:rsidP="00DA1850">
      <w:pPr>
        <w:pStyle w:val="Prrafodelista"/>
        <w:spacing w:after="0" w:line="300" w:lineRule="auto"/>
        <w:ind w:left="0"/>
        <w:jc w:val="both"/>
        <w:rPr>
          <w:rFonts w:ascii="Arial" w:hAnsi="Arial" w:cs="Arial"/>
        </w:rPr>
      </w:pPr>
    </w:p>
    <w:p w:rsidR="00DA1850" w:rsidRDefault="00DA1850" w:rsidP="00DA1850">
      <w:pPr>
        <w:pStyle w:val="Prrafodelista"/>
        <w:spacing w:after="0" w:line="300" w:lineRule="auto"/>
        <w:ind w:left="0"/>
        <w:jc w:val="both"/>
        <w:rPr>
          <w:rFonts w:ascii="Arial" w:hAnsi="Arial" w:cs="Arial"/>
        </w:rPr>
      </w:pPr>
    </w:p>
    <w:p w:rsidR="00DA1850" w:rsidRPr="00DA1850" w:rsidRDefault="00DA1850"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w:t>
      </w:r>
      <w:r w:rsidR="000D1740" w:rsidRPr="00DA1850">
        <w:rPr>
          <w:rFonts w:ascii="Arial" w:hAnsi="Arial" w:cs="Arial"/>
          <w:b/>
          <w:color w:val="000000"/>
        </w:rPr>
        <w:t>389</w:t>
      </w:r>
      <w:r w:rsidRPr="00DA1850">
        <w:rPr>
          <w:rFonts w:ascii="Arial" w:hAnsi="Arial" w:cs="Arial"/>
          <w:b/>
          <w:color w:val="000000"/>
        </w:rPr>
        <w:t xml:space="preserve">. </w:t>
      </w:r>
      <w:r w:rsidR="003738B2" w:rsidRPr="00DA1850">
        <w:rPr>
          <w:rFonts w:ascii="Arial" w:hAnsi="Arial" w:cs="Arial"/>
        </w:rPr>
        <w:t xml:space="preserve"> Queda prohibido</w:t>
      </w:r>
      <w:r w:rsidR="004252BB" w:rsidRPr="00DA1850">
        <w:rPr>
          <w:rFonts w:ascii="Arial" w:hAnsi="Arial" w:cs="Arial"/>
        </w:rPr>
        <w:t>:</w:t>
      </w:r>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w:t>
      </w:r>
      <w:r w:rsidRPr="00DA1850">
        <w:rPr>
          <w:rFonts w:ascii="Arial" w:hAnsi="Arial" w:cs="Arial"/>
        </w:rPr>
        <w:tab/>
      </w:r>
      <w:r w:rsidR="004252BB" w:rsidRPr="00DA1850">
        <w:rPr>
          <w:rFonts w:ascii="Arial" w:hAnsi="Arial" w:cs="Arial"/>
        </w:rPr>
        <w:t>Que los vehículos porten en parabrisas y ventanillas rótulos, carteles y objetos opacos que obstaculicen la visibilidad del conductor. Los cristales no deberán ser obscurecidos o pintados para impedir la visibilidad interior;</w:t>
      </w:r>
    </w:p>
    <w:p w:rsidR="00333FA8" w:rsidRPr="00DA1850" w:rsidRDefault="00333FA8" w:rsidP="00DA1850">
      <w:pPr>
        <w:pStyle w:val="Sinespaciado"/>
        <w:spacing w:line="300" w:lineRule="auto"/>
        <w:ind w:left="720"/>
        <w:jc w:val="both"/>
        <w:rPr>
          <w:rFonts w:ascii="Arial" w:hAnsi="Arial" w:cs="Arial"/>
        </w:rPr>
      </w:pPr>
    </w:p>
    <w:p w:rsidR="004252B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w:t>
      </w:r>
      <w:r w:rsidRPr="00DA1850">
        <w:rPr>
          <w:rFonts w:ascii="Arial" w:hAnsi="Arial" w:cs="Arial"/>
        </w:rPr>
        <w:tab/>
      </w:r>
      <w:r w:rsidR="004252BB" w:rsidRPr="00DA1850">
        <w:rPr>
          <w:rFonts w:ascii="Arial" w:hAnsi="Arial" w:cs="Arial"/>
        </w:rPr>
        <w:t>Que en los vehículos se usen torretas, faros rojos en la parte delantera o blancos en trasera, sirena y accesorios de uso exclusivo para vehículos destinados a los cuerpos de seguridad pública, de tránsito y de emergencia; así como cualquier tipo de luz de alta intensidad que afecte la visibilidad de los conductores; y</w:t>
      </w:r>
    </w:p>
    <w:p w:rsidR="00333FA8" w:rsidRPr="00DA1850" w:rsidRDefault="00333FA8" w:rsidP="00DA1850">
      <w:pPr>
        <w:pStyle w:val="Prrafodelista"/>
        <w:spacing w:after="0" w:line="300" w:lineRule="auto"/>
        <w:rPr>
          <w:rFonts w:ascii="Arial" w:hAnsi="Arial" w:cs="Arial"/>
        </w:rPr>
      </w:pPr>
    </w:p>
    <w:p w:rsidR="004252BB" w:rsidRPr="00DA1850" w:rsidRDefault="00AC1533" w:rsidP="00DA1850">
      <w:pPr>
        <w:pStyle w:val="Sinespaciado"/>
        <w:spacing w:line="300" w:lineRule="auto"/>
        <w:ind w:left="720" w:hanging="360"/>
        <w:jc w:val="both"/>
        <w:rPr>
          <w:rFonts w:ascii="Arial" w:hAnsi="Arial" w:cs="Arial"/>
        </w:rPr>
      </w:pPr>
      <w:r w:rsidRPr="00DA1850">
        <w:rPr>
          <w:rFonts w:ascii="Arial" w:hAnsi="Arial" w:cs="Arial"/>
        </w:rPr>
        <w:t>III.</w:t>
      </w:r>
      <w:r w:rsidRPr="00DA1850">
        <w:rPr>
          <w:rFonts w:ascii="Arial" w:hAnsi="Arial" w:cs="Arial"/>
        </w:rPr>
        <w:tab/>
      </w:r>
      <w:r w:rsidR="004252BB" w:rsidRPr="00DA1850">
        <w:rPr>
          <w:rFonts w:ascii="Arial" w:hAnsi="Arial" w:cs="Arial"/>
        </w:rPr>
        <w:t>La circulación de vehículos de carga, cuando ésta rebase las dimensiones laterales del mismo, sobresalga de la parte posterior en más de un metro, dificulte la estabilidad o conducción del vehículo, estorbe la visibilidad lateral del conductor, se derrame o esparza la carga en la vía pública, oculte las luces y placas de matriculación del vehículo, no se encuentre debidamente cubierta tratándose de materiales a granel o no esté debidamente sujeta con los amarres necesarios.</w:t>
      </w:r>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390</w:t>
      </w:r>
      <w:r w:rsidRPr="00DA1850">
        <w:rPr>
          <w:rFonts w:ascii="Arial" w:hAnsi="Arial" w:cs="Arial"/>
          <w:b/>
          <w:color w:val="000000"/>
        </w:rPr>
        <w:t xml:space="preserve">. </w:t>
      </w:r>
      <w:r w:rsidR="004252BB" w:rsidRPr="00DA1850">
        <w:rPr>
          <w:rFonts w:ascii="Arial" w:hAnsi="Arial" w:cs="Arial"/>
        </w:rPr>
        <w:t xml:space="preserve"> Los vehículos de emergencia y oficiales, aun cuando ostenten los signos que los identifiquen plenamente como tales, están obligados a transitar al amparo de placas, y respetar las normas de circulación, salvo en circunstancias de emergencia que deban atender.</w:t>
      </w:r>
    </w:p>
    <w:p w:rsidR="004252BB" w:rsidRPr="00DA1850" w:rsidRDefault="004252BB" w:rsidP="00DA1850">
      <w:pPr>
        <w:tabs>
          <w:tab w:val="left" w:pos="1560"/>
        </w:tabs>
        <w:spacing w:after="0"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391</w:t>
      </w:r>
      <w:r w:rsidRPr="00DA1850">
        <w:rPr>
          <w:rFonts w:ascii="Arial" w:hAnsi="Arial" w:cs="Arial"/>
          <w:b/>
          <w:color w:val="000000"/>
        </w:rPr>
        <w:t xml:space="preserve">. </w:t>
      </w:r>
      <w:r w:rsidR="004252BB" w:rsidRPr="00DA1850">
        <w:rPr>
          <w:rFonts w:ascii="Arial" w:hAnsi="Arial" w:cs="Arial"/>
        </w:rPr>
        <w:t xml:space="preserve">Tratándose de vehículos de barrido mecanizado de limpieza, de recolección, así como los de mantenimiento y servicios públicos, deberán efectuar su actividad preferentemente en horarios que no entorpezcan la circulación o pongan en riesgo la seguridad de la misma. </w:t>
      </w:r>
    </w:p>
    <w:p w:rsidR="00EE33BA" w:rsidRPr="00DA1850" w:rsidRDefault="00EE33BA" w:rsidP="00DA1850">
      <w:pPr>
        <w:spacing w:after="0" w:line="300" w:lineRule="auto"/>
        <w:jc w:val="center"/>
        <w:rPr>
          <w:rFonts w:ascii="Arial" w:eastAsia="Calibri" w:hAnsi="Arial" w:cs="Arial"/>
          <w:b/>
          <w:lang w:eastAsia="es-MX"/>
        </w:rPr>
      </w:pPr>
    </w:p>
    <w:p w:rsidR="00C540E9" w:rsidRPr="00DA1850" w:rsidRDefault="00C540E9"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CAPÍTULO </w:t>
      </w:r>
      <w:bookmarkStart w:id="97" w:name="_Toc394921835"/>
      <w:bookmarkStart w:id="98" w:name="_Toc449002087"/>
      <w:r w:rsidRPr="00DA1850">
        <w:rPr>
          <w:rFonts w:ascii="Arial" w:eastAsia="Calibri" w:hAnsi="Arial" w:cs="Arial"/>
          <w:b/>
          <w:lang w:eastAsia="es-MX"/>
        </w:rPr>
        <w:t>III</w:t>
      </w:r>
    </w:p>
    <w:p w:rsidR="00C540E9" w:rsidRPr="00DA1850" w:rsidRDefault="00C540E9"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DEL EQUIPAMIENTO DE LOS VEHÍCULOS</w:t>
      </w:r>
      <w:bookmarkEnd w:id="97"/>
      <w:bookmarkEnd w:id="98"/>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392</w:t>
      </w:r>
      <w:r w:rsidRPr="00DA1850">
        <w:rPr>
          <w:rFonts w:ascii="Arial" w:hAnsi="Arial" w:cs="Arial"/>
          <w:b/>
          <w:color w:val="000000"/>
        </w:rPr>
        <w:t xml:space="preserve">. </w:t>
      </w:r>
      <w:r w:rsidR="004252BB" w:rsidRPr="00DA1850">
        <w:rPr>
          <w:rFonts w:ascii="Arial" w:hAnsi="Arial" w:cs="Arial"/>
        </w:rPr>
        <w:t xml:space="preserve"> Los vehículos para su segura circulación sobre calles, caminos y carreteras en el Estado, deben contar con los dispositivos y accesorios señalados en esta Ley y su Reglamento y aquellos que a ju</w:t>
      </w:r>
      <w:r w:rsidR="000F0ECB" w:rsidRPr="00DA1850">
        <w:rPr>
          <w:rFonts w:ascii="Arial" w:hAnsi="Arial" w:cs="Arial"/>
        </w:rPr>
        <w:t>icio de las autoridades la SGG</w:t>
      </w:r>
      <w:r w:rsidR="004252BB" w:rsidRPr="00DA1850">
        <w:rPr>
          <w:rFonts w:ascii="Arial" w:hAnsi="Arial" w:cs="Arial"/>
        </w:rPr>
        <w:t xml:space="preserve">, sean necesarios de conformidad con las características y uso de dichos vehículos.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393</w:t>
      </w:r>
      <w:r w:rsidRPr="00DA1850">
        <w:rPr>
          <w:rFonts w:ascii="Arial" w:hAnsi="Arial" w:cs="Arial"/>
          <w:b/>
          <w:color w:val="000000"/>
        </w:rPr>
        <w:t xml:space="preserve">. </w:t>
      </w:r>
      <w:r w:rsidR="004252BB" w:rsidRPr="00DA1850">
        <w:rPr>
          <w:rFonts w:ascii="Arial" w:hAnsi="Arial" w:cs="Arial"/>
        </w:rPr>
        <w:t xml:space="preserve"> Las luces que porten los vehículos en circulación deberán estar de acuerdo con las disposiciones de este capítulo y del Reglamento de esta Ley. Las luces adicionales no deben afectar la precisión de la visión de los peatones y  conductores de otros vehículos al apreciar el volumen y dimensiones del portador de las mismas. </w:t>
      </w:r>
    </w:p>
    <w:p w:rsidR="00EA650B" w:rsidRPr="00DA1850" w:rsidRDefault="00EA650B" w:rsidP="00DA1850">
      <w:pPr>
        <w:pStyle w:val="Prrafodelista"/>
        <w:spacing w:after="0" w:line="300" w:lineRule="auto"/>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394</w:t>
      </w:r>
      <w:r w:rsidRPr="00DA1850">
        <w:rPr>
          <w:rFonts w:ascii="Arial" w:hAnsi="Arial" w:cs="Arial"/>
          <w:b/>
          <w:color w:val="000000"/>
        </w:rPr>
        <w:t xml:space="preserve">. </w:t>
      </w:r>
      <w:r w:rsidR="004252BB" w:rsidRPr="00DA1850">
        <w:rPr>
          <w:rFonts w:ascii="Arial" w:hAnsi="Arial" w:cs="Arial"/>
        </w:rPr>
        <w:t xml:space="preserve"> Todo vehículo que circule sobre calles y caminos en el Estado, debe estar provisto de llantas de tipo neumático o hidroneumático, que garantice la seguridad del vehículo en lo relativo a las bandas de rodamiento, que deben tener suficiente adherencia sobre el pavimento, aun cuando éste se encuentre mojado.</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395</w:t>
      </w:r>
      <w:r w:rsidRPr="00DA1850">
        <w:rPr>
          <w:rFonts w:ascii="Arial" w:hAnsi="Arial" w:cs="Arial"/>
          <w:b/>
          <w:color w:val="000000"/>
        </w:rPr>
        <w:t xml:space="preserve">. </w:t>
      </w:r>
      <w:r w:rsidR="004252BB" w:rsidRPr="00DA1850">
        <w:rPr>
          <w:rFonts w:ascii="Arial" w:hAnsi="Arial" w:cs="Arial"/>
        </w:rPr>
        <w:t xml:space="preserve"> Sin perjuicio de lo dispuesto en las demás disposiciones contenidas en esta Ley, los vehículos que transiten por las vías públicas, deberán poseer en correcto funcionamiento los sistemas, dispositivos, equipo y accesorios de seguridad que se especifican en el Reglamento de ésta Ley, para garantizar un tránsito seguro y adecuado uso de la vialidad; así también, establecerá los lineamientos y reglas técnicas relativas al equipamiento y adecuado uso de equipamientos mínimos y especiales.</w:t>
      </w:r>
    </w:p>
    <w:p w:rsidR="000D1740" w:rsidRPr="00DA1850" w:rsidRDefault="000D1740" w:rsidP="00DA1850">
      <w:pPr>
        <w:spacing w:after="0" w:line="300" w:lineRule="auto"/>
        <w:jc w:val="center"/>
        <w:rPr>
          <w:rFonts w:ascii="Arial" w:eastAsia="Calibri" w:hAnsi="Arial" w:cs="Arial"/>
        </w:rPr>
      </w:pPr>
      <w:bookmarkStart w:id="99" w:name="_Toc449002089"/>
    </w:p>
    <w:p w:rsidR="00C540E9" w:rsidRPr="00DA1850" w:rsidRDefault="00C540E9"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IV</w:t>
      </w:r>
    </w:p>
    <w:p w:rsidR="00C540E9" w:rsidRPr="00DA1850" w:rsidRDefault="00C540E9"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MEDIDAS AMBIENTALES Y ECOLÓGICAS PARA EL TRÁNSITO DE VEHÍCULOS</w:t>
      </w:r>
      <w:bookmarkEnd w:id="99"/>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396</w:t>
      </w:r>
      <w:r w:rsidRPr="00DA1850">
        <w:rPr>
          <w:rFonts w:ascii="Arial" w:hAnsi="Arial" w:cs="Arial"/>
          <w:b/>
          <w:color w:val="000000"/>
        </w:rPr>
        <w:t xml:space="preserve">. </w:t>
      </w:r>
      <w:r w:rsidR="004252BB" w:rsidRPr="00DA1850">
        <w:rPr>
          <w:rFonts w:ascii="Arial" w:hAnsi="Arial" w:cs="Arial"/>
        </w:rPr>
        <w:t xml:space="preserve"> Las medidas preventivas o punitivas necesarias para regular, controlar y disminuir la emisión de humos, gases y ruidos que afectan el medio ambiente, producidos por el uso de vehículos, serán facultades de la SEDESU.</w:t>
      </w:r>
    </w:p>
    <w:p w:rsidR="004252BB" w:rsidRPr="00DA1850" w:rsidRDefault="004252BB" w:rsidP="00DA1850">
      <w:pPr>
        <w:pStyle w:val="Prrafodelista"/>
        <w:spacing w:after="0" w:line="300" w:lineRule="auto"/>
        <w:ind w:left="-360"/>
        <w:jc w:val="both"/>
        <w:rPr>
          <w:rFonts w:ascii="Arial" w:hAnsi="Arial" w:cs="Arial"/>
        </w:rPr>
      </w:pPr>
    </w:p>
    <w:p w:rsidR="004252BB" w:rsidRPr="00DA1850" w:rsidRDefault="004252BB" w:rsidP="00DA1850">
      <w:pPr>
        <w:pStyle w:val="Prrafodelista"/>
        <w:spacing w:after="0" w:line="300" w:lineRule="auto"/>
        <w:ind w:left="0"/>
        <w:jc w:val="both"/>
        <w:rPr>
          <w:rFonts w:ascii="Arial" w:hAnsi="Arial" w:cs="Arial"/>
        </w:rPr>
      </w:pPr>
      <w:r w:rsidRPr="00DA1850">
        <w:rPr>
          <w:rFonts w:ascii="Arial" w:hAnsi="Arial" w:cs="Arial"/>
        </w:rPr>
        <w:t xml:space="preserve">A los usuarios de las vías públicas en el Estado se les concientizará sobre las diversas disposiciones que existen en materia de preservación del medio ambiente y protección ecológica, para que cumplan con dichas medidas de protección y control. </w:t>
      </w:r>
    </w:p>
    <w:p w:rsidR="004252BB" w:rsidRPr="00DA1850" w:rsidRDefault="004252BB" w:rsidP="00DA1850">
      <w:pPr>
        <w:pStyle w:val="Default"/>
        <w:spacing w:line="300" w:lineRule="auto"/>
        <w:jc w:val="both"/>
        <w:rPr>
          <w:rFonts w:ascii="Arial" w:hAnsi="Arial" w:cs="Arial"/>
          <w:b/>
          <w:bCs/>
          <w:color w:val="auto"/>
          <w:sz w:val="22"/>
          <w:szCs w:val="22"/>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397</w:t>
      </w:r>
      <w:r w:rsidRPr="00DA1850">
        <w:rPr>
          <w:rFonts w:ascii="Arial" w:hAnsi="Arial" w:cs="Arial"/>
          <w:b/>
          <w:color w:val="000000"/>
        </w:rPr>
        <w:t xml:space="preserve">. </w:t>
      </w:r>
      <w:r w:rsidR="004252BB" w:rsidRPr="00DA1850">
        <w:rPr>
          <w:rFonts w:ascii="Arial" w:hAnsi="Arial" w:cs="Arial"/>
        </w:rPr>
        <w:t xml:space="preserve"> Todo vehículo automotor debe estar en tales condiciones de funcionamiento que impida la emisión de humos o gases tóxicos en cantidades  excesivas, de acuerdo a los criterios técnicos establecidos en la Ley de la materia.</w:t>
      </w:r>
    </w:p>
    <w:p w:rsidR="004252BB" w:rsidRPr="00DA1850" w:rsidRDefault="004252BB" w:rsidP="00DA1850">
      <w:pPr>
        <w:pStyle w:val="Prrafodelista"/>
        <w:spacing w:after="0" w:line="300" w:lineRule="auto"/>
        <w:ind w:left="-360"/>
        <w:jc w:val="both"/>
        <w:rPr>
          <w:rFonts w:ascii="Arial" w:hAnsi="Arial" w:cs="Arial"/>
        </w:rPr>
      </w:pPr>
    </w:p>
    <w:p w:rsidR="004252BB" w:rsidRPr="00DA1850" w:rsidRDefault="004252BB" w:rsidP="00DA1850">
      <w:pPr>
        <w:pStyle w:val="Prrafodelista"/>
        <w:spacing w:after="0" w:line="300" w:lineRule="auto"/>
        <w:ind w:left="0"/>
        <w:jc w:val="both"/>
        <w:rPr>
          <w:rFonts w:ascii="Arial" w:hAnsi="Arial" w:cs="Arial"/>
        </w:rPr>
      </w:pPr>
      <w:r w:rsidRPr="00DA1850">
        <w:rPr>
          <w:rFonts w:ascii="Arial" w:hAnsi="Arial" w:cs="Arial"/>
        </w:rPr>
        <w:lastRenderedPageBreak/>
        <w:t xml:space="preserve">Para el cumplimiento de la disposición anterior, se establecerán en los lugares que se requieran, un sistema de verificación vehicular obligatoria, con personal autorizado para ello.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398</w:t>
      </w:r>
      <w:r w:rsidRPr="00DA1850">
        <w:rPr>
          <w:rFonts w:ascii="Arial" w:hAnsi="Arial" w:cs="Arial"/>
          <w:b/>
          <w:color w:val="000000"/>
        </w:rPr>
        <w:t xml:space="preserve">. </w:t>
      </w:r>
      <w:r w:rsidR="004252BB" w:rsidRPr="00DA1850">
        <w:rPr>
          <w:rFonts w:ascii="Arial" w:hAnsi="Arial" w:cs="Arial"/>
        </w:rPr>
        <w:t xml:space="preserve"> Es obligación de los conductores evitar producir ruidos excesivos y molestos con sus vehículos. Si los resultados de la emisión de contaminantes exceden de los límites permisibles, el propietario o poseedor deberá efectuar las reparaciones necesarias, dentro de un plazo de quince días naturales o el que para tal efecto se señale </w:t>
      </w:r>
      <w:r w:rsidR="003738B2" w:rsidRPr="00DA1850">
        <w:rPr>
          <w:rFonts w:ascii="Arial" w:hAnsi="Arial" w:cs="Arial"/>
        </w:rPr>
        <w:t>la normatividad aplicable.</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399</w:t>
      </w:r>
      <w:r w:rsidRPr="00DA1850">
        <w:rPr>
          <w:rFonts w:ascii="Arial" w:hAnsi="Arial" w:cs="Arial"/>
          <w:b/>
          <w:color w:val="000000"/>
        </w:rPr>
        <w:t xml:space="preserve">. </w:t>
      </w:r>
      <w:r w:rsidR="00EA650B" w:rsidRPr="00DA1850">
        <w:rPr>
          <w:rFonts w:ascii="Arial" w:hAnsi="Arial" w:cs="Arial"/>
        </w:rPr>
        <w:t>La</w:t>
      </w:r>
      <w:r w:rsidR="004252BB" w:rsidRPr="00DA1850">
        <w:rPr>
          <w:rFonts w:ascii="Arial" w:hAnsi="Arial" w:cs="Arial"/>
        </w:rPr>
        <w:t xml:space="preserve"> </w:t>
      </w:r>
      <w:r w:rsidR="00EA650B" w:rsidRPr="00DA1850">
        <w:rPr>
          <w:rFonts w:ascii="Arial" w:hAnsi="Arial" w:cs="Arial"/>
        </w:rPr>
        <w:t>autoridad competente</w:t>
      </w:r>
      <w:r w:rsidR="004252BB" w:rsidRPr="00DA1850">
        <w:rPr>
          <w:rFonts w:ascii="Arial" w:hAnsi="Arial" w:cs="Arial"/>
        </w:rPr>
        <w:t xml:space="preserve"> retirará de la circulación a todo vehículo que emita contaminantes, ruidos, humos o gases tóxicos en cantidades excesivas atendiendo a las normas aplicables en la materia.</w:t>
      </w:r>
    </w:p>
    <w:p w:rsidR="004252BB" w:rsidRPr="00DA1850" w:rsidRDefault="004252BB" w:rsidP="00DA1850">
      <w:pPr>
        <w:spacing w:after="0" w:line="300" w:lineRule="auto"/>
        <w:jc w:val="center"/>
        <w:rPr>
          <w:rFonts w:ascii="Arial" w:hAnsi="Arial" w:cs="Arial"/>
          <w:b/>
          <w:lang w:eastAsia="es-MX"/>
        </w:rPr>
      </w:pPr>
    </w:p>
    <w:p w:rsidR="00C540E9" w:rsidRPr="00DA1850" w:rsidRDefault="00C540E9" w:rsidP="00DA1850">
      <w:pPr>
        <w:spacing w:after="0" w:line="300" w:lineRule="auto"/>
        <w:jc w:val="center"/>
        <w:rPr>
          <w:rFonts w:ascii="Arial" w:eastAsia="Calibri" w:hAnsi="Arial" w:cs="Arial"/>
          <w:b/>
          <w:lang w:eastAsia="es-MX"/>
        </w:rPr>
      </w:pPr>
      <w:bookmarkStart w:id="100" w:name="_Toc394921837"/>
      <w:bookmarkStart w:id="101" w:name="_Toc449002090"/>
      <w:r w:rsidRPr="00DA1850">
        <w:rPr>
          <w:rFonts w:ascii="Arial" w:eastAsia="Calibri" w:hAnsi="Arial" w:cs="Arial"/>
          <w:b/>
          <w:lang w:eastAsia="es-MX"/>
        </w:rPr>
        <w:t>CAPÍTULO V</w:t>
      </w:r>
    </w:p>
    <w:p w:rsidR="00C540E9" w:rsidRPr="00DA1850" w:rsidRDefault="00C540E9" w:rsidP="00DA1850">
      <w:pPr>
        <w:spacing w:after="0" w:line="300" w:lineRule="auto"/>
        <w:jc w:val="center"/>
        <w:rPr>
          <w:rFonts w:ascii="Arial" w:eastAsia="Calibri" w:hAnsi="Arial" w:cs="Arial"/>
        </w:rPr>
      </w:pPr>
      <w:r w:rsidRPr="00DA1850">
        <w:rPr>
          <w:rFonts w:ascii="Arial" w:eastAsia="Calibri" w:hAnsi="Arial" w:cs="Arial"/>
          <w:b/>
          <w:lang w:eastAsia="es-MX"/>
        </w:rPr>
        <w:t>DE LA CIRCULACIÓN EN LAS VÍAS PÚBLICAS</w:t>
      </w:r>
      <w:bookmarkEnd w:id="100"/>
      <w:bookmarkEnd w:id="101"/>
    </w:p>
    <w:p w:rsidR="004252BB" w:rsidRPr="00DA1850" w:rsidRDefault="004252BB" w:rsidP="00DA1850">
      <w:pPr>
        <w:pStyle w:val="Sinespaciado"/>
        <w:spacing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400</w:t>
      </w:r>
      <w:r w:rsidRPr="00DA1850">
        <w:rPr>
          <w:rFonts w:ascii="Arial" w:hAnsi="Arial" w:cs="Arial"/>
          <w:b/>
          <w:color w:val="000000"/>
        </w:rPr>
        <w:t xml:space="preserve">. </w:t>
      </w:r>
      <w:r w:rsidR="004252BB" w:rsidRPr="00DA1850">
        <w:rPr>
          <w:rFonts w:ascii="Arial" w:hAnsi="Arial" w:cs="Arial"/>
        </w:rPr>
        <w:t xml:space="preserve"> Todo vehículo que transite por la vía pública en el Estado, deberá encontrarse en condiciones satisfactorias de funcionamiento, provisto de los dispositivos que exigen esta Ley y su Reglamento y contar con seguro automotriz vigente, expedido por compañía autorizada legalmente para ello, que garantice al menos daños a terceros que se pudieran ocasionar con el vehículo. En caso contrario, las autoridades de Tránsito aplicarán las sanciones correspondientes</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401</w:t>
      </w:r>
      <w:r w:rsidRPr="00DA1850">
        <w:rPr>
          <w:rFonts w:ascii="Arial" w:hAnsi="Arial" w:cs="Arial"/>
          <w:b/>
          <w:color w:val="000000"/>
        </w:rPr>
        <w:t xml:space="preserve">. </w:t>
      </w:r>
      <w:r w:rsidR="004252BB" w:rsidRPr="00DA1850">
        <w:rPr>
          <w:rFonts w:ascii="Arial" w:hAnsi="Arial" w:cs="Arial"/>
        </w:rPr>
        <w:t xml:space="preserve"> Para conducir un vehículo automotor es necesario estar en pleno uso de sus facultades físicas y mentales y portar la licencia de manejar que ampare la operación del vehículo y servicio de que se trate.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402</w:t>
      </w:r>
      <w:r w:rsidRPr="00DA1850">
        <w:rPr>
          <w:rFonts w:ascii="Arial" w:hAnsi="Arial" w:cs="Arial"/>
          <w:b/>
          <w:color w:val="000000"/>
        </w:rPr>
        <w:t xml:space="preserve">. </w:t>
      </w:r>
      <w:r w:rsidR="004252BB" w:rsidRPr="00DA1850">
        <w:rPr>
          <w:rFonts w:ascii="Arial" w:hAnsi="Arial" w:cs="Arial"/>
        </w:rPr>
        <w:t xml:space="preserve"> La circulación de camiones de carga, así como las maniobras de carga y descarga de mercancías no podrá realizarse por las avenidas, calzadas, paseos y calles principales comprendidas dentro de los centros de población de la entidad durante las horas de intenso tránsito. Para tal efecto, las condiciones de horario, forma y lugar, se establecerán en el Reglamento de la presente Ley. Queda prohibido depositar mercancías en la vía pública; sólo se permitirá por causas de fuerza mayor y donde no se interrumpa la libre circulación. </w:t>
      </w:r>
    </w:p>
    <w:p w:rsidR="004252BB" w:rsidRPr="00DA1850" w:rsidRDefault="004252BB" w:rsidP="00DA1850">
      <w:pPr>
        <w:pStyle w:val="Prrafodelista"/>
        <w:spacing w:after="0" w:line="300" w:lineRule="auto"/>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w:t>
      </w:r>
      <w:r w:rsidR="000D1740" w:rsidRPr="00DA1850">
        <w:rPr>
          <w:rFonts w:ascii="Arial" w:hAnsi="Arial" w:cs="Arial"/>
          <w:b/>
          <w:color w:val="000000"/>
        </w:rPr>
        <w:t>403</w:t>
      </w:r>
      <w:r w:rsidRPr="00DA1850">
        <w:rPr>
          <w:rFonts w:ascii="Arial" w:hAnsi="Arial" w:cs="Arial"/>
          <w:b/>
          <w:color w:val="000000"/>
        </w:rPr>
        <w:t xml:space="preserve">. </w:t>
      </w:r>
      <w:r w:rsidR="004252BB" w:rsidRPr="00DA1850">
        <w:rPr>
          <w:rFonts w:ascii="Arial" w:hAnsi="Arial" w:cs="Arial"/>
        </w:rPr>
        <w:t>Las disposiciones de seguridad para conductores y acompañantes en uso de la vía pública; sus responsabilidades y obligaciones correspondientes</w:t>
      </w:r>
      <w:r w:rsidR="00A15611" w:rsidRPr="00DA1850">
        <w:rPr>
          <w:rFonts w:ascii="Arial" w:hAnsi="Arial" w:cs="Arial"/>
        </w:rPr>
        <w:t>,</w:t>
      </w:r>
      <w:r w:rsidR="004252BB" w:rsidRPr="00DA1850">
        <w:rPr>
          <w:rFonts w:ascii="Arial" w:hAnsi="Arial" w:cs="Arial"/>
        </w:rPr>
        <w:t xml:space="preserve"> quedarán establecidas en el Reglamento de éste Ley.</w:t>
      </w:r>
    </w:p>
    <w:p w:rsidR="004252BB" w:rsidRPr="00DA1850" w:rsidRDefault="004252BB" w:rsidP="00DA1850">
      <w:pPr>
        <w:tabs>
          <w:tab w:val="left" w:pos="1560"/>
        </w:tabs>
        <w:spacing w:after="0"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404</w:t>
      </w:r>
      <w:r w:rsidRPr="00DA1850">
        <w:rPr>
          <w:rFonts w:ascii="Arial" w:hAnsi="Arial" w:cs="Arial"/>
          <w:b/>
          <w:color w:val="000000"/>
        </w:rPr>
        <w:t xml:space="preserve">. </w:t>
      </w:r>
      <w:r w:rsidR="004252BB" w:rsidRPr="00DA1850">
        <w:rPr>
          <w:rFonts w:ascii="Arial" w:hAnsi="Arial" w:cs="Arial"/>
        </w:rPr>
        <w:t xml:space="preserve">De los hechos de tránsito deberán tomar conocimiento las autoridades de tránsito elaborando el parte respectivo. En todo caso la intervención y conocimiento se hará sin crear peligro para la circulación, tomando las providencias necesarias a fin de señalar y proteger el lugar del </w:t>
      </w:r>
      <w:r w:rsidR="002A2EC7" w:rsidRPr="00DA1850">
        <w:rPr>
          <w:rFonts w:ascii="Arial" w:hAnsi="Arial" w:cs="Arial"/>
        </w:rPr>
        <w:t>hecho</w:t>
      </w:r>
      <w:r w:rsidR="004252BB" w:rsidRPr="00DA1850">
        <w:rPr>
          <w:rFonts w:ascii="Arial" w:hAnsi="Arial" w:cs="Arial"/>
        </w:rPr>
        <w:t xml:space="preserve"> para preservar los indicios que se encuentren en el lugar de los hechos. El Reglamento de la presente Ley establecerá las medidas y actuación de los agentes de tránsito para estos casos, así como los términos en que los interesados podrán convenir ante las autoridades municipales de tránsito sobre la reparación del daño y pago de curaciones, así también los casos en que se pondrá al o los presuntos responsables y los vehículos implicados a disposición del Ministerio Público.</w:t>
      </w:r>
    </w:p>
    <w:p w:rsidR="000C5FD2" w:rsidRPr="00DA1850" w:rsidRDefault="000C5FD2"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405</w:t>
      </w:r>
      <w:r w:rsidRPr="00DA1850">
        <w:rPr>
          <w:rFonts w:ascii="Arial" w:hAnsi="Arial" w:cs="Arial"/>
          <w:b/>
          <w:color w:val="000000"/>
        </w:rPr>
        <w:t xml:space="preserve">. </w:t>
      </w:r>
      <w:r w:rsidR="004252BB" w:rsidRPr="00DA1850">
        <w:rPr>
          <w:rFonts w:ascii="Arial" w:hAnsi="Arial" w:cs="Arial"/>
        </w:rPr>
        <w:t xml:space="preserve"> Queda prohibido a los conductores de vehículos y peatones entorpecer la marcha de columnas militares, escolares, desfiles cívicos o manifestaciones públicas o cruzar las filas de éstas. </w:t>
      </w:r>
    </w:p>
    <w:p w:rsidR="004252BB" w:rsidRPr="00DA1850" w:rsidRDefault="004252BB" w:rsidP="00DA1850">
      <w:pPr>
        <w:pStyle w:val="Prrafodelista"/>
        <w:spacing w:after="0" w:line="300" w:lineRule="auto"/>
        <w:ind w:left="0"/>
        <w:jc w:val="both"/>
        <w:rPr>
          <w:rFonts w:ascii="Arial" w:hAnsi="Arial" w:cs="Arial"/>
        </w:rPr>
      </w:pPr>
    </w:p>
    <w:p w:rsidR="00BA25DE"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406</w:t>
      </w:r>
      <w:r w:rsidRPr="00DA1850">
        <w:rPr>
          <w:rFonts w:ascii="Arial" w:hAnsi="Arial" w:cs="Arial"/>
          <w:b/>
          <w:color w:val="000000"/>
        </w:rPr>
        <w:t xml:space="preserve">. </w:t>
      </w:r>
      <w:r w:rsidR="004252BB" w:rsidRPr="00DA1850">
        <w:rPr>
          <w:rFonts w:ascii="Arial" w:hAnsi="Arial" w:cs="Arial"/>
        </w:rPr>
        <w:t xml:space="preserve"> Los vehículos que presuntamente se encuentren abandonados en las vías públicas, </w:t>
      </w:r>
      <w:r w:rsidR="00BA25DE" w:rsidRPr="00DA1850">
        <w:rPr>
          <w:rFonts w:ascii="Arial" w:hAnsi="Arial" w:cs="Arial"/>
        </w:rPr>
        <w:t>estarán sujetos a lo estipulado en la Ley que Regula el Aseguramiento, Administración, Enajenación y Disposición Final de Vehículos Automotores, Accesorios o Componentes Abandonados del Estado de Sinaloa.</w:t>
      </w:r>
    </w:p>
    <w:p w:rsidR="00BA25DE" w:rsidRPr="00DA1850" w:rsidRDefault="00BA25DE" w:rsidP="00DA1850">
      <w:pPr>
        <w:pStyle w:val="Prrafodelista"/>
        <w:spacing w:after="0" w:line="300" w:lineRule="auto"/>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407</w:t>
      </w:r>
      <w:r w:rsidRPr="00DA1850">
        <w:rPr>
          <w:rFonts w:ascii="Arial" w:hAnsi="Arial" w:cs="Arial"/>
          <w:b/>
          <w:color w:val="000000"/>
        </w:rPr>
        <w:t xml:space="preserve">. </w:t>
      </w:r>
      <w:r w:rsidR="004252BB" w:rsidRPr="00DA1850">
        <w:rPr>
          <w:rFonts w:ascii="Arial" w:hAnsi="Arial" w:cs="Arial"/>
        </w:rPr>
        <w:t xml:space="preserve"> Es obligatorio para las personas o dependencias que realicen obras en la vía pública, prevenir por medio de banderas rojas durante el día, o con cualquier tipo de señalamiento luminoso durante la noche, la existencia de excavaciones, escombro, acumulamiento de materiales y otros en la vía pública, que signifiquen un peligro para el tránsito de peatones o vehículos.</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408</w:t>
      </w:r>
      <w:r w:rsidRPr="00DA1850">
        <w:rPr>
          <w:rFonts w:ascii="Arial" w:hAnsi="Arial" w:cs="Arial"/>
          <w:b/>
          <w:color w:val="000000"/>
        </w:rPr>
        <w:t xml:space="preserve">. </w:t>
      </w:r>
      <w:r w:rsidR="004252BB" w:rsidRPr="00DA1850">
        <w:rPr>
          <w:rFonts w:ascii="Arial" w:hAnsi="Arial" w:cs="Arial"/>
        </w:rPr>
        <w:t xml:space="preserve"> Los conductores abastecerán sus vehículos de combustible con el motor apagado. Los de servicio público lo harán sin pasajeros a bordo.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409</w:t>
      </w:r>
      <w:r w:rsidRPr="00DA1850">
        <w:rPr>
          <w:rFonts w:ascii="Arial" w:hAnsi="Arial" w:cs="Arial"/>
          <w:b/>
          <w:color w:val="000000"/>
        </w:rPr>
        <w:t xml:space="preserve">. </w:t>
      </w:r>
      <w:r w:rsidR="004252BB" w:rsidRPr="00DA1850">
        <w:rPr>
          <w:rFonts w:ascii="Arial" w:hAnsi="Arial" w:cs="Arial"/>
        </w:rPr>
        <w:t xml:space="preserve"> Ningún vehículo debe llevar personas a bordo cuando sea transportado por otro; tampoco debe llevarlas cuando sea remolcado por otro vehículo, excepto el conductor cuando la maniobra lo haga necesario.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w:t>
      </w:r>
      <w:r w:rsidR="000D1740" w:rsidRPr="00DA1850">
        <w:rPr>
          <w:rFonts w:ascii="Arial" w:hAnsi="Arial" w:cs="Arial"/>
          <w:b/>
          <w:color w:val="000000"/>
        </w:rPr>
        <w:t>410</w:t>
      </w:r>
      <w:r w:rsidRPr="00DA1850">
        <w:rPr>
          <w:rFonts w:ascii="Arial" w:hAnsi="Arial" w:cs="Arial"/>
          <w:b/>
          <w:color w:val="000000"/>
        </w:rPr>
        <w:t xml:space="preserve">. </w:t>
      </w:r>
      <w:r w:rsidR="004252BB" w:rsidRPr="00DA1850">
        <w:rPr>
          <w:rFonts w:ascii="Arial" w:hAnsi="Arial" w:cs="Arial"/>
        </w:rPr>
        <w:t xml:space="preserve"> En intersecciones o zonas marcadas para el paso de peatones donde no haya semáforos ni agentes de Tránsito que regulen la circulación, los conductores cederán el paso a los peatones que se encuentren sobre la parte de la superficie de rodamiento correspondiente al sentido de circulación del vehículo; en vías de doble sentido, donde no haya refugio central para peatones, también deberán ceder el paso a los que se aproximen, provenientes de la parte de la superficie de rodamiento correspondiente al sentido opuesto.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411</w:t>
      </w:r>
      <w:r w:rsidRPr="00DA1850">
        <w:rPr>
          <w:rFonts w:ascii="Arial" w:hAnsi="Arial" w:cs="Arial"/>
          <w:b/>
          <w:color w:val="000000"/>
        </w:rPr>
        <w:t xml:space="preserve">. </w:t>
      </w:r>
      <w:r w:rsidR="004252BB" w:rsidRPr="00DA1850">
        <w:rPr>
          <w:rFonts w:ascii="Arial" w:hAnsi="Arial" w:cs="Arial"/>
        </w:rPr>
        <w:t xml:space="preserve"> Todo conductor deberá ceder el paso a los vehículos que se desplazan sobre rieles.</w:t>
      </w:r>
    </w:p>
    <w:p w:rsidR="004252BB" w:rsidRPr="00DA1850" w:rsidRDefault="004252BB" w:rsidP="00DA1850">
      <w:pPr>
        <w:pStyle w:val="Default"/>
        <w:spacing w:line="300" w:lineRule="auto"/>
        <w:jc w:val="both"/>
        <w:rPr>
          <w:rFonts w:ascii="Arial" w:hAnsi="Arial" w:cs="Arial"/>
          <w:color w:val="auto"/>
          <w:sz w:val="22"/>
          <w:szCs w:val="22"/>
        </w:rPr>
      </w:pPr>
    </w:p>
    <w:p w:rsidR="004252BB" w:rsidRPr="00DA1850" w:rsidRDefault="004252BB" w:rsidP="00DA1850">
      <w:pPr>
        <w:pStyle w:val="Default"/>
        <w:spacing w:line="300" w:lineRule="auto"/>
        <w:jc w:val="both"/>
        <w:rPr>
          <w:rFonts w:ascii="Arial" w:hAnsi="Arial" w:cs="Arial"/>
          <w:color w:val="auto"/>
          <w:sz w:val="22"/>
          <w:szCs w:val="22"/>
        </w:rPr>
      </w:pPr>
      <w:r w:rsidRPr="00DA1850">
        <w:rPr>
          <w:rFonts w:ascii="Arial" w:hAnsi="Arial" w:cs="Arial"/>
          <w:color w:val="auto"/>
          <w:sz w:val="22"/>
          <w:szCs w:val="22"/>
        </w:rPr>
        <w:t>Todo conductor al aproximarse a un cruce de ferrocarril, deberá hacerlo a velocidad moderada y no cruzará la vía férrea hasta cerciorarse de que no se aproxima ningún vehículo que circule sobre los rieles.</w:t>
      </w:r>
    </w:p>
    <w:p w:rsidR="004252BB" w:rsidRPr="00DA1850" w:rsidRDefault="004252BB" w:rsidP="00DA1850">
      <w:pPr>
        <w:pStyle w:val="Default"/>
        <w:spacing w:line="300" w:lineRule="auto"/>
        <w:jc w:val="both"/>
        <w:rPr>
          <w:rFonts w:ascii="Arial" w:hAnsi="Arial" w:cs="Arial"/>
          <w:b/>
          <w:bCs/>
          <w:color w:val="auto"/>
          <w:sz w:val="22"/>
          <w:szCs w:val="22"/>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412</w:t>
      </w:r>
      <w:r w:rsidRPr="00DA1850">
        <w:rPr>
          <w:rFonts w:ascii="Arial" w:hAnsi="Arial" w:cs="Arial"/>
          <w:b/>
          <w:color w:val="000000"/>
        </w:rPr>
        <w:t xml:space="preserve">. </w:t>
      </w:r>
      <w:r w:rsidR="004252BB" w:rsidRPr="00DA1850">
        <w:rPr>
          <w:rFonts w:ascii="Arial" w:hAnsi="Arial" w:cs="Arial"/>
        </w:rPr>
        <w:t xml:space="preserve"> En las intersecciones, los conductores otorgarán las siguientes preferencias de paso:</w:t>
      </w:r>
    </w:p>
    <w:p w:rsidR="004252BB" w:rsidRPr="00DA1850" w:rsidRDefault="004252BB" w:rsidP="00DA1850">
      <w:pPr>
        <w:spacing w:after="0" w:line="300" w:lineRule="auto"/>
        <w:jc w:val="both"/>
        <w:rPr>
          <w:rFonts w:ascii="Arial" w:hAnsi="Arial" w:cs="Arial"/>
          <w:lang w:val="es-ES_tradnl"/>
        </w:rPr>
      </w:pPr>
    </w:p>
    <w:p w:rsidR="004252BB" w:rsidRPr="00DA1850" w:rsidRDefault="00AC1533" w:rsidP="00DA1850">
      <w:pPr>
        <w:widowControl w:val="0"/>
        <w:autoSpaceDE w:val="0"/>
        <w:autoSpaceDN w:val="0"/>
        <w:spacing w:after="0" w:line="300" w:lineRule="auto"/>
        <w:ind w:left="720" w:hanging="360"/>
        <w:jc w:val="both"/>
        <w:rPr>
          <w:rFonts w:ascii="Arial" w:hAnsi="Arial" w:cs="Arial"/>
          <w:lang w:val="es-ES_tradnl"/>
        </w:rPr>
      </w:pPr>
      <w:r w:rsidRPr="00DA1850">
        <w:rPr>
          <w:rFonts w:ascii="Arial" w:eastAsia="Calibri" w:hAnsi="Arial" w:cs="Arial"/>
          <w:lang w:val="es-ES_tradnl"/>
        </w:rPr>
        <w:t>I.</w:t>
      </w:r>
      <w:r w:rsidRPr="00DA1850">
        <w:rPr>
          <w:rFonts w:ascii="Arial" w:eastAsia="Calibri" w:hAnsi="Arial" w:cs="Arial"/>
          <w:lang w:val="es-ES_tradnl"/>
        </w:rPr>
        <w:tab/>
      </w:r>
      <w:r w:rsidR="004252BB" w:rsidRPr="00DA1850">
        <w:rPr>
          <w:rFonts w:ascii="Arial" w:hAnsi="Arial" w:cs="Arial"/>
          <w:lang w:val="es-ES_tradnl"/>
        </w:rPr>
        <w:t>En vialidades primarias: Arterias prin</w:t>
      </w:r>
      <w:r w:rsidR="00C91D38" w:rsidRPr="00DA1850">
        <w:rPr>
          <w:rFonts w:ascii="Arial" w:hAnsi="Arial" w:cs="Arial"/>
          <w:lang w:val="es-ES_tradnl"/>
        </w:rPr>
        <w:t>cipales, calzadas</w:t>
      </w:r>
      <w:r w:rsidR="004252BB" w:rsidRPr="00DA1850">
        <w:rPr>
          <w:rFonts w:ascii="Arial" w:hAnsi="Arial" w:cs="Arial"/>
          <w:lang w:val="es-ES_tradnl"/>
        </w:rPr>
        <w:t xml:space="preserve"> y pares viales de primera magnitud, sobre todas las demás arterias;</w:t>
      </w:r>
    </w:p>
    <w:p w:rsidR="00333FA8" w:rsidRPr="00DA1850" w:rsidRDefault="00333FA8" w:rsidP="00DA1850">
      <w:pPr>
        <w:pStyle w:val="Prrafodelista"/>
        <w:widowControl w:val="0"/>
        <w:autoSpaceDE w:val="0"/>
        <w:autoSpaceDN w:val="0"/>
        <w:spacing w:after="0" w:line="300" w:lineRule="auto"/>
        <w:jc w:val="both"/>
        <w:rPr>
          <w:rFonts w:ascii="Arial" w:hAnsi="Arial" w:cs="Arial"/>
          <w:lang w:val="es-ES_tradnl"/>
        </w:rPr>
      </w:pPr>
    </w:p>
    <w:p w:rsidR="004252BB" w:rsidRPr="00DA1850" w:rsidRDefault="00AC1533" w:rsidP="00DA1850">
      <w:pPr>
        <w:widowControl w:val="0"/>
        <w:autoSpaceDE w:val="0"/>
        <w:autoSpaceDN w:val="0"/>
        <w:spacing w:after="0" w:line="300" w:lineRule="auto"/>
        <w:ind w:left="720" w:hanging="360"/>
        <w:jc w:val="both"/>
        <w:rPr>
          <w:rFonts w:ascii="Arial" w:hAnsi="Arial" w:cs="Arial"/>
          <w:lang w:val="es-ES_tradnl"/>
        </w:rPr>
      </w:pPr>
      <w:r w:rsidRPr="00DA1850">
        <w:rPr>
          <w:rFonts w:ascii="Arial" w:eastAsia="Calibri" w:hAnsi="Arial" w:cs="Arial"/>
          <w:lang w:val="es-ES_tradnl"/>
        </w:rPr>
        <w:t>II.</w:t>
      </w:r>
      <w:r w:rsidRPr="00DA1850">
        <w:rPr>
          <w:rFonts w:ascii="Arial" w:eastAsia="Calibri" w:hAnsi="Arial" w:cs="Arial"/>
          <w:lang w:val="es-ES_tradnl"/>
        </w:rPr>
        <w:tab/>
      </w:r>
      <w:r w:rsidR="004252BB" w:rsidRPr="00DA1850">
        <w:rPr>
          <w:rFonts w:ascii="Arial" w:hAnsi="Arial" w:cs="Arial"/>
          <w:lang w:val="es-ES_tradnl"/>
        </w:rPr>
        <w:t>En las vialidades secundarias que no tengan señalamiento de alto, sobre las que sí lo tengan;</w:t>
      </w:r>
    </w:p>
    <w:p w:rsidR="00333FA8" w:rsidRPr="00DA1850" w:rsidRDefault="00333FA8" w:rsidP="00DA1850">
      <w:pPr>
        <w:pStyle w:val="Prrafodelista"/>
        <w:spacing w:after="0" w:line="300" w:lineRule="auto"/>
        <w:rPr>
          <w:rFonts w:ascii="Arial" w:hAnsi="Arial" w:cs="Arial"/>
          <w:lang w:val="es-ES_tradnl"/>
        </w:rPr>
      </w:pPr>
    </w:p>
    <w:p w:rsidR="004252BB" w:rsidRPr="00DA1850" w:rsidRDefault="00AC1533" w:rsidP="00DA1850">
      <w:pPr>
        <w:widowControl w:val="0"/>
        <w:autoSpaceDE w:val="0"/>
        <w:autoSpaceDN w:val="0"/>
        <w:spacing w:after="0" w:line="300" w:lineRule="auto"/>
        <w:ind w:left="720" w:hanging="360"/>
        <w:jc w:val="both"/>
        <w:rPr>
          <w:rFonts w:ascii="Arial" w:hAnsi="Arial" w:cs="Arial"/>
          <w:lang w:val="es-ES_tradnl"/>
        </w:rPr>
      </w:pPr>
      <w:r w:rsidRPr="00DA1850">
        <w:rPr>
          <w:rFonts w:ascii="Arial" w:eastAsia="Calibri" w:hAnsi="Arial" w:cs="Arial"/>
          <w:lang w:val="es-ES_tradnl"/>
        </w:rPr>
        <w:t>III.</w:t>
      </w:r>
      <w:r w:rsidRPr="00DA1850">
        <w:rPr>
          <w:rFonts w:ascii="Arial" w:eastAsia="Calibri" w:hAnsi="Arial" w:cs="Arial"/>
          <w:lang w:val="es-ES_tradnl"/>
        </w:rPr>
        <w:tab/>
      </w:r>
      <w:r w:rsidR="004252BB" w:rsidRPr="00DA1850">
        <w:rPr>
          <w:rFonts w:ascii="Arial" w:hAnsi="Arial" w:cs="Arial"/>
          <w:lang w:val="es-ES_tradnl"/>
        </w:rPr>
        <w:t xml:space="preserve">En las vías férreas, sobre las arterias que las crucen; </w:t>
      </w:r>
    </w:p>
    <w:p w:rsidR="00333FA8" w:rsidRPr="00DA1850" w:rsidRDefault="00333FA8" w:rsidP="00DA1850">
      <w:pPr>
        <w:pStyle w:val="Prrafodelista"/>
        <w:spacing w:after="0" w:line="300" w:lineRule="auto"/>
        <w:rPr>
          <w:rFonts w:ascii="Arial" w:hAnsi="Arial" w:cs="Arial"/>
          <w:lang w:val="es-ES_tradnl"/>
        </w:rPr>
      </w:pPr>
    </w:p>
    <w:p w:rsidR="004252BB" w:rsidRPr="00DA1850" w:rsidRDefault="00AC1533" w:rsidP="00DA1850">
      <w:pPr>
        <w:widowControl w:val="0"/>
        <w:autoSpaceDE w:val="0"/>
        <w:autoSpaceDN w:val="0"/>
        <w:spacing w:after="0" w:line="300" w:lineRule="auto"/>
        <w:ind w:left="720" w:hanging="360"/>
        <w:jc w:val="both"/>
        <w:rPr>
          <w:rFonts w:ascii="Arial" w:hAnsi="Arial" w:cs="Arial"/>
          <w:lang w:val="es-ES_tradnl"/>
        </w:rPr>
      </w:pPr>
      <w:r w:rsidRPr="00DA1850">
        <w:rPr>
          <w:rFonts w:ascii="Arial" w:eastAsia="Calibri" w:hAnsi="Arial" w:cs="Arial"/>
          <w:lang w:val="es-ES_tradnl"/>
        </w:rPr>
        <w:t>IV.</w:t>
      </w:r>
      <w:r w:rsidRPr="00DA1850">
        <w:rPr>
          <w:rFonts w:ascii="Arial" w:eastAsia="Calibri" w:hAnsi="Arial" w:cs="Arial"/>
          <w:lang w:val="es-ES_tradnl"/>
        </w:rPr>
        <w:tab/>
      </w:r>
      <w:r w:rsidR="004252BB" w:rsidRPr="00DA1850">
        <w:rPr>
          <w:rFonts w:ascii="Arial" w:hAnsi="Arial" w:cs="Arial"/>
          <w:lang w:val="es-ES_tradnl"/>
        </w:rPr>
        <w:t>A los vehículos en circulación, respecto de los que retrocedan, los que se incorporen a la vía, o los que salgan de estacionamiento, centro comercial, cochera, gasolinera y otros establecimientos;</w:t>
      </w:r>
    </w:p>
    <w:p w:rsidR="00333FA8" w:rsidRPr="00DA1850" w:rsidRDefault="00333FA8" w:rsidP="00DA1850">
      <w:pPr>
        <w:pStyle w:val="Prrafodelista"/>
        <w:spacing w:after="0" w:line="300" w:lineRule="auto"/>
        <w:rPr>
          <w:rFonts w:ascii="Arial" w:hAnsi="Arial" w:cs="Arial"/>
          <w:lang w:val="es-ES_tradnl"/>
        </w:rPr>
      </w:pPr>
    </w:p>
    <w:p w:rsidR="004252BB" w:rsidRPr="00DA1850" w:rsidRDefault="00AC1533" w:rsidP="00DA1850">
      <w:pPr>
        <w:widowControl w:val="0"/>
        <w:autoSpaceDE w:val="0"/>
        <w:autoSpaceDN w:val="0"/>
        <w:spacing w:after="0" w:line="300" w:lineRule="auto"/>
        <w:ind w:left="720" w:hanging="360"/>
        <w:jc w:val="both"/>
        <w:rPr>
          <w:rFonts w:ascii="Arial" w:hAnsi="Arial" w:cs="Arial"/>
          <w:lang w:val="es-ES_tradnl"/>
        </w:rPr>
      </w:pPr>
      <w:r w:rsidRPr="00DA1850">
        <w:rPr>
          <w:rFonts w:ascii="Arial" w:eastAsia="Calibri" w:hAnsi="Arial" w:cs="Arial"/>
          <w:lang w:val="es-ES_tradnl"/>
        </w:rPr>
        <w:t>V.</w:t>
      </w:r>
      <w:r w:rsidRPr="00DA1850">
        <w:rPr>
          <w:rFonts w:ascii="Arial" w:eastAsia="Calibri" w:hAnsi="Arial" w:cs="Arial"/>
          <w:lang w:val="es-ES_tradnl"/>
        </w:rPr>
        <w:tab/>
      </w:r>
      <w:r w:rsidR="004252BB" w:rsidRPr="00DA1850">
        <w:rPr>
          <w:rFonts w:ascii="Arial" w:hAnsi="Arial" w:cs="Arial"/>
          <w:lang w:val="es-ES_tradnl"/>
        </w:rPr>
        <w:t xml:space="preserve">A los vehículos de emergencia que estando en servicio lleven encendidos códigos y sirena, debiendo permitirles el paso si cruzan en una intersección </w:t>
      </w:r>
      <w:proofErr w:type="spellStart"/>
      <w:r w:rsidR="004252BB" w:rsidRPr="00DA1850">
        <w:rPr>
          <w:rFonts w:ascii="Arial" w:hAnsi="Arial" w:cs="Arial"/>
          <w:lang w:val="es-ES_tradnl"/>
        </w:rPr>
        <w:t>semaforizada</w:t>
      </w:r>
      <w:proofErr w:type="spellEnd"/>
      <w:r w:rsidR="004252BB" w:rsidRPr="00DA1850">
        <w:rPr>
          <w:rFonts w:ascii="Arial" w:hAnsi="Arial" w:cs="Arial"/>
          <w:lang w:val="es-ES_tradnl"/>
        </w:rPr>
        <w:t xml:space="preserve"> o no, o colocándose en el extremo derecho de la vialidad y debiendo hacer alto. No deberán por ningún motivo aprovechar esta circunstancia para circular inmediatamente detrás de estos vehículos;</w:t>
      </w:r>
    </w:p>
    <w:p w:rsidR="00333FA8" w:rsidRPr="00DA1850" w:rsidRDefault="00333FA8" w:rsidP="00DA1850">
      <w:pPr>
        <w:pStyle w:val="Prrafodelista"/>
        <w:spacing w:after="0" w:line="300" w:lineRule="auto"/>
        <w:rPr>
          <w:rFonts w:ascii="Arial" w:hAnsi="Arial" w:cs="Arial"/>
          <w:lang w:val="es-ES_tradnl"/>
        </w:rPr>
      </w:pPr>
    </w:p>
    <w:p w:rsidR="004252BB" w:rsidRPr="00DA1850" w:rsidRDefault="00AC1533" w:rsidP="00DA1850">
      <w:pPr>
        <w:widowControl w:val="0"/>
        <w:autoSpaceDE w:val="0"/>
        <w:autoSpaceDN w:val="0"/>
        <w:spacing w:after="0" w:line="300" w:lineRule="auto"/>
        <w:ind w:left="720" w:hanging="360"/>
        <w:jc w:val="both"/>
        <w:rPr>
          <w:rFonts w:ascii="Arial" w:hAnsi="Arial" w:cs="Arial"/>
          <w:lang w:val="es-ES_tradnl"/>
        </w:rPr>
      </w:pPr>
      <w:r w:rsidRPr="00DA1850">
        <w:rPr>
          <w:rFonts w:ascii="Arial" w:eastAsia="Calibri" w:hAnsi="Arial" w:cs="Arial"/>
          <w:lang w:val="es-ES_tradnl"/>
        </w:rPr>
        <w:t>VI.</w:t>
      </w:r>
      <w:r w:rsidRPr="00DA1850">
        <w:rPr>
          <w:rFonts w:ascii="Arial" w:eastAsia="Calibri" w:hAnsi="Arial" w:cs="Arial"/>
          <w:lang w:val="es-ES_tradnl"/>
        </w:rPr>
        <w:tab/>
      </w:r>
      <w:r w:rsidR="004252BB" w:rsidRPr="00DA1850">
        <w:rPr>
          <w:rFonts w:ascii="Arial" w:hAnsi="Arial" w:cs="Arial"/>
          <w:lang w:val="es-ES_tradnl"/>
        </w:rPr>
        <w:t xml:space="preserve">En arterias de doble sentido, el que siga de frente sobre el que dé vuelta a la </w:t>
      </w:r>
      <w:r w:rsidR="004252BB" w:rsidRPr="00DA1850">
        <w:rPr>
          <w:rFonts w:ascii="Arial" w:hAnsi="Arial" w:cs="Arial"/>
          <w:lang w:val="es-ES_tradnl"/>
        </w:rPr>
        <w:lastRenderedPageBreak/>
        <w:t>izquierda, no tratándose de avenidas, calzadas y viaductos en los que la vuelta a la izquierda estará prohibida, salvo en los casos en que haya señalamiento expreso o infraestructura que lo permita; y</w:t>
      </w:r>
    </w:p>
    <w:p w:rsidR="00333FA8" w:rsidRPr="00DA1850" w:rsidRDefault="00333FA8" w:rsidP="00DA1850">
      <w:pPr>
        <w:pStyle w:val="Prrafodelista"/>
        <w:spacing w:after="0" w:line="300" w:lineRule="auto"/>
        <w:rPr>
          <w:rFonts w:ascii="Arial" w:hAnsi="Arial" w:cs="Arial"/>
          <w:lang w:val="es-ES_tradnl"/>
        </w:rPr>
      </w:pPr>
    </w:p>
    <w:p w:rsidR="004252BB" w:rsidRPr="00DA1850" w:rsidRDefault="00AC1533" w:rsidP="00DA1850">
      <w:pPr>
        <w:widowControl w:val="0"/>
        <w:autoSpaceDE w:val="0"/>
        <w:autoSpaceDN w:val="0"/>
        <w:spacing w:after="0" w:line="300" w:lineRule="auto"/>
        <w:ind w:left="720" w:hanging="360"/>
        <w:jc w:val="both"/>
        <w:rPr>
          <w:rFonts w:ascii="Arial" w:hAnsi="Arial" w:cs="Arial"/>
          <w:lang w:val="es-ES_tradnl"/>
        </w:rPr>
      </w:pPr>
      <w:r w:rsidRPr="00DA1850">
        <w:rPr>
          <w:rFonts w:ascii="Arial" w:eastAsia="Calibri" w:hAnsi="Arial" w:cs="Arial"/>
          <w:lang w:val="es-ES_tradnl"/>
        </w:rPr>
        <w:t>VII.</w:t>
      </w:r>
      <w:r w:rsidRPr="00DA1850">
        <w:rPr>
          <w:rFonts w:ascii="Arial" w:eastAsia="Calibri" w:hAnsi="Arial" w:cs="Arial"/>
          <w:lang w:val="es-ES_tradnl"/>
        </w:rPr>
        <w:tab/>
      </w:r>
      <w:r w:rsidR="004252BB" w:rsidRPr="00DA1850">
        <w:rPr>
          <w:rFonts w:ascii="Arial" w:hAnsi="Arial" w:cs="Arial"/>
          <w:lang w:val="es-ES_tradnl"/>
        </w:rPr>
        <w:t>La vuelta a la derecha, aún con semáforo en alto, es permitida con precaución, previo alto total y otorgando preferencia al peatón</w:t>
      </w:r>
      <w:r w:rsidR="009E77E0" w:rsidRPr="00DA1850">
        <w:rPr>
          <w:rFonts w:ascii="Arial" w:hAnsi="Arial" w:cs="Arial"/>
          <w:lang w:val="es-ES_tradnl"/>
        </w:rPr>
        <w:t xml:space="preserve"> y al ciclista</w:t>
      </w:r>
      <w:r w:rsidR="004252BB" w:rsidRPr="00DA1850">
        <w:rPr>
          <w:rFonts w:ascii="Arial" w:hAnsi="Arial" w:cs="Arial"/>
          <w:lang w:val="es-ES_tradnl"/>
        </w:rPr>
        <w:t>.</w:t>
      </w:r>
    </w:p>
    <w:p w:rsidR="004252BB" w:rsidRPr="00DA1850" w:rsidRDefault="004252BB" w:rsidP="00DA1850">
      <w:pPr>
        <w:pStyle w:val="Prrafodelista"/>
        <w:widowControl w:val="0"/>
        <w:autoSpaceDE w:val="0"/>
        <w:autoSpaceDN w:val="0"/>
        <w:spacing w:after="0" w:line="300" w:lineRule="auto"/>
        <w:jc w:val="both"/>
        <w:rPr>
          <w:rFonts w:ascii="Arial" w:hAnsi="Arial" w:cs="Arial"/>
          <w:lang w:val="es-ES_tradnl"/>
        </w:rPr>
      </w:pPr>
    </w:p>
    <w:p w:rsidR="004252BB" w:rsidRPr="00DA1850" w:rsidRDefault="004252BB" w:rsidP="00DA1850">
      <w:pPr>
        <w:spacing w:after="0" w:line="300" w:lineRule="auto"/>
        <w:jc w:val="both"/>
        <w:rPr>
          <w:rFonts w:ascii="Arial" w:hAnsi="Arial" w:cs="Arial"/>
          <w:lang w:val="es-ES_tradnl"/>
        </w:rPr>
      </w:pPr>
      <w:r w:rsidRPr="00DA1850">
        <w:rPr>
          <w:rFonts w:ascii="Arial" w:hAnsi="Arial" w:cs="Arial"/>
          <w:lang w:val="es-ES_tradnl"/>
        </w:rPr>
        <w:t>Asimismo, es permitida la vuelta a la izquierda, aún con semáforo en alto, proviniendo e ingresando a calles de un solo sentido de circulación, con las mismas restricciones y precauciones que la vuelta a la derecha, cuando no exista señalamiento expreso que lo prohíba. Se dará preferencia de paso al peatón que ya esté cruzando la calle.</w:t>
      </w:r>
    </w:p>
    <w:p w:rsidR="004252BB" w:rsidRPr="00DA1850" w:rsidRDefault="004252BB" w:rsidP="00DA1850">
      <w:pPr>
        <w:spacing w:after="0" w:line="300" w:lineRule="auto"/>
        <w:jc w:val="both"/>
        <w:rPr>
          <w:rFonts w:ascii="Arial" w:hAnsi="Arial" w:cs="Arial"/>
          <w:lang w:val="es-ES_tradn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413</w:t>
      </w:r>
      <w:r w:rsidRPr="00DA1850">
        <w:rPr>
          <w:rFonts w:ascii="Arial" w:hAnsi="Arial" w:cs="Arial"/>
          <w:b/>
          <w:color w:val="000000"/>
        </w:rPr>
        <w:t xml:space="preserve">. </w:t>
      </w:r>
      <w:r w:rsidR="00A62615" w:rsidRPr="00DA1850">
        <w:rPr>
          <w:rFonts w:ascii="Arial" w:hAnsi="Arial" w:cs="Arial"/>
          <w:lang w:val="es-ES_tradnl"/>
        </w:rPr>
        <w:t xml:space="preserve"> Los</w:t>
      </w:r>
      <w:r w:rsidR="004252BB" w:rsidRPr="00DA1850">
        <w:rPr>
          <w:rFonts w:ascii="Arial" w:hAnsi="Arial" w:cs="Arial"/>
          <w:lang w:val="es-ES_tradnl"/>
        </w:rPr>
        <w:t xml:space="preserve"> conductores de vehículos que se acerquen a una intersección donde no existan señalamientos, deberán hacer alto; en este caso se cederá el paso al vehículo que ya se encuentre ostensiblemente dentro de dicha intersección.</w:t>
      </w:r>
    </w:p>
    <w:p w:rsidR="004252BB" w:rsidRPr="00DA1850" w:rsidRDefault="004252BB" w:rsidP="00DA1850">
      <w:pPr>
        <w:pStyle w:val="Prrafodelista"/>
        <w:spacing w:after="0" w:line="300" w:lineRule="auto"/>
        <w:ind w:left="0"/>
        <w:jc w:val="both"/>
        <w:rPr>
          <w:rFonts w:ascii="Arial" w:hAnsi="Arial" w:cs="Arial"/>
        </w:rPr>
      </w:pPr>
      <w:r w:rsidRPr="00DA1850">
        <w:rPr>
          <w:rFonts w:ascii="Arial" w:hAnsi="Arial" w:cs="Arial"/>
        </w:rPr>
        <w:t xml:space="preserve"> </w:t>
      </w: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414</w:t>
      </w:r>
      <w:r w:rsidRPr="00DA1850">
        <w:rPr>
          <w:rFonts w:ascii="Arial" w:hAnsi="Arial" w:cs="Arial"/>
          <w:b/>
          <w:color w:val="000000"/>
        </w:rPr>
        <w:t xml:space="preserve">. </w:t>
      </w:r>
      <w:r w:rsidR="004252BB" w:rsidRPr="00DA1850">
        <w:rPr>
          <w:rFonts w:ascii="Arial" w:hAnsi="Arial" w:cs="Arial"/>
        </w:rPr>
        <w:t xml:space="preserve"> En los cruceros donde no haya señalamiento que otorgue la preferencia de paso, </w:t>
      </w:r>
      <w:r w:rsidR="0056406F" w:rsidRPr="00DA1850">
        <w:rPr>
          <w:rFonts w:ascii="Arial" w:hAnsi="Arial" w:cs="Arial"/>
        </w:rPr>
        <w:t>el agente</w:t>
      </w:r>
      <w:r w:rsidR="004252BB" w:rsidRPr="00DA1850">
        <w:rPr>
          <w:rFonts w:ascii="Arial" w:hAnsi="Arial" w:cs="Arial"/>
        </w:rPr>
        <w:t xml:space="preserve"> de tránsito que regule la circulación, semáforo o habiéndolo no funcione, se observarán las siguientes disposiciones:</w:t>
      </w:r>
    </w:p>
    <w:p w:rsidR="004252BB" w:rsidRPr="00DA1850" w:rsidRDefault="004252BB" w:rsidP="00DA1850">
      <w:pPr>
        <w:pStyle w:val="Prrafodelista"/>
        <w:spacing w:after="0" w:line="300" w:lineRule="auto"/>
        <w:ind w:left="0"/>
        <w:jc w:val="both"/>
        <w:rPr>
          <w:rFonts w:ascii="Arial" w:hAnsi="Arial" w:cs="Arial"/>
        </w:rPr>
      </w:pPr>
    </w:p>
    <w:p w:rsidR="0056406F" w:rsidRPr="00DA1850" w:rsidRDefault="0056406F" w:rsidP="00DA1850">
      <w:pPr>
        <w:pStyle w:val="Prrafodelista"/>
        <w:spacing w:after="0" w:line="300" w:lineRule="auto"/>
        <w:ind w:left="0"/>
        <w:jc w:val="both"/>
        <w:rPr>
          <w:rFonts w:ascii="Arial" w:hAnsi="Arial" w:cs="Arial"/>
        </w:rPr>
      </w:pPr>
      <w:r w:rsidRPr="00DA1850">
        <w:rPr>
          <w:rFonts w:ascii="Arial" w:hAnsi="Arial" w:cs="Arial"/>
        </w:rPr>
        <w:t>En los cruceros donde no haya señalamiento que otorgue la preferencia de paso o agente de tránsito que regule la circulación, semáforo o habiéndolo no funcione, se observaran las reglas que se establezcan en el reglamento correspondiente.</w:t>
      </w:r>
    </w:p>
    <w:p w:rsidR="0056406F" w:rsidRPr="00DA1850" w:rsidRDefault="0056406F"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415</w:t>
      </w:r>
      <w:r w:rsidRPr="00DA1850">
        <w:rPr>
          <w:rFonts w:ascii="Arial" w:hAnsi="Arial" w:cs="Arial"/>
          <w:b/>
          <w:color w:val="000000"/>
        </w:rPr>
        <w:t xml:space="preserve">. </w:t>
      </w:r>
      <w:r w:rsidR="004252BB" w:rsidRPr="00DA1850">
        <w:rPr>
          <w:rFonts w:ascii="Arial" w:hAnsi="Arial" w:cs="Arial"/>
          <w:lang w:val="es-ES_tradnl"/>
        </w:rPr>
        <w:t>En los cruceros en donde se encuentre señalamiento de alto en todas las ramas de la intersección, deberán hacer alto total los vehículos, iniciando la circulación el conductor que tenga prelación de paso conforme al artículo que antecede, y posteriormente el vehículo que transita por la otra vía, pasando primero uno, luego el otro y así sucesivamente.</w:t>
      </w:r>
    </w:p>
    <w:p w:rsidR="004252BB" w:rsidRPr="00DA1850" w:rsidRDefault="004252BB" w:rsidP="00DA1850">
      <w:pPr>
        <w:spacing w:after="0"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416</w:t>
      </w:r>
      <w:r w:rsidRPr="00DA1850">
        <w:rPr>
          <w:rFonts w:ascii="Arial" w:hAnsi="Arial" w:cs="Arial"/>
          <w:b/>
          <w:color w:val="000000"/>
        </w:rPr>
        <w:t xml:space="preserve">. </w:t>
      </w:r>
      <w:r w:rsidR="004252BB" w:rsidRPr="00DA1850">
        <w:rPr>
          <w:rFonts w:ascii="Arial" w:hAnsi="Arial" w:cs="Arial"/>
          <w:lang w:val="es-ES_tradnl"/>
        </w:rPr>
        <w:t xml:space="preserve"> El Reglamento que se derive de esta Ley, establecerá las bases y criterios técnicos que contribuyan a dirimir con la debida objetividad, alguna controversia, de ocurrir algún </w:t>
      </w:r>
      <w:r w:rsidR="002A2EC7" w:rsidRPr="00DA1850">
        <w:rPr>
          <w:rFonts w:ascii="Arial" w:hAnsi="Arial" w:cs="Arial"/>
          <w:lang w:val="es-ES_tradnl"/>
        </w:rPr>
        <w:t>hecho</w:t>
      </w:r>
      <w:r w:rsidR="004252BB" w:rsidRPr="00DA1850">
        <w:rPr>
          <w:rFonts w:ascii="Arial" w:hAnsi="Arial" w:cs="Arial"/>
          <w:lang w:val="es-ES_tradnl"/>
        </w:rPr>
        <w:t xml:space="preserve"> de tránsito.</w:t>
      </w:r>
    </w:p>
    <w:p w:rsidR="004252BB" w:rsidRPr="00DA1850" w:rsidRDefault="004252BB" w:rsidP="00DA1850">
      <w:pPr>
        <w:pStyle w:val="Prrafodelista"/>
        <w:spacing w:after="0" w:line="300" w:lineRule="auto"/>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417</w:t>
      </w:r>
      <w:r w:rsidRPr="00DA1850">
        <w:rPr>
          <w:rFonts w:ascii="Arial" w:hAnsi="Arial" w:cs="Arial"/>
          <w:b/>
          <w:color w:val="000000"/>
        </w:rPr>
        <w:t xml:space="preserve">. </w:t>
      </w:r>
      <w:r w:rsidR="004252BB" w:rsidRPr="00DA1850">
        <w:rPr>
          <w:rFonts w:ascii="Arial" w:hAnsi="Arial" w:cs="Arial"/>
        </w:rPr>
        <w:t xml:space="preserve"> Cuando en calles o caminos de doble circulación el conductor de un vehículo pretenda dar vuelta a su izquierda, está obligado a ceder el paso a los vehículos que circulen de frente.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418</w:t>
      </w:r>
      <w:r w:rsidRPr="00DA1850">
        <w:rPr>
          <w:rFonts w:ascii="Arial" w:hAnsi="Arial" w:cs="Arial"/>
          <w:b/>
          <w:color w:val="000000"/>
        </w:rPr>
        <w:t xml:space="preserve">. </w:t>
      </w:r>
      <w:r w:rsidR="004252BB" w:rsidRPr="00DA1850">
        <w:rPr>
          <w:rFonts w:ascii="Arial" w:hAnsi="Arial" w:cs="Arial"/>
        </w:rPr>
        <w:t xml:space="preserve"> Al circular los vehículos de seguridad pública y de emergencia, en uso de sus señales luminosas y audibles, los conductores les cederán el paso invariablemente y deberán ocupar, dentro del carril derecho, una posición paralela a la acera, deteniendo la marcha. </w:t>
      </w:r>
    </w:p>
    <w:p w:rsidR="004252BB" w:rsidRPr="00DA1850" w:rsidRDefault="004252BB" w:rsidP="00DA1850">
      <w:pPr>
        <w:pStyle w:val="Default"/>
        <w:spacing w:line="300" w:lineRule="auto"/>
        <w:jc w:val="both"/>
        <w:rPr>
          <w:rFonts w:ascii="Arial" w:hAnsi="Arial" w:cs="Arial"/>
          <w:color w:val="auto"/>
          <w:sz w:val="22"/>
          <w:szCs w:val="22"/>
        </w:rPr>
      </w:pPr>
    </w:p>
    <w:p w:rsidR="004252BB" w:rsidRPr="00DA1850" w:rsidRDefault="004252BB" w:rsidP="00DA1850">
      <w:pPr>
        <w:pStyle w:val="Default"/>
        <w:spacing w:line="300" w:lineRule="auto"/>
        <w:jc w:val="both"/>
        <w:rPr>
          <w:rFonts w:ascii="Arial" w:hAnsi="Arial" w:cs="Arial"/>
          <w:color w:val="auto"/>
          <w:sz w:val="22"/>
          <w:szCs w:val="22"/>
        </w:rPr>
      </w:pPr>
      <w:r w:rsidRPr="00DA1850">
        <w:rPr>
          <w:rFonts w:ascii="Arial" w:hAnsi="Arial" w:cs="Arial"/>
          <w:color w:val="auto"/>
          <w:sz w:val="22"/>
          <w:szCs w:val="22"/>
        </w:rPr>
        <w:t xml:space="preserve">Tienen preferencia de paso los vehículos que prestan los servicios siguientes, siempre y cuando circulen en uso de sus luces y sonido de urgencia: </w:t>
      </w:r>
    </w:p>
    <w:p w:rsidR="004252BB" w:rsidRPr="00DA1850" w:rsidRDefault="004252BB" w:rsidP="00DA1850">
      <w:pPr>
        <w:pStyle w:val="Default"/>
        <w:spacing w:line="300" w:lineRule="auto"/>
        <w:jc w:val="both"/>
        <w:rPr>
          <w:rFonts w:ascii="Arial" w:hAnsi="Arial" w:cs="Arial"/>
          <w:color w:val="auto"/>
          <w:sz w:val="22"/>
          <w:szCs w:val="22"/>
        </w:rPr>
      </w:pPr>
    </w:p>
    <w:p w:rsidR="004252BB" w:rsidRPr="00DA1850" w:rsidRDefault="00AC1533" w:rsidP="00DA1850">
      <w:pPr>
        <w:pStyle w:val="Default"/>
        <w:spacing w:line="300" w:lineRule="auto"/>
        <w:ind w:left="720" w:hanging="360"/>
        <w:jc w:val="both"/>
        <w:rPr>
          <w:rFonts w:ascii="Arial" w:hAnsi="Arial" w:cs="Arial"/>
          <w:color w:val="auto"/>
          <w:sz w:val="22"/>
          <w:szCs w:val="22"/>
        </w:rPr>
      </w:pPr>
      <w:r w:rsidRPr="00DA1850">
        <w:rPr>
          <w:rFonts w:ascii="Arial" w:hAnsi="Arial" w:cs="Arial"/>
          <w:color w:val="auto"/>
          <w:sz w:val="22"/>
          <w:szCs w:val="22"/>
        </w:rPr>
        <w:t>I.</w:t>
      </w:r>
      <w:r w:rsidRPr="00DA1850">
        <w:rPr>
          <w:rFonts w:ascii="Arial" w:hAnsi="Arial" w:cs="Arial"/>
          <w:color w:val="auto"/>
          <w:sz w:val="22"/>
          <w:szCs w:val="22"/>
        </w:rPr>
        <w:tab/>
      </w:r>
      <w:r w:rsidR="004252BB" w:rsidRPr="00DA1850">
        <w:rPr>
          <w:rFonts w:ascii="Arial" w:hAnsi="Arial" w:cs="Arial"/>
          <w:color w:val="auto"/>
          <w:sz w:val="22"/>
          <w:szCs w:val="22"/>
        </w:rPr>
        <w:t xml:space="preserve">Bomberos; </w:t>
      </w:r>
    </w:p>
    <w:p w:rsidR="00333FA8" w:rsidRPr="00DA1850" w:rsidRDefault="00333FA8" w:rsidP="00DA1850">
      <w:pPr>
        <w:pStyle w:val="Default"/>
        <w:spacing w:line="300" w:lineRule="auto"/>
        <w:ind w:left="720"/>
        <w:jc w:val="both"/>
        <w:rPr>
          <w:rFonts w:ascii="Arial" w:hAnsi="Arial" w:cs="Arial"/>
          <w:color w:val="auto"/>
          <w:sz w:val="22"/>
          <w:szCs w:val="22"/>
        </w:rPr>
      </w:pPr>
    </w:p>
    <w:p w:rsidR="004252BB" w:rsidRPr="00DA1850" w:rsidRDefault="00AC1533" w:rsidP="00DA1850">
      <w:pPr>
        <w:pStyle w:val="Default"/>
        <w:spacing w:line="300" w:lineRule="auto"/>
        <w:ind w:left="720" w:hanging="360"/>
        <w:jc w:val="both"/>
        <w:rPr>
          <w:rFonts w:ascii="Arial" w:hAnsi="Arial" w:cs="Arial"/>
          <w:color w:val="auto"/>
          <w:sz w:val="22"/>
          <w:szCs w:val="22"/>
        </w:rPr>
      </w:pPr>
      <w:r w:rsidRPr="00DA1850">
        <w:rPr>
          <w:rFonts w:ascii="Arial" w:hAnsi="Arial" w:cs="Arial"/>
          <w:color w:val="auto"/>
          <w:sz w:val="22"/>
          <w:szCs w:val="22"/>
        </w:rPr>
        <w:t>II.</w:t>
      </w:r>
      <w:r w:rsidRPr="00DA1850">
        <w:rPr>
          <w:rFonts w:ascii="Arial" w:hAnsi="Arial" w:cs="Arial"/>
          <w:color w:val="auto"/>
          <w:sz w:val="22"/>
          <w:szCs w:val="22"/>
        </w:rPr>
        <w:tab/>
      </w:r>
      <w:r w:rsidR="004252BB" w:rsidRPr="00DA1850">
        <w:rPr>
          <w:rFonts w:ascii="Arial" w:hAnsi="Arial" w:cs="Arial"/>
          <w:color w:val="auto"/>
          <w:sz w:val="22"/>
          <w:szCs w:val="22"/>
        </w:rPr>
        <w:t>Ambulancias; y</w:t>
      </w:r>
    </w:p>
    <w:p w:rsidR="00333FA8" w:rsidRPr="00DA1850" w:rsidRDefault="00333FA8" w:rsidP="00DA1850">
      <w:pPr>
        <w:pStyle w:val="Prrafodelista"/>
        <w:spacing w:after="0" w:line="300" w:lineRule="auto"/>
        <w:rPr>
          <w:rFonts w:ascii="Arial" w:hAnsi="Arial" w:cs="Arial"/>
        </w:rPr>
      </w:pPr>
    </w:p>
    <w:p w:rsidR="004252BB" w:rsidRPr="00DA1850" w:rsidRDefault="00AC1533" w:rsidP="00DA1850">
      <w:pPr>
        <w:pStyle w:val="Default"/>
        <w:spacing w:line="300" w:lineRule="auto"/>
        <w:ind w:left="720" w:hanging="360"/>
        <w:jc w:val="both"/>
        <w:rPr>
          <w:rFonts w:ascii="Arial" w:hAnsi="Arial" w:cs="Arial"/>
          <w:color w:val="auto"/>
          <w:sz w:val="22"/>
          <w:szCs w:val="22"/>
        </w:rPr>
      </w:pPr>
      <w:r w:rsidRPr="00DA1850">
        <w:rPr>
          <w:rFonts w:ascii="Arial" w:hAnsi="Arial" w:cs="Arial"/>
          <w:color w:val="auto"/>
          <w:sz w:val="22"/>
          <w:szCs w:val="22"/>
        </w:rPr>
        <w:t>III.</w:t>
      </w:r>
      <w:r w:rsidRPr="00DA1850">
        <w:rPr>
          <w:rFonts w:ascii="Arial" w:hAnsi="Arial" w:cs="Arial"/>
          <w:color w:val="auto"/>
          <w:sz w:val="22"/>
          <w:szCs w:val="22"/>
        </w:rPr>
        <w:tab/>
      </w:r>
      <w:r w:rsidR="004252BB" w:rsidRPr="00DA1850">
        <w:rPr>
          <w:rFonts w:ascii="Arial" w:hAnsi="Arial" w:cs="Arial"/>
          <w:color w:val="auto"/>
          <w:sz w:val="22"/>
          <w:szCs w:val="22"/>
        </w:rPr>
        <w:t>Vehículos de policía.</w:t>
      </w:r>
    </w:p>
    <w:p w:rsidR="004252BB" w:rsidRPr="00DA1850" w:rsidRDefault="004252BB" w:rsidP="00DA1850">
      <w:pPr>
        <w:pStyle w:val="Default"/>
        <w:spacing w:line="300" w:lineRule="auto"/>
        <w:ind w:left="720"/>
        <w:jc w:val="both"/>
        <w:rPr>
          <w:rFonts w:ascii="Arial" w:hAnsi="Arial" w:cs="Arial"/>
          <w:color w:val="auto"/>
          <w:sz w:val="22"/>
          <w:szCs w:val="22"/>
        </w:rPr>
      </w:pPr>
      <w:r w:rsidRPr="00DA1850">
        <w:rPr>
          <w:rFonts w:ascii="Arial" w:hAnsi="Arial" w:cs="Arial"/>
          <w:color w:val="auto"/>
          <w:sz w:val="22"/>
          <w:szCs w:val="22"/>
        </w:rPr>
        <w:t xml:space="preserve"> </w:t>
      </w:r>
    </w:p>
    <w:p w:rsidR="004252BB" w:rsidRPr="00DA1850" w:rsidRDefault="004252BB" w:rsidP="00DA1850">
      <w:pPr>
        <w:pStyle w:val="Default"/>
        <w:spacing w:line="300" w:lineRule="auto"/>
        <w:jc w:val="both"/>
        <w:rPr>
          <w:rFonts w:ascii="Arial" w:hAnsi="Arial" w:cs="Arial"/>
          <w:color w:val="auto"/>
          <w:sz w:val="22"/>
          <w:szCs w:val="22"/>
        </w:rPr>
      </w:pPr>
      <w:r w:rsidRPr="00DA1850">
        <w:rPr>
          <w:rFonts w:ascii="Arial" w:hAnsi="Arial" w:cs="Arial"/>
          <w:color w:val="auto"/>
          <w:sz w:val="22"/>
          <w:szCs w:val="22"/>
        </w:rPr>
        <w:t xml:space="preserve">Cuando los conductores de los vehículos se encuentren en el caso señalado en el artículo anterior, en los lugares donde la circulación se efectúe por medio de zonas de alta velocidad, deberán pasarse a la de baja haciendo alto. </w:t>
      </w:r>
    </w:p>
    <w:p w:rsidR="004252BB" w:rsidRPr="00DA1850" w:rsidRDefault="004252BB" w:rsidP="00DA1850">
      <w:pPr>
        <w:pStyle w:val="Default"/>
        <w:spacing w:line="300" w:lineRule="auto"/>
        <w:jc w:val="both"/>
        <w:rPr>
          <w:rFonts w:ascii="Arial" w:hAnsi="Arial" w:cs="Arial"/>
          <w:b/>
          <w:bCs/>
          <w:color w:val="auto"/>
          <w:sz w:val="22"/>
          <w:szCs w:val="22"/>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419</w:t>
      </w:r>
      <w:r w:rsidRPr="00DA1850">
        <w:rPr>
          <w:rFonts w:ascii="Arial" w:hAnsi="Arial" w:cs="Arial"/>
          <w:b/>
          <w:color w:val="000000"/>
        </w:rPr>
        <w:t xml:space="preserve">. </w:t>
      </w:r>
      <w:r w:rsidR="004252BB" w:rsidRPr="00DA1850">
        <w:rPr>
          <w:rFonts w:ascii="Arial" w:hAnsi="Arial" w:cs="Arial"/>
        </w:rPr>
        <w:t xml:space="preserve"> Ningún conductor deberá seguir a un vehículo policial en servicio o de emergencia, ni detenerse o estacionarse a una distancia que afecte el equipo ni al personal que se encuentre operando.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420</w:t>
      </w:r>
      <w:r w:rsidRPr="00DA1850">
        <w:rPr>
          <w:rFonts w:ascii="Arial" w:hAnsi="Arial" w:cs="Arial"/>
          <w:b/>
          <w:color w:val="000000"/>
        </w:rPr>
        <w:t xml:space="preserve">. </w:t>
      </w:r>
      <w:r w:rsidR="004252BB" w:rsidRPr="00DA1850">
        <w:rPr>
          <w:rFonts w:ascii="Arial" w:hAnsi="Arial" w:cs="Arial"/>
        </w:rPr>
        <w:t xml:space="preserve"> Los conductores de vehículos que al llegar a un crucero protegido por agente</w:t>
      </w:r>
      <w:r w:rsidR="0056406F" w:rsidRPr="00DA1850">
        <w:rPr>
          <w:rFonts w:ascii="Arial" w:hAnsi="Arial" w:cs="Arial"/>
        </w:rPr>
        <w:t xml:space="preserve"> de tránsito</w:t>
      </w:r>
      <w:r w:rsidR="004252BB" w:rsidRPr="00DA1850">
        <w:rPr>
          <w:rFonts w:ascii="Arial" w:hAnsi="Arial" w:cs="Arial"/>
        </w:rPr>
        <w:t xml:space="preserve"> o semáforos, deseen dar vuelta a cualquier lado, tendrán la obligación de ceder el paso a los peatones que, amparados en la misma señal, crucen de una acera a otra.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421</w:t>
      </w:r>
      <w:r w:rsidRPr="00DA1850">
        <w:rPr>
          <w:rFonts w:ascii="Arial" w:hAnsi="Arial" w:cs="Arial"/>
          <w:b/>
          <w:color w:val="000000"/>
        </w:rPr>
        <w:t xml:space="preserve">. </w:t>
      </w:r>
      <w:r w:rsidR="004252BB" w:rsidRPr="00DA1850">
        <w:rPr>
          <w:rFonts w:ascii="Arial" w:hAnsi="Arial" w:cs="Arial"/>
        </w:rPr>
        <w:t xml:space="preserve"> El conductor que tenga que cruzar la acera para entrar o salir de una cochera, estacionamiento o calle privada, encontrándose iniciando la marcha al estar estacionado al margen de la acera o del acotamiento del camino, debe ceder el paso a peatones y vehículos.</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422</w:t>
      </w:r>
      <w:r w:rsidRPr="00DA1850">
        <w:rPr>
          <w:rFonts w:ascii="Arial" w:hAnsi="Arial" w:cs="Arial"/>
          <w:b/>
          <w:color w:val="000000"/>
        </w:rPr>
        <w:t xml:space="preserve">. </w:t>
      </w:r>
      <w:r w:rsidR="004252BB" w:rsidRPr="00DA1850">
        <w:rPr>
          <w:rFonts w:ascii="Arial" w:hAnsi="Arial" w:cs="Arial"/>
        </w:rPr>
        <w:t xml:space="preserve"> Aunque los dispositivos para el control de tránsito lo permitan, queda prohibido avanzar sobre una intersección cuando no haya espacio suficiente para que el vehículo deje libre dicha intersección para la circulación.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w:t>
      </w:r>
      <w:r w:rsidR="000D1740" w:rsidRPr="00DA1850">
        <w:rPr>
          <w:rFonts w:ascii="Arial" w:hAnsi="Arial" w:cs="Arial"/>
          <w:b/>
          <w:color w:val="000000"/>
        </w:rPr>
        <w:t>423</w:t>
      </w:r>
      <w:r w:rsidRPr="00DA1850">
        <w:rPr>
          <w:rFonts w:ascii="Arial" w:hAnsi="Arial" w:cs="Arial"/>
          <w:b/>
          <w:color w:val="000000"/>
        </w:rPr>
        <w:t xml:space="preserve">. </w:t>
      </w:r>
      <w:r w:rsidR="004252BB" w:rsidRPr="00DA1850">
        <w:rPr>
          <w:rFonts w:ascii="Arial" w:hAnsi="Arial" w:cs="Arial"/>
        </w:rPr>
        <w:t xml:space="preserve"> Ningún conductor deberá colocar su vehículo en o cerca de una curva o cima, donde no pueda ser visto por otro conductor, desde una distancia de seguridad, de acuerdo a la velocidad máxima permitida en la vía. </w:t>
      </w:r>
      <w:r w:rsidR="0056406F" w:rsidRPr="00DA1850">
        <w:rPr>
          <w:rFonts w:ascii="Arial" w:hAnsi="Arial" w:cs="Arial"/>
        </w:rPr>
        <w:t>El reglamento especificará esta regla.</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424</w:t>
      </w:r>
      <w:r w:rsidRPr="00DA1850">
        <w:rPr>
          <w:rFonts w:ascii="Arial" w:hAnsi="Arial" w:cs="Arial"/>
          <w:b/>
          <w:color w:val="000000"/>
        </w:rPr>
        <w:t xml:space="preserve">. </w:t>
      </w:r>
      <w:r w:rsidR="004252BB" w:rsidRPr="00DA1850">
        <w:rPr>
          <w:rFonts w:ascii="Arial" w:hAnsi="Arial" w:cs="Arial"/>
        </w:rPr>
        <w:t xml:space="preserve"> Ninguna persona conducirá un vehículo por una vía pública a una velocidad mayor que la autorizada y prudente, tomando en consideración las condiciones del vehículo, del tránsito, del camino, de la visibilidad y del propio conductor, ni superior a los límites que esta Ley establece en su caso, excepción hecha de aquellos vehículos de emergencia cuando estén prestando un servicio de esta naturaleza al público.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425</w:t>
      </w:r>
      <w:r w:rsidRPr="00DA1850">
        <w:rPr>
          <w:rFonts w:ascii="Arial" w:hAnsi="Arial" w:cs="Arial"/>
          <w:b/>
          <w:color w:val="000000"/>
        </w:rPr>
        <w:t xml:space="preserve">. </w:t>
      </w:r>
      <w:r w:rsidR="004252BB" w:rsidRPr="00DA1850">
        <w:rPr>
          <w:rFonts w:ascii="Arial" w:hAnsi="Arial" w:cs="Arial"/>
        </w:rPr>
        <w:t xml:space="preserve"> Los vehículos policiales y de emergencia, al estar prestando al público un servicio de esta naturaleza, deberán accionar los dispositivos acústicos y de luces especiales de que estén provistos, para indicar a los demás usuarios de la vía pública que requieren les sea cedido el paso.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426</w:t>
      </w:r>
      <w:r w:rsidRPr="00DA1850">
        <w:rPr>
          <w:rFonts w:ascii="Arial" w:hAnsi="Arial" w:cs="Arial"/>
          <w:b/>
          <w:color w:val="000000"/>
        </w:rPr>
        <w:t xml:space="preserve">. </w:t>
      </w:r>
      <w:r w:rsidR="004252BB" w:rsidRPr="00DA1850">
        <w:rPr>
          <w:rFonts w:ascii="Arial" w:hAnsi="Arial" w:cs="Arial"/>
        </w:rPr>
        <w:t xml:space="preserve"> Las autoridades</w:t>
      </w:r>
      <w:r w:rsidR="0056406F" w:rsidRPr="00DA1850">
        <w:rPr>
          <w:rFonts w:ascii="Arial" w:hAnsi="Arial" w:cs="Arial"/>
        </w:rPr>
        <w:t xml:space="preserve">, en los términos establecidos en el reglamento, </w:t>
      </w:r>
      <w:r w:rsidR="004252BB" w:rsidRPr="00DA1850">
        <w:rPr>
          <w:rFonts w:ascii="Arial" w:hAnsi="Arial" w:cs="Arial"/>
        </w:rPr>
        <w:t xml:space="preserve">fijarán los límites máximos y mínimos de velocidad para la circulación de vehículos en calles, caminos y carreteras del Estado, mediante los señalamientos correspondientes. </w:t>
      </w:r>
    </w:p>
    <w:p w:rsidR="004252BB" w:rsidRPr="00DA1850" w:rsidRDefault="004252BB" w:rsidP="00DA1850">
      <w:pPr>
        <w:pStyle w:val="Default"/>
        <w:spacing w:line="300" w:lineRule="auto"/>
        <w:jc w:val="both"/>
        <w:rPr>
          <w:rFonts w:ascii="Arial" w:hAnsi="Arial" w:cs="Arial"/>
          <w:color w:val="auto"/>
          <w:sz w:val="22"/>
          <w:szCs w:val="22"/>
        </w:rPr>
      </w:pPr>
    </w:p>
    <w:p w:rsidR="004252BB" w:rsidRPr="00DA1850" w:rsidRDefault="004252BB" w:rsidP="00DA1850">
      <w:pPr>
        <w:pStyle w:val="Default"/>
        <w:spacing w:line="300" w:lineRule="auto"/>
        <w:jc w:val="both"/>
        <w:rPr>
          <w:rFonts w:ascii="Arial" w:hAnsi="Arial" w:cs="Arial"/>
          <w:color w:val="auto"/>
          <w:sz w:val="22"/>
          <w:szCs w:val="22"/>
        </w:rPr>
      </w:pPr>
      <w:r w:rsidRPr="00DA1850">
        <w:rPr>
          <w:rFonts w:ascii="Arial" w:hAnsi="Arial" w:cs="Arial"/>
          <w:color w:val="auto"/>
          <w:sz w:val="22"/>
          <w:szCs w:val="22"/>
        </w:rPr>
        <w:t xml:space="preserve">Los límites de velocidad máxima, cuando no haya señales que indiquen otros, serán de cuarenta kilómetros por hora en zonas urbanas y de noventa kilómetros por hora en zonas rurales despobladas. En áreas escolares y hospitalarias la velocidad máxima será de veinte kilómetros por hora. </w:t>
      </w:r>
    </w:p>
    <w:p w:rsidR="004252BB" w:rsidRPr="00DA1850" w:rsidRDefault="004252BB" w:rsidP="00DA1850">
      <w:pPr>
        <w:pStyle w:val="Default"/>
        <w:spacing w:line="300" w:lineRule="auto"/>
        <w:jc w:val="both"/>
        <w:rPr>
          <w:rFonts w:ascii="Arial" w:hAnsi="Arial" w:cs="Arial"/>
          <w:b/>
          <w:bCs/>
          <w:color w:val="auto"/>
          <w:sz w:val="22"/>
          <w:szCs w:val="22"/>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427</w:t>
      </w:r>
      <w:r w:rsidRPr="00DA1850">
        <w:rPr>
          <w:rFonts w:ascii="Arial" w:hAnsi="Arial" w:cs="Arial"/>
          <w:b/>
          <w:color w:val="000000"/>
        </w:rPr>
        <w:t xml:space="preserve">. </w:t>
      </w:r>
      <w:r w:rsidR="004252BB" w:rsidRPr="00DA1850">
        <w:rPr>
          <w:rFonts w:ascii="Arial" w:hAnsi="Arial" w:cs="Arial"/>
        </w:rPr>
        <w:t xml:space="preserve"> Los vehículos de tracción animal tienen prohibido circular por las calles o caminos de intenso tráfico y en el primer cuadro de las ciudades.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428</w:t>
      </w:r>
      <w:r w:rsidRPr="00DA1850">
        <w:rPr>
          <w:rFonts w:ascii="Arial" w:hAnsi="Arial" w:cs="Arial"/>
          <w:b/>
          <w:color w:val="000000"/>
        </w:rPr>
        <w:t xml:space="preserve">. </w:t>
      </w:r>
      <w:r w:rsidR="004252BB" w:rsidRPr="00DA1850">
        <w:rPr>
          <w:rFonts w:ascii="Arial" w:hAnsi="Arial" w:cs="Arial"/>
        </w:rPr>
        <w:t xml:space="preserve"> Cuando un vehículo sea conducido a velocidad más lenta que la normal del tránsito, deberá circular por su extrema derecha. </w:t>
      </w:r>
    </w:p>
    <w:p w:rsidR="004252BB" w:rsidRPr="00DA1850" w:rsidRDefault="004252BB" w:rsidP="00DA1850">
      <w:pPr>
        <w:pStyle w:val="Prrafodelista"/>
        <w:spacing w:after="0" w:line="300" w:lineRule="auto"/>
        <w:ind w:left="0"/>
        <w:jc w:val="both"/>
        <w:rPr>
          <w:rFonts w:ascii="Arial" w:hAnsi="Arial" w:cs="Arial"/>
        </w:rPr>
      </w:pPr>
    </w:p>
    <w:p w:rsidR="0056406F"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429</w:t>
      </w:r>
      <w:r w:rsidRPr="00DA1850">
        <w:rPr>
          <w:rFonts w:ascii="Arial" w:hAnsi="Arial" w:cs="Arial"/>
          <w:b/>
          <w:color w:val="000000"/>
        </w:rPr>
        <w:t xml:space="preserve">. </w:t>
      </w:r>
      <w:r w:rsidR="004252BB" w:rsidRPr="00DA1850">
        <w:rPr>
          <w:rFonts w:ascii="Arial" w:hAnsi="Arial" w:cs="Arial"/>
        </w:rPr>
        <w:t xml:space="preserve"> En las vías públicas donde existan señaladas zonas de alta o baja velocidad para circular, los conductores de vehículos no podrán pasar de una a otra fuera de los lugares destinados para ello.</w:t>
      </w:r>
    </w:p>
    <w:p w:rsidR="0056406F" w:rsidRPr="00DA1850" w:rsidRDefault="0056406F"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w:t>
      </w:r>
      <w:r w:rsidR="000D1740" w:rsidRPr="00DA1850">
        <w:rPr>
          <w:rFonts w:ascii="Arial" w:hAnsi="Arial" w:cs="Arial"/>
          <w:b/>
          <w:color w:val="000000"/>
        </w:rPr>
        <w:t>430</w:t>
      </w:r>
      <w:r w:rsidRPr="00DA1850">
        <w:rPr>
          <w:rFonts w:ascii="Arial" w:hAnsi="Arial" w:cs="Arial"/>
          <w:b/>
          <w:color w:val="000000"/>
        </w:rPr>
        <w:t xml:space="preserve">. </w:t>
      </w:r>
      <w:r w:rsidR="004252BB" w:rsidRPr="00DA1850">
        <w:rPr>
          <w:rFonts w:ascii="Arial" w:hAnsi="Arial" w:cs="Arial"/>
        </w:rPr>
        <w:t xml:space="preserve"> Queda prohibida la maniobra de retorno sobre la misma vialidad</w:t>
      </w:r>
      <w:r w:rsidR="0056406F" w:rsidRPr="00DA1850">
        <w:rPr>
          <w:rFonts w:ascii="Arial" w:hAnsi="Arial" w:cs="Arial"/>
        </w:rPr>
        <w:t>. El reglamento que se derive de este ordenamiento, establecerá los casos, lugares y condiciones de la prohibición de esta maniobra.</w:t>
      </w:r>
      <w:r w:rsidR="004252BB" w:rsidRPr="00DA1850">
        <w:rPr>
          <w:rFonts w:ascii="Arial" w:hAnsi="Arial" w:cs="Arial"/>
        </w:rPr>
        <w:t xml:space="preserve"> </w:t>
      </w:r>
    </w:p>
    <w:p w:rsidR="004252BB" w:rsidRPr="00DA1850" w:rsidRDefault="004252BB" w:rsidP="00DA1850">
      <w:pPr>
        <w:pStyle w:val="Default"/>
        <w:spacing w:line="300" w:lineRule="auto"/>
        <w:jc w:val="both"/>
        <w:rPr>
          <w:rFonts w:ascii="Arial" w:hAnsi="Arial" w:cs="Arial"/>
          <w:color w:val="auto"/>
          <w:sz w:val="22"/>
          <w:szCs w:val="22"/>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431</w:t>
      </w:r>
      <w:r w:rsidRPr="00DA1850">
        <w:rPr>
          <w:rFonts w:ascii="Arial" w:hAnsi="Arial" w:cs="Arial"/>
          <w:b/>
          <w:color w:val="000000"/>
        </w:rPr>
        <w:t xml:space="preserve">. </w:t>
      </w:r>
      <w:r w:rsidR="004252BB" w:rsidRPr="00DA1850">
        <w:rPr>
          <w:rFonts w:ascii="Arial" w:hAnsi="Arial" w:cs="Arial"/>
        </w:rPr>
        <w:t xml:space="preserve">En las calles donde se permita el estacionamiento de vehículos, los conductores de éstos están obligados a estacionarlos invariablemente donde las condiciones de circulación lo permitan y en la forma y horarios que establezcan las autoridades de tránsito.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432</w:t>
      </w:r>
      <w:r w:rsidRPr="00DA1850">
        <w:rPr>
          <w:rFonts w:ascii="Arial" w:hAnsi="Arial" w:cs="Arial"/>
          <w:b/>
          <w:color w:val="000000"/>
        </w:rPr>
        <w:t xml:space="preserve">. </w:t>
      </w:r>
      <w:r w:rsidR="004252BB" w:rsidRPr="00DA1850">
        <w:rPr>
          <w:rFonts w:ascii="Arial" w:hAnsi="Arial" w:cs="Arial"/>
        </w:rPr>
        <w:t xml:space="preserve"> En la vía pública sólo podrán efectuarse reparaciones cuando se consideren motivadas por casos de emergencia o de fuerza mayor. Los talleres o casas que se dediquen a la reparación de vehículos, bajo ningún concepto podrán repararlos o estacionarlos en la vía pública con esta finalidad. </w:t>
      </w:r>
    </w:p>
    <w:p w:rsidR="004252BB" w:rsidRPr="00DA1850" w:rsidRDefault="004252BB" w:rsidP="00DA1850">
      <w:pPr>
        <w:pStyle w:val="Prrafodelista"/>
        <w:spacing w:after="0" w:line="300" w:lineRule="auto"/>
        <w:ind w:left="0"/>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433</w:t>
      </w:r>
      <w:r w:rsidRPr="00DA1850">
        <w:rPr>
          <w:rFonts w:ascii="Arial" w:hAnsi="Arial" w:cs="Arial"/>
          <w:b/>
          <w:color w:val="000000"/>
        </w:rPr>
        <w:t xml:space="preserve">. </w:t>
      </w:r>
      <w:r w:rsidR="004252BB" w:rsidRPr="00DA1850">
        <w:rPr>
          <w:rFonts w:ascii="Arial" w:hAnsi="Arial" w:cs="Arial"/>
        </w:rPr>
        <w:t xml:space="preserve">Queda prohibido depositar mercancías en la vía pública; sólo se permitirá por causas de fuerza mayor y donde no se interrumpa la libre circulación. </w:t>
      </w:r>
    </w:p>
    <w:p w:rsidR="004252BB" w:rsidRPr="00DA1850" w:rsidRDefault="004252BB" w:rsidP="00DA1850">
      <w:pPr>
        <w:pStyle w:val="Prrafodelista"/>
        <w:spacing w:after="0" w:line="300" w:lineRule="auto"/>
        <w:ind w:left="0"/>
        <w:jc w:val="both"/>
        <w:rPr>
          <w:rFonts w:ascii="Arial" w:hAnsi="Arial" w:cs="Arial"/>
        </w:rPr>
      </w:pPr>
    </w:p>
    <w:p w:rsidR="00E702D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434</w:t>
      </w:r>
      <w:r w:rsidRPr="00DA1850">
        <w:rPr>
          <w:rFonts w:ascii="Arial" w:hAnsi="Arial" w:cs="Arial"/>
          <w:b/>
          <w:color w:val="000000"/>
        </w:rPr>
        <w:t xml:space="preserve">. </w:t>
      </w:r>
      <w:r w:rsidR="00E702DA" w:rsidRPr="00DA1850">
        <w:rPr>
          <w:rFonts w:ascii="Arial" w:hAnsi="Arial" w:cs="Arial"/>
        </w:rPr>
        <w:t>El transporte nocturno de carga sobresaliente requiere permiso específico de las autoridades de tránsito para cada viaje, señalando en el mismo itinerario, carga, dimensiones y peso de ésta y señales que debe portar.</w:t>
      </w:r>
    </w:p>
    <w:p w:rsidR="00901868" w:rsidRPr="00DA1850" w:rsidRDefault="00901868" w:rsidP="00DA1850">
      <w:pPr>
        <w:pStyle w:val="Prrafodelista"/>
        <w:spacing w:after="0" w:line="300" w:lineRule="auto"/>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435</w:t>
      </w:r>
      <w:r w:rsidRPr="00DA1850">
        <w:rPr>
          <w:rFonts w:ascii="Arial" w:hAnsi="Arial" w:cs="Arial"/>
          <w:b/>
          <w:color w:val="000000"/>
        </w:rPr>
        <w:t xml:space="preserve">. </w:t>
      </w:r>
      <w:r w:rsidR="004252BB" w:rsidRPr="00DA1850">
        <w:rPr>
          <w:rFonts w:ascii="Arial" w:hAnsi="Arial" w:cs="Arial"/>
        </w:rPr>
        <w:t xml:space="preserve"> El Reglamento de la presente Ley establecerá los lineamientos y reglas técnicas relativas a la conducción y circulación de vehículos motorizados y no motorizados, que se indican en este </w:t>
      </w:r>
      <w:r w:rsidR="00822F16" w:rsidRPr="00DA1850">
        <w:rPr>
          <w:rFonts w:ascii="Arial" w:hAnsi="Arial" w:cs="Arial"/>
        </w:rPr>
        <w:t>título</w:t>
      </w:r>
      <w:r w:rsidR="004252BB" w:rsidRPr="00DA1850">
        <w:rPr>
          <w:rFonts w:ascii="Arial" w:hAnsi="Arial" w:cs="Arial"/>
        </w:rPr>
        <w:t>.</w:t>
      </w:r>
    </w:p>
    <w:p w:rsidR="004252BB" w:rsidRPr="00DA1850" w:rsidRDefault="004252BB" w:rsidP="00DA1850">
      <w:pPr>
        <w:pStyle w:val="Sinespaciado"/>
        <w:spacing w:line="300" w:lineRule="auto"/>
        <w:jc w:val="both"/>
        <w:outlineLvl w:val="0"/>
        <w:rPr>
          <w:rFonts w:ascii="Arial" w:hAnsi="Arial" w:cs="Arial"/>
          <w:b/>
        </w:rPr>
      </w:pPr>
      <w:bookmarkStart w:id="102" w:name="_Toc394921838"/>
    </w:p>
    <w:p w:rsidR="00C540E9" w:rsidRPr="00DA1850" w:rsidRDefault="00C540E9" w:rsidP="00DA1850">
      <w:pPr>
        <w:spacing w:after="0" w:line="300" w:lineRule="auto"/>
        <w:jc w:val="center"/>
        <w:outlineLvl w:val="2"/>
        <w:rPr>
          <w:rFonts w:ascii="Arial" w:eastAsia="Calibri" w:hAnsi="Arial" w:cs="Arial"/>
          <w:b/>
        </w:rPr>
      </w:pPr>
      <w:bookmarkStart w:id="103" w:name="_Toc394921839"/>
      <w:bookmarkStart w:id="104" w:name="_Toc449002092"/>
      <w:bookmarkEnd w:id="102"/>
      <w:r w:rsidRPr="00DA1850">
        <w:rPr>
          <w:rFonts w:ascii="Arial" w:eastAsia="Calibri" w:hAnsi="Arial" w:cs="Arial"/>
          <w:b/>
        </w:rPr>
        <w:t>CAPÍTULO VI</w:t>
      </w:r>
    </w:p>
    <w:p w:rsidR="00C540E9" w:rsidRPr="00DA1850" w:rsidRDefault="00C540E9" w:rsidP="00DA1850">
      <w:pPr>
        <w:spacing w:after="0" w:line="300" w:lineRule="auto"/>
        <w:jc w:val="center"/>
        <w:outlineLvl w:val="2"/>
        <w:rPr>
          <w:rFonts w:ascii="Arial" w:eastAsia="Calibri" w:hAnsi="Arial" w:cs="Arial"/>
          <w:b/>
        </w:rPr>
      </w:pPr>
      <w:r w:rsidRPr="00DA1850">
        <w:rPr>
          <w:rFonts w:ascii="Arial" w:eastAsia="Calibri" w:hAnsi="Arial" w:cs="Arial"/>
          <w:b/>
        </w:rPr>
        <w:t>DE LOS ESTACIONAMIENTOS</w:t>
      </w:r>
      <w:bookmarkEnd w:id="103"/>
      <w:bookmarkEnd w:id="104"/>
    </w:p>
    <w:p w:rsidR="004252BB" w:rsidRPr="00DA1850" w:rsidRDefault="004252BB" w:rsidP="00DA1850">
      <w:pPr>
        <w:pStyle w:val="Sinespaciado"/>
        <w:spacing w:line="300" w:lineRule="auto"/>
        <w:jc w:val="both"/>
        <w:rPr>
          <w:rFonts w:ascii="Arial" w:hAnsi="Arial" w:cs="Arial"/>
        </w:rPr>
      </w:pPr>
      <w:r w:rsidRPr="00DA1850">
        <w:rPr>
          <w:rFonts w:ascii="Arial" w:hAnsi="Arial" w:cs="Arial"/>
        </w:rPr>
        <w:t xml:space="preserve"> </w:t>
      </w: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436</w:t>
      </w:r>
      <w:r w:rsidRPr="00DA1850">
        <w:rPr>
          <w:rFonts w:ascii="Arial" w:hAnsi="Arial" w:cs="Arial"/>
          <w:b/>
          <w:color w:val="000000"/>
        </w:rPr>
        <w:t xml:space="preserve">. </w:t>
      </w:r>
      <w:r w:rsidR="004252BB" w:rsidRPr="00DA1850">
        <w:rPr>
          <w:rFonts w:ascii="Arial" w:hAnsi="Arial" w:cs="Arial"/>
        </w:rPr>
        <w:t xml:space="preserve"> Los estacionamientos se constituyen, por regla general, en los espacios fuera de la vía pública para detener o resguardar vehículos por tiempo determinado y tendrán la siguiente clasificación: </w:t>
      </w:r>
    </w:p>
    <w:p w:rsidR="004252BB" w:rsidRPr="00DA1850" w:rsidRDefault="004252BB" w:rsidP="00DA1850">
      <w:pPr>
        <w:spacing w:after="0" w:line="300" w:lineRule="auto"/>
        <w:jc w:val="both"/>
        <w:rPr>
          <w:rFonts w:ascii="Arial" w:hAnsi="Arial" w:cs="Arial"/>
        </w:rPr>
      </w:pPr>
    </w:p>
    <w:p w:rsidR="004252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w:t>
      </w:r>
      <w:r w:rsidRPr="00DA1850">
        <w:rPr>
          <w:rFonts w:ascii="Arial" w:eastAsia="Calibri" w:hAnsi="Arial" w:cs="Arial"/>
        </w:rPr>
        <w:tab/>
      </w:r>
      <w:r w:rsidR="004252BB" w:rsidRPr="00DA1850">
        <w:rPr>
          <w:rFonts w:ascii="Arial" w:hAnsi="Arial" w:cs="Arial"/>
          <w:b/>
        </w:rPr>
        <w:t>Estacionamiento en espacio público</w:t>
      </w:r>
      <w:r w:rsidR="004252BB" w:rsidRPr="00DA1850">
        <w:rPr>
          <w:rFonts w:ascii="Arial" w:hAnsi="Arial" w:cs="Arial"/>
        </w:rPr>
        <w:t>: Espacio físico o lugar público para satisfacer las necesidades de los usuarios en general, para el resguardo de los vehículos, de manera gratuita;</w:t>
      </w:r>
    </w:p>
    <w:p w:rsidR="00333FA8" w:rsidRPr="00DA1850" w:rsidRDefault="00333FA8" w:rsidP="00DA1850">
      <w:pPr>
        <w:pStyle w:val="Prrafodelista"/>
        <w:autoSpaceDE w:val="0"/>
        <w:autoSpaceDN w:val="0"/>
        <w:adjustRightInd w:val="0"/>
        <w:spacing w:after="0" w:line="300" w:lineRule="auto"/>
        <w:jc w:val="both"/>
        <w:rPr>
          <w:rFonts w:ascii="Arial" w:hAnsi="Arial" w:cs="Arial"/>
        </w:rPr>
      </w:pPr>
    </w:p>
    <w:p w:rsidR="004252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lastRenderedPageBreak/>
        <w:t>II.</w:t>
      </w:r>
      <w:r w:rsidRPr="00DA1850">
        <w:rPr>
          <w:rFonts w:ascii="Arial" w:eastAsia="Calibri" w:hAnsi="Arial" w:cs="Arial"/>
        </w:rPr>
        <w:tab/>
      </w:r>
      <w:r w:rsidR="004252BB" w:rsidRPr="00DA1850">
        <w:rPr>
          <w:rFonts w:ascii="Arial" w:hAnsi="Arial" w:cs="Arial"/>
          <w:b/>
        </w:rPr>
        <w:t>Estacionamiento en vía pública</w:t>
      </w:r>
      <w:r w:rsidR="004252BB" w:rsidRPr="00DA1850">
        <w:rPr>
          <w:rFonts w:ascii="Arial" w:hAnsi="Arial" w:cs="Arial"/>
        </w:rPr>
        <w:t>: Espacio físico establecido en la vialidad donde excepcionalmente se autoriza detener y desocupar los vehículos motorizados y no motorizados por el tiempo que establezca la autoridad, quien además podrá hacer exigible el pago de una tarifa, aplicando las medidas  tecnológicas y equipo apropiado que estime más pertinentes para su debido control;</w:t>
      </w:r>
    </w:p>
    <w:p w:rsidR="00333FA8" w:rsidRPr="00DA1850" w:rsidRDefault="00333FA8" w:rsidP="00DA1850">
      <w:pPr>
        <w:pStyle w:val="Prrafodelista"/>
        <w:spacing w:after="0" w:line="300" w:lineRule="auto"/>
        <w:rPr>
          <w:rFonts w:ascii="Arial" w:hAnsi="Arial" w:cs="Arial"/>
        </w:rPr>
      </w:pPr>
    </w:p>
    <w:p w:rsidR="004252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III.</w:t>
      </w:r>
      <w:r w:rsidRPr="00DA1850">
        <w:rPr>
          <w:rFonts w:ascii="Arial" w:eastAsia="Calibri" w:hAnsi="Arial" w:cs="Arial"/>
        </w:rPr>
        <w:tab/>
      </w:r>
      <w:r w:rsidR="004252BB" w:rsidRPr="00DA1850">
        <w:rPr>
          <w:rFonts w:ascii="Arial" w:hAnsi="Arial" w:cs="Arial"/>
          <w:b/>
        </w:rPr>
        <w:t>Estacionamiento</w:t>
      </w:r>
      <w:r w:rsidR="006E3051" w:rsidRPr="00DA1850">
        <w:rPr>
          <w:rFonts w:ascii="Arial" w:hAnsi="Arial" w:cs="Arial"/>
          <w:b/>
        </w:rPr>
        <w:t xml:space="preserve"> </w:t>
      </w:r>
      <w:r w:rsidR="004252BB" w:rsidRPr="00DA1850">
        <w:rPr>
          <w:rFonts w:ascii="Arial" w:hAnsi="Arial" w:cs="Arial"/>
          <w:b/>
        </w:rPr>
        <w:t>público</w:t>
      </w:r>
      <w:r w:rsidR="004252BB" w:rsidRPr="00DA1850">
        <w:rPr>
          <w:rFonts w:ascii="Arial" w:hAnsi="Arial" w:cs="Arial"/>
        </w:rPr>
        <w:t>: Espacio físico autorizado a personas físicas o morales para satisfacer las necesidades del público en general, para el resguardo de los vehículos motorizados y no motorizados, mediante el pago de una tarifa en los términos de los Reglamentos Municipales correspondientes; y</w:t>
      </w:r>
    </w:p>
    <w:p w:rsidR="00333FA8" w:rsidRPr="00DA1850" w:rsidRDefault="00333FA8" w:rsidP="00DA1850">
      <w:pPr>
        <w:pStyle w:val="Prrafodelista"/>
        <w:spacing w:after="0" w:line="300" w:lineRule="auto"/>
        <w:rPr>
          <w:rFonts w:ascii="Arial" w:hAnsi="Arial" w:cs="Arial"/>
        </w:rPr>
      </w:pPr>
    </w:p>
    <w:p w:rsidR="004252BB" w:rsidRPr="00DA1850" w:rsidRDefault="00AC1533" w:rsidP="00DA1850">
      <w:pPr>
        <w:autoSpaceDE w:val="0"/>
        <w:autoSpaceDN w:val="0"/>
        <w:adjustRightInd w:val="0"/>
        <w:spacing w:after="0" w:line="300" w:lineRule="auto"/>
        <w:ind w:left="720" w:hanging="360"/>
        <w:jc w:val="both"/>
        <w:rPr>
          <w:rFonts w:ascii="Arial" w:hAnsi="Arial" w:cs="Arial"/>
        </w:rPr>
      </w:pPr>
      <w:r w:rsidRPr="00DA1850">
        <w:rPr>
          <w:rFonts w:ascii="Arial" w:eastAsia="Calibri" w:hAnsi="Arial" w:cs="Arial"/>
        </w:rPr>
        <w:t>IV.</w:t>
      </w:r>
      <w:r w:rsidRPr="00DA1850">
        <w:rPr>
          <w:rFonts w:ascii="Arial" w:eastAsia="Calibri" w:hAnsi="Arial" w:cs="Arial"/>
        </w:rPr>
        <w:tab/>
      </w:r>
      <w:r w:rsidR="004252BB" w:rsidRPr="00DA1850">
        <w:rPr>
          <w:rFonts w:ascii="Arial" w:hAnsi="Arial" w:cs="Arial"/>
          <w:b/>
        </w:rPr>
        <w:t>Estacionamiento privado</w:t>
      </w:r>
      <w:r w:rsidR="004252BB" w:rsidRPr="00DA1850">
        <w:rPr>
          <w:rFonts w:ascii="Arial" w:hAnsi="Arial" w:cs="Arial"/>
        </w:rPr>
        <w:t>: Es aquel espacio físico para satisfacer las necesidades propias, de individuos, instituciones o empresas, para el resguardo de vehículos, siempre que el servicio sea gratuito;</w:t>
      </w:r>
    </w:p>
    <w:p w:rsidR="004252BB" w:rsidRPr="00DA1850" w:rsidRDefault="004252BB" w:rsidP="00DA1850">
      <w:pPr>
        <w:autoSpaceDE w:val="0"/>
        <w:autoSpaceDN w:val="0"/>
        <w:adjustRightInd w:val="0"/>
        <w:spacing w:after="0"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437</w:t>
      </w:r>
      <w:r w:rsidRPr="00DA1850">
        <w:rPr>
          <w:rFonts w:ascii="Arial" w:hAnsi="Arial" w:cs="Arial"/>
          <w:b/>
          <w:color w:val="000000"/>
        </w:rPr>
        <w:t xml:space="preserve">. </w:t>
      </w:r>
      <w:r w:rsidR="004252BB" w:rsidRPr="00DA1850">
        <w:rPr>
          <w:rFonts w:ascii="Arial" w:hAnsi="Arial" w:cs="Arial"/>
        </w:rPr>
        <w:t xml:space="preserve"> La autorización para estacionamiento de vehículos en cualquier espacio de la v</w:t>
      </w:r>
      <w:r w:rsidR="00822F16" w:rsidRPr="00DA1850">
        <w:rPr>
          <w:rFonts w:ascii="Arial" w:hAnsi="Arial" w:cs="Arial"/>
        </w:rPr>
        <w:t>ía pública será atribución de los municipios</w:t>
      </w:r>
      <w:r w:rsidR="004252BB" w:rsidRPr="00DA1850">
        <w:rPr>
          <w:rFonts w:ascii="Arial" w:hAnsi="Arial" w:cs="Arial"/>
        </w:rPr>
        <w:t>, y los espacios permitidos así como las excepciones estarán determinados en el Reglamento de ésta Ley.</w:t>
      </w:r>
    </w:p>
    <w:p w:rsidR="004252BB" w:rsidRPr="00DA1850" w:rsidRDefault="004252BB" w:rsidP="00DA1850">
      <w:pPr>
        <w:pStyle w:val="Prrafodelista"/>
        <w:autoSpaceDE w:val="0"/>
        <w:autoSpaceDN w:val="0"/>
        <w:adjustRightInd w:val="0"/>
        <w:spacing w:after="0" w:line="300" w:lineRule="auto"/>
        <w:ind w:left="360"/>
        <w:jc w:val="both"/>
        <w:rPr>
          <w:rFonts w:ascii="Arial" w:hAnsi="Arial" w:cs="Arial"/>
        </w:rPr>
      </w:pPr>
    </w:p>
    <w:p w:rsidR="00822F16" w:rsidRPr="00DA1850" w:rsidRDefault="004252BB" w:rsidP="00DA1850">
      <w:pPr>
        <w:autoSpaceDE w:val="0"/>
        <w:autoSpaceDN w:val="0"/>
        <w:adjustRightInd w:val="0"/>
        <w:spacing w:after="0" w:line="300" w:lineRule="auto"/>
        <w:jc w:val="both"/>
        <w:rPr>
          <w:rFonts w:ascii="Arial" w:hAnsi="Arial" w:cs="Arial"/>
        </w:rPr>
      </w:pPr>
      <w:r w:rsidRPr="00DA1850">
        <w:rPr>
          <w:rFonts w:ascii="Arial" w:hAnsi="Arial" w:cs="Arial"/>
        </w:rPr>
        <w:t>El estacionamiento de vehículos en fraccionamientos o unidades habitacionales sujetos al régimen de propiedad en condominio, se regirá por el regla</w:t>
      </w:r>
      <w:r w:rsidR="00822F16" w:rsidRPr="00DA1850">
        <w:rPr>
          <w:rFonts w:ascii="Arial" w:hAnsi="Arial" w:cs="Arial"/>
        </w:rPr>
        <w:t>mento interior correspondiente.</w:t>
      </w:r>
    </w:p>
    <w:p w:rsidR="00822F16" w:rsidRPr="00DA1850" w:rsidRDefault="00822F16" w:rsidP="00DA1850">
      <w:pPr>
        <w:autoSpaceDE w:val="0"/>
        <w:autoSpaceDN w:val="0"/>
        <w:adjustRightInd w:val="0"/>
        <w:spacing w:after="0" w:line="300" w:lineRule="auto"/>
        <w:jc w:val="both"/>
        <w:rPr>
          <w:rFonts w:ascii="Arial" w:hAnsi="Arial" w:cs="Arial"/>
        </w:rPr>
      </w:pPr>
      <w:r w:rsidRPr="00DA1850">
        <w:rPr>
          <w:rFonts w:ascii="Arial" w:hAnsi="Arial" w:cs="Arial"/>
        </w:rPr>
        <w:t>El reglamento de construcción municipal definirá las características geométricas y funcionales de las áreas de estacionamiento, en términos de seguridad, operatividad y comodidad de esos espacios.</w:t>
      </w:r>
    </w:p>
    <w:p w:rsidR="00822F16" w:rsidRPr="00DA1850" w:rsidRDefault="00822F16" w:rsidP="00DA1850">
      <w:pPr>
        <w:autoSpaceDE w:val="0"/>
        <w:autoSpaceDN w:val="0"/>
        <w:adjustRightInd w:val="0"/>
        <w:spacing w:after="0" w:line="300" w:lineRule="auto"/>
        <w:jc w:val="both"/>
        <w:rPr>
          <w:rFonts w:ascii="Arial" w:hAnsi="Arial" w:cs="Arial"/>
        </w:rPr>
      </w:pP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438</w:t>
      </w:r>
      <w:r w:rsidRPr="00DA1850">
        <w:rPr>
          <w:rFonts w:ascii="Arial" w:hAnsi="Arial" w:cs="Arial"/>
          <w:b/>
          <w:color w:val="000000"/>
        </w:rPr>
        <w:t xml:space="preserve">. </w:t>
      </w:r>
      <w:r w:rsidR="004252BB" w:rsidRPr="00DA1850">
        <w:rPr>
          <w:rFonts w:ascii="Arial" w:hAnsi="Arial" w:cs="Arial"/>
        </w:rPr>
        <w:t xml:space="preserve"> El establecimiento y funcionamiento de locales destinados a operar como estacionamiento de vehículos de servicio al público, deberán contar con los permisos de las autoridades municipales correspondientes.</w:t>
      </w:r>
    </w:p>
    <w:p w:rsidR="004252BB" w:rsidRPr="00DA1850" w:rsidRDefault="004252BB" w:rsidP="00DA1850">
      <w:pPr>
        <w:pStyle w:val="Prrafodelista"/>
        <w:spacing w:after="0" w:line="300" w:lineRule="auto"/>
        <w:ind w:left="-360"/>
        <w:jc w:val="both"/>
        <w:rPr>
          <w:rFonts w:ascii="Arial" w:hAnsi="Arial" w:cs="Arial"/>
        </w:rPr>
      </w:pPr>
      <w:r w:rsidRPr="00DA1850">
        <w:rPr>
          <w:rFonts w:ascii="Arial" w:hAnsi="Arial" w:cs="Arial"/>
        </w:rPr>
        <w:t xml:space="preserve"> </w:t>
      </w:r>
    </w:p>
    <w:p w:rsidR="004252B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439</w:t>
      </w:r>
      <w:r w:rsidRPr="00DA1850">
        <w:rPr>
          <w:rFonts w:ascii="Arial" w:hAnsi="Arial" w:cs="Arial"/>
          <w:b/>
          <w:color w:val="000000"/>
        </w:rPr>
        <w:t xml:space="preserve">. </w:t>
      </w:r>
      <w:r w:rsidR="004252BB" w:rsidRPr="00DA1850">
        <w:rPr>
          <w:rFonts w:ascii="Arial" w:hAnsi="Arial" w:cs="Arial"/>
        </w:rPr>
        <w:t>Para la autorización de estos establecimientos, se estará, a lo dispuesto en  el Reglamento que  se derive de la presente Ley y a la reglamentación municipal en materia de construcción y regulación de estos establecimientos.</w:t>
      </w:r>
    </w:p>
    <w:p w:rsidR="004252BB" w:rsidRPr="00DA1850" w:rsidRDefault="004252BB" w:rsidP="00DA1850">
      <w:pPr>
        <w:pStyle w:val="Sinespaciado"/>
        <w:spacing w:line="300" w:lineRule="auto"/>
        <w:jc w:val="both"/>
        <w:rPr>
          <w:rFonts w:ascii="Arial" w:hAnsi="Arial" w:cs="Arial"/>
        </w:rPr>
      </w:pPr>
    </w:p>
    <w:p w:rsidR="00700982"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w:t>
      </w:r>
      <w:r w:rsidR="000D1740" w:rsidRPr="00DA1850">
        <w:rPr>
          <w:rFonts w:ascii="Arial" w:hAnsi="Arial" w:cs="Arial"/>
          <w:b/>
          <w:color w:val="000000"/>
        </w:rPr>
        <w:t>440</w:t>
      </w:r>
      <w:r w:rsidRPr="00DA1850">
        <w:rPr>
          <w:rFonts w:ascii="Arial" w:hAnsi="Arial" w:cs="Arial"/>
          <w:b/>
          <w:color w:val="000000"/>
        </w:rPr>
        <w:t xml:space="preserve">. </w:t>
      </w:r>
      <w:r w:rsidR="004252BB" w:rsidRPr="00DA1850">
        <w:rPr>
          <w:rFonts w:ascii="Arial" w:hAnsi="Arial" w:cs="Arial"/>
        </w:rPr>
        <w:t xml:space="preserve">Las Autoridades Municipales, en los permisos para la construcción de obras y edificios, plazas comerciales, salas de cine y otros establecimientos que sean generadores de viajes peatonales y vehiculares, vigilarán que éstos cuenten con un número de cajones para el estacionamiento, </w:t>
      </w:r>
      <w:r w:rsidR="00700982" w:rsidRPr="00DA1850">
        <w:rPr>
          <w:rFonts w:ascii="Arial" w:hAnsi="Arial" w:cs="Arial"/>
        </w:rPr>
        <w:t>de conformidad a lo establecido en el reglamento municipal en materia de construcción.</w:t>
      </w:r>
    </w:p>
    <w:p w:rsidR="00700982" w:rsidRPr="00DA1850" w:rsidRDefault="00700982" w:rsidP="00DA1850">
      <w:pPr>
        <w:pStyle w:val="Prrafodelista"/>
        <w:spacing w:after="0" w:line="300" w:lineRule="auto"/>
        <w:rPr>
          <w:rFonts w:ascii="Arial" w:hAnsi="Arial" w:cs="Arial"/>
        </w:rPr>
      </w:pPr>
    </w:p>
    <w:p w:rsidR="000C5FD2" w:rsidRPr="00DA1850" w:rsidRDefault="00AC1533" w:rsidP="00DA1850">
      <w:pPr>
        <w:tabs>
          <w:tab w:val="left" w:pos="1560"/>
        </w:tabs>
        <w:spacing w:after="0" w:line="300" w:lineRule="auto"/>
        <w:jc w:val="both"/>
        <w:rPr>
          <w:rFonts w:ascii="Arial" w:hAnsi="Arial" w:cs="Arial"/>
          <w:b/>
        </w:rPr>
      </w:pPr>
      <w:r w:rsidRPr="00DA1850">
        <w:rPr>
          <w:rFonts w:ascii="Arial" w:hAnsi="Arial" w:cs="Arial"/>
          <w:b/>
          <w:color w:val="000000"/>
        </w:rPr>
        <w:t xml:space="preserve">Artículo </w:t>
      </w:r>
      <w:r w:rsidR="000D1740" w:rsidRPr="00DA1850">
        <w:rPr>
          <w:rFonts w:ascii="Arial" w:hAnsi="Arial" w:cs="Arial"/>
          <w:b/>
          <w:color w:val="000000"/>
        </w:rPr>
        <w:t>441</w:t>
      </w:r>
      <w:r w:rsidRPr="00DA1850">
        <w:rPr>
          <w:rFonts w:ascii="Arial" w:hAnsi="Arial" w:cs="Arial"/>
          <w:b/>
          <w:color w:val="000000"/>
        </w:rPr>
        <w:t xml:space="preserve">. </w:t>
      </w:r>
      <w:r w:rsidR="004252BB" w:rsidRPr="00DA1850">
        <w:rPr>
          <w:rFonts w:ascii="Arial" w:hAnsi="Arial" w:cs="Arial"/>
        </w:rPr>
        <w:t xml:space="preserve"> Los Ayuntamientos, de conformidad con lo establecido por la presente Ley y su Reglamento, atenderán los requerimientos permanentes, temporales o eventuales para que en zonas turísticas, puedan ser utilizadas las vialidades u otros espacios públicos para el estacionamientos de vehículos, con el fin de promover el orden, la eficiencia, comodidad y seguridad de las personas.</w:t>
      </w:r>
    </w:p>
    <w:p w:rsidR="000C5FD2" w:rsidRPr="00DA1850" w:rsidRDefault="000C5FD2" w:rsidP="00DA1850">
      <w:pPr>
        <w:spacing w:after="0" w:line="300" w:lineRule="auto"/>
        <w:rPr>
          <w:rFonts w:ascii="Arial" w:hAnsi="Arial" w:cs="Arial"/>
          <w:b/>
        </w:rPr>
      </w:pPr>
    </w:p>
    <w:p w:rsidR="00C540E9" w:rsidRPr="00DA1850" w:rsidRDefault="00D76953" w:rsidP="00DA1850">
      <w:pPr>
        <w:spacing w:after="0" w:line="300" w:lineRule="auto"/>
        <w:jc w:val="center"/>
        <w:rPr>
          <w:rFonts w:ascii="Arial" w:eastAsia="Calibri" w:hAnsi="Arial" w:cs="Arial"/>
          <w:b/>
          <w:lang w:eastAsia="es-MX"/>
        </w:rPr>
      </w:pPr>
      <w:bookmarkStart w:id="105" w:name="_Toc449002052"/>
      <w:bookmarkStart w:id="106" w:name="_Toc481518339"/>
      <w:r w:rsidRPr="00DA1850">
        <w:rPr>
          <w:rFonts w:ascii="Arial" w:eastAsia="Calibri" w:hAnsi="Arial" w:cs="Arial"/>
          <w:b/>
          <w:lang w:eastAsia="es-MX"/>
        </w:rPr>
        <w:t xml:space="preserve">TÍTULO </w:t>
      </w:r>
      <w:r w:rsidR="00D2187E" w:rsidRPr="00DA1850">
        <w:rPr>
          <w:rFonts w:ascii="Arial" w:eastAsia="Calibri" w:hAnsi="Arial" w:cs="Arial"/>
          <w:b/>
          <w:lang w:eastAsia="es-MX"/>
        </w:rPr>
        <w:t>DÉCIMO NOVENO</w:t>
      </w:r>
    </w:p>
    <w:p w:rsidR="00C540E9" w:rsidRPr="00DA1850" w:rsidRDefault="00C540E9"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SANCIONES Y RECURSOS</w:t>
      </w:r>
      <w:bookmarkEnd w:id="105"/>
      <w:bookmarkEnd w:id="106"/>
    </w:p>
    <w:p w:rsidR="00C540E9" w:rsidRPr="00DA1850" w:rsidRDefault="00C540E9" w:rsidP="00DA1850">
      <w:pPr>
        <w:spacing w:after="0" w:line="300" w:lineRule="auto"/>
        <w:jc w:val="center"/>
        <w:rPr>
          <w:rFonts w:ascii="Arial" w:eastAsia="Calibri" w:hAnsi="Arial" w:cs="Arial"/>
          <w:b/>
          <w:lang w:eastAsia="es-MX"/>
        </w:rPr>
      </w:pPr>
      <w:bookmarkStart w:id="107" w:name="_Toc449002053"/>
      <w:bookmarkStart w:id="108" w:name="_Toc481518340"/>
    </w:p>
    <w:p w:rsidR="00C540E9" w:rsidRPr="00DA1850" w:rsidRDefault="00C540E9"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w:t>
      </w:r>
    </w:p>
    <w:p w:rsidR="00C540E9" w:rsidRPr="00DA1850" w:rsidRDefault="00C540E9"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w:t>
      </w:r>
      <w:bookmarkEnd w:id="107"/>
      <w:bookmarkEnd w:id="108"/>
      <w:r w:rsidRPr="00DA1850">
        <w:rPr>
          <w:rFonts w:ascii="Arial" w:eastAsia="Calibri" w:hAnsi="Arial" w:cs="Arial"/>
          <w:b/>
          <w:lang w:eastAsia="es-MX"/>
        </w:rPr>
        <w:t xml:space="preserve"> RE</w:t>
      </w:r>
      <w:r w:rsidR="003047BC" w:rsidRPr="00DA1850">
        <w:rPr>
          <w:rFonts w:ascii="Arial" w:eastAsia="Calibri" w:hAnsi="Arial" w:cs="Arial"/>
          <w:b/>
          <w:lang w:eastAsia="es-MX"/>
        </w:rPr>
        <w:t xml:space="preserve">GLAS GENERALES PARA </w:t>
      </w:r>
      <w:r w:rsidR="00D50913" w:rsidRPr="00DA1850">
        <w:rPr>
          <w:rFonts w:ascii="Arial" w:eastAsia="Calibri" w:hAnsi="Arial" w:cs="Arial"/>
          <w:b/>
          <w:lang w:eastAsia="es-MX"/>
        </w:rPr>
        <w:t xml:space="preserve">LA </w:t>
      </w:r>
      <w:r w:rsidR="003047BC" w:rsidRPr="00DA1850">
        <w:rPr>
          <w:rFonts w:ascii="Arial" w:eastAsia="Calibri" w:hAnsi="Arial" w:cs="Arial"/>
          <w:b/>
          <w:lang w:eastAsia="es-MX"/>
        </w:rPr>
        <w:t>IMPOSICIÓ</w:t>
      </w:r>
      <w:r w:rsidRPr="00DA1850">
        <w:rPr>
          <w:rFonts w:ascii="Arial" w:eastAsia="Calibri" w:hAnsi="Arial" w:cs="Arial"/>
          <w:b/>
          <w:lang w:eastAsia="es-MX"/>
        </w:rPr>
        <w:t>N DE SANCIONES</w:t>
      </w:r>
    </w:p>
    <w:p w:rsidR="00A63CE1" w:rsidRPr="00DA1850" w:rsidRDefault="00A63CE1" w:rsidP="00DA1850">
      <w:pPr>
        <w:pStyle w:val="Sinespaciado"/>
        <w:spacing w:line="300" w:lineRule="auto"/>
        <w:rPr>
          <w:rFonts w:ascii="Arial" w:hAnsi="Arial" w:cs="Arial"/>
          <w:b/>
          <w:bCs/>
          <w:lang w:val="es-ES_tradnl"/>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442</w:t>
      </w:r>
      <w:r w:rsidRPr="00DA1850">
        <w:rPr>
          <w:rFonts w:ascii="Arial" w:hAnsi="Arial" w:cs="Arial"/>
          <w:b/>
          <w:color w:val="000000"/>
        </w:rPr>
        <w:t xml:space="preserve">. </w:t>
      </w:r>
      <w:r w:rsidR="00A63CE1" w:rsidRPr="00DA1850">
        <w:rPr>
          <w:rFonts w:ascii="Arial" w:hAnsi="Arial" w:cs="Arial"/>
        </w:rPr>
        <w:t xml:space="preserve"> La imposición de sanciones, en casos de infracción a los preceptos de esta Ley y su Reglamento, </w:t>
      </w:r>
      <w:proofErr w:type="gramStart"/>
      <w:r w:rsidR="00A63CE1" w:rsidRPr="00DA1850">
        <w:rPr>
          <w:rFonts w:ascii="Arial" w:hAnsi="Arial" w:cs="Arial"/>
        </w:rPr>
        <w:t>corresponden</w:t>
      </w:r>
      <w:proofErr w:type="gramEnd"/>
      <w:r w:rsidR="00A63CE1" w:rsidRPr="00DA1850">
        <w:rPr>
          <w:rFonts w:ascii="Arial" w:hAnsi="Arial" w:cs="Arial"/>
        </w:rPr>
        <w:t xml:space="preserve"> a las autoridades estatales o a los municipios, en su ámbito de competencia.</w:t>
      </w:r>
    </w:p>
    <w:p w:rsidR="00A63CE1" w:rsidRPr="00DA1850" w:rsidRDefault="00A63CE1" w:rsidP="00DA1850">
      <w:pPr>
        <w:tabs>
          <w:tab w:val="left" w:pos="1560"/>
        </w:tabs>
        <w:spacing w:after="0" w:line="300" w:lineRule="auto"/>
        <w:jc w:val="both"/>
        <w:rPr>
          <w:rFonts w:ascii="Arial" w:hAnsi="Arial" w:cs="Arial"/>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443</w:t>
      </w:r>
      <w:r w:rsidRPr="00DA1850">
        <w:rPr>
          <w:rFonts w:ascii="Arial" w:hAnsi="Arial" w:cs="Arial"/>
          <w:b/>
          <w:color w:val="000000"/>
        </w:rPr>
        <w:t xml:space="preserve">. </w:t>
      </w:r>
      <w:r w:rsidR="00A63CE1" w:rsidRPr="00DA1850">
        <w:rPr>
          <w:rFonts w:ascii="Arial" w:hAnsi="Arial" w:cs="Arial"/>
        </w:rPr>
        <w:t>A quienes cometan infracciones a los preceptos de esta Ley y su Reglamento, así como del incumplimiento al régimen de concesiones, permisos y autorizaciones otorgadas en este ordenamiento, se aplicaran las siguientes</w:t>
      </w:r>
      <w:r w:rsidR="00700982" w:rsidRPr="00DA1850">
        <w:rPr>
          <w:rFonts w:ascii="Arial" w:hAnsi="Arial" w:cs="Arial"/>
        </w:rPr>
        <w:t xml:space="preserve"> sanciones</w:t>
      </w:r>
      <w:r w:rsidR="00A63CE1" w:rsidRPr="00DA1850">
        <w:rPr>
          <w:rFonts w:ascii="Arial" w:hAnsi="Arial" w:cs="Arial"/>
        </w:rPr>
        <w:t>:</w:t>
      </w:r>
    </w:p>
    <w:p w:rsidR="00A63CE1" w:rsidRPr="00DA1850" w:rsidRDefault="00A63CE1" w:rsidP="00DA1850">
      <w:pPr>
        <w:pStyle w:val="Estilo"/>
        <w:spacing w:line="300" w:lineRule="auto"/>
        <w:rPr>
          <w:rFonts w:cs="Arial"/>
          <w:sz w:val="22"/>
        </w:rPr>
      </w:pPr>
    </w:p>
    <w:p w:rsidR="00A63CE1" w:rsidRPr="00DA1850" w:rsidRDefault="00A63CE1" w:rsidP="000C123B">
      <w:pPr>
        <w:pStyle w:val="Estilo"/>
        <w:numPr>
          <w:ilvl w:val="0"/>
          <w:numId w:val="35"/>
        </w:numPr>
        <w:spacing w:line="300" w:lineRule="auto"/>
        <w:ind w:left="851" w:hanging="491"/>
        <w:rPr>
          <w:rFonts w:cs="Arial"/>
          <w:sz w:val="22"/>
        </w:rPr>
      </w:pPr>
      <w:r w:rsidRPr="00DA1850">
        <w:rPr>
          <w:rFonts w:cs="Arial"/>
          <w:sz w:val="22"/>
        </w:rPr>
        <w:t>Amonestación por escrito o verbalmente;</w:t>
      </w:r>
    </w:p>
    <w:p w:rsidR="00A63CE1" w:rsidRPr="00DA1850" w:rsidRDefault="00A63CE1" w:rsidP="00DA1850">
      <w:pPr>
        <w:pStyle w:val="Estilo"/>
        <w:spacing w:line="300" w:lineRule="auto"/>
        <w:ind w:left="851" w:hanging="491"/>
        <w:rPr>
          <w:rFonts w:cs="Arial"/>
          <w:sz w:val="22"/>
        </w:rPr>
      </w:pPr>
    </w:p>
    <w:p w:rsidR="00A63CE1" w:rsidRPr="00DA1850" w:rsidRDefault="00A63CE1" w:rsidP="000C123B">
      <w:pPr>
        <w:pStyle w:val="Estilo"/>
        <w:numPr>
          <w:ilvl w:val="0"/>
          <w:numId w:val="35"/>
        </w:numPr>
        <w:spacing w:line="300" w:lineRule="auto"/>
        <w:ind w:left="851" w:hanging="491"/>
        <w:rPr>
          <w:rFonts w:cs="Arial"/>
          <w:sz w:val="22"/>
        </w:rPr>
      </w:pPr>
      <w:r w:rsidRPr="00DA1850">
        <w:rPr>
          <w:rFonts w:cs="Arial"/>
          <w:sz w:val="22"/>
        </w:rPr>
        <w:t>Multa;</w:t>
      </w:r>
    </w:p>
    <w:p w:rsidR="00A63CE1" w:rsidRPr="00DA1850" w:rsidRDefault="00A63CE1" w:rsidP="00DA1850">
      <w:pPr>
        <w:pStyle w:val="Estilo"/>
        <w:spacing w:line="300" w:lineRule="auto"/>
        <w:ind w:left="851" w:hanging="491"/>
        <w:rPr>
          <w:rFonts w:cs="Arial"/>
          <w:sz w:val="22"/>
        </w:rPr>
      </w:pPr>
    </w:p>
    <w:p w:rsidR="00A63CE1" w:rsidRPr="00DA1850" w:rsidRDefault="00A63CE1" w:rsidP="000C123B">
      <w:pPr>
        <w:pStyle w:val="Estilo"/>
        <w:numPr>
          <w:ilvl w:val="0"/>
          <w:numId w:val="35"/>
        </w:numPr>
        <w:spacing w:line="300" w:lineRule="auto"/>
        <w:ind w:left="851" w:hanging="491"/>
        <w:rPr>
          <w:rFonts w:cs="Arial"/>
          <w:sz w:val="22"/>
        </w:rPr>
      </w:pPr>
      <w:r w:rsidRPr="00DA1850">
        <w:rPr>
          <w:rFonts w:cs="Arial"/>
          <w:sz w:val="22"/>
        </w:rPr>
        <w:t>Suspensión, cancelación y anulación de la licencia de conducir;</w:t>
      </w:r>
    </w:p>
    <w:p w:rsidR="00A63CE1" w:rsidRPr="00DA1850" w:rsidRDefault="00A63CE1" w:rsidP="00DA1850">
      <w:pPr>
        <w:pStyle w:val="Estilo"/>
        <w:spacing w:line="300" w:lineRule="auto"/>
        <w:ind w:left="851" w:hanging="491"/>
        <w:rPr>
          <w:rFonts w:cs="Arial"/>
          <w:sz w:val="22"/>
        </w:rPr>
      </w:pPr>
    </w:p>
    <w:p w:rsidR="00A63CE1" w:rsidRPr="00DA1850" w:rsidRDefault="00A63CE1" w:rsidP="000C123B">
      <w:pPr>
        <w:pStyle w:val="Estilo"/>
        <w:numPr>
          <w:ilvl w:val="0"/>
          <w:numId w:val="35"/>
        </w:numPr>
        <w:spacing w:line="300" w:lineRule="auto"/>
        <w:ind w:left="851" w:hanging="491"/>
        <w:rPr>
          <w:rFonts w:cs="Arial"/>
          <w:sz w:val="22"/>
        </w:rPr>
      </w:pPr>
      <w:r w:rsidRPr="00DA1850">
        <w:rPr>
          <w:rFonts w:cs="Arial"/>
          <w:sz w:val="22"/>
        </w:rPr>
        <w:t>Suspensión o cancelación del certificado de aptitud del operador; y</w:t>
      </w:r>
    </w:p>
    <w:p w:rsidR="00A63CE1" w:rsidRPr="00DA1850" w:rsidRDefault="00A63CE1" w:rsidP="00DA1850">
      <w:pPr>
        <w:pStyle w:val="Estilo"/>
        <w:spacing w:line="300" w:lineRule="auto"/>
        <w:ind w:left="851" w:hanging="491"/>
        <w:rPr>
          <w:rFonts w:cs="Arial"/>
          <w:sz w:val="22"/>
        </w:rPr>
      </w:pPr>
    </w:p>
    <w:p w:rsidR="00A63CE1" w:rsidRPr="00DA1850" w:rsidRDefault="00A63CE1" w:rsidP="000C123B">
      <w:pPr>
        <w:pStyle w:val="Estilo"/>
        <w:numPr>
          <w:ilvl w:val="0"/>
          <w:numId w:val="36"/>
        </w:numPr>
        <w:spacing w:line="300" w:lineRule="auto"/>
        <w:ind w:left="851" w:hanging="567"/>
        <w:rPr>
          <w:rFonts w:cs="Arial"/>
          <w:sz w:val="22"/>
        </w:rPr>
      </w:pPr>
      <w:r w:rsidRPr="00DA1850">
        <w:rPr>
          <w:rFonts w:cs="Arial"/>
          <w:sz w:val="22"/>
        </w:rPr>
        <w:t>Suspensión, revocación o extinción de las concesiones, permisos o autorizaciones.</w:t>
      </w:r>
    </w:p>
    <w:p w:rsidR="00A63CE1" w:rsidRPr="00DA1850" w:rsidRDefault="00A63CE1" w:rsidP="00DA1850">
      <w:pPr>
        <w:pStyle w:val="Estilo"/>
        <w:spacing w:line="300" w:lineRule="auto"/>
        <w:rPr>
          <w:rFonts w:cs="Arial"/>
          <w:sz w:val="22"/>
        </w:rPr>
      </w:pPr>
    </w:p>
    <w:p w:rsidR="00A63CE1" w:rsidRPr="00DA1850" w:rsidRDefault="00A63CE1" w:rsidP="00DA1850">
      <w:pPr>
        <w:pStyle w:val="Estilo"/>
        <w:spacing w:line="300" w:lineRule="auto"/>
        <w:rPr>
          <w:rFonts w:cs="Arial"/>
          <w:sz w:val="22"/>
        </w:rPr>
      </w:pPr>
      <w:r w:rsidRPr="00DA1850">
        <w:rPr>
          <w:rFonts w:cs="Arial"/>
          <w:sz w:val="22"/>
        </w:rPr>
        <w:t xml:space="preserve">Cuando se cometa alguna de las infracciones establecidas en esta Ley, y existan causas de interés social y orden público, los vehículos que se utilicen para la prestación de los servicios de transporte, podrán ser retenidos por </w:t>
      </w:r>
      <w:r w:rsidR="007404AB" w:rsidRPr="00DA1850">
        <w:rPr>
          <w:rFonts w:cs="Arial"/>
          <w:sz w:val="22"/>
        </w:rPr>
        <w:t>la</w:t>
      </w:r>
      <w:r w:rsidRPr="00DA1850">
        <w:rPr>
          <w:rFonts w:cs="Arial"/>
          <w:sz w:val="22"/>
        </w:rPr>
        <w:t xml:space="preserve"> </w:t>
      </w:r>
      <w:r w:rsidR="007B0BC2" w:rsidRPr="00DA1850">
        <w:rPr>
          <w:rFonts w:cs="Arial"/>
          <w:sz w:val="22"/>
        </w:rPr>
        <w:t>SGG</w:t>
      </w:r>
      <w:r w:rsidR="004F12B2" w:rsidRPr="00DA1850">
        <w:rPr>
          <w:rFonts w:cs="Arial"/>
          <w:sz w:val="22"/>
        </w:rPr>
        <w:t>.</w:t>
      </w:r>
    </w:p>
    <w:p w:rsidR="00A63CE1" w:rsidRPr="00DA1850" w:rsidRDefault="00A63CE1" w:rsidP="00DA1850">
      <w:pPr>
        <w:pStyle w:val="Estilo"/>
        <w:spacing w:line="300" w:lineRule="auto"/>
        <w:rPr>
          <w:rFonts w:cs="Arial"/>
          <w:sz w:val="22"/>
        </w:rPr>
      </w:pPr>
    </w:p>
    <w:p w:rsidR="00A63CE1" w:rsidRPr="00DA1850" w:rsidRDefault="00A63CE1" w:rsidP="00DA1850">
      <w:pPr>
        <w:pStyle w:val="Estilo"/>
        <w:spacing w:line="300" w:lineRule="auto"/>
        <w:rPr>
          <w:rFonts w:cs="Arial"/>
          <w:sz w:val="22"/>
        </w:rPr>
      </w:pPr>
      <w:r w:rsidRPr="00DA1850">
        <w:rPr>
          <w:rFonts w:cs="Arial"/>
          <w:sz w:val="22"/>
        </w:rPr>
        <w:t>El monto o duración de las sanciones estará sujeto a lo dispuesto en los tabuladores vigentes que de la presente Ley se deriven, debiendo considerar la gravedad de la infracción por las circunstancias de modo, tiempo y lugar, el daño producido, la condición económica del infractor y la reincidencia, en su caso.</w:t>
      </w:r>
    </w:p>
    <w:p w:rsidR="00A63CE1" w:rsidRPr="00DA1850" w:rsidRDefault="00A63CE1" w:rsidP="00DA1850">
      <w:pPr>
        <w:pStyle w:val="Estilo"/>
        <w:spacing w:line="300" w:lineRule="auto"/>
        <w:rPr>
          <w:rFonts w:cs="Arial"/>
          <w:sz w:val="22"/>
        </w:rPr>
      </w:pPr>
    </w:p>
    <w:p w:rsidR="00A63CE1" w:rsidRPr="00DA1850" w:rsidRDefault="00A63CE1" w:rsidP="00DA1850">
      <w:pPr>
        <w:pStyle w:val="Estilo"/>
        <w:spacing w:line="300" w:lineRule="auto"/>
        <w:rPr>
          <w:rFonts w:cs="Arial"/>
          <w:sz w:val="22"/>
        </w:rPr>
      </w:pPr>
      <w:r w:rsidRPr="00DA1850">
        <w:rPr>
          <w:rFonts w:cs="Arial"/>
          <w:sz w:val="22"/>
        </w:rPr>
        <w:t>Estas sanciones se aplicarán sin perjuicio de las de carácter penal y civil que pudieran derivarse de las infracciones cometidas.</w:t>
      </w:r>
    </w:p>
    <w:p w:rsidR="00A63CE1" w:rsidRPr="00DA1850" w:rsidRDefault="00A63CE1" w:rsidP="00DA1850">
      <w:pPr>
        <w:tabs>
          <w:tab w:val="left" w:pos="1560"/>
        </w:tabs>
        <w:spacing w:after="0" w:line="300" w:lineRule="auto"/>
        <w:jc w:val="both"/>
        <w:rPr>
          <w:rFonts w:ascii="Arial" w:hAnsi="Arial" w:cs="Arial"/>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444</w:t>
      </w:r>
      <w:r w:rsidRPr="00DA1850">
        <w:rPr>
          <w:rFonts w:ascii="Arial" w:hAnsi="Arial" w:cs="Arial"/>
          <w:b/>
          <w:color w:val="000000"/>
        </w:rPr>
        <w:t xml:space="preserve">. </w:t>
      </w:r>
      <w:r w:rsidR="00A63CE1" w:rsidRPr="00DA1850">
        <w:rPr>
          <w:rFonts w:ascii="Arial" w:hAnsi="Arial" w:cs="Arial"/>
        </w:rPr>
        <w:t>Para la imposición de las sanciones se tomará en cuenta:</w:t>
      </w:r>
    </w:p>
    <w:p w:rsidR="00A63CE1" w:rsidRPr="00DA1850" w:rsidRDefault="00A63CE1" w:rsidP="00DA1850">
      <w:pPr>
        <w:pStyle w:val="Estilo"/>
        <w:spacing w:line="300" w:lineRule="auto"/>
        <w:rPr>
          <w:rFonts w:cs="Arial"/>
          <w:sz w:val="22"/>
        </w:rPr>
      </w:pPr>
    </w:p>
    <w:p w:rsidR="00A63CE1" w:rsidRPr="00DA1850" w:rsidRDefault="00A63CE1" w:rsidP="000C123B">
      <w:pPr>
        <w:pStyle w:val="Estilo"/>
        <w:numPr>
          <w:ilvl w:val="0"/>
          <w:numId w:val="37"/>
        </w:numPr>
        <w:spacing w:line="300" w:lineRule="auto"/>
        <w:ind w:left="851" w:hanging="491"/>
        <w:rPr>
          <w:rFonts w:cs="Arial"/>
          <w:sz w:val="22"/>
        </w:rPr>
      </w:pPr>
      <w:r w:rsidRPr="00DA1850">
        <w:rPr>
          <w:rFonts w:cs="Arial"/>
          <w:sz w:val="22"/>
        </w:rPr>
        <w:t>La magnitud de la infracción;</w:t>
      </w:r>
    </w:p>
    <w:p w:rsidR="00A63CE1" w:rsidRPr="00DA1850" w:rsidRDefault="00A63CE1" w:rsidP="00DA1850">
      <w:pPr>
        <w:pStyle w:val="Estilo"/>
        <w:spacing w:line="300" w:lineRule="auto"/>
        <w:ind w:left="851" w:hanging="491"/>
        <w:rPr>
          <w:rFonts w:cs="Arial"/>
          <w:sz w:val="22"/>
        </w:rPr>
      </w:pPr>
    </w:p>
    <w:p w:rsidR="00A63CE1" w:rsidRPr="00DA1850" w:rsidRDefault="00A63CE1" w:rsidP="000C123B">
      <w:pPr>
        <w:pStyle w:val="Estilo"/>
        <w:numPr>
          <w:ilvl w:val="0"/>
          <w:numId w:val="37"/>
        </w:numPr>
        <w:spacing w:line="300" w:lineRule="auto"/>
        <w:ind w:left="851" w:hanging="491"/>
        <w:rPr>
          <w:rFonts w:cs="Arial"/>
          <w:sz w:val="22"/>
        </w:rPr>
      </w:pPr>
      <w:r w:rsidRPr="00DA1850">
        <w:rPr>
          <w:rFonts w:cs="Arial"/>
          <w:sz w:val="22"/>
        </w:rPr>
        <w:t>La reincidencia, si la hubiera;</w:t>
      </w:r>
    </w:p>
    <w:p w:rsidR="00A63CE1" w:rsidRPr="00DA1850" w:rsidRDefault="00A63CE1" w:rsidP="00DA1850">
      <w:pPr>
        <w:pStyle w:val="Estilo"/>
        <w:spacing w:line="300" w:lineRule="auto"/>
        <w:ind w:left="851" w:hanging="491"/>
        <w:rPr>
          <w:rFonts w:cs="Arial"/>
          <w:sz w:val="22"/>
        </w:rPr>
      </w:pPr>
    </w:p>
    <w:p w:rsidR="00A63CE1" w:rsidRPr="00DA1850" w:rsidRDefault="00A63CE1" w:rsidP="000C123B">
      <w:pPr>
        <w:pStyle w:val="Estilo"/>
        <w:numPr>
          <w:ilvl w:val="0"/>
          <w:numId w:val="37"/>
        </w:numPr>
        <w:spacing w:line="300" w:lineRule="auto"/>
        <w:ind w:left="851" w:hanging="491"/>
        <w:rPr>
          <w:rFonts w:cs="Arial"/>
          <w:sz w:val="22"/>
        </w:rPr>
      </w:pPr>
      <w:r w:rsidRPr="00DA1850">
        <w:rPr>
          <w:rFonts w:cs="Arial"/>
          <w:sz w:val="22"/>
        </w:rPr>
        <w:t>Las circunstancias externas que influyeron en la realización de la conducta; y</w:t>
      </w:r>
    </w:p>
    <w:p w:rsidR="00A63CE1" w:rsidRPr="00DA1850" w:rsidRDefault="00A63CE1" w:rsidP="00DA1850">
      <w:pPr>
        <w:pStyle w:val="Estilo"/>
        <w:spacing w:line="300" w:lineRule="auto"/>
        <w:ind w:left="851" w:hanging="491"/>
        <w:rPr>
          <w:rFonts w:cs="Arial"/>
          <w:sz w:val="22"/>
        </w:rPr>
      </w:pPr>
    </w:p>
    <w:p w:rsidR="00A63CE1" w:rsidRPr="00DA1850" w:rsidRDefault="00A63CE1" w:rsidP="000C123B">
      <w:pPr>
        <w:pStyle w:val="Estilo"/>
        <w:numPr>
          <w:ilvl w:val="0"/>
          <w:numId w:val="37"/>
        </w:numPr>
        <w:spacing w:line="300" w:lineRule="auto"/>
        <w:ind w:left="851" w:hanging="491"/>
        <w:rPr>
          <w:rFonts w:cs="Arial"/>
          <w:sz w:val="22"/>
        </w:rPr>
      </w:pPr>
      <w:r w:rsidRPr="00DA1850">
        <w:rPr>
          <w:rFonts w:cs="Arial"/>
          <w:sz w:val="22"/>
        </w:rPr>
        <w:t>Las condiciones económicas del infractor.</w:t>
      </w:r>
    </w:p>
    <w:p w:rsidR="00A63CE1" w:rsidRPr="00DA1850" w:rsidRDefault="00A63CE1" w:rsidP="00DA1850">
      <w:pPr>
        <w:tabs>
          <w:tab w:val="left" w:pos="1560"/>
        </w:tabs>
        <w:spacing w:after="0" w:line="300" w:lineRule="auto"/>
        <w:jc w:val="both"/>
        <w:rPr>
          <w:rFonts w:ascii="Arial" w:hAnsi="Arial" w:cs="Arial"/>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445</w:t>
      </w:r>
      <w:r w:rsidRPr="00DA1850">
        <w:rPr>
          <w:rFonts w:ascii="Arial" w:hAnsi="Arial" w:cs="Arial"/>
          <w:b/>
          <w:color w:val="000000"/>
        </w:rPr>
        <w:t xml:space="preserve">. </w:t>
      </w:r>
      <w:r w:rsidR="00A63CE1" w:rsidRPr="00DA1850">
        <w:rPr>
          <w:rFonts w:ascii="Arial" w:hAnsi="Arial" w:cs="Arial"/>
        </w:rPr>
        <w:t>La reincidencia en la comisión de una misma falta prevista por este ordenamiento, se aplicará el doble del monto inicial de la multa que se hubiera impuesto.</w:t>
      </w:r>
    </w:p>
    <w:p w:rsidR="00A63CE1" w:rsidRPr="00DA1850" w:rsidRDefault="00A63CE1" w:rsidP="00DA1850">
      <w:pPr>
        <w:spacing w:after="0" w:line="300" w:lineRule="auto"/>
        <w:rPr>
          <w:rFonts w:ascii="Arial" w:hAnsi="Arial" w:cs="Arial"/>
        </w:rPr>
      </w:pPr>
    </w:p>
    <w:p w:rsidR="00A63CE1" w:rsidRPr="00DA1850" w:rsidRDefault="00A63CE1" w:rsidP="00DA1850">
      <w:pPr>
        <w:pStyle w:val="Estilo"/>
        <w:spacing w:line="300" w:lineRule="auto"/>
        <w:rPr>
          <w:rFonts w:cs="Arial"/>
          <w:sz w:val="22"/>
        </w:rPr>
      </w:pPr>
      <w:r w:rsidRPr="00DA1850">
        <w:rPr>
          <w:rFonts w:cs="Arial"/>
          <w:sz w:val="22"/>
        </w:rPr>
        <w:t>Para que se configure la reincidencia, la sanción anterior a la que se imponga, debe encontrarse firme; computándose la comisión de faltas para estos efectos, en un plazo de un año.</w:t>
      </w:r>
    </w:p>
    <w:p w:rsidR="00A63CE1" w:rsidRPr="00DA1850" w:rsidRDefault="00A63CE1" w:rsidP="00DA1850">
      <w:pPr>
        <w:spacing w:after="0" w:line="300" w:lineRule="auto"/>
        <w:rPr>
          <w:rFonts w:ascii="Arial" w:hAnsi="Arial" w:cs="Arial"/>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446</w:t>
      </w:r>
      <w:r w:rsidRPr="00DA1850">
        <w:rPr>
          <w:rFonts w:ascii="Arial" w:hAnsi="Arial" w:cs="Arial"/>
          <w:b/>
          <w:color w:val="000000"/>
        </w:rPr>
        <w:t xml:space="preserve">. </w:t>
      </w:r>
      <w:r w:rsidR="00A63CE1" w:rsidRPr="00DA1850">
        <w:rPr>
          <w:rFonts w:ascii="Arial" w:hAnsi="Arial" w:cs="Arial"/>
        </w:rPr>
        <w:t>Para establecer el monto de las multas a que se refiere esta Ley, se tomará como criterio la UMA que se encuentre vigente en la fecha en que se cometa la infracción, y en su valor diario.</w:t>
      </w:r>
    </w:p>
    <w:p w:rsidR="00A63CE1" w:rsidRPr="00DA1850" w:rsidRDefault="00A63CE1" w:rsidP="00DA1850">
      <w:pPr>
        <w:spacing w:after="0" w:line="300" w:lineRule="auto"/>
        <w:rPr>
          <w:rFonts w:ascii="Arial" w:hAnsi="Arial" w:cs="Arial"/>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lastRenderedPageBreak/>
        <w:t xml:space="preserve">Artículo </w:t>
      </w:r>
      <w:r w:rsidR="000D1740" w:rsidRPr="00DA1850">
        <w:rPr>
          <w:rFonts w:ascii="Arial" w:hAnsi="Arial" w:cs="Arial"/>
          <w:b/>
          <w:color w:val="000000"/>
        </w:rPr>
        <w:t>447</w:t>
      </w:r>
      <w:r w:rsidRPr="00DA1850">
        <w:rPr>
          <w:rFonts w:ascii="Arial" w:hAnsi="Arial" w:cs="Arial"/>
          <w:b/>
          <w:color w:val="000000"/>
        </w:rPr>
        <w:t xml:space="preserve">. </w:t>
      </w:r>
      <w:r w:rsidR="00A63CE1" w:rsidRPr="00DA1850">
        <w:rPr>
          <w:rFonts w:ascii="Arial" w:hAnsi="Arial" w:cs="Arial"/>
        </w:rPr>
        <w:t>Para calificar las sanciones impuestas, de acuerdo con su gravedad, se atenderá a los parámetros establecidos por la Ley de Ingresos del Estado, para el ejercicio fiscal en el cual se haya verificado la infracción.</w:t>
      </w:r>
    </w:p>
    <w:p w:rsidR="00A63CE1" w:rsidRPr="00DA1850" w:rsidRDefault="00A63CE1" w:rsidP="00DA1850">
      <w:pPr>
        <w:tabs>
          <w:tab w:val="left" w:pos="1560"/>
        </w:tabs>
        <w:spacing w:after="0" w:line="300" w:lineRule="auto"/>
        <w:jc w:val="both"/>
        <w:rPr>
          <w:rFonts w:ascii="Arial" w:hAnsi="Arial" w:cs="Arial"/>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448</w:t>
      </w:r>
      <w:r w:rsidRPr="00DA1850">
        <w:rPr>
          <w:rFonts w:ascii="Arial" w:hAnsi="Arial" w:cs="Arial"/>
          <w:b/>
          <w:color w:val="000000"/>
        </w:rPr>
        <w:t xml:space="preserve">. </w:t>
      </w:r>
      <w:r w:rsidR="00A63CE1" w:rsidRPr="00DA1850">
        <w:rPr>
          <w:rFonts w:ascii="Arial" w:hAnsi="Arial" w:cs="Arial"/>
        </w:rPr>
        <w:t>Las autoridades competentes estarán facultadas para imponer multas por infracciones listadas en esta Ley o por el incumplimiento de cualquiera de sus disposiciones.</w:t>
      </w:r>
    </w:p>
    <w:p w:rsidR="00A63CE1" w:rsidRPr="00DA1850" w:rsidRDefault="00A63CE1" w:rsidP="00DA1850">
      <w:pPr>
        <w:pStyle w:val="Estilo"/>
        <w:spacing w:line="300" w:lineRule="auto"/>
        <w:rPr>
          <w:rFonts w:cs="Arial"/>
          <w:sz w:val="22"/>
        </w:rPr>
      </w:pPr>
    </w:p>
    <w:p w:rsidR="00A63CE1" w:rsidRPr="00DA1850" w:rsidRDefault="00A63CE1" w:rsidP="00DA1850">
      <w:pPr>
        <w:pStyle w:val="Estilo"/>
        <w:spacing w:line="300" w:lineRule="auto"/>
        <w:rPr>
          <w:rFonts w:cs="Arial"/>
          <w:sz w:val="22"/>
        </w:rPr>
      </w:pPr>
      <w:r w:rsidRPr="00DA1850">
        <w:rPr>
          <w:rFonts w:cs="Arial"/>
          <w:sz w:val="22"/>
        </w:rPr>
        <w:t xml:space="preserve">Para efectos de la calificación en el establecimiento de sanciones por parte de las autoridades competentes, deberán de seguirse los </w:t>
      </w:r>
      <w:r w:rsidR="00CA53E6" w:rsidRPr="00DA1850">
        <w:rPr>
          <w:rFonts w:cs="Arial"/>
          <w:sz w:val="22"/>
        </w:rPr>
        <w:t>parámetros establecidos en el reglamento de la presente Ley.</w:t>
      </w:r>
    </w:p>
    <w:p w:rsidR="00A63CE1" w:rsidRPr="00DA1850" w:rsidRDefault="00A63CE1" w:rsidP="00DA1850">
      <w:pPr>
        <w:pStyle w:val="Estilo"/>
        <w:spacing w:line="300" w:lineRule="auto"/>
        <w:rPr>
          <w:rFonts w:cs="Arial"/>
          <w:sz w:val="22"/>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449</w:t>
      </w:r>
      <w:r w:rsidRPr="00DA1850">
        <w:rPr>
          <w:rFonts w:ascii="Arial" w:hAnsi="Arial" w:cs="Arial"/>
          <w:b/>
          <w:color w:val="000000"/>
        </w:rPr>
        <w:t xml:space="preserve">. </w:t>
      </w:r>
      <w:r w:rsidR="00A63CE1" w:rsidRPr="00DA1850">
        <w:rPr>
          <w:rFonts w:ascii="Arial" w:hAnsi="Arial" w:cs="Arial"/>
        </w:rPr>
        <w:t xml:space="preserve">Los responsables por la comisión de las infracciones y por tanto acreedores a las sanciones que se refiere esta Ley, </w:t>
      </w:r>
      <w:r w:rsidR="000B42FD" w:rsidRPr="00DA1850">
        <w:rPr>
          <w:rFonts w:ascii="Arial" w:hAnsi="Arial" w:cs="Arial"/>
        </w:rPr>
        <w:t>serán</w:t>
      </w:r>
      <w:r w:rsidR="00A63CE1" w:rsidRPr="00DA1850">
        <w:rPr>
          <w:rFonts w:ascii="Arial" w:hAnsi="Arial" w:cs="Arial"/>
        </w:rPr>
        <w:t>:</w:t>
      </w:r>
    </w:p>
    <w:p w:rsidR="00A63CE1" w:rsidRPr="00DA1850" w:rsidRDefault="00A63CE1" w:rsidP="00DA1850">
      <w:pPr>
        <w:pStyle w:val="Estilo"/>
        <w:spacing w:line="300" w:lineRule="auto"/>
        <w:rPr>
          <w:rFonts w:cs="Arial"/>
          <w:sz w:val="22"/>
        </w:rPr>
      </w:pPr>
    </w:p>
    <w:p w:rsidR="00A63CE1" w:rsidRPr="00DA1850" w:rsidRDefault="00A63CE1" w:rsidP="000C123B">
      <w:pPr>
        <w:pStyle w:val="Estilo"/>
        <w:numPr>
          <w:ilvl w:val="0"/>
          <w:numId w:val="38"/>
        </w:numPr>
        <w:spacing w:line="300" w:lineRule="auto"/>
        <w:ind w:left="567" w:hanging="282"/>
        <w:rPr>
          <w:rFonts w:cs="Arial"/>
          <w:sz w:val="22"/>
        </w:rPr>
      </w:pPr>
      <w:r w:rsidRPr="00DA1850">
        <w:rPr>
          <w:rFonts w:cs="Arial"/>
          <w:sz w:val="22"/>
        </w:rPr>
        <w:t>Los conductores;</w:t>
      </w:r>
    </w:p>
    <w:p w:rsidR="00CA53E6" w:rsidRPr="00DA1850" w:rsidRDefault="00CA53E6" w:rsidP="00DA1850">
      <w:pPr>
        <w:pStyle w:val="Estilo"/>
        <w:spacing w:line="300" w:lineRule="auto"/>
        <w:ind w:left="567" w:hanging="282"/>
        <w:rPr>
          <w:rFonts w:cs="Arial"/>
          <w:sz w:val="22"/>
        </w:rPr>
      </w:pPr>
    </w:p>
    <w:p w:rsidR="00A63CE1" w:rsidRPr="00DA1850" w:rsidRDefault="000B42FD" w:rsidP="000C123B">
      <w:pPr>
        <w:pStyle w:val="Estilo"/>
        <w:numPr>
          <w:ilvl w:val="0"/>
          <w:numId w:val="38"/>
        </w:numPr>
        <w:spacing w:line="300" w:lineRule="auto"/>
        <w:ind w:left="567" w:hanging="282"/>
        <w:rPr>
          <w:rFonts w:cs="Arial"/>
          <w:sz w:val="22"/>
        </w:rPr>
      </w:pPr>
      <w:r w:rsidRPr="00DA1850">
        <w:rPr>
          <w:rFonts w:cs="Arial"/>
          <w:sz w:val="22"/>
        </w:rPr>
        <w:t>L</w:t>
      </w:r>
      <w:r w:rsidR="00A63CE1" w:rsidRPr="00DA1850">
        <w:rPr>
          <w:rFonts w:cs="Arial"/>
          <w:sz w:val="22"/>
        </w:rPr>
        <w:t>os propietarios de vehículos</w:t>
      </w:r>
      <w:r w:rsidRPr="00DA1850">
        <w:rPr>
          <w:rFonts w:cs="Arial"/>
          <w:sz w:val="22"/>
        </w:rPr>
        <w:t xml:space="preserve"> particulares y de uso oficial</w:t>
      </w:r>
      <w:r w:rsidR="00A63CE1" w:rsidRPr="00DA1850">
        <w:rPr>
          <w:rFonts w:cs="Arial"/>
          <w:sz w:val="22"/>
        </w:rPr>
        <w:t>;</w:t>
      </w:r>
    </w:p>
    <w:p w:rsidR="00CA53E6" w:rsidRPr="00DA1850" w:rsidRDefault="00CA53E6" w:rsidP="00DA1850">
      <w:pPr>
        <w:pStyle w:val="Prrafodelista"/>
        <w:spacing w:after="0" w:line="300" w:lineRule="auto"/>
        <w:ind w:left="567" w:hanging="282"/>
        <w:rPr>
          <w:rFonts w:ascii="Arial" w:hAnsi="Arial" w:cs="Arial"/>
        </w:rPr>
      </w:pPr>
    </w:p>
    <w:p w:rsidR="00A63CE1" w:rsidRPr="00DA1850" w:rsidRDefault="00A63CE1" w:rsidP="000C123B">
      <w:pPr>
        <w:pStyle w:val="Estilo"/>
        <w:numPr>
          <w:ilvl w:val="0"/>
          <w:numId w:val="38"/>
        </w:numPr>
        <w:spacing w:line="300" w:lineRule="auto"/>
        <w:ind w:left="567" w:hanging="282"/>
        <w:rPr>
          <w:rFonts w:cs="Arial"/>
          <w:sz w:val="22"/>
        </w:rPr>
      </w:pPr>
      <w:r w:rsidRPr="00DA1850">
        <w:rPr>
          <w:rFonts w:cs="Arial"/>
          <w:sz w:val="22"/>
        </w:rPr>
        <w:t>Solidariamente los propietarios de negociaciones o establecimientos;</w:t>
      </w:r>
    </w:p>
    <w:p w:rsidR="00CA53E6" w:rsidRPr="00DA1850" w:rsidRDefault="00CA53E6" w:rsidP="00DA1850">
      <w:pPr>
        <w:pStyle w:val="Prrafodelista"/>
        <w:spacing w:after="0" w:line="300" w:lineRule="auto"/>
        <w:ind w:left="567" w:hanging="282"/>
        <w:rPr>
          <w:rFonts w:ascii="Arial" w:hAnsi="Arial" w:cs="Arial"/>
        </w:rPr>
      </w:pPr>
    </w:p>
    <w:p w:rsidR="00A63CE1" w:rsidRPr="00DA1850" w:rsidRDefault="00A63CE1" w:rsidP="000C123B">
      <w:pPr>
        <w:pStyle w:val="Estilo"/>
        <w:numPr>
          <w:ilvl w:val="0"/>
          <w:numId w:val="38"/>
        </w:numPr>
        <w:spacing w:line="300" w:lineRule="auto"/>
        <w:ind w:left="567" w:hanging="282"/>
        <w:rPr>
          <w:rFonts w:cs="Arial"/>
          <w:sz w:val="22"/>
        </w:rPr>
      </w:pPr>
      <w:r w:rsidRPr="00DA1850">
        <w:rPr>
          <w:rFonts w:cs="Arial"/>
          <w:sz w:val="22"/>
        </w:rPr>
        <w:t>Los titulares de autorizaciones para operar las escuelas de manejo;</w:t>
      </w:r>
      <w:r w:rsidR="009F7A95" w:rsidRPr="00DA1850">
        <w:rPr>
          <w:rFonts w:cs="Arial"/>
          <w:sz w:val="22"/>
        </w:rPr>
        <w:t xml:space="preserve"> y</w:t>
      </w:r>
    </w:p>
    <w:p w:rsidR="00CA53E6" w:rsidRPr="00DA1850" w:rsidRDefault="00CA53E6" w:rsidP="00DA1850">
      <w:pPr>
        <w:pStyle w:val="Prrafodelista"/>
        <w:spacing w:after="0" w:line="300" w:lineRule="auto"/>
        <w:ind w:left="567" w:hanging="282"/>
        <w:rPr>
          <w:rFonts w:ascii="Arial" w:hAnsi="Arial" w:cs="Arial"/>
        </w:rPr>
      </w:pPr>
    </w:p>
    <w:p w:rsidR="000B42FD" w:rsidRPr="00DA1850" w:rsidRDefault="000B42FD" w:rsidP="000C123B">
      <w:pPr>
        <w:pStyle w:val="Estilo"/>
        <w:numPr>
          <w:ilvl w:val="0"/>
          <w:numId w:val="38"/>
        </w:numPr>
        <w:spacing w:line="300" w:lineRule="auto"/>
        <w:ind w:left="567" w:hanging="282"/>
        <w:rPr>
          <w:rFonts w:cs="Arial"/>
          <w:sz w:val="22"/>
        </w:rPr>
      </w:pPr>
      <w:r w:rsidRPr="00DA1850">
        <w:rPr>
          <w:rFonts w:cs="Arial"/>
          <w:sz w:val="22"/>
        </w:rPr>
        <w:t>L</w:t>
      </w:r>
      <w:r w:rsidR="00A63CE1" w:rsidRPr="00DA1850">
        <w:rPr>
          <w:rFonts w:cs="Arial"/>
          <w:sz w:val="22"/>
        </w:rPr>
        <w:t>os concesionarios o permisionarios respecto de las sanciones</w:t>
      </w:r>
      <w:r w:rsidRPr="00DA1850">
        <w:rPr>
          <w:rFonts w:cs="Arial"/>
          <w:sz w:val="22"/>
        </w:rPr>
        <w:t xml:space="preserve"> correspondientes a los vehículos con los que se proporcione el s</w:t>
      </w:r>
      <w:r w:rsidR="009F7A95" w:rsidRPr="00DA1850">
        <w:rPr>
          <w:rFonts w:cs="Arial"/>
          <w:sz w:val="22"/>
        </w:rPr>
        <w:t xml:space="preserve">ervicio público de transporte; </w:t>
      </w:r>
    </w:p>
    <w:p w:rsidR="00CA53E6" w:rsidRPr="00DA1850" w:rsidRDefault="00CA53E6" w:rsidP="00DA1850">
      <w:pPr>
        <w:pStyle w:val="Prrafodelista"/>
        <w:spacing w:after="0" w:line="300" w:lineRule="auto"/>
        <w:rPr>
          <w:rFonts w:ascii="Arial" w:hAnsi="Arial" w:cs="Arial"/>
        </w:rPr>
      </w:pPr>
    </w:p>
    <w:p w:rsidR="00D66859"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450</w:t>
      </w:r>
      <w:r w:rsidRPr="00DA1850">
        <w:rPr>
          <w:rFonts w:ascii="Arial" w:hAnsi="Arial" w:cs="Arial"/>
          <w:b/>
          <w:color w:val="000000"/>
        </w:rPr>
        <w:t xml:space="preserve">. </w:t>
      </w:r>
      <w:r w:rsidR="00D66859" w:rsidRPr="00DA1850">
        <w:rPr>
          <w:rFonts w:ascii="Arial" w:hAnsi="Arial" w:cs="Arial"/>
        </w:rPr>
        <w:t>Las autoridades de tránsito podrán detener la marcha de un vehículo cuando se cometa alguna infracción o se lleven a cabo los operativos señalados en el artículo anterior.</w:t>
      </w:r>
    </w:p>
    <w:p w:rsidR="000D29E9" w:rsidRPr="00DA1850" w:rsidRDefault="000D29E9" w:rsidP="00DA1850">
      <w:pPr>
        <w:tabs>
          <w:tab w:val="left" w:pos="1560"/>
        </w:tabs>
        <w:spacing w:after="0" w:line="300" w:lineRule="auto"/>
        <w:jc w:val="both"/>
        <w:rPr>
          <w:rFonts w:ascii="Arial" w:hAnsi="Arial" w:cs="Arial"/>
        </w:rPr>
      </w:pPr>
    </w:p>
    <w:p w:rsidR="00D66859" w:rsidRPr="00DA1850" w:rsidRDefault="00D66859" w:rsidP="00DA1850">
      <w:pPr>
        <w:spacing w:after="0" w:line="300" w:lineRule="auto"/>
        <w:jc w:val="both"/>
        <w:rPr>
          <w:rFonts w:ascii="Arial" w:hAnsi="Arial" w:cs="Arial"/>
        </w:rPr>
      </w:pPr>
      <w:r w:rsidRPr="00DA1850">
        <w:rPr>
          <w:rFonts w:ascii="Arial" w:hAnsi="Arial" w:cs="Arial"/>
        </w:rPr>
        <w:t>Si al detener la marcha de un vehículo, los agentes de tránsito perciben que el conductor del vehículo muestra síntomas de que conduce en estado de ebriedad o bajo el influjo de drogas estupefacientes o sustancias psicotrópicas o tóxicas deberá someterse a las pruebas para la detección del grado de intoxicación, que practiquen las autoridades legalmente facultadas para ello, y se les sancionará de la siguiente forma:</w:t>
      </w:r>
    </w:p>
    <w:p w:rsidR="00633229" w:rsidRPr="00DA1850" w:rsidRDefault="00633229" w:rsidP="00DA1850">
      <w:pPr>
        <w:spacing w:after="0" w:line="300" w:lineRule="auto"/>
        <w:jc w:val="both"/>
        <w:rPr>
          <w:rFonts w:ascii="Arial" w:hAnsi="Arial" w:cs="Arial"/>
        </w:rPr>
      </w:pPr>
    </w:p>
    <w:p w:rsidR="00D66859" w:rsidRPr="00DA1850" w:rsidRDefault="00AC1533" w:rsidP="00DA1850">
      <w:pPr>
        <w:spacing w:after="0" w:line="300" w:lineRule="auto"/>
        <w:ind w:left="426" w:hanging="142"/>
        <w:jc w:val="both"/>
        <w:rPr>
          <w:rFonts w:ascii="Arial" w:hAnsi="Arial" w:cs="Arial"/>
        </w:rPr>
      </w:pPr>
      <w:r w:rsidRPr="00DA1850">
        <w:rPr>
          <w:rFonts w:ascii="Arial" w:eastAsia="Calibri" w:hAnsi="Arial" w:cs="Arial"/>
        </w:rPr>
        <w:t>I.</w:t>
      </w:r>
      <w:r w:rsidRPr="00DA1850">
        <w:rPr>
          <w:rFonts w:ascii="Arial" w:eastAsia="Calibri" w:hAnsi="Arial" w:cs="Arial"/>
        </w:rPr>
        <w:tab/>
      </w:r>
      <w:r w:rsidR="00D66859" w:rsidRPr="00DA1850">
        <w:rPr>
          <w:rFonts w:ascii="Arial" w:hAnsi="Arial" w:cs="Arial"/>
        </w:rPr>
        <w:t xml:space="preserve">Con arresto administrativo inconmutable de seis a nueve horas a la persona que conduzca un vehículo y se le detecte una cantidad de 0.40 a 0.65 miligramos de alcohol por litro de aire espirado; </w:t>
      </w:r>
    </w:p>
    <w:p w:rsidR="00D66859" w:rsidRPr="00DA1850" w:rsidRDefault="00D66859" w:rsidP="00DA1850">
      <w:pPr>
        <w:spacing w:after="0" w:line="300" w:lineRule="auto"/>
        <w:ind w:left="426" w:hanging="142"/>
        <w:jc w:val="both"/>
        <w:rPr>
          <w:rFonts w:ascii="Arial" w:hAnsi="Arial" w:cs="Arial"/>
        </w:rPr>
      </w:pPr>
    </w:p>
    <w:p w:rsidR="00D66859" w:rsidRPr="00DA1850" w:rsidRDefault="00AC1533" w:rsidP="00DA1850">
      <w:pPr>
        <w:spacing w:after="0" w:line="300" w:lineRule="auto"/>
        <w:ind w:left="426" w:hanging="142"/>
        <w:jc w:val="both"/>
        <w:rPr>
          <w:rFonts w:ascii="Arial" w:hAnsi="Arial" w:cs="Arial"/>
        </w:rPr>
      </w:pPr>
      <w:r w:rsidRPr="00DA1850">
        <w:rPr>
          <w:rFonts w:ascii="Arial" w:eastAsia="Calibri" w:hAnsi="Arial" w:cs="Arial"/>
        </w:rPr>
        <w:t>II.</w:t>
      </w:r>
      <w:r w:rsidRPr="00DA1850">
        <w:rPr>
          <w:rFonts w:ascii="Arial" w:eastAsia="Calibri" w:hAnsi="Arial" w:cs="Arial"/>
        </w:rPr>
        <w:tab/>
      </w:r>
      <w:r w:rsidR="00D66859" w:rsidRPr="00DA1850">
        <w:rPr>
          <w:rFonts w:ascii="Arial" w:hAnsi="Arial" w:cs="Arial"/>
        </w:rPr>
        <w:t>Con arresto administrativo inconmutable de nueve a doce horas a la persona que conduzca un vehículo y se le detecte una cantidad mayor a 0.65 miligramos de alcohol por litro de aire espirado o estar bajo el influjo de drogas estupefacientes o sustancias psicotrópicas o tóxicas; y</w:t>
      </w:r>
    </w:p>
    <w:p w:rsidR="00D66859" w:rsidRPr="00DA1850" w:rsidRDefault="00D66859" w:rsidP="00DA1850">
      <w:pPr>
        <w:spacing w:after="0" w:line="300" w:lineRule="auto"/>
        <w:ind w:left="426" w:hanging="142"/>
        <w:jc w:val="both"/>
        <w:rPr>
          <w:rFonts w:ascii="Arial" w:hAnsi="Arial" w:cs="Arial"/>
        </w:rPr>
      </w:pPr>
    </w:p>
    <w:p w:rsidR="00D66859" w:rsidRPr="00DA1850" w:rsidRDefault="00AC1533" w:rsidP="00DA1850">
      <w:pPr>
        <w:spacing w:after="0" w:line="300" w:lineRule="auto"/>
        <w:ind w:left="426" w:hanging="142"/>
        <w:jc w:val="both"/>
        <w:rPr>
          <w:rFonts w:ascii="Arial" w:hAnsi="Arial" w:cs="Arial"/>
        </w:rPr>
      </w:pPr>
      <w:r w:rsidRPr="00DA1850">
        <w:rPr>
          <w:rFonts w:ascii="Arial" w:eastAsia="Calibri" w:hAnsi="Arial" w:cs="Arial"/>
        </w:rPr>
        <w:t>III.</w:t>
      </w:r>
      <w:r w:rsidRPr="00DA1850">
        <w:rPr>
          <w:rFonts w:ascii="Arial" w:eastAsia="Calibri" w:hAnsi="Arial" w:cs="Arial"/>
        </w:rPr>
        <w:tab/>
      </w:r>
      <w:r w:rsidR="00D66859" w:rsidRPr="00DA1850">
        <w:rPr>
          <w:rFonts w:ascii="Arial" w:hAnsi="Arial" w:cs="Arial"/>
        </w:rPr>
        <w:t xml:space="preserve">Con suspensión de la licencia de manejar en caso de reincidencia, o revocación de la misma por segunda reincidencia, de conformidad con </w:t>
      </w:r>
      <w:r w:rsidR="00F821A2" w:rsidRPr="00DA1850">
        <w:rPr>
          <w:rFonts w:ascii="Arial" w:hAnsi="Arial" w:cs="Arial"/>
        </w:rPr>
        <w:t>lo establecido en</w:t>
      </w:r>
      <w:r w:rsidR="00D66859" w:rsidRPr="00DA1850">
        <w:rPr>
          <w:rFonts w:ascii="Arial" w:hAnsi="Arial" w:cs="Arial"/>
        </w:rPr>
        <w:t xml:space="preserve"> esta Ley, además de las sanciones señaladas en las fracciones anteriores, según corresponda.</w:t>
      </w:r>
    </w:p>
    <w:p w:rsidR="00D66859" w:rsidRPr="00DA1850" w:rsidRDefault="00D66859" w:rsidP="00DA1850">
      <w:pPr>
        <w:spacing w:after="0" w:line="300" w:lineRule="auto"/>
        <w:jc w:val="both"/>
        <w:rPr>
          <w:rFonts w:ascii="Arial" w:hAnsi="Arial" w:cs="Arial"/>
        </w:rPr>
      </w:pPr>
    </w:p>
    <w:p w:rsidR="00D66859" w:rsidRPr="00DA1850" w:rsidRDefault="00D66859" w:rsidP="00DA1850">
      <w:pPr>
        <w:spacing w:after="0" w:line="300" w:lineRule="auto"/>
        <w:jc w:val="both"/>
        <w:rPr>
          <w:rFonts w:ascii="Arial" w:hAnsi="Arial" w:cs="Arial"/>
        </w:rPr>
      </w:pPr>
      <w:r w:rsidRPr="00DA1850">
        <w:rPr>
          <w:rFonts w:ascii="Arial" w:hAnsi="Arial" w:cs="Arial"/>
        </w:rPr>
        <w:t xml:space="preserve">Las personas sancionadas en términos de las fracciones anteriores, deberán asistir a un curso en materia de sensibilización, concientización y prevención de </w:t>
      </w:r>
      <w:r w:rsidR="002A2EC7" w:rsidRPr="00DA1850">
        <w:rPr>
          <w:rFonts w:ascii="Arial" w:hAnsi="Arial" w:cs="Arial"/>
        </w:rPr>
        <w:t>hechos de tránsito</w:t>
      </w:r>
      <w:r w:rsidRPr="00DA1850">
        <w:rPr>
          <w:rFonts w:ascii="Arial" w:hAnsi="Arial" w:cs="Arial"/>
        </w:rPr>
        <w:t xml:space="preserve"> por causa de la ingesta de alcohol o el influjo de drogas estupefacientes o sustancias psicotrópicas o tóxicas, ante la instancia que indique la autoridad competente.</w:t>
      </w:r>
    </w:p>
    <w:p w:rsidR="00633229" w:rsidRPr="00DA1850" w:rsidRDefault="00633229" w:rsidP="00DA1850">
      <w:pPr>
        <w:spacing w:after="0" w:line="300" w:lineRule="auto"/>
        <w:jc w:val="both"/>
        <w:rPr>
          <w:rFonts w:ascii="Arial" w:hAnsi="Arial" w:cs="Arial"/>
        </w:rPr>
      </w:pPr>
    </w:p>
    <w:p w:rsidR="00D66859" w:rsidRPr="00DA1850" w:rsidRDefault="00D66859" w:rsidP="00DA1850">
      <w:pPr>
        <w:spacing w:after="0" w:line="300" w:lineRule="auto"/>
        <w:jc w:val="both"/>
        <w:rPr>
          <w:rFonts w:ascii="Arial" w:hAnsi="Arial" w:cs="Arial"/>
        </w:rPr>
      </w:pPr>
      <w:r w:rsidRPr="00DA1850">
        <w:rPr>
          <w:rFonts w:ascii="Arial" w:hAnsi="Arial" w:cs="Arial"/>
        </w:rPr>
        <w:t>La calificación de las sanciones previstas en el presente artículo estará sujeta a las reglas establecidas en el Reglamento de la presente Ley y demás disposiciones aplicables. Los jueces de barandilla serán los competentes de su aplicación.</w:t>
      </w:r>
    </w:p>
    <w:p w:rsidR="00633229" w:rsidRPr="00DA1850" w:rsidRDefault="00633229" w:rsidP="00DA1850">
      <w:pPr>
        <w:spacing w:after="0" w:line="300" w:lineRule="auto"/>
        <w:jc w:val="both"/>
        <w:rPr>
          <w:rFonts w:ascii="Arial" w:hAnsi="Arial" w:cs="Arial"/>
        </w:rPr>
      </w:pPr>
    </w:p>
    <w:p w:rsidR="00D66859" w:rsidRPr="00DA1850" w:rsidRDefault="00D66859" w:rsidP="00DA1850">
      <w:pPr>
        <w:spacing w:after="0" w:line="300" w:lineRule="auto"/>
        <w:jc w:val="both"/>
        <w:rPr>
          <w:rFonts w:ascii="Arial" w:hAnsi="Arial" w:cs="Arial"/>
        </w:rPr>
      </w:pPr>
      <w:r w:rsidRPr="00DA1850">
        <w:rPr>
          <w:rFonts w:ascii="Arial" w:hAnsi="Arial" w:cs="Arial"/>
        </w:rPr>
        <w:t>En caso de que el conductor se niegue a someterse a las pruebas anteriormente señaladas y habiéndolo apercibido de las consecuencias de su negativa mantenga la misma postura, tal circunstancia se asentará en acta administrativa de hechos debidamente fundada y motivada, y se le aplicará la sanción prevista en la fracción II de este artículo.</w:t>
      </w:r>
    </w:p>
    <w:p w:rsidR="00633229" w:rsidRPr="00DA1850" w:rsidRDefault="00633229" w:rsidP="00DA1850">
      <w:pPr>
        <w:spacing w:after="0" w:line="300" w:lineRule="auto"/>
        <w:jc w:val="both"/>
        <w:rPr>
          <w:rFonts w:ascii="Arial" w:hAnsi="Arial" w:cs="Arial"/>
        </w:rPr>
      </w:pPr>
    </w:p>
    <w:p w:rsidR="00D66859" w:rsidRPr="00DA1850" w:rsidRDefault="00D66859" w:rsidP="00DA1850">
      <w:pPr>
        <w:spacing w:after="0" w:line="300" w:lineRule="auto"/>
        <w:jc w:val="both"/>
        <w:rPr>
          <w:rFonts w:ascii="Arial" w:hAnsi="Arial" w:cs="Arial"/>
        </w:rPr>
      </w:pPr>
      <w:r w:rsidRPr="00DA1850">
        <w:rPr>
          <w:rFonts w:ascii="Arial" w:hAnsi="Arial" w:cs="Arial"/>
        </w:rPr>
        <w:t xml:space="preserve">Las autoridades de tránsito como medida de seguridad podrán retirar el vehículo de la vía pública, salvo que se cuente con alguna persona que lo conduzca en términos del presente ordenamiento y el conductor otorgue su consentimiento. </w:t>
      </w:r>
    </w:p>
    <w:p w:rsidR="00633229" w:rsidRPr="00DA1850" w:rsidRDefault="00633229" w:rsidP="00DA1850">
      <w:pPr>
        <w:spacing w:after="0" w:line="300" w:lineRule="auto"/>
        <w:jc w:val="both"/>
        <w:rPr>
          <w:rFonts w:ascii="Arial" w:hAnsi="Arial" w:cs="Arial"/>
        </w:rPr>
      </w:pPr>
    </w:p>
    <w:p w:rsidR="00D66859" w:rsidRPr="00DA1850" w:rsidRDefault="00D66859" w:rsidP="00DA1850">
      <w:pPr>
        <w:spacing w:after="0" w:line="300" w:lineRule="auto"/>
        <w:jc w:val="both"/>
        <w:rPr>
          <w:rFonts w:ascii="Arial" w:hAnsi="Arial" w:cs="Arial"/>
        </w:rPr>
      </w:pPr>
      <w:r w:rsidRPr="00DA1850">
        <w:rPr>
          <w:rFonts w:ascii="Arial" w:hAnsi="Arial" w:cs="Arial"/>
        </w:rPr>
        <w:t xml:space="preserve">El retiro del vehículo previsto en el párrafo anterior se realizará de conformidad con el artículo </w:t>
      </w:r>
      <w:r w:rsidR="004E4B2C" w:rsidRPr="00DA1850">
        <w:rPr>
          <w:rFonts w:ascii="Arial" w:hAnsi="Arial" w:cs="Arial"/>
        </w:rPr>
        <w:t>289</w:t>
      </w:r>
      <w:r w:rsidRPr="00DA1850">
        <w:rPr>
          <w:rFonts w:ascii="Arial" w:hAnsi="Arial" w:cs="Arial"/>
        </w:rPr>
        <w:t xml:space="preserve"> de esta Ley.</w:t>
      </w:r>
    </w:p>
    <w:p w:rsidR="00633229" w:rsidRPr="00DA1850" w:rsidRDefault="00633229" w:rsidP="00DA1850">
      <w:pPr>
        <w:spacing w:after="0" w:line="300" w:lineRule="auto"/>
        <w:jc w:val="both"/>
        <w:rPr>
          <w:rFonts w:ascii="Arial" w:hAnsi="Arial" w:cs="Arial"/>
        </w:rPr>
      </w:pPr>
    </w:p>
    <w:p w:rsidR="00D66859" w:rsidRPr="00DA1850" w:rsidRDefault="00D66859" w:rsidP="00DA1850">
      <w:pPr>
        <w:spacing w:after="0" w:line="300" w:lineRule="auto"/>
        <w:jc w:val="both"/>
        <w:rPr>
          <w:rFonts w:ascii="Arial" w:hAnsi="Arial" w:cs="Arial"/>
        </w:rPr>
      </w:pPr>
      <w:r w:rsidRPr="00DA1850">
        <w:rPr>
          <w:rFonts w:ascii="Arial" w:hAnsi="Arial" w:cs="Arial"/>
        </w:rPr>
        <w:t xml:space="preserve">Si al conductor de vehículos destinados al servicio de transporte escolar, pasajeros, carga o de sustancias tóxicas o peligrosas, se le detecta alcohol en su organismo o estar bajo el influjo de drogas estupefacientes o sustancias psicotrópicas o tóxicas, le será aplicable la sanción prevista en la fracción II y se hará del conocimiento de la autoridad de la materia para efecto del proceso de responsabilidad que corresponda, dada su condición de prestador de un servicio público. </w:t>
      </w:r>
    </w:p>
    <w:p w:rsidR="00633229" w:rsidRPr="00DA1850" w:rsidRDefault="00633229" w:rsidP="00DA1850">
      <w:pPr>
        <w:spacing w:after="0" w:line="300" w:lineRule="auto"/>
        <w:jc w:val="both"/>
        <w:rPr>
          <w:rFonts w:ascii="Arial" w:hAnsi="Arial" w:cs="Arial"/>
        </w:rPr>
      </w:pPr>
    </w:p>
    <w:p w:rsidR="00D66859" w:rsidRPr="00DA1850" w:rsidRDefault="00D66859" w:rsidP="00DA1850">
      <w:pPr>
        <w:spacing w:after="0" w:line="300" w:lineRule="auto"/>
        <w:jc w:val="both"/>
        <w:rPr>
          <w:rFonts w:ascii="Arial" w:hAnsi="Arial" w:cs="Arial"/>
        </w:rPr>
      </w:pPr>
      <w:r w:rsidRPr="00DA1850">
        <w:rPr>
          <w:rFonts w:ascii="Arial" w:hAnsi="Arial" w:cs="Arial"/>
        </w:rPr>
        <w:t>En todo supuesto, deberán respetarse los derechos humanos de los conductores y de las personas que los acompañen, en su caso.</w:t>
      </w:r>
    </w:p>
    <w:p w:rsidR="00D66859" w:rsidRPr="00DA1850" w:rsidRDefault="00D66859" w:rsidP="00DA1850">
      <w:pPr>
        <w:tabs>
          <w:tab w:val="left" w:pos="1560"/>
        </w:tabs>
        <w:spacing w:after="0" w:line="300" w:lineRule="auto"/>
        <w:jc w:val="both"/>
        <w:rPr>
          <w:rFonts w:ascii="Arial" w:hAnsi="Arial" w:cs="Arial"/>
        </w:rPr>
      </w:pPr>
    </w:p>
    <w:p w:rsidR="00BC5800"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451</w:t>
      </w:r>
      <w:r w:rsidRPr="00DA1850">
        <w:rPr>
          <w:rFonts w:ascii="Arial" w:hAnsi="Arial" w:cs="Arial"/>
          <w:b/>
          <w:color w:val="000000"/>
        </w:rPr>
        <w:t xml:space="preserve">. </w:t>
      </w:r>
      <w:r w:rsidR="00BC5800" w:rsidRPr="00DA1850">
        <w:rPr>
          <w:rFonts w:ascii="Arial" w:hAnsi="Arial" w:cs="Arial"/>
        </w:rPr>
        <w:t>Toda persona física o moral que haya sido titular de una concesión o permiso del servicio público de transporte y que haya dejado de serlo por cesión, anulación o revocación, no podrá obtener la titularidad de otro en un término de tres años.</w:t>
      </w:r>
    </w:p>
    <w:p w:rsidR="00BC5800" w:rsidRPr="00DA1850" w:rsidRDefault="00BC5800" w:rsidP="00DA1850">
      <w:pPr>
        <w:tabs>
          <w:tab w:val="left" w:pos="1560"/>
        </w:tabs>
        <w:spacing w:after="0" w:line="300" w:lineRule="auto"/>
        <w:jc w:val="both"/>
        <w:rPr>
          <w:rFonts w:ascii="Arial" w:hAnsi="Arial" w:cs="Arial"/>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452</w:t>
      </w:r>
      <w:r w:rsidRPr="00DA1850">
        <w:rPr>
          <w:rFonts w:ascii="Arial" w:hAnsi="Arial" w:cs="Arial"/>
          <w:b/>
          <w:color w:val="000000"/>
        </w:rPr>
        <w:t xml:space="preserve">. </w:t>
      </w:r>
      <w:r w:rsidR="00A63CE1" w:rsidRPr="00DA1850">
        <w:rPr>
          <w:rFonts w:ascii="Arial" w:hAnsi="Arial" w:cs="Arial"/>
        </w:rPr>
        <w:t xml:space="preserve">La facultad del Estado para hacer exigibles las sanciones que se impongan a los infractores de esta Ley prescribirá en el transcurso de </w:t>
      </w:r>
      <w:r w:rsidR="00D66859" w:rsidRPr="00DA1850">
        <w:rPr>
          <w:rFonts w:ascii="Arial" w:hAnsi="Arial" w:cs="Arial"/>
        </w:rPr>
        <w:t>dos</w:t>
      </w:r>
      <w:r w:rsidR="00A63CE1" w:rsidRPr="00DA1850">
        <w:rPr>
          <w:rFonts w:ascii="Arial" w:hAnsi="Arial" w:cs="Arial"/>
        </w:rPr>
        <w:t xml:space="preserve"> años, a partir de la fecha en que se notifique la infracción cometida.</w:t>
      </w:r>
    </w:p>
    <w:p w:rsidR="00A63CE1" w:rsidRPr="00DA1850" w:rsidRDefault="00A63CE1" w:rsidP="00DA1850">
      <w:pPr>
        <w:pStyle w:val="Estilo"/>
        <w:spacing w:line="300" w:lineRule="auto"/>
        <w:rPr>
          <w:rFonts w:cs="Arial"/>
          <w:sz w:val="22"/>
        </w:rPr>
      </w:pPr>
    </w:p>
    <w:p w:rsidR="00A63CE1" w:rsidRPr="00DA1850" w:rsidRDefault="00A63CE1" w:rsidP="00DA1850">
      <w:pPr>
        <w:tabs>
          <w:tab w:val="left" w:pos="1560"/>
        </w:tabs>
        <w:spacing w:after="0" w:line="300" w:lineRule="auto"/>
        <w:jc w:val="both"/>
        <w:rPr>
          <w:rFonts w:ascii="Arial" w:hAnsi="Arial" w:cs="Arial"/>
        </w:rPr>
      </w:pPr>
      <w:r w:rsidRPr="00DA1850">
        <w:rPr>
          <w:rFonts w:ascii="Arial" w:hAnsi="Arial" w:cs="Arial"/>
        </w:rPr>
        <w:t>En los casos de infracciones cometidas con bicicletas, la autoridad que imponga la sanción, se sujetará a las disposiciones que establezca el Reglamento que se derive de</w:t>
      </w:r>
      <w:r w:rsidR="00D66859" w:rsidRPr="00DA1850">
        <w:rPr>
          <w:rFonts w:ascii="Arial" w:hAnsi="Arial" w:cs="Arial"/>
        </w:rPr>
        <w:t xml:space="preserve"> </w:t>
      </w:r>
      <w:r w:rsidRPr="00DA1850">
        <w:rPr>
          <w:rFonts w:ascii="Arial" w:hAnsi="Arial" w:cs="Arial"/>
        </w:rPr>
        <w:t>la presente Ley.</w:t>
      </w:r>
    </w:p>
    <w:p w:rsidR="00A63CE1" w:rsidRPr="00DA1850" w:rsidRDefault="00A63CE1" w:rsidP="00DA1850">
      <w:pPr>
        <w:tabs>
          <w:tab w:val="left" w:pos="1560"/>
        </w:tabs>
        <w:spacing w:after="0" w:line="300" w:lineRule="auto"/>
        <w:jc w:val="both"/>
        <w:rPr>
          <w:rFonts w:ascii="Arial" w:hAnsi="Arial" w:cs="Arial"/>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453</w:t>
      </w:r>
      <w:r w:rsidRPr="00DA1850">
        <w:rPr>
          <w:rFonts w:ascii="Arial" w:hAnsi="Arial" w:cs="Arial"/>
          <w:b/>
          <w:color w:val="000000"/>
        </w:rPr>
        <w:t xml:space="preserve">. </w:t>
      </w:r>
      <w:r w:rsidR="00A63CE1" w:rsidRPr="00DA1850">
        <w:rPr>
          <w:rFonts w:ascii="Arial" w:hAnsi="Arial" w:cs="Arial"/>
        </w:rPr>
        <w:t>Los Municipios, en el ámbito de su competencia, fijarán los procedimientos y medios probatorios necesarios para la imposición de las sanciones que correspondan ante una infracción vial, respetando siempre las bases generales previstas por la presente Ley y la garantía de audiencia consagrada por la Constitución Política Federal y local.</w:t>
      </w:r>
    </w:p>
    <w:p w:rsidR="00A63CE1" w:rsidRDefault="00A63CE1" w:rsidP="00DA1850">
      <w:pPr>
        <w:spacing w:after="0" w:line="300" w:lineRule="auto"/>
        <w:jc w:val="center"/>
        <w:rPr>
          <w:rFonts w:ascii="Arial" w:hAnsi="Arial" w:cs="Arial"/>
          <w:b/>
          <w:lang w:eastAsia="es-MX"/>
        </w:rPr>
      </w:pPr>
    </w:p>
    <w:p w:rsidR="00DA1850" w:rsidRDefault="00DA1850" w:rsidP="00DA1850">
      <w:pPr>
        <w:spacing w:after="0" w:line="300" w:lineRule="auto"/>
        <w:jc w:val="center"/>
        <w:rPr>
          <w:rFonts w:ascii="Arial" w:hAnsi="Arial" w:cs="Arial"/>
          <w:b/>
          <w:lang w:eastAsia="es-MX"/>
        </w:rPr>
      </w:pPr>
    </w:p>
    <w:p w:rsidR="00DA1850" w:rsidRDefault="00DA1850" w:rsidP="00DA1850">
      <w:pPr>
        <w:spacing w:after="0" w:line="300" w:lineRule="auto"/>
        <w:jc w:val="center"/>
        <w:rPr>
          <w:rFonts w:ascii="Arial" w:hAnsi="Arial" w:cs="Arial"/>
          <w:b/>
          <w:lang w:eastAsia="es-MX"/>
        </w:rPr>
      </w:pPr>
    </w:p>
    <w:p w:rsidR="00DA1850" w:rsidRDefault="00DA1850" w:rsidP="00DA1850">
      <w:pPr>
        <w:spacing w:after="0" w:line="300" w:lineRule="auto"/>
        <w:jc w:val="center"/>
        <w:rPr>
          <w:rFonts w:ascii="Arial" w:hAnsi="Arial" w:cs="Arial"/>
          <w:b/>
          <w:lang w:eastAsia="es-MX"/>
        </w:rPr>
      </w:pPr>
    </w:p>
    <w:p w:rsidR="00DA1850" w:rsidRDefault="00DA1850" w:rsidP="00DA1850">
      <w:pPr>
        <w:spacing w:after="0" w:line="300" w:lineRule="auto"/>
        <w:jc w:val="center"/>
        <w:rPr>
          <w:rFonts w:ascii="Arial" w:hAnsi="Arial" w:cs="Arial"/>
          <w:b/>
          <w:lang w:eastAsia="es-MX"/>
        </w:rPr>
      </w:pPr>
    </w:p>
    <w:p w:rsidR="00DA1850" w:rsidRDefault="00DA1850" w:rsidP="00DA1850">
      <w:pPr>
        <w:spacing w:after="0" w:line="300" w:lineRule="auto"/>
        <w:jc w:val="center"/>
        <w:rPr>
          <w:rFonts w:ascii="Arial" w:hAnsi="Arial" w:cs="Arial"/>
          <w:b/>
          <w:lang w:eastAsia="es-MX"/>
        </w:rPr>
      </w:pPr>
    </w:p>
    <w:p w:rsidR="00DA1850" w:rsidRDefault="00DA1850" w:rsidP="00DA1850">
      <w:pPr>
        <w:spacing w:after="0" w:line="300" w:lineRule="auto"/>
        <w:jc w:val="center"/>
        <w:rPr>
          <w:rFonts w:ascii="Arial" w:hAnsi="Arial" w:cs="Arial"/>
          <w:b/>
          <w:lang w:eastAsia="es-MX"/>
        </w:rPr>
      </w:pPr>
    </w:p>
    <w:p w:rsidR="00DA1850" w:rsidRDefault="00DA1850" w:rsidP="00DA1850">
      <w:pPr>
        <w:spacing w:after="0" w:line="300" w:lineRule="auto"/>
        <w:jc w:val="center"/>
        <w:rPr>
          <w:rFonts w:ascii="Arial" w:hAnsi="Arial" w:cs="Arial"/>
          <w:b/>
          <w:lang w:eastAsia="es-MX"/>
        </w:rPr>
      </w:pPr>
    </w:p>
    <w:p w:rsidR="00DA1850" w:rsidRPr="00DA1850" w:rsidRDefault="00DA1850" w:rsidP="00DA1850">
      <w:pPr>
        <w:spacing w:after="0" w:line="300" w:lineRule="auto"/>
        <w:jc w:val="center"/>
        <w:rPr>
          <w:rFonts w:ascii="Arial" w:hAnsi="Arial" w:cs="Arial"/>
          <w:b/>
          <w:lang w:eastAsia="es-MX"/>
        </w:rPr>
      </w:pPr>
    </w:p>
    <w:p w:rsidR="003047BC" w:rsidRPr="00DA1850" w:rsidRDefault="003047BC"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w:t>
      </w:r>
    </w:p>
    <w:p w:rsidR="003047BC" w:rsidRPr="00DA1850" w:rsidRDefault="003047BC"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INFRACCIONES EN MATERIA DE TRANSPORTE</w:t>
      </w:r>
    </w:p>
    <w:p w:rsidR="00A63CE1" w:rsidRPr="00DA1850" w:rsidRDefault="00A63CE1" w:rsidP="00DA1850">
      <w:pPr>
        <w:spacing w:after="0" w:line="300" w:lineRule="auto"/>
        <w:jc w:val="center"/>
        <w:rPr>
          <w:rFonts w:ascii="Arial" w:hAnsi="Arial" w:cs="Arial"/>
          <w:b/>
          <w:lang w:eastAsia="es-MX"/>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454</w:t>
      </w:r>
      <w:r w:rsidRPr="00DA1850">
        <w:rPr>
          <w:rFonts w:ascii="Arial" w:hAnsi="Arial" w:cs="Arial"/>
          <w:b/>
          <w:color w:val="000000"/>
        </w:rPr>
        <w:t xml:space="preserve">. </w:t>
      </w:r>
      <w:r w:rsidR="00A63CE1" w:rsidRPr="00DA1850">
        <w:rPr>
          <w:rFonts w:ascii="Arial" w:hAnsi="Arial" w:cs="Arial"/>
        </w:rPr>
        <w:t xml:space="preserve">Las sanciones que deban imponerse, en materia de transporte, corresponden al estado, por conducto de </w:t>
      </w:r>
      <w:r w:rsidR="001A74EA" w:rsidRPr="00DA1850">
        <w:rPr>
          <w:rFonts w:ascii="Arial" w:hAnsi="Arial" w:cs="Arial"/>
        </w:rPr>
        <w:t xml:space="preserve">la autoridad de </w:t>
      </w:r>
      <w:r w:rsidR="00E02E54" w:rsidRPr="00DA1850">
        <w:rPr>
          <w:rFonts w:ascii="Arial" w:hAnsi="Arial" w:cs="Arial"/>
        </w:rPr>
        <w:t xml:space="preserve">Vialidad </w:t>
      </w:r>
      <w:r w:rsidR="001A74EA" w:rsidRPr="00DA1850">
        <w:rPr>
          <w:rFonts w:ascii="Arial" w:hAnsi="Arial" w:cs="Arial"/>
        </w:rPr>
        <w:t>y transporte competente</w:t>
      </w:r>
      <w:r w:rsidR="00A63CE1" w:rsidRPr="00DA1850">
        <w:rPr>
          <w:rFonts w:ascii="Arial" w:hAnsi="Arial" w:cs="Arial"/>
        </w:rPr>
        <w:t xml:space="preserve"> que se señalan en el presente ordenamiento.</w:t>
      </w:r>
    </w:p>
    <w:p w:rsidR="00A63CE1" w:rsidRPr="00DA1850" w:rsidRDefault="00A63CE1" w:rsidP="00DA1850">
      <w:pPr>
        <w:pStyle w:val="Estilo"/>
        <w:spacing w:line="300" w:lineRule="auto"/>
        <w:rPr>
          <w:rFonts w:cs="Arial"/>
          <w:sz w:val="22"/>
        </w:rPr>
      </w:pPr>
    </w:p>
    <w:p w:rsidR="00A63CE1" w:rsidRPr="00DA1850" w:rsidRDefault="00A63CE1" w:rsidP="00DA1850">
      <w:pPr>
        <w:pStyle w:val="Estilo"/>
        <w:spacing w:line="300" w:lineRule="auto"/>
        <w:rPr>
          <w:rFonts w:cs="Arial"/>
          <w:sz w:val="22"/>
        </w:rPr>
      </w:pPr>
      <w:r w:rsidRPr="00DA1850">
        <w:rPr>
          <w:rFonts w:cs="Arial"/>
          <w:sz w:val="22"/>
        </w:rPr>
        <w:t xml:space="preserve">En la vigilancia del servicio público de transporte, podrán participar también los agentes de tránsito de los municipios, en los términos del convenio de coordinación que </w:t>
      </w:r>
      <w:r w:rsidR="001A74EA" w:rsidRPr="00DA1850">
        <w:rPr>
          <w:rFonts w:cs="Arial"/>
          <w:sz w:val="22"/>
        </w:rPr>
        <w:t xml:space="preserve">en todo caso </w:t>
      </w:r>
      <w:r w:rsidRPr="00DA1850">
        <w:rPr>
          <w:rFonts w:cs="Arial"/>
          <w:sz w:val="22"/>
        </w:rPr>
        <w:t>se celebre</w:t>
      </w:r>
      <w:r w:rsidR="001A74EA" w:rsidRPr="00DA1850">
        <w:rPr>
          <w:rFonts w:cs="Arial"/>
          <w:sz w:val="22"/>
        </w:rPr>
        <w:t xml:space="preserve"> para tales efectos</w:t>
      </w:r>
      <w:r w:rsidRPr="00DA1850">
        <w:rPr>
          <w:rFonts w:cs="Arial"/>
          <w:sz w:val="22"/>
        </w:rPr>
        <w:t>.</w:t>
      </w:r>
    </w:p>
    <w:p w:rsidR="00A63CE1" w:rsidRPr="00DA1850" w:rsidRDefault="00A63CE1" w:rsidP="00DA1850">
      <w:pPr>
        <w:tabs>
          <w:tab w:val="left" w:pos="1560"/>
        </w:tabs>
        <w:spacing w:after="0" w:line="300" w:lineRule="auto"/>
        <w:jc w:val="both"/>
        <w:rPr>
          <w:rFonts w:ascii="Arial" w:hAnsi="Arial" w:cs="Arial"/>
        </w:rPr>
      </w:pPr>
    </w:p>
    <w:p w:rsidR="00F41FAA"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0D1740" w:rsidRPr="00DA1850">
        <w:rPr>
          <w:rFonts w:ascii="Arial" w:hAnsi="Arial" w:cs="Arial"/>
          <w:b/>
          <w:color w:val="000000"/>
        </w:rPr>
        <w:t>455</w:t>
      </w:r>
      <w:r w:rsidRPr="00DA1850">
        <w:rPr>
          <w:rFonts w:ascii="Arial" w:hAnsi="Arial" w:cs="Arial"/>
          <w:b/>
          <w:color w:val="000000"/>
        </w:rPr>
        <w:t xml:space="preserve">. </w:t>
      </w:r>
      <w:r w:rsidR="00F41FAA" w:rsidRPr="00DA1850">
        <w:rPr>
          <w:rFonts w:ascii="Arial" w:hAnsi="Arial" w:cs="Arial"/>
        </w:rPr>
        <w:t>El tabulador de infracciones se elaborará, revocará, modificará o adicionará por el Ejecutivo del Estado determinando el monto de las sanciones económicas, debiendo publicarse en el Periódico Oficial “El Estado de Sinaloa”.</w:t>
      </w:r>
    </w:p>
    <w:p w:rsidR="00F41FAA" w:rsidRPr="00DA1850" w:rsidRDefault="00F41FAA" w:rsidP="00DA1850">
      <w:pPr>
        <w:tabs>
          <w:tab w:val="left" w:pos="1560"/>
        </w:tabs>
        <w:spacing w:after="0" w:line="300" w:lineRule="auto"/>
        <w:jc w:val="both"/>
        <w:rPr>
          <w:rFonts w:ascii="Arial" w:hAnsi="Arial" w:cs="Arial"/>
        </w:rPr>
      </w:pPr>
    </w:p>
    <w:p w:rsidR="00665401" w:rsidRPr="00DA1850" w:rsidRDefault="00F41FAA" w:rsidP="00DA1850">
      <w:pPr>
        <w:pStyle w:val="Estilo"/>
        <w:spacing w:line="300" w:lineRule="auto"/>
        <w:rPr>
          <w:rFonts w:cs="Arial"/>
          <w:sz w:val="22"/>
        </w:rPr>
      </w:pPr>
      <w:r w:rsidRPr="00DA1850">
        <w:rPr>
          <w:rFonts w:cs="Arial"/>
          <w:sz w:val="22"/>
        </w:rPr>
        <w:t xml:space="preserve">Las sanciones económicas que en el tabulador se establezcan no deberán ser menores al equivalente a </w:t>
      </w:r>
      <w:r w:rsidR="00F27AC3" w:rsidRPr="00DA1850">
        <w:rPr>
          <w:rFonts w:cs="Arial"/>
          <w:sz w:val="22"/>
        </w:rPr>
        <w:t>treinta</w:t>
      </w:r>
      <w:r w:rsidRPr="00DA1850">
        <w:rPr>
          <w:rFonts w:cs="Arial"/>
          <w:sz w:val="22"/>
        </w:rPr>
        <w:t xml:space="preserve"> </w:t>
      </w:r>
      <w:r w:rsidR="00750298" w:rsidRPr="00DA1850">
        <w:rPr>
          <w:rFonts w:cs="Arial"/>
          <w:sz w:val="22"/>
        </w:rPr>
        <w:t xml:space="preserve">veces </w:t>
      </w:r>
      <w:r w:rsidRPr="00DA1850">
        <w:rPr>
          <w:rFonts w:cs="Arial"/>
          <w:sz w:val="22"/>
        </w:rPr>
        <w:t xml:space="preserve">el valor diario de la Unidad de Medida y Actualización ni mayores que el equivalente a </w:t>
      </w:r>
      <w:r w:rsidR="00750298" w:rsidRPr="00DA1850">
        <w:rPr>
          <w:rFonts w:cs="Arial"/>
          <w:sz w:val="22"/>
        </w:rPr>
        <w:t>ochocientas</w:t>
      </w:r>
      <w:r w:rsidRPr="00DA1850">
        <w:rPr>
          <w:rFonts w:cs="Arial"/>
          <w:sz w:val="22"/>
        </w:rPr>
        <w:t xml:space="preserve"> veces dicho valor</w:t>
      </w:r>
      <w:r w:rsidR="00A00F6C" w:rsidRPr="00DA1850">
        <w:rPr>
          <w:rFonts w:cs="Arial"/>
          <w:sz w:val="22"/>
        </w:rPr>
        <w:t xml:space="preserve">, con excepción </w:t>
      </w:r>
      <w:r w:rsidR="000705B5" w:rsidRPr="00DA1850">
        <w:rPr>
          <w:rFonts w:cs="Arial"/>
          <w:sz w:val="22"/>
        </w:rPr>
        <w:t xml:space="preserve">de la sanción establecida para los </w:t>
      </w:r>
      <w:r w:rsidR="00665401" w:rsidRPr="00DA1850">
        <w:rPr>
          <w:rFonts w:cs="Arial"/>
          <w:sz w:val="22"/>
        </w:rPr>
        <w:t>propietarios de vehículos particulares, que en ellos presten servicio público de transporte de pasajeros o de carga, sin contar con la autorización respectiva en los términos de esta Ley.</w:t>
      </w:r>
    </w:p>
    <w:p w:rsidR="007404AB" w:rsidRPr="00DA1850" w:rsidRDefault="007404AB" w:rsidP="00DA1850">
      <w:pPr>
        <w:pStyle w:val="Estilo"/>
        <w:spacing w:line="300" w:lineRule="auto"/>
        <w:rPr>
          <w:rFonts w:cs="Arial"/>
          <w:sz w:val="22"/>
        </w:rPr>
      </w:pPr>
    </w:p>
    <w:p w:rsidR="00C449E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504CB2" w:rsidRPr="00DA1850">
        <w:rPr>
          <w:rFonts w:ascii="Arial" w:hAnsi="Arial" w:cs="Arial"/>
          <w:b/>
          <w:color w:val="000000"/>
        </w:rPr>
        <w:t>456</w:t>
      </w:r>
      <w:r w:rsidRPr="00DA1850">
        <w:rPr>
          <w:rFonts w:ascii="Arial" w:hAnsi="Arial" w:cs="Arial"/>
          <w:b/>
          <w:color w:val="000000"/>
        </w:rPr>
        <w:t xml:space="preserve">. </w:t>
      </w:r>
      <w:r w:rsidR="001A74EA" w:rsidRPr="00DA1850">
        <w:rPr>
          <w:rFonts w:ascii="Arial" w:hAnsi="Arial" w:cs="Arial"/>
        </w:rPr>
        <w:t>Procederán</w:t>
      </w:r>
      <w:r w:rsidR="00A63CE1" w:rsidRPr="00DA1850">
        <w:rPr>
          <w:rFonts w:ascii="Arial" w:hAnsi="Arial" w:cs="Arial"/>
        </w:rPr>
        <w:t xml:space="preserve"> la aplicación de sanciones, </w:t>
      </w:r>
      <w:r w:rsidR="00382672" w:rsidRPr="00DA1850">
        <w:rPr>
          <w:rFonts w:ascii="Arial" w:hAnsi="Arial" w:cs="Arial"/>
        </w:rPr>
        <w:t xml:space="preserve">en los casos señalados en la presente Ley y su reglamento. </w:t>
      </w:r>
    </w:p>
    <w:p w:rsidR="00382672" w:rsidRPr="00DA1850" w:rsidRDefault="00382672" w:rsidP="00DA1850">
      <w:pPr>
        <w:tabs>
          <w:tab w:val="left" w:pos="1560"/>
        </w:tabs>
        <w:spacing w:after="0" w:line="300" w:lineRule="auto"/>
        <w:jc w:val="both"/>
        <w:rPr>
          <w:rFonts w:ascii="Arial" w:hAnsi="Arial" w:cs="Arial"/>
        </w:rPr>
      </w:pPr>
    </w:p>
    <w:p w:rsidR="00C449EB"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504CB2" w:rsidRPr="00DA1850">
        <w:rPr>
          <w:rFonts w:ascii="Arial" w:hAnsi="Arial" w:cs="Arial"/>
          <w:b/>
          <w:color w:val="000000"/>
        </w:rPr>
        <w:t>457</w:t>
      </w:r>
      <w:r w:rsidRPr="00DA1850">
        <w:rPr>
          <w:rFonts w:ascii="Arial" w:hAnsi="Arial" w:cs="Arial"/>
          <w:b/>
          <w:color w:val="000000"/>
        </w:rPr>
        <w:t xml:space="preserve">. </w:t>
      </w:r>
      <w:r w:rsidR="00C449EB" w:rsidRPr="00DA1850">
        <w:rPr>
          <w:rFonts w:ascii="Arial" w:hAnsi="Arial" w:cs="Arial"/>
        </w:rPr>
        <w:t>A los propietarios</w:t>
      </w:r>
      <w:r w:rsidR="006D06A2" w:rsidRPr="00DA1850">
        <w:rPr>
          <w:rFonts w:ascii="Arial" w:hAnsi="Arial" w:cs="Arial"/>
        </w:rPr>
        <w:t xml:space="preserve"> </w:t>
      </w:r>
      <w:r w:rsidR="006D06A2" w:rsidRPr="00DA1850">
        <w:rPr>
          <w:rFonts w:ascii="Arial" w:hAnsi="Arial" w:cs="Arial"/>
          <w:b/>
        </w:rPr>
        <w:t>y conductores</w:t>
      </w:r>
      <w:r w:rsidR="00C449EB" w:rsidRPr="00DA1850">
        <w:rPr>
          <w:rFonts w:ascii="Arial" w:hAnsi="Arial" w:cs="Arial"/>
        </w:rPr>
        <w:t xml:space="preserve"> de vehículos particulares, que en ellos presten servicio público de transporte de pasajeros o de carga, sin contar </w:t>
      </w:r>
      <w:r w:rsidR="00C449EB" w:rsidRPr="00DA1850">
        <w:rPr>
          <w:rFonts w:ascii="Arial" w:hAnsi="Arial" w:cs="Arial"/>
          <w:b/>
        </w:rPr>
        <w:t xml:space="preserve">con </w:t>
      </w:r>
      <w:r w:rsidR="005E639A" w:rsidRPr="00DA1850">
        <w:rPr>
          <w:rFonts w:ascii="Arial" w:hAnsi="Arial" w:cs="Arial"/>
          <w:b/>
        </w:rPr>
        <w:t>concesión y permiso</w:t>
      </w:r>
      <w:r w:rsidR="005E639A" w:rsidRPr="00DA1850">
        <w:rPr>
          <w:rFonts w:ascii="Arial" w:hAnsi="Arial" w:cs="Arial"/>
        </w:rPr>
        <w:t xml:space="preserve"> </w:t>
      </w:r>
      <w:r w:rsidR="00C449EB" w:rsidRPr="00DA1850">
        <w:rPr>
          <w:rFonts w:ascii="Arial" w:hAnsi="Arial" w:cs="Arial"/>
        </w:rPr>
        <w:t>en los términos de esta Ley, se les impondrá multa que variará dependiendo de las circunstancias, del importe de mil a mil quinientas veces el valor diario de la Unidad de Medida y Actualización.</w:t>
      </w:r>
    </w:p>
    <w:p w:rsidR="00C449EB" w:rsidRPr="00DA1850" w:rsidRDefault="00C449EB" w:rsidP="00DA1850">
      <w:pPr>
        <w:tabs>
          <w:tab w:val="left" w:pos="1560"/>
        </w:tabs>
        <w:spacing w:after="0" w:line="300" w:lineRule="auto"/>
        <w:jc w:val="both"/>
        <w:rPr>
          <w:rFonts w:ascii="Arial" w:hAnsi="Arial" w:cs="Arial"/>
        </w:rPr>
      </w:pPr>
    </w:p>
    <w:p w:rsidR="00A63CE1" w:rsidRPr="00DA1850" w:rsidRDefault="00AC1533" w:rsidP="00DA1850">
      <w:pPr>
        <w:tabs>
          <w:tab w:val="left" w:pos="1560"/>
        </w:tabs>
        <w:spacing w:after="0" w:line="300" w:lineRule="auto"/>
        <w:jc w:val="both"/>
        <w:rPr>
          <w:rFonts w:ascii="Arial" w:hAnsi="Arial" w:cs="Arial"/>
        </w:rPr>
      </w:pPr>
      <w:r w:rsidRPr="00DA1850">
        <w:rPr>
          <w:rFonts w:ascii="Arial" w:hAnsi="Arial" w:cs="Arial"/>
          <w:b/>
          <w:color w:val="000000"/>
        </w:rPr>
        <w:t xml:space="preserve">Artículo </w:t>
      </w:r>
      <w:r w:rsidR="00504CB2" w:rsidRPr="00DA1850">
        <w:rPr>
          <w:rFonts w:ascii="Arial" w:hAnsi="Arial" w:cs="Arial"/>
          <w:b/>
          <w:color w:val="000000"/>
        </w:rPr>
        <w:t>458</w:t>
      </w:r>
      <w:r w:rsidRPr="00DA1850">
        <w:rPr>
          <w:rFonts w:ascii="Arial" w:hAnsi="Arial" w:cs="Arial"/>
          <w:b/>
          <w:color w:val="000000"/>
        </w:rPr>
        <w:t xml:space="preserve">. </w:t>
      </w:r>
      <w:r w:rsidR="00A63CE1" w:rsidRPr="00DA1850">
        <w:rPr>
          <w:rFonts w:ascii="Arial" w:hAnsi="Arial" w:cs="Arial"/>
        </w:rPr>
        <w:t xml:space="preserve">La autoridad competente podrá iniciar de oficio el procedimiento de aplicación de sanciones, cuando en caso de flagrancia tenga conocimiento en forma directa de los hechos que impliquen una posible contravención a las disposiciones de esta  Ley o </w:t>
      </w:r>
      <w:r w:rsidR="008D69C1" w:rsidRPr="00DA1850">
        <w:rPr>
          <w:rFonts w:ascii="Arial" w:hAnsi="Arial" w:cs="Arial"/>
        </w:rPr>
        <w:t>sus normas reglamentarias</w:t>
      </w:r>
      <w:r w:rsidR="00A63CE1" w:rsidRPr="00DA1850">
        <w:rPr>
          <w:rFonts w:ascii="Arial" w:hAnsi="Arial" w:cs="Arial"/>
        </w:rPr>
        <w:t>; o bien, cuando medie queja debidamente ratificada en los términos de la presente Ley.</w:t>
      </w:r>
    </w:p>
    <w:p w:rsidR="00A63CE1" w:rsidRPr="00DA1850" w:rsidRDefault="00A63CE1" w:rsidP="00DA1850">
      <w:pPr>
        <w:spacing w:after="0" w:line="300" w:lineRule="auto"/>
        <w:rPr>
          <w:rFonts w:ascii="Arial" w:eastAsia="Calibri" w:hAnsi="Arial" w:cs="Arial"/>
          <w:b/>
          <w:lang w:val="es-ES_tradnl"/>
        </w:rPr>
      </w:pPr>
    </w:p>
    <w:p w:rsidR="003047BC" w:rsidRPr="00DA1850" w:rsidRDefault="003047BC"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III</w:t>
      </w:r>
    </w:p>
    <w:p w:rsidR="003047BC" w:rsidRPr="00DA1850" w:rsidRDefault="003047BC"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LAS INFRACCIONES EN MATERIA DE VIALIDAD Y TRÁNSITO</w:t>
      </w:r>
    </w:p>
    <w:p w:rsidR="00A63CE1" w:rsidRPr="00DA1850" w:rsidRDefault="00A63CE1" w:rsidP="00DA1850">
      <w:pPr>
        <w:tabs>
          <w:tab w:val="left" w:pos="1560"/>
        </w:tabs>
        <w:spacing w:after="0" w:line="300" w:lineRule="auto"/>
        <w:jc w:val="both"/>
        <w:rPr>
          <w:rFonts w:ascii="Arial" w:hAnsi="Arial" w:cs="Arial"/>
          <w:lang w:val="es-ES_tradnl"/>
        </w:rPr>
      </w:pPr>
    </w:p>
    <w:p w:rsidR="00A63CE1" w:rsidRPr="00DA1850" w:rsidRDefault="00AC1533"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w:t>
      </w:r>
      <w:r w:rsidR="00504CB2" w:rsidRPr="00DA1850">
        <w:rPr>
          <w:rFonts w:ascii="Arial" w:eastAsia="Arial" w:hAnsi="Arial" w:cs="Arial"/>
          <w:b/>
          <w:color w:val="000000"/>
        </w:rPr>
        <w:t>459</w:t>
      </w:r>
      <w:r w:rsidRPr="00DA1850">
        <w:rPr>
          <w:rFonts w:ascii="Arial" w:eastAsia="Arial" w:hAnsi="Arial" w:cs="Arial"/>
          <w:b/>
          <w:color w:val="000000"/>
        </w:rPr>
        <w:t xml:space="preserve">. </w:t>
      </w:r>
      <w:r w:rsidR="00A63CE1" w:rsidRPr="00DA1850">
        <w:rPr>
          <w:rFonts w:ascii="Arial" w:eastAsia="Arial" w:hAnsi="Arial" w:cs="Arial"/>
          <w:spacing w:val="-1"/>
        </w:rPr>
        <w:t>L</w:t>
      </w:r>
      <w:r w:rsidR="00A63CE1" w:rsidRPr="00DA1850">
        <w:rPr>
          <w:rFonts w:ascii="Arial" w:eastAsia="Arial" w:hAnsi="Arial" w:cs="Arial"/>
        </w:rPr>
        <w:t>a</w:t>
      </w:r>
      <w:r w:rsidR="00A63CE1" w:rsidRPr="00DA1850">
        <w:rPr>
          <w:rFonts w:ascii="Arial" w:eastAsia="Arial" w:hAnsi="Arial" w:cs="Arial"/>
          <w:spacing w:val="14"/>
        </w:rPr>
        <w:t xml:space="preserve"> </w:t>
      </w:r>
      <w:r w:rsidR="00A63CE1" w:rsidRPr="00DA1850">
        <w:rPr>
          <w:rFonts w:ascii="Arial" w:eastAsia="Arial" w:hAnsi="Arial" w:cs="Arial"/>
          <w:spacing w:val="-1"/>
        </w:rPr>
        <w:t>apli</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spacing w:val="4"/>
        </w:rPr>
        <w:t>c</w:t>
      </w:r>
      <w:r w:rsidR="00A63CE1" w:rsidRPr="00DA1850">
        <w:rPr>
          <w:rFonts w:ascii="Arial" w:eastAsia="Arial" w:hAnsi="Arial" w:cs="Arial"/>
          <w:spacing w:val="-1"/>
        </w:rPr>
        <w:t>ió</w:t>
      </w:r>
      <w:r w:rsidR="00A63CE1" w:rsidRPr="00DA1850">
        <w:rPr>
          <w:rFonts w:ascii="Arial" w:eastAsia="Arial" w:hAnsi="Arial" w:cs="Arial"/>
        </w:rPr>
        <w:t>n</w:t>
      </w:r>
      <w:r w:rsidR="00A63CE1" w:rsidRPr="00DA1850">
        <w:rPr>
          <w:rFonts w:ascii="Arial" w:eastAsia="Arial" w:hAnsi="Arial" w:cs="Arial"/>
          <w:spacing w:val="14"/>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14"/>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15"/>
        </w:rPr>
        <w:t xml:space="preserve"> </w:t>
      </w:r>
      <w:r w:rsidR="00A63CE1" w:rsidRPr="00DA1850">
        <w:rPr>
          <w:rFonts w:ascii="Arial" w:eastAsia="Arial" w:hAnsi="Arial" w:cs="Arial"/>
        </w:rPr>
        <w:t>s</w:t>
      </w:r>
      <w:r w:rsidR="00A63CE1" w:rsidRPr="00DA1850">
        <w:rPr>
          <w:rFonts w:ascii="Arial" w:eastAsia="Arial" w:hAnsi="Arial" w:cs="Arial"/>
          <w:spacing w:val="-1"/>
        </w:rPr>
        <w:t>an</w:t>
      </w:r>
      <w:r w:rsidR="00A63CE1" w:rsidRPr="00DA1850">
        <w:rPr>
          <w:rFonts w:ascii="Arial" w:eastAsia="Arial" w:hAnsi="Arial" w:cs="Arial"/>
          <w:spacing w:val="4"/>
        </w:rPr>
        <w:t>c</w:t>
      </w:r>
      <w:r w:rsidR="00A63CE1" w:rsidRPr="00DA1850">
        <w:rPr>
          <w:rFonts w:ascii="Arial" w:eastAsia="Arial" w:hAnsi="Arial" w:cs="Arial"/>
          <w:spacing w:val="-1"/>
        </w:rPr>
        <w:t>io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5"/>
        </w:rPr>
        <w:t xml:space="preserve"> </w:t>
      </w:r>
      <w:r w:rsidR="00A63CE1" w:rsidRPr="00DA1850">
        <w:rPr>
          <w:rFonts w:ascii="Arial" w:eastAsia="Arial" w:hAnsi="Arial" w:cs="Arial"/>
          <w:spacing w:val="-1"/>
        </w:rPr>
        <w:t>po</w:t>
      </w:r>
      <w:r w:rsidR="00A63CE1" w:rsidRPr="00DA1850">
        <w:rPr>
          <w:rFonts w:ascii="Arial" w:eastAsia="Arial" w:hAnsi="Arial" w:cs="Arial"/>
        </w:rPr>
        <w:t>r</w:t>
      </w:r>
      <w:r w:rsidR="00A63CE1" w:rsidRPr="00DA1850">
        <w:rPr>
          <w:rFonts w:ascii="Arial" w:eastAsia="Arial" w:hAnsi="Arial" w:cs="Arial"/>
          <w:spacing w:val="15"/>
        </w:rPr>
        <w:t xml:space="preserve"> </w:t>
      </w:r>
      <w:r w:rsidR="00A63CE1" w:rsidRPr="00DA1850">
        <w:rPr>
          <w:rFonts w:ascii="Arial" w:eastAsia="Arial" w:hAnsi="Arial" w:cs="Arial"/>
          <w:spacing w:val="-1"/>
        </w:rPr>
        <w:t>l</w:t>
      </w:r>
      <w:r w:rsidR="00A63CE1" w:rsidRPr="00DA1850">
        <w:rPr>
          <w:rFonts w:ascii="Arial" w:eastAsia="Arial" w:hAnsi="Arial" w:cs="Arial"/>
        </w:rPr>
        <w:t>a</w:t>
      </w:r>
      <w:r w:rsidR="00A63CE1" w:rsidRPr="00DA1850">
        <w:rPr>
          <w:rFonts w:ascii="Arial" w:eastAsia="Arial" w:hAnsi="Arial" w:cs="Arial"/>
          <w:spacing w:val="18"/>
        </w:rPr>
        <w:t xml:space="preserve"> </w:t>
      </w:r>
      <w:r w:rsidR="00A63CE1" w:rsidRPr="00DA1850">
        <w:rPr>
          <w:rFonts w:ascii="Arial" w:eastAsia="Arial" w:hAnsi="Arial" w:cs="Arial"/>
          <w:spacing w:val="1"/>
        </w:rPr>
        <w:t>t</w:t>
      </w:r>
      <w:r w:rsidR="00A63CE1" w:rsidRPr="00DA1850">
        <w:rPr>
          <w:rFonts w:ascii="Arial" w:eastAsia="Arial" w:hAnsi="Arial" w:cs="Arial"/>
        </w:rPr>
        <w:t>r</w:t>
      </w:r>
      <w:r w:rsidR="00A63CE1" w:rsidRPr="00DA1850">
        <w:rPr>
          <w:rFonts w:ascii="Arial" w:eastAsia="Arial" w:hAnsi="Arial" w:cs="Arial"/>
          <w:spacing w:val="-1"/>
        </w:rPr>
        <w:t>an</w:t>
      </w:r>
      <w:r w:rsidR="00A63CE1" w:rsidRPr="00DA1850">
        <w:rPr>
          <w:rFonts w:ascii="Arial" w:eastAsia="Arial" w:hAnsi="Arial" w:cs="Arial"/>
          <w:spacing w:val="4"/>
        </w:rPr>
        <w:t>s</w:t>
      </w:r>
      <w:r w:rsidR="00A63CE1" w:rsidRPr="00DA1850">
        <w:rPr>
          <w:rFonts w:ascii="Arial" w:eastAsia="Arial" w:hAnsi="Arial" w:cs="Arial"/>
          <w:spacing w:val="-1"/>
        </w:rPr>
        <w:t>g</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ió</w:t>
      </w:r>
      <w:r w:rsidR="00A63CE1" w:rsidRPr="00DA1850">
        <w:rPr>
          <w:rFonts w:ascii="Arial" w:eastAsia="Arial" w:hAnsi="Arial" w:cs="Arial"/>
        </w:rPr>
        <w:t>n</w:t>
      </w:r>
      <w:r w:rsidR="00A63CE1" w:rsidRPr="00DA1850">
        <w:rPr>
          <w:rFonts w:ascii="Arial" w:eastAsia="Arial" w:hAnsi="Arial" w:cs="Arial"/>
          <w:spacing w:val="14"/>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14"/>
        </w:rPr>
        <w:t xml:space="preserve"> </w:t>
      </w:r>
      <w:r w:rsidR="00A63CE1" w:rsidRPr="00DA1850">
        <w:rPr>
          <w:rFonts w:ascii="Arial" w:eastAsia="Arial" w:hAnsi="Arial" w:cs="Arial"/>
          <w:spacing w:val="-1"/>
        </w:rPr>
        <w:t>lo</w:t>
      </w:r>
      <w:r w:rsidR="00A63CE1" w:rsidRPr="00DA1850">
        <w:rPr>
          <w:rFonts w:ascii="Arial" w:eastAsia="Arial" w:hAnsi="Arial" w:cs="Arial"/>
        </w:rPr>
        <w:t>s</w:t>
      </w:r>
      <w:r w:rsidR="00A63CE1" w:rsidRPr="00DA1850">
        <w:rPr>
          <w:rFonts w:ascii="Arial" w:eastAsia="Arial" w:hAnsi="Arial" w:cs="Arial"/>
          <w:spacing w:val="15"/>
        </w:rPr>
        <w:t xml:space="preserve"> </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2"/>
        </w:rPr>
        <w:t>d</w:t>
      </w:r>
      <w:r w:rsidR="00A63CE1" w:rsidRPr="00DA1850">
        <w:rPr>
          <w:rFonts w:ascii="Arial" w:eastAsia="Arial" w:hAnsi="Arial" w:cs="Arial"/>
          <w:spacing w:val="-1"/>
        </w:rPr>
        <w:t>en</w:t>
      </w:r>
      <w:r w:rsidR="00A63CE1" w:rsidRPr="00DA1850">
        <w:rPr>
          <w:rFonts w:ascii="Arial" w:eastAsia="Arial" w:hAnsi="Arial" w:cs="Arial"/>
          <w:spacing w:val="2"/>
        </w:rPr>
        <w:t>a</w:t>
      </w:r>
      <w:r w:rsidR="00A63CE1" w:rsidRPr="00DA1850">
        <w:rPr>
          <w:rFonts w:ascii="Arial" w:eastAsia="Arial" w:hAnsi="Arial" w:cs="Arial"/>
        </w:rPr>
        <w:t>m</w:t>
      </w:r>
      <w:r w:rsidR="00A63CE1" w:rsidRPr="00DA1850">
        <w:rPr>
          <w:rFonts w:ascii="Arial" w:eastAsia="Arial" w:hAnsi="Arial" w:cs="Arial"/>
          <w:spacing w:val="-1"/>
        </w:rPr>
        <w:t>ien</w:t>
      </w:r>
      <w:r w:rsidR="00A63CE1" w:rsidRPr="00DA1850">
        <w:rPr>
          <w:rFonts w:ascii="Arial" w:eastAsia="Arial" w:hAnsi="Arial" w:cs="Arial"/>
          <w:spacing w:val="5"/>
        </w:rPr>
        <w:t>t</w:t>
      </w:r>
      <w:r w:rsidR="00A63CE1" w:rsidRPr="00DA1850">
        <w:rPr>
          <w:rFonts w:ascii="Arial" w:eastAsia="Arial" w:hAnsi="Arial" w:cs="Arial"/>
          <w:spacing w:val="-1"/>
        </w:rPr>
        <w:t>o</w:t>
      </w:r>
      <w:r w:rsidR="00A63CE1" w:rsidRPr="00DA1850">
        <w:rPr>
          <w:rFonts w:ascii="Arial" w:eastAsia="Arial" w:hAnsi="Arial" w:cs="Arial"/>
        </w:rPr>
        <w:t>s</w:t>
      </w:r>
      <w:r w:rsidR="00A63CE1" w:rsidRPr="00DA1850">
        <w:rPr>
          <w:rFonts w:ascii="Arial" w:eastAsia="Arial" w:hAnsi="Arial" w:cs="Arial"/>
          <w:spacing w:val="18"/>
        </w:rPr>
        <w:t xml:space="preserve"> en materia de tránsito, </w:t>
      </w:r>
      <w:r w:rsidR="00A63CE1" w:rsidRPr="00DA1850">
        <w:rPr>
          <w:rFonts w:ascii="Arial" w:eastAsia="Arial" w:hAnsi="Arial" w:cs="Arial"/>
          <w:spacing w:val="-1"/>
        </w:rPr>
        <w:t>p</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spacing w:val="4"/>
        </w:rPr>
        <w:t>v</w:t>
      </w:r>
      <w:r w:rsidR="00A63CE1" w:rsidRPr="00DA1850">
        <w:rPr>
          <w:rFonts w:ascii="Arial" w:eastAsia="Arial" w:hAnsi="Arial" w:cs="Arial"/>
          <w:spacing w:val="-1"/>
        </w:rPr>
        <w:t>i</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15"/>
        </w:rPr>
        <w:t xml:space="preserve"> </w:t>
      </w:r>
      <w:r w:rsidR="00A63CE1" w:rsidRPr="00DA1850">
        <w:rPr>
          <w:rFonts w:ascii="Arial" w:eastAsia="Arial" w:hAnsi="Arial" w:cs="Arial"/>
          <w:spacing w:val="-1"/>
        </w:rPr>
        <w:t>en la</w:t>
      </w:r>
      <w:r w:rsidR="00A63CE1" w:rsidRPr="00DA1850">
        <w:rPr>
          <w:rFonts w:ascii="Arial" w:eastAsia="Arial" w:hAnsi="Arial" w:cs="Arial"/>
          <w:spacing w:val="5"/>
        </w:rPr>
        <w:t xml:space="preserve"> </w:t>
      </w:r>
      <w:r w:rsidR="00A63CE1" w:rsidRPr="00DA1850">
        <w:rPr>
          <w:rFonts w:ascii="Arial" w:eastAsia="Arial" w:hAnsi="Arial" w:cs="Arial"/>
          <w:spacing w:val="-1"/>
        </w:rPr>
        <w:t>L</w:t>
      </w:r>
      <w:r w:rsidR="00A63CE1" w:rsidRPr="00DA1850">
        <w:rPr>
          <w:rFonts w:ascii="Arial" w:eastAsia="Arial" w:hAnsi="Arial" w:cs="Arial"/>
          <w:spacing w:val="2"/>
        </w:rPr>
        <w:t>e</w:t>
      </w:r>
      <w:r w:rsidR="00A63CE1" w:rsidRPr="00DA1850">
        <w:rPr>
          <w:rFonts w:ascii="Arial" w:eastAsia="Arial" w:hAnsi="Arial" w:cs="Arial"/>
        </w:rPr>
        <w:t>y</w:t>
      </w:r>
      <w:r w:rsidR="00A63CE1" w:rsidRPr="00DA1850">
        <w:rPr>
          <w:rFonts w:ascii="Arial" w:eastAsia="Arial" w:hAnsi="Arial" w:cs="Arial"/>
          <w:spacing w:val="4"/>
        </w:rPr>
        <w:t xml:space="preserve"> </w:t>
      </w:r>
      <w:r w:rsidR="00A63CE1" w:rsidRPr="00DA1850">
        <w:rPr>
          <w:rFonts w:ascii="Arial" w:eastAsia="Arial" w:hAnsi="Arial" w:cs="Arial"/>
        </w:rPr>
        <w:t>y su</w:t>
      </w:r>
      <w:r w:rsidR="00A63CE1" w:rsidRPr="00DA1850">
        <w:rPr>
          <w:rFonts w:ascii="Arial" w:eastAsia="Arial" w:hAnsi="Arial" w:cs="Arial"/>
          <w:spacing w:val="3"/>
        </w:rPr>
        <w:t xml:space="preserve"> </w:t>
      </w:r>
      <w:r w:rsidR="00A63CE1" w:rsidRPr="00DA1850">
        <w:rPr>
          <w:rFonts w:ascii="Arial" w:eastAsia="Arial" w:hAnsi="Arial" w:cs="Arial"/>
          <w:spacing w:val="2"/>
        </w:rPr>
        <w:t>R</w:t>
      </w:r>
      <w:r w:rsidR="00A63CE1" w:rsidRPr="00DA1850">
        <w:rPr>
          <w:rFonts w:ascii="Arial" w:eastAsia="Arial" w:hAnsi="Arial" w:cs="Arial"/>
          <w:spacing w:val="-1"/>
        </w:rPr>
        <w:t>eg</w:t>
      </w:r>
      <w:r w:rsidR="00A63CE1" w:rsidRPr="00DA1850">
        <w:rPr>
          <w:rFonts w:ascii="Arial" w:eastAsia="Arial" w:hAnsi="Arial" w:cs="Arial"/>
          <w:spacing w:val="2"/>
        </w:rPr>
        <w:t>la</w:t>
      </w:r>
      <w:r w:rsidR="00A63CE1" w:rsidRPr="00DA1850">
        <w:rPr>
          <w:rFonts w:ascii="Arial" w:eastAsia="Arial" w:hAnsi="Arial" w:cs="Arial"/>
          <w:spacing w:val="-4"/>
        </w:rPr>
        <w:t>m</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5"/>
        </w:rPr>
        <w:t xml:space="preserve"> </w:t>
      </w:r>
      <w:r w:rsidR="00A63CE1" w:rsidRPr="00DA1850">
        <w:rPr>
          <w:rFonts w:ascii="Arial" w:eastAsia="Arial" w:hAnsi="Arial" w:cs="Arial"/>
        </w:rPr>
        <w:t>c</w:t>
      </w:r>
      <w:r w:rsidR="00A63CE1" w:rsidRPr="00DA1850">
        <w:rPr>
          <w:rFonts w:ascii="Arial" w:eastAsia="Arial" w:hAnsi="Arial" w:cs="Arial"/>
          <w:spacing w:val="2"/>
        </w:rPr>
        <w:t>o</w:t>
      </w:r>
      <w:r w:rsidR="00A63CE1" w:rsidRPr="00DA1850">
        <w:rPr>
          <w:rFonts w:ascii="Arial" w:eastAsia="Arial" w:hAnsi="Arial" w:cs="Arial"/>
          <w:spacing w:val="-4"/>
        </w:rPr>
        <w:t>m</w:t>
      </w:r>
      <w:r w:rsidR="00A63CE1" w:rsidRPr="00DA1850">
        <w:rPr>
          <w:rFonts w:ascii="Arial" w:eastAsia="Arial" w:hAnsi="Arial" w:cs="Arial"/>
          <w:spacing w:val="-1"/>
        </w:rPr>
        <w:t>pe</w:t>
      </w:r>
      <w:r w:rsidR="00A63CE1" w:rsidRPr="00DA1850">
        <w:rPr>
          <w:rFonts w:ascii="Arial" w:eastAsia="Arial" w:hAnsi="Arial" w:cs="Arial"/>
          <w:spacing w:val="1"/>
        </w:rPr>
        <w:t>t</w:t>
      </w:r>
      <w:r w:rsidR="00A63CE1" w:rsidRPr="00DA1850">
        <w:rPr>
          <w:rFonts w:ascii="Arial" w:eastAsia="Arial" w:hAnsi="Arial" w:cs="Arial"/>
        </w:rPr>
        <w:t>e</w:t>
      </w:r>
      <w:r w:rsidR="00A63CE1" w:rsidRPr="00DA1850">
        <w:rPr>
          <w:rFonts w:ascii="Arial" w:eastAsia="Arial" w:hAnsi="Arial" w:cs="Arial"/>
          <w:spacing w:val="7"/>
        </w:rPr>
        <w:t xml:space="preserve"> </w:t>
      </w:r>
      <w:r w:rsidR="00A63CE1" w:rsidRPr="00DA1850">
        <w:rPr>
          <w:rFonts w:ascii="Arial" w:eastAsia="Arial" w:hAnsi="Arial" w:cs="Arial"/>
        </w:rPr>
        <w:t>a</w:t>
      </w:r>
      <w:r w:rsidR="00A63CE1" w:rsidRPr="00DA1850">
        <w:rPr>
          <w:rFonts w:ascii="Arial" w:eastAsia="Arial" w:hAnsi="Arial" w:cs="Arial"/>
          <w:spacing w:val="3"/>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4"/>
        </w:rPr>
        <w:t xml:space="preserve"> </w:t>
      </w:r>
      <w:r w:rsidR="00A63CE1" w:rsidRPr="00DA1850">
        <w:rPr>
          <w:rFonts w:ascii="Arial" w:eastAsia="Arial" w:hAnsi="Arial" w:cs="Arial"/>
          <w:spacing w:val="2"/>
        </w:rPr>
        <w:t>a</w:t>
      </w:r>
      <w:r w:rsidR="00A63CE1" w:rsidRPr="00DA1850">
        <w:rPr>
          <w:rFonts w:ascii="Arial" w:eastAsia="Arial" w:hAnsi="Arial" w:cs="Arial"/>
          <w:spacing w:val="-1"/>
        </w:rPr>
        <w:t>u</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1"/>
        </w:rPr>
        <w:t>i</w:t>
      </w:r>
      <w:r w:rsidR="00A63CE1" w:rsidRPr="00DA1850">
        <w:rPr>
          <w:rFonts w:ascii="Arial" w:eastAsia="Arial" w:hAnsi="Arial" w:cs="Arial"/>
          <w:spacing w:val="2"/>
        </w:rPr>
        <w:t>d</w:t>
      </w:r>
      <w:r w:rsidR="00A63CE1" w:rsidRPr="00DA1850">
        <w:rPr>
          <w:rFonts w:ascii="Arial" w:eastAsia="Arial" w:hAnsi="Arial" w:cs="Arial"/>
          <w:spacing w:val="-1"/>
        </w:rPr>
        <w:t>ade</w:t>
      </w:r>
      <w:r w:rsidR="00A63CE1" w:rsidRPr="00DA1850">
        <w:rPr>
          <w:rFonts w:ascii="Arial" w:eastAsia="Arial" w:hAnsi="Arial" w:cs="Arial"/>
        </w:rPr>
        <w:t>s</w:t>
      </w:r>
      <w:r w:rsidR="00A63CE1" w:rsidRPr="00DA1850">
        <w:rPr>
          <w:rFonts w:ascii="Arial" w:eastAsia="Arial" w:hAnsi="Arial" w:cs="Arial"/>
          <w:spacing w:val="8"/>
        </w:rPr>
        <w:t xml:space="preserve"> </w:t>
      </w:r>
      <w:r w:rsidR="00A63CE1" w:rsidRPr="00DA1850">
        <w:rPr>
          <w:rFonts w:ascii="Arial" w:eastAsia="Arial" w:hAnsi="Arial" w:cs="Arial"/>
        </w:rPr>
        <w:t>m</w:t>
      </w:r>
      <w:r w:rsidR="00A63CE1" w:rsidRPr="00DA1850">
        <w:rPr>
          <w:rFonts w:ascii="Arial" w:eastAsia="Arial" w:hAnsi="Arial" w:cs="Arial"/>
          <w:spacing w:val="2"/>
        </w:rPr>
        <w:t>u</w:t>
      </w:r>
      <w:r w:rsidR="00A63CE1" w:rsidRPr="00DA1850">
        <w:rPr>
          <w:rFonts w:ascii="Arial" w:eastAsia="Arial" w:hAnsi="Arial" w:cs="Arial"/>
          <w:spacing w:val="-1"/>
        </w:rPr>
        <w:t>ni</w:t>
      </w:r>
      <w:r w:rsidR="00A63CE1" w:rsidRPr="00DA1850">
        <w:rPr>
          <w:rFonts w:ascii="Arial" w:eastAsia="Arial" w:hAnsi="Arial" w:cs="Arial"/>
        </w:rPr>
        <w:t>c</w:t>
      </w:r>
      <w:r w:rsidR="00A63CE1" w:rsidRPr="00DA1850">
        <w:rPr>
          <w:rFonts w:ascii="Arial" w:eastAsia="Arial" w:hAnsi="Arial" w:cs="Arial"/>
          <w:spacing w:val="-1"/>
        </w:rPr>
        <w:t>i</w:t>
      </w:r>
      <w:r w:rsidR="00A63CE1" w:rsidRPr="00DA1850">
        <w:rPr>
          <w:rFonts w:ascii="Arial" w:eastAsia="Arial" w:hAnsi="Arial" w:cs="Arial"/>
          <w:spacing w:val="2"/>
        </w:rPr>
        <w:t>p</w:t>
      </w:r>
      <w:r w:rsidR="00A63CE1" w:rsidRPr="00DA1850">
        <w:rPr>
          <w:rFonts w:ascii="Arial" w:eastAsia="Arial" w:hAnsi="Arial" w:cs="Arial"/>
          <w:spacing w:val="-1"/>
        </w:rPr>
        <w:t>ale</w:t>
      </w:r>
      <w:r w:rsidR="00A63CE1" w:rsidRPr="00DA1850">
        <w:rPr>
          <w:rFonts w:ascii="Arial" w:eastAsia="Arial" w:hAnsi="Arial" w:cs="Arial"/>
        </w:rPr>
        <w:t>s.</w:t>
      </w:r>
    </w:p>
    <w:p w:rsidR="00A63CE1" w:rsidRPr="00DA1850" w:rsidRDefault="00A63CE1" w:rsidP="00DA1850">
      <w:pPr>
        <w:spacing w:after="0" w:line="300" w:lineRule="auto"/>
        <w:rPr>
          <w:rFonts w:ascii="Arial" w:hAnsi="Arial" w:cs="Arial"/>
        </w:rPr>
      </w:pPr>
    </w:p>
    <w:p w:rsidR="00C93574" w:rsidRPr="00DA1850" w:rsidRDefault="00AC1533"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w:t>
      </w:r>
      <w:r w:rsidR="00504CB2" w:rsidRPr="00DA1850">
        <w:rPr>
          <w:rFonts w:ascii="Arial" w:eastAsia="Arial" w:hAnsi="Arial" w:cs="Arial"/>
          <w:b/>
          <w:color w:val="000000"/>
        </w:rPr>
        <w:t>460</w:t>
      </w:r>
      <w:r w:rsidRPr="00DA1850">
        <w:rPr>
          <w:rFonts w:ascii="Arial" w:eastAsia="Arial" w:hAnsi="Arial" w:cs="Arial"/>
          <w:b/>
          <w:color w:val="000000"/>
        </w:rPr>
        <w:t xml:space="preserve">. </w:t>
      </w:r>
      <w:r w:rsidR="00C93574" w:rsidRPr="00DA1850">
        <w:rPr>
          <w:rFonts w:ascii="Arial" w:eastAsia="Arial" w:hAnsi="Arial" w:cs="Arial"/>
        </w:rPr>
        <w:t>El</w:t>
      </w:r>
      <w:r w:rsidR="00C93574" w:rsidRPr="00DA1850">
        <w:rPr>
          <w:rFonts w:ascii="Arial" w:eastAsia="Arial" w:hAnsi="Arial" w:cs="Arial"/>
          <w:spacing w:val="58"/>
        </w:rPr>
        <w:t xml:space="preserve"> </w:t>
      </w:r>
      <w:r w:rsidR="00C93574" w:rsidRPr="00DA1850">
        <w:rPr>
          <w:rFonts w:ascii="Arial" w:eastAsia="Arial" w:hAnsi="Arial" w:cs="Arial"/>
          <w:spacing w:val="-4"/>
        </w:rPr>
        <w:t>m</w:t>
      </w:r>
      <w:r w:rsidR="00C93574" w:rsidRPr="00DA1850">
        <w:rPr>
          <w:rFonts w:ascii="Arial" w:eastAsia="Arial" w:hAnsi="Arial" w:cs="Arial"/>
          <w:spacing w:val="2"/>
        </w:rPr>
        <w:t>o</w:t>
      </w:r>
      <w:r w:rsidR="00C93574" w:rsidRPr="00DA1850">
        <w:rPr>
          <w:rFonts w:ascii="Arial" w:eastAsia="Arial" w:hAnsi="Arial" w:cs="Arial"/>
          <w:spacing w:val="-1"/>
        </w:rPr>
        <w:t>n</w:t>
      </w:r>
      <w:r w:rsidR="00C93574" w:rsidRPr="00DA1850">
        <w:rPr>
          <w:rFonts w:ascii="Arial" w:eastAsia="Arial" w:hAnsi="Arial" w:cs="Arial"/>
          <w:spacing w:val="1"/>
        </w:rPr>
        <w:t>t</w:t>
      </w:r>
      <w:r w:rsidR="00C93574" w:rsidRPr="00DA1850">
        <w:rPr>
          <w:rFonts w:ascii="Arial" w:eastAsia="Arial" w:hAnsi="Arial" w:cs="Arial"/>
        </w:rPr>
        <w:t>o</w:t>
      </w:r>
      <w:r w:rsidR="00C93574" w:rsidRPr="00DA1850">
        <w:rPr>
          <w:rFonts w:ascii="Arial" w:eastAsia="Arial" w:hAnsi="Arial" w:cs="Arial"/>
          <w:spacing w:val="57"/>
        </w:rPr>
        <w:t xml:space="preserve"> </w:t>
      </w:r>
      <w:r w:rsidR="00C93574" w:rsidRPr="00DA1850">
        <w:rPr>
          <w:rFonts w:ascii="Arial" w:eastAsia="Arial" w:hAnsi="Arial" w:cs="Arial"/>
        </w:rPr>
        <w:t>o</w:t>
      </w:r>
      <w:r w:rsidR="00C93574" w:rsidRPr="00DA1850">
        <w:rPr>
          <w:rFonts w:ascii="Arial" w:eastAsia="Arial" w:hAnsi="Arial" w:cs="Arial"/>
          <w:spacing w:val="57"/>
        </w:rPr>
        <w:t xml:space="preserve"> </w:t>
      </w:r>
      <w:r w:rsidR="00C93574" w:rsidRPr="00DA1850">
        <w:rPr>
          <w:rFonts w:ascii="Arial" w:eastAsia="Arial" w:hAnsi="Arial" w:cs="Arial"/>
          <w:spacing w:val="2"/>
        </w:rPr>
        <w:t>d</w:t>
      </w:r>
      <w:r w:rsidR="00C93574" w:rsidRPr="00DA1850">
        <w:rPr>
          <w:rFonts w:ascii="Arial" w:eastAsia="Arial" w:hAnsi="Arial" w:cs="Arial"/>
          <w:spacing w:val="-1"/>
        </w:rPr>
        <w:t>u</w:t>
      </w:r>
      <w:r w:rsidR="00C93574" w:rsidRPr="00DA1850">
        <w:rPr>
          <w:rFonts w:ascii="Arial" w:eastAsia="Arial" w:hAnsi="Arial" w:cs="Arial"/>
        </w:rPr>
        <w:t>r</w:t>
      </w:r>
      <w:r w:rsidR="00C93574" w:rsidRPr="00DA1850">
        <w:rPr>
          <w:rFonts w:ascii="Arial" w:eastAsia="Arial" w:hAnsi="Arial" w:cs="Arial"/>
          <w:spacing w:val="-1"/>
        </w:rPr>
        <w:t>a</w:t>
      </w:r>
      <w:r w:rsidR="00C93574" w:rsidRPr="00DA1850">
        <w:rPr>
          <w:rFonts w:ascii="Arial" w:eastAsia="Arial" w:hAnsi="Arial" w:cs="Arial"/>
        </w:rPr>
        <w:t>c</w:t>
      </w:r>
      <w:r w:rsidR="00C93574" w:rsidRPr="00DA1850">
        <w:rPr>
          <w:rFonts w:ascii="Arial" w:eastAsia="Arial" w:hAnsi="Arial" w:cs="Arial"/>
          <w:spacing w:val="2"/>
        </w:rPr>
        <w:t>i</w:t>
      </w:r>
      <w:r w:rsidR="00C93574" w:rsidRPr="00DA1850">
        <w:rPr>
          <w:rFonts w:ascii="Arial" w:eastAsia="Arial" w:hAnsi="Arial" w:cs="Arial"/>
          <w:spacing w:val="-1"/>
        </w:rPr>
        <w:t>ó</w:t>
      </w:r>
      <w:r w:rsidR="00C93574" w:rsidRPr="00DA1850">
        <w:rPr>
          <w:rFonts w:ascii="Arial" w:eastAsia="Arial" w:hAnsi="Arial" w:cs="Arial"/>
        </w:rPr>
        <w:t>n</w:t>
      </w:r>
      <w:r w:rsidR="00C93574" w:rsidRPr="00DA1850">
        <w:rPr>
          <w:rFonts w:ascii="Arial" w:eastAsia="Arial" w:hAnsi="Arial" w:cs="Arial"/>
          <w:spacing w:val="57"/>
        </w:rPr>
        <w:t xml:space="preserve"> </w:t>
      </w:r>
      <w:r w:rsidR="00C93574" w:rsidRPr="00DA1850">
        <w:rPr>
          <w:rFonts w:ascii="Arial" w:eastAsia="Arial" w:hAnsi="Arial" w:cs="Arial"/>
          <w:spacing w:val="2"/>
        </w:rPr>
        <w:t>d</w:t>
      </w:r>
      <w:r w:rsidR="00C93574" w:rsidRPr="00DA1850">
        <w:rPr>
          <w:rFonts w:ascii="Arial" w:eastAsia="Arial" w:hAnsi="Arial" w:cs="Arial"/>
        </w:rPr>
        <w:t>e</w:t>
      </w:r>
      <w:r w:rsidR="00C93574" w:rsidRPr="00DA1850">
        <w:rPr>
          <w:rFonts w:ascii="Arial" w:eastAsia="Arial" w:hAnsi="Arial" w:cs="Arial"/>
          <w:spacing w:val="57"/>
        </w:rPr>
        <w:t xml:space="preserve"> </w:t>
      </w:r>
      <w:r w:rsidR="00C93574" w:rsidRPr="00DA1850">
        <w:rPr>
          <w:rFonts w:ascii="Arial" w:eastAsia="Arial" w:hAnsi="Arial" w:cs="Arial"/>
          <w:spacing w:val="-1"/>
        </w:rPr>
        <w:t>la</w:t>
      </w:r>
      <w:r w:rsidR="00C93574" w:rsidRPr="00DA1850">
        <w:rPr>
          <w:rFonts w:ascii="Arial" w:eastAsia="Arial" w:hAnsi="Arial" w:cs="Arial"/>
        </w:rPr>
        <w:t>s</w:t>
      </w:r>
      <w:r w:rsidR="00C93574" w:rsidRPr="00DA1850">
        <w:rPr>
          <w:rFonts w:ascii="Arial" w:eastAsia="Arial" w:hAnsi="Arial" w:cs="Arial"/>
          <w:spacing w:val="59"/>
        </w:rPr>
        <w:t xml:space="preserve"> </w:t>
      </w:r>
      <w:r w:rsidR="00C93574" w:rsidRPr="00DA1850">
        <w:rPr>
          <w:rFonts w:ascii="Arial" w:eastAsia="Arial" w:hAnsi="Arial" w:cs="Arial"/>
          <w:spacing w:val="4"/>
        </w:rPr>
        <w:t>s</w:t>
      </w:r>
      <w:r w:rsidR="00C93574" w:rsidRPr="00DA1850">
        <w:rPr>
          <w:rFonts w:ascii="Arial" w:eastAsia="Arial" w:hAnsi="Arial" w:cs="Arial"/>
          <w:spacing w:val="-1"/>
        </w:rPr>
        <w:t>an</w:t>
      </w:r>
      <w:r w:rsidR="00C93574" w:rsidRPr="00DA1850">
        <w:rPr>
          <w:rFonts w:ascii="Arial" w:eastAsia="Arial" w:hAnsi="Arial" w:cs="Arial"/>
        </w:rPr>
        <w:t>c</w:t>
      </w:r>
      <w:r w:rsidR="00C93574" w:rsidRPr="00DA1850">
        <w:rPr>
          <w:rFonts w:ascii="Arial" w:eastAsia="Arial" w:hAnsi="Arial" w:cs="Arial"/>
          <w:spacing w:val="2"/>
        </w:rPr>
        <w:t>io</w:t>
      </w:r>
      <w:r w:rsidR="00C93574" w:rsidRPr="00DA1850">
        <w:rPr>
          <w:rFonts w:ascii="Arial" w:eastAsia="Arial" w:hAnsi="Arial" w:cs="Arial"/>
          <w:spacing w:val="-1"/>
        </w:rPr>
        <w:t>ne</w:t>
      </w:r>
      <w:r w:rsidR="00C93574" w:rsidRPr="00DA1850">
        <w:rPr>
          <w:rFonts w:ascii="Arial" w:eastAsia="Arial" w:hAnsi="Arial" w:cs="Arial"/>
        </w:rPr>
        <w:t>s,</w:t>
      </w:r>
      <w:r w:rsidR="00C93574" w:rsidRPr="00DA1850">
        <w:rPr>
          <w:rFonts w:ascii="Arial" w:eastAsia="Arial" w:hAnsi="Arial" w:cs="Arial"/>
          <w:spacing w:val="60"/>
        </w:rPr>
        <w:t xml:space="preserve"> </w:t>
      </w:r>
      <w:r w:rsidR="00C93574" w:rsidRPr="00DA1850">
        <w:rPr>
          <w:rFonts w:ascii="Arial" w:eastAsia="Arial" w:hAnsi="Arial" w:cs="Arial"/>
          <w:spacing w:val="-1"/>
        </w:rPr>
        <w:t>e</w:t>
      </w:r>
      <w:r w:rsidR="00C93574" w:rsidRPr="00DA1850">
        <w:rPr>
          <w:rFonts w:ascii="Arial" w:eastAsia="Arial" w:hAnsi="Arial" w:cs="Arial"/>
        </w:rPr>
        <w:t>s</w:t>
      </w:r>
      <w:r w:rsidR="00C93574" w:rsidRPr="00DA1850">
        <w:rPr>
          <w:rFonts w:ascii="Arial" w:eastAsia="Arial" w:hAnsi="Arial" w:cs="Arial"/>
          <w:spacing w:val="1"/>
        </w:rPr>
        <w:t>t</w:t>
      </w:r>
      <w:r w:rsidR="00C93574" w:rsidRPr="00DA1850">
        <w:rPr>
          <w:rFonts w:ascii="Arial" w:eastAsia="Arial" w:hAnsi="Arial" w:cs="Arial"/>
          <w:spacing w:val="-1"/>
        </w:rPr>
        <w:t>a</w:t>
      </w:r>
      <w:r w:rsidR="00C93574" w:rsidRPr="00DA1850">
        <w:rPr>
          <w:rFonts w:ascii="Arial" w:eastAsia="Arial" w:hAnsi="Arial" w:cs="Arial"/>
        </w:rPr>
        <w:t>rá</w:t>
      </w:r>
      <w:r w:rsidR="00C93574" w:rsidRPr="00DA1850">
        <w:rPr>
          <w:rFonts w:ascii="Arial" w:eastAsia="Arial" w:hAnsi="Arial" w:cs="Arial"/>
          <w:spacing w:val="57"/>
        </w:rPr>
        <w:t xml:space="preserve"> </w:t>
      </w:r>
      <w:r w:rsidR="00C93574" w:rsidRPr="00DA1850">
        <w:rPr>
          <w:rFonts w:ascii="Arial" w:eastAsia="Arial" w:hAnsi="Arial" w:cs="Arial"/>
        </w:rPr>
        <w:t>s</w:t>
      </w:r>
      <w:r w:rsidR="00C93574" w:rsidRPr="00DA1850">
        <w:rPr>
          <w:rFonts w:ascii="Arial" w:eastAsia="Arial" w:hAnsi="Arial" w:cs="Arial"/>
          <w:spacing w:val="2"/>
        </w:rPr>
        <w:t>u</w:t>
      </w:r>
      <w:r w:rsidR="00C93574" w:rsidRPr="00DA1850">
        <w:rPr>
          <w:rFonts w:ascii="Arial" w:eastAsia="Arial" w:hAnsi="Arial" w:cs="Arial"/>
          <w:spacing w:val="-1"/>
        </w:rPr>
        <w:t>je</w:t>
      </w:r>
      <w:r w:rsidR="00C93574" w:rsidRPr="00DA1850">
        <w:rPr>
          <w:rFonts w:ascii="Arial" w:eastAsia="Arial" w:hAnsi="Arial" w:cs="Arial"/>
          <w:spacing w:val="1"/>
        </w:rPr>
        <w:t>t</w:t>
      </w:r>
      <w:r w:rsidR="00C93574" w:rsidRPr="00DA1850">
        <w:rPr>
          <w:rFonts w:ascii="Arial" w:eastAsia="Arial" w:hAnsi="Arial" w:cs="Arial"/>
        </w:rPr>
        <w:t>o</w:t>
      </w:r>
      <w:r w:rsidR="00C93574" w:rsidRPr="00DA1850">
        <w:rPr>
          <w:rFonts w:ascii="Arial" w:eastAsia="Arial" w:hAnsi="Arial" w:cs="Arial"/>
          <w:spacing w:val="57"/>
        </w:rPr>
        <w:t xml:space="preserve"> </w:t>
      </w:r>
      <w:r w:rsidR="00C93574" w:rsidRPr="00DA1850">
        <w:rPr>
          <w:rFonts w:ascii="Arial" w:eastAsia="Arial" w:hAnsi="Arial" w:cs="Arial"/>
        </w:rPr>
        <w:t>a</w:t>
      </w:r>
      <w:r w:rsidR="00C93574" w:rsidRPr="00DA1850">
        <w:rPr>
          <w:rFonts w:ascii="Arial" w:eastAsia="Arial" w:hAnsi="Arial" w:cs="Arial"/>
          <w:spacing w:val="61"/>
        </w:rPr>
        <w:t xml:space="preserve"> </w:t>
      </w:r>
      <w:r w:rsidR="00C93574" w:rsidRPr="00DA1850">
        <w:rPr>
          <w:rFonts w:ascii="Arial" w:eastAsia="Arial" w:hAnsi="Arial" w:cs="Arial"/>
          <w:spacing w:val="-1"/>
        </w:rPr>
        <w:t>l</w:t>
      </w:r>
      <w:r w:rsidR="00C93574" w:rsidRPr="00DA1850">
        <w:rPr>
          <w:rFonts w:ascii="Arial" w:eastAsia="Arial" w:hAnsi="Arial" w:cs="Arial"/>
        </w:rPr>
        <w:t>o</w:t>
      </w:r>
      <w:r w:rsidR="00C93574" w:rsidRPr="00DA1850">
        <w:rPr>
          <w:rFonts w:ascii="Arial" w:eastAsia="Arial" w:hAnsi="Arial" w:cs="Arial"/>
          <w:spacing w:val="57"/>
        </w:rPr>
        <w:t xml:space="preserve"> </w:t>
      </w:r>
      <w:r w:rsidR="00C93574" w:rsidRPr="00DA1850">
        <w:rPr>
          <w:rFonts w:ascii="Arial" w:eastAsia="Arial" w:hAnsi="Arial" w:cs="Arial"/>
          <w:spacing w:val="2"/>
        </w:rPr>
        <w:t>d</w:t>
      </w:r>
      <w:r w:rsidR="00C93574" w:rsidRPr="00DA1850">
        <w:rPr>
          <w:rFonts w:ascii="Arial" w:eastAsia="Arial" w:hAnsi="Arial" w:cs="Arial"/>
          <w:spacing w:val="-1"/>
        </w:rPr>
        <w:t>i</w:t>
      </w:r>
      <w:r w:rsidR="00C93574" w:rsidRPr="00DA1850">
        <w:rPr>
          <w:rFonts w:ascii="Arial" w:eastAsia="Arial" w:hAnsi="Arial" w:cs="Arial"/>
        </w:rPr>
        <w:t>s</w:t>
      </w:r>
      <w:r w:rsidR="00C93574" w:rsidRPr="00DA1850">
        <w:rPr>
          <w:rFonts w:ascii="Arial" w:eastAsia="Arial" w:hAnsi="Arial" w:cs="Arial"/>
          <w:spacing w:val="-1"/>
        </w:rPr>
        <w:t>p</w:t>
      </w:r>
      <w:r w:rsidR="00C93574" w:rsidRPr="00DA1850">
        <w:rPr>
          <w:rFonts w:ascii="Arial" w:eastAsia="Arial" w:hAnsi="Arial" w:cs="Arial"/>
          <w:spacing w:val="2"/>
        </w:rPr>
        <w:t>u</w:t>
      </w:r>
      <w:r w:rsidR="00C93574" w:rsidRPr="00DA1850">
        <w:rPr>
          <w:rFonts w:ascii="Arial" w:eastAsia="Arial" w:hAnsi="Arial" w:cs="Arial"/>
          <w:spacing w:val="-1"/>
        </w:rPr>
        <w:t>e</w:t>
      </w:r>
      <w:r w:rsidR="00C93574" w:rsidRPr="00DA1850">
        <w:rPr>
          <w:rFonts w:ascii="Arial" w:eastAsia="Arial" w:hAnsi="Arial" w:cs="Arial"/>
        </w:rPr>
        <w:t>s</w:t>
      </w:r>
      <w:r w:rsidR="00C93574" w:rsidRPr="00DA1850">
        <w:rPr>
          <w:rFonts w:ascii="Arial" w:eastAsia="Arial" w:hAnsi="Arial" w:cs="Arial"/>
          <w:spacing w:val="1"/>
        </w:rPr>
        <w:t>t</w:t>
      </w:r>
      <w:r w:rsidR="00C93574" w:rsidRPr="00DA1850">
        <w:rPr>
          <w:rFonts w:ascii="Arial" w:eastAsia="Arial" w:hAnsi="Arial" w:cs="Arial"/>
        </w:rPr>
        <w:t>o</w:t>
      </w:r>
      <w:r w:rsidR="00C93574" w:rsidRPr="00DA1850">
        <w:rPr>
          <w:rFonts w:ascii="Arial" w:eastAsia="Arial" w:hAnsi="Arial" w:cs="Arial"/>
          <w:spacing w:val="57"/>
        </w:rPr>
        <w:t xml:space="preserve"> </w:t>
      </w:r>
      <w:r w:rsidR="00C93574" w:rsidRPr="00DA1850">
        <w:rPr>
          <w:rFonts w:ascii="Arial" w:eastAsia="Arial" w:hAnsi="Arial" w:cs="Arial"/>
          <w:spacing w:val="2"/>
        </w:rPr>
        <w:t>e</w:t>
      </w:r>
      <w:r w:rsidR="00C93574" w:rsidRPr="00DA1850">
        <w:rPr>
          <w:rFonts w:ascii="Arial" w:eastAsia="Arial" w:hAnsi="Arial" w:cs="Arial"/>
        </w:rPr>
        <w:t>n</w:t>
      </w:r>
      <w:r w:rsidR="00C93574" w:rsidRPr="00DA1850">
        <w:rPr>
          <w:rFonts w:ascii="Arial" w:eastAsia="Arial" w:hAnsi="Arial" w:cs="Arial"/>
          <w:spacing w:val="57"/>
        </w:rPr>
        <w:t xml:space="preserve"> </w:t>
      </w:r>
      <w:r w:rsidR="00C93574" w:rsidRPr="00DA1850">
        <w:rPr>
          <w:rFonts w:ascii="Arial" w:eastAsia="Arial" w:hAnsi="Arial" w:cs="Arial"/>
          <w:spacing w:val="-1"/>
        </w:rPr>
        <w:t>la</w:t>
      </w:r>
      <w:r w:rsidR="00C93574" w:rsidRPr="00DA1850">
        <w:rPr>
          <w:rFonts w:ascii="Arial" w:eastAsia="Arial" w:hAnsi="Arial" w:cs="Arial"/>
        </w:rPr>
        <w:t>s</w:t>
      </w:r>
      <w:r w:rsidR="00C93574" w:rsidRPr="00DA1850">
        <w:rPr>
          <w:rFonts w:ascii="Arial" w:eastAsia="Arial" w:hAnsi="Arial" w:cs="Arial"/>
          <w:spacing w:val="59"/>
        </w:rPr>
        <w:t xml:space="preserve"> </w:t>
      </w:r>
      <w:r w:rsidR="00C93574" w:rsidRPr="00DA1850">
        <w:rPr>
          <w:rFonts w:ascii="Arial" w:eastAsia="Arial" w:hAnsi="Arial" w:cs="Arial"/>
          <w:spacing w:val="2"/>
        </w:rPr>
        <w:t>n</w:t>
      </w:r>
      <w:r w:rsidR="00C93574" w:rsidRPr="00DA1850">
        <w:rPr>
          <w:rFonts w:ascii="Arial" w:eastAsia="Arial" w:hAnsi="Arial" w:cs="Arial"/>
          <w:spacing w:val="-1"/>
        </w:rPr>
        <w:t>o</w:t>
      </w:r>
      <w:r w:rsidR="00C93574" w:rsidRPr="00DA1850">
        <w:rPr>
          <w:rFonts w:ascii="Arial" w:eastAsia="Arial" w:hAnsi="Arial" w:cs="Arial"/>
          <w:spacing w:val="4"/>
        </w:rPr>
        <w:t>r</w:t>
      </w:r>
      <w:r w:rsidR="00C93574" w:rsidRPr="00DA1850">
        <w:rPr>
          <w:rFonts w:ascii="Arial" w:eastAsia="Arial" w:hAnsi="Arial" w:cs="Arial"/>
          <w:spacing w:val="-4"/>
        </w:rPr>
        <w:t>m</w:t>
      </w:r>
      <w:r w:rsidR="00C93574" w:rsidRPr="00DA1850">
        <w:rPr>
          <w:rFonts w:ascii="Arial" w:eastAsia="Arial" w:hAnsi="Arial" w:cs="Arial"/>
          <w:spacing w:val="-1"/>
        </w:rPr>
        <w:t>a</w:t>
      </w:r>
      <w:r w:rsidR="00C93574" w:rsidRPr="00DA1850">
        <w:rPr>
          <w:rFonts w:ascii="Arial" w:eastAsia="Arial" w:hAnsi="Arial" w:cs="Arial"/>
        </w:rPr>
        <w:t>s r</w:t>
      </w:r>
      <w:r w:rsidR="00C93574" w:rsidRPr="00DA1850">
        <w:rPr>
          <w:rFonts w:ascii="Arial" w:eastAsia="Arial" w:hAnsi="Arial" w:cs="Arial"/>
          <w:spacing w:val="-1"/>
        </w:rPr>
        <w:t>egl</w:t>
      </w:r>
      <w:r w:rsidR="00C93574" w:rsidRPr="00DA1850">
        <w:rPr>
          <w:rFonts w:ascii="Arial" w:eastAsia="Arial" w:hAnsi="Arial" w:cs="Arial"/>
          <w:spacing w:val="2"/>
        </w:rPr>
        <w:t>a</w:t>
      </w:r>
      <w:r w:rsidR="00C93574" w:rsidRPr="00DA1850">
        <w:rPr>
          <w:rFonts w:ascii="Arial" w:eastAsia="Arial" w:hAnsi="Arial" w:cs="Arial"/>
        </w:rPr>
        <w:t>m</w:t>
      </w:r>
      <w:r w:rsidR="00C93574" w:rsidRPr="00DA1850">
        <w:rPr>
          <w:rFonts w:ascii="Arial" w:eastAsia="Arial" w:hAnsi="Arial" w:cs="Arial"/>
          <w:spacing w:val="-1"/>
        </w:rPr>
        <w:t>en</w:t>
      </w:r>
      <w:r w:rsidR="00C93574" w:rsidRPr="00DA1850">
        <w:rPr>
          <w:rFonts w:ascii="Arial" w:eastAsia="Arial" w:hAnsi="Arial" w:cs="Arial"/>
          <w:spacing w:val="1"/>
        </w:rPr>
        <w:t>t</w:t>
      </w:r>
      <w:r w:rsidR="00C93574" w:rsidRPr="00DA1850">
        <w:rPr>
          <w:rFonts w:ascii="Arial" w:eastAsia="Arial" w:hAnsi="Arial" w:cs="Arial"/>
          <w:spacing w:val="-1"/>
        </w:rPr>
        <w:t>a</w:t>
      </w:r>
      <w:r w:rsidR="00C93574" w:rsidRPr="00DA1850">
        <w:rPr>
          <w:rFonts w:ascii="Arial" w:eastAsia="Arial" w:hAnsi="Arial" w:cs="Arial"/>
        </w:rPr>
        <w:t>r</w:t>
      </w:r>
      <w:r w:rsidR="00C93574" w:rsidRPr="00DA1850">
        <w:rPr>
          <w:rFonts w:ascii="Arial" w:eastAsia="Arial" w:hAnsi="Arial" w:cs="Arial"/>
          <w:spacing w:val="3"/>
        </w:rPr>
        <w:t>i</w:t>
      </w:r>
      <w:r w:rsidR="00C93574" w:rsidRPr="00DA1850">
        <w:rPr>
          <w:rFonts w:ascii="Arial" w:eastAsia="Arial" w:hAnsi="Arial" w:cs="Arial"/>
          <w:spacing w:val="-1"/>
        </w:rPr>
        <w:t>a</w:t>
      </w:r>
      <w:r w:rsidR="00C93574" w:rsidRPr="00DA1850">
        <w:rPr>
          <w:rFonts w:ascii="Arial" w:eastAsia="Arial" w:hAnsi="Arial" w:cs="Arial"/>
        </w:rPr>
        <w:t>s</w:t>
      </w:r>
      <w:r w:rsidR="00C93574" w:rsidRPr="00DA1850">
        <w:rPr>
          <w:rFonts w:ascii="Arial" w:eastAsia="Arial" w:hAnsi="Arial" w:cs="Arial"/>
          <w:spacing w:val="4"/>
        </w:rPr>
        <w:t xml:space="preserve"> </w:t>
      </w:r>
      <w:r w:rsidR="00C93574" w:rsidRPr="00DA1850">
        <w:rPr>
          <w:rFonts w:ascii="Arial" w:eastAsia="Arial" w:hAnsi="Arial" w:cs="Arial"/>
          <w:spacing w:val="-1"/>
        </w:rPr>
        <w:t>d</w:t>
      </w:r>
      <w:r w:rsidR="00C93574" w:rsidRPr="00DA1850">
        <w:rPr>
          <w:rFonts w:ascii="Arial" w:eastAsia="Arial" w:hAnsi="Arial" w:cs="Arial"/>
        </w:rPr>
        <w:t>e</w:t>
      </w:r>
      <w:r w:rsidR="00C93574" w:rsidRPr="00DA1850">
        <w:rPr>
          <w:rFonts w:ascii="Arial" w:eastAsia="Arial" w:hAnsi="Arial" w:cs="Arial"/>
          <w:spacing w:val="3"/>
        </w:rPr>
        <w:t xml:space="preserve"> </w:t>
      </w:r>
      <w:r w:rsidR="00C93574" w:rsidRPr="00DA1850">
        <w:rPr>
          <w:rFonts w:ascii="Arial" w:eastAsia="Arial" w:hAnsi="Arial" w:cs="Arial"/>
          <w:spacing w:val="-1"/>
        </w:rPr>
        <w:t>l</w:t>
      </w:r>
      <w:r w:rsidR="00C93574" w:rsidRPr="00DA1850">
        <w:rPr>
          <w:rFonts w:ascii="Arial" w:eastAsia="Arial" w:hAnsi="Arial" w:cs="Arial"/>
        </w:rPr>
        <w:t>a</w:t>
      </w:r>
      <w:r w:rsidR="00C93574" w:rsidRPr="00DA1850">
        <w:rPr>
          <w:rFonts w:ascii="Arial" w:eastAsia="Arial" w:hAnsi="Arial" w:cs="Arial"/>
          <w:spacing w:val="3"/>
        </w:rPr>
        <w:t xml:space="preserve"> </w:t>
      </w:r>
      <w:r w:rsidR="00C93574" w:rsidRPr="00DA1850">
        <w:rPr>
          <w:rFonts w:ascii="Arial" w:eastAsia="Arial" w:hAnsi="Arial" w:cs="Arial"/>
          <w:spacing w:val="-1"/>
        </w:rPr>
        <w:t>p</w:t>
      </w:r>
      <w:r w:rsidR="00C93574" w:rsidRPr="00DA1850">
        <w:rPr>
          <w:rFonts w:ascii="Arial" w:eastAsia="Arial" w:hAnsi="Arial" w:cs="Arial"/>
        </w:rPr>
        <w:t>r</w:t>
      </w:r>
      <w:r w:rsidR="00C93574" w:rsidRPr="00DA1850">
        <w:rPr>
          <w:rFonts w:ascii="Arial" w:eastAsia="Arial" w:hAnsi="Arial" w:cs="Arial"/>
          <w:spacing w:val="-1"/>
        </w:rPr>
        <w:t>e</w:t>
      </w:r>
      <w:r w:rsidR="00C93574" w:rsidRPr="00DA1850">
        <w:rPr>
          <w:rFonts w:ascii="Arial" w:eastAsia="Arial" w:hAnsi="Arial" w:cs="Arial"/>
        </w:rPr>
        <w:t>s</w:t>
      </w:r>
      <w:r w:rsidR="00C93574" w:rsidRPr="00DA1850">
        <w:rPr>
          <w:rFonts w:ascii="Arial" w:eastAsia="Arial" w:hAnsi="Arial" w:cs="Arial"/>
          <w:spacing w:val="-1"/>
        </w:rPr>
        <w:t>en</w:t>
      </w:r>
      <w:r w:rsidR="00C93574" w:rsidRPr="00DA1850">
        <w:rPr>
          <w:rFonts w:ascii="Arial" w:eastAsia="Arial" w:hAnsi="Arial" w:cs="Arial"/>
          <w:spacing w:val="1"/>
        </w:rPr>
        <w:t>t</w:t>
      </w:r>
      <w:r w:rsidR="00C93574" w:rsidRPr="00DA1850">
        <w:rPr>
          <w:rFonts w:ascii="Arial" w:eastAsia="Arial" w:hAnsi="Arial" w:cs="Arial"/>
        </w:rPr>
        <w:t>e</w:t>
      </w:r>
      <w:r w:rsidR="00C93574" w:rsidRPr="00DA1850">
        <w:rPr>
          <w:rFonts w:ascii="Arial" w:eastAsia="Arial" w:hAnsi="Arial" w:cs="Arial"/>
          <w:spacing w:val="3"/>
        </w:rPr>
        <w:t xml:space="preserve"> </w:t>
      </w:r>
      <w:r w:rsidR="00C93574" w:rsidRPr="00DA1850">
        <w:rPr>
          <w:rFonts w:ascii="Arial" w:eastAsia="Arial" w:hAnsi="Arial" w:cs="Arial"/>
          <w:spacing w:val="-1"/>
        </w:rPr>
        <w:t>L</w:t>
      </w:r>
      <w:r w:rsidR="00C93574" w:rsidRPr="00DA1850">
        <w:rPr>
          <w:rFonts w:ascii="Arial" w:eastAsia="Arial" w:hAnsi="Arial" w:cs="Arial"/>
          <w:spacing w:val="2"/>
        </w:rPr>
        <w:t>e</w:t>
      </w:r>
      <w:r w:rsidR="00C93574" w:rsidRPr="00DA1850">
        <w:rPr>
          <w:rFonts w:ascii="Arial" w:eastAsia="Arial" w:hAnsi="Arial" w:cs="Arial"/>
        </w:rPr>
        <w:t>y</w:t>
      </w:r>
      <w:r w:rsidR="00C93574" w:rsidRPr="00DA1850">
        <w:rPr>
          <w:rFonts w:ascii="Arial" w:eastAsia="Arial" w:hAnsi="Arial" w:cs="Arial"/>
          <w:spacing w:val="4"/>
        </w:rPr>
        <w:t xml:space="preserve"> </w:t>
      </w:r>
      <w:r w:rsidR="00C93574" w:rsidRPr="00DA1850">
        <w:rPr>
          <w:rFonts w:ascii="Arial" w:eastAsia="Arial" w:hAnsi="Arial" w:cs="Arial"/>
        </w:rPr>
        <w:t xml:space="preserve">y </w:t>
      </w:r>
      <w:r w:rsidR="00C93574" w:rsidRPr="00DA1850">
        <w:rPr>
          <w:rFonts w:ascii="Arial" w:eastAsia="Arial" w:hAnsi="Arial" w:cs="Arial"/>
          <w:spacing w:val="-1"/>
        </w:rPr>
        <w:t>e</w:t>
      </w:r>
      <w:r w:rsidR="00C93574" w:rsidRPr="00DA1850">
        <w:rPr>
          <w:rFonts w:ascii="Arial" w:eastAsia="Arial" w:hAnsi="Arial" w:cs="Arial"/>
        </w:rPr>
        <w:t>n</w:t>
      </w:r>
      <w:r w:rsidR="00C93574" w:rsidRPr="00DA1850">
        <w:rPr>
          <w:rFonts w:ascii="Arial" w:eastAsia="Arial" w:hAnsi="Arial" w:cs="Arial"/>
          <w:spacing w:val="3"/>
        </w:rPr>
        <w:t xml:space="preserve"> </w:t>
      </w:r>
      <w:r w:rsidR="00C93574" w:rsidRPr="00DA1850">
        <w:rPr>
          <w:rFonts w:ascii="Arial" w:eastAsia="Arial" w:hAnsi="Arial" w:cs="Arial"/>
          <w:spacing w:val="-1"/>
        </w:rPr>
        <w:t>e</w:t>
      </w:r>
      <w:r w:rsidR="00C93574" w:rsidRPr="00DA1850">
        <w:rPr>
          <w:rFonts w:ascii="Arial" w:eastAsia="Arial" w:hAnsi="Arial" w:cs="Arial"/>
        </w:rPr>
        <w:t>l</w:t>
      </w:r>
      <w:r w:rsidR="00C93574" w:rsidRPr="00DA1850">
        <w:rPr>
          <w:rFonts w:ascii="Arial" w:eastAsia="Arial" w:hAnsi="Arial" w:cs="Arial"/>
          <w:spacing w:val="3"/>
        </w:rPr>
        <w:t xml:space="preserve"> </w:t>
      </w:r>
      <w:r w:rsidR="00C93574" w:rsidRPr="00DA1850">
        <w:rPr>
          <w:rFonts w:ascii="Arial" w:eastAsia="Arial" w:hAnsi="Arial" w:cs="Arial"/>
          <w:spacing w:val="1"/>
        </w:rPr>
        <w:t>t</w:t>
      </w:r>
      <w:r w:rsidR="00C93574" w:rsidRPr="00DA1850">
        <w:rPr>
          <w:rFonts w:ascii="Arial" w:eastAsia="Arial" w:hAnsi="Arial" w:cs="Arial"/>
          <w:spacing w:val="-1"/>
        </w:rPr>
        <w:t>abula</w:t>
      </w:r>
      <w:r w:rsidR="00C93574" w:rsidRPr="00DA1850">
        <w:rPr>
          <w:rFonts w:ascii="Arial" w:eastAsia="Arial" w:hAnsi="Arial" w:cs="Arial"/>
          <w:spacing w:val="2"/>
        </w:rPr>
        <w:t>d</w:t>
      </w:r>
      <w:r w:rsidR="00C93574" w:rsidRPr="00DA1850">
        <w:rPr>
          <w:rFonts w:ascii="Arial" w:eastAsia="Arial" w:hAnsi="Arial" w:cs="Arial"/>
          <w:spacing w:val="-1"/>
        </w:rPr>
        <w:t>o</w:t>
      </w:r>
      <w:r w:rsidR="00C93574" w:rsidRPr="00DA1850">
        <w:rPr>
          <w:rFonts w:ascii="Arial" w:eastAsia="Arial" w:hAnsi="Arial" w:cs="Arial"/>
        </w:rPr>
        <w:t>r</w:t>
      </w:r>
      <w:r w:rsidR="00C93574" w:rsidRPr="00DA1850">
        <w:rPr>
          <w:rFonts w:ascii="Arial" w:eastAsia="Arial" w:hAnsi="Arial" w:cs="Arial"/>
          <w:spacing w:val="4"/>
        </w:rPr>
        <w:t xml:space="preserve"> </w:t>
      </w:r>
      <w:r w:rsidR="00C93574" w:rsidRPr="00DA1850">
        <w:rPr>
          <w:rFonts w:ascii="Arial" w:eastAsia="Arial" w:hAnsi="Arial" w:cs="Arial"/>
          <w:spacing w:val="-1"/>
        </w:rPr>
        <w:t>d</w:t>
      </w:r>
      <w:r w:rsidR="00C93574" w:rsidRPr="00DA1850">
        <w:rPr>
          <w:rFonts w:ascii="Arial" w:eastAsia="Arial" w:hAnsi="Arial" w:cs="Arial"/>
        </w:rPr>
        <w:t>e</w:t>
      </w:r>
      <w:r w:rsidR="00C93574" w:rsidRPr="00DA1850">
        <w:rPr>
          <w:rFonts w:ascii="Arial" w:eastAsia="Arial" w:hAnsi="Arial" w:cs="Arial"/>
          <w:spacing w:val="3"/>
        </w:rPr>
        <w:t xml:space="preserve"> </w:t>
      </w:r>
      <w:r w:rsidR="00C93574" w:rsidRPr="00DA1850">
        <w:rPr>
          <w:rFonts w:ascii="Arial" w:eastAsia="Arial" w:hAnsi="Arial" w:cs="Arial"/>
          <w:spacing w:val="-1"/>
        </w:rPr>
        <w:t>in</w:t>
      </w:r>
      <w:r w:rsidR="00C93574" w:rsidRPr="00DA1850">
        <w:rPr>
          <w:rFonts w:ascii="Arial" w:eastAsia="Arial" w:hAnsi="Arial" w:cs="Arial"/>
          <w:spacing w:val="1"/>
        </w:rPr>
        <w:t>f</w:t>
      </w:r>
      <w:r w:rsidR="00C93574" w:rsidRPr="00DA1850">
        <w:rPr>
          <w:rFonts w:ascii="Arial" w:eastAsia="Arial" w:hAnsi="Arial" w:cs="Arial"/>
        </w:rPr>
        <w:t>r</w:t>
      </w:r>
      <w:r w:rsidR="00C93574" w:rsidRPr="00DA1850">
        <w:rPr>
          <w:rFonts w:ascii="Arial" w:eastAsia="Arial" w:hAnsi="Arial" w:cs="Arial"/>
          <w:spacing w:val="-1"/>
        </w:rPr>
        <w:t>a</w:t>
      </w:r>
      <w:r w:rsidR="00C93574" w:rsidRPr="00DA1850">
        <w:rPr>
          <w:rFonts w:ascii="Arial" w:eastAsia="Arial" w:hAnsi="Arial" w:cs="Arial"/>
        </w:rPr>
        <w:t>cc</w:t>
      </w:r>
      <w:r w:rsidR="00C93574" w:rsidRPr="00DA1850">
        <w:rPr>
          <w:rFonts w:ascii="Arial" w:eastAsia="Arial" w:hAnsi="Arial" w:cs="Arial"/>
          <w:spacing w:val="-1"/>
        </w:rPr>
        <w:t>i</w:t>
      </w:r>
      <w:r w:rsidR="00C93574" w:rsidRPr="00DA1850">
        <w:rPr>
          <w:rFonts w:ascii="Arial" w:eastAsia="Arial" w:hAnsi="Arial" w:cs="Arial"/>
          <w:spacing w:val="2"/>
        </w:rPr>
        <w:t>o</w:t>
      </w:r>
      <w:r w:rsidR="00C93574" w:rsidRPr="00DA1850">
        <w:rPr>
          <w:rFonts w:ascii="Arial" w:eastAsia="Arial" w:hAnsi="Arial" w:cs="Arial"/>
          <w:spacing w:val="-1"/>
        </w:rPr>
        <w:t>ne</w:t>
      </w:r>
      <w:r w:rsidR="00C93574" w:rsidRPr="00DA1850">
        <w:rPr>
          <w:rFonts w:ascii="Arial" w:eastAsia="Arial" w:hAnsi="Arial" w:cs="Arial"/>
        </w:rPr>
        <w:t>s.</w:t>
      </w:r>
      <w:r w:rsidR="00C93574" w:rsidRPr="00DA1850">
        <w:rPr>
          <w:rFonts w:ascii="Arial" w:eastAsia="Arial" w:hAnsi="Arial" w:cs="Arial"/>
          <w:spacing w:val="5"/>
        </w:rPr>
        <w:t xml:space="preserve"> </w:t>
      </w:r>
      <w:r w:rsidR="00C93574" w:rsidRPr="00DA1850">
        <w:rPr>
          <w:rFonts w:ascii="Arial" w:eastAsia="Arial" w:hAnsi="Arial" w:cs="Arial"/>
        </w:rPr>
        <w:t>El</w:t>
      </w:r>
      <w:r w:rsidR="00C93574" w:rsidRPr="00DA1850">
        <w:rPr>
          <w:rFonts w:ascii="Arial" w:eastAsia="Arial" w:hAnsi="Arial" w:cs="Arial"/>
          <w:spacing w:val="3"/>
        </w:rPr>
        <w:t xml:space="preserve"> </w:t>
      </w:r>
      <w:r w:rsidR="00C93574" w:rsidRPr="00DA1850">
        <w:rPr>
          <w:rFonts w:ascii="Arial" w:eastAsia="Arial" w:hAnsi="Arial" w:cs="Arial"/>
          <w:spacing w:val="1"/>
        </w:rPr>
        <w:t>t</w:t>
      </w:r>
      <w:r w:rsidR="00C93574" w:rsidRPr="00DA1850">
        <w:rPr>
          <w:rFonts w:ascii="Arial" w:eastAsia="Arial" w:hAnsi="Arial" w:cs="Arial"/>
          <w:spacing w:val="-1"/>
        </w:rPr>
        <w:t>abu</w:t>
      </w:r>
      <w:r w:rsidR="00C93574" w:rsidRPr="00DA1850">
        <w:rPr>
          <w:rFonts w:ascii="Arial" w:eastAsia="Arial" w:hAnsi="Arial" w:cs="Arial"/>
          <w:spacing w:val="2"/>
        </w:rPr>
        <w:t>l</w:t>
      </w:r>
      <w:r w:rsidR="00C93574" w:rsidRPr="00DA1850">
        <w:rPr>
          <w:rFonts w:ascii="Arial" w:eastAsia="Arial" w:hAnsi="Arial" w:cs="Arial"/>
          <w:spacing w:val="-1"/>
        </w:rPr>
        <w:t>ado</w:t>
      </w:r>
      <w:r w:rsidR="00C93574" w:rsidRPr="00DA1850">
        <w:rPr>
          <w:rFonts w:ascii="Arial" w:eastAsia="Arial" w:hAnsi="Arial" w:cs="Arial"/>
        </w:rPr>
        <w:t>r</w:t>
      </w:r>
      <w:r w:rsidR="00C93574" w:rsidRPr="00DA1850">
        <w:rPr>
          <w:rFonts w:ascii="Arial" w:eastAsia="Arial" w:hAnsi="Arial" w:cs="Arial"/>
          <w:spacing w:val="4"/>
        </w:rPr>
        <w:t xml:space="preserve"> </w:t>
      </w:r>
      <w:r w:rsidR="00C93574" w:rsidRPr="00DA1850">
        <w:rPr>
          <w:rFonts w:ascii="Arial" w:eastAsia="Arial" w:hAnsi="Arial" w:cs="Arial"/>
        </w:rPr>
        <w:t>se</w:t>
      </w:r>
      <w:r w:rsidR="00C93574" w:rsidRPr="00DA1850">
        <w:rPr>
          <w:rFonts w:ascii="Arial" w:eastAsia="Arial" w:hAnsi="Arial" w:cs="Arial"/>
          <w:spacing w:val="3"/>
        </w:rPr>
        <w:t xml:space="preserve"> </w:t>
      </w:r>
      <w:r w:rsidR="00C93574" w:rsidRPr="00DA1850">
        <w:rPr>
          <w:rFonts w:ascii="Arial" w:eastAsia="Arial" w:hAnsi="Arial" w:cs="Arial"/>
          <w:spacing w:val="-1"/>
        </w:rPr>
        <w:t>ela</w:t>
      </w:r>
      <w:r w:rsidR="00C93574" w:rsidRPr="00DA1850">
        <w:rPr>
          <w:rFonts w:ascii="Arial" w:eastAsia="Arial" w:hAnsi="Arial" w:cs="Arial"/>
          <w:spacing w:val="2"/>
        </w:rPr>
        <w:t>b</w:t>
      </w:r>
      <w:r w:rsidR="00C93574" w:rsidRPr="00DA1850">
        <w:rPr>
          <w:rFonts w:ascii="Arial" w:eastAsia="Arial" w:hAnsi="Arial" w:cs="Arial"/>
          <w:spacing w:val="-1"/>
        </w:rPr>
        <w:t>o</w:t>
      </w:r>
      <w:r w:rsidR="00C93574" w:rsidRPr="00DA1850">
        <w:rPr>
          <w:rFonts w:ascii="Arial" w:eastAsia="Arial" w:hAnsi="Arial" w:cs="Arial"/>
        </w:rPr>
        <w:t>r</w:t>
      </w:r>
      <w:r w:rsidR="00C93574" w:rsidRPr="00DA1850">
        <w:rPr>
          <w:rFonts w:ascii="Arial" w:eastAsia="Arial" w:hAnsi="Arial" w:cs="Arial"/>
          <w:spacing w:val="-1"/>
        </w:rPr>
        <w:t>a</w:t>
      </w:r>
      <w:r w:rsidR="00C93574" w:rsidRPr="00DA1850">
        <w:rPr>
          <w:rFonts w:ascii="Arial" w:eastAsia="Arial" w:hAnsi="Arial" w:cs="Arial"/>
        </w:rPr>
        <w:t>r</w:t>
      </w:r>
      <w:r w:rsidR="00C93574" w:rsidRPr="00DA1850">
        <w:rPr>
          <w:rFonts w:ascii="Arial" w:eastAsia="Arial" w:hAnsi="Arial" w:cs="Arial"/>
          <w:spacing w:val="-1"/>
        </w:rPr>
        <w:t>á</w:t>
      </w:r>
      <w:r w:rsidR="00C93574" w:rsidRPr="00DA1850">
        <w:rPr>
          <w:rFonts w:ascii="Arial" w:eastAsia="Arial" w:hAnsi="Arial" w:cs="Arial"/>
        </w:rPr>
        <w:t>,</w:t>
      </w:r>
      <w:r w:rsidR="00C93574" w:rsidRPr="00DA1850">
        <w:rPr>
          <w:rFonts w:ascii="Arial" w:eastAsia="Arial" w:hAnsi="Arial" w:cs="Arial"/>
          <w:spacing w:val="5"/>
        </w:rPr>
        <w:t xml:space="preserve"> </w:t>
      </w:r>
      <w:r w:rsidR="00C93574" w:rsidRPr="00DA1850">
        <w:rPr>
          <w:rFonts w:ascii="Arial" w:eastAsia="Arial" w:hAnsi="Arial" w:cs="Arial"/>
        </w:rPr>
        <w:t>r</w:t>
      </w:r>
      <w:r w:rsidR="00C93574" w:rsidRPr="00DA1850">
        <w:rPr>
          <w:rFonts w:ascii="Arial" w:eastAsia="Arial" w:hAnsi="Arial" w:cs="Arial"/>
          <w:spacing w:val="-1"/>
        </w:rPr>
        <w:t>e</w:t>
      </w:r>
      <w:r w:rsidR="00C93574" w:rsidRPr="00DA1850">
        <w:rPr>
          <w:rFonts w:ascii="Arial" w:eastAsia="Arial" w:hAnsi="Arial" w:cs="Arial"/>
          <w:spacing w:val="4"/>
        </w:rPr>
        <w:t>v</w:t>
      </w:r>
      <w:r w:rsidR="00C93574" w:rsidRPr="00DA1850">
        <w:rPr>
          <w:rFonts w:ascii="Arial" w:eastAsia="Arial" w:hAnsi="Arial" w:cs="Arial"/>
          <w:spacing w:val="-1"/>
        </w:rPr>
        <w:t>o</w:t>
      </w:r>
      <w:r w:rsidR="00C93574" w:rsidRPr="00DA1850">
        <w:rPr>
          <w:rFonts w:ascii="Arial" w:eastAsia="Arial" w:hAnsi="Arial" w:cs="Arial"/>
        </w:rPr>
        <w:t>c</w:t>
      </w:r>
      <w:r w:rsidR="00C93574" w:rsidRPr="00DA1850">
        <w:rPr>
          <w:rFonts w:ascii="Arial" w:eastAsia="Arial" w:hAnsi="Arial" w:cs="Arial"/>
          <w:spacing w:val="-1"/>
        </w:rPr>
        <w:t>a</w:t>
      </w:r>
      <w:r w:rsidR="00C93574" w:rsidRPr="00DA1850">
        <w:rPr>
          <w:rFonts w:ascii="Arial" w:eastAsia="Arial" w:hAnsi="Arial" w:cs="Arial"/>
        </w:rPr>
        <w:t>r</w:t>
      </w:r>
      <w:r w:rsidR="00C93574" w:rsidRPr="00DA1850">
        <w:rPr>
          <w:rFonts w:ascii="Arial" w:eastAsia="Arial" w:hAnsi="Arial" w:cs="Arial"/>
          <w:spacing w:val="-1"/>
        </w:rPr>
        <w:t>á</w:t>
      </w:r>
      <w:r w:rsidR="00C93574" w:rsidRPr="00DA1850">
        <w:rPr>
          <w:rFonts w:ascii="Arial" w:eastAsia="Arial" w:hAnsi="Arial" w:cs="Arial"/>
        </w:rPr>
        <w:t xml:space="preserve">, </w:t>
      </w:r>
      <w:r w:rsidR="00C93574" w:rsidRPr="00DA1850">
        <w:rPr>
          <w:rFonts w:ascii="Arial" w:eastAsia="Arial" w:hAnsi="Arial" w:cs="Arial"/>
          <w:spacing w:val="-4"/>
        </w:rPr>
        <w:t>m</w:t>
      </w:r>
      <w:r w:rsidR="00C93574" w:rsidRPr="00DA1850">
        <w:rPr>
          <w:rFonts w:ascii="Arial" w:eastAsia="Arial" w:hAnsi="Arial" w:cs="Arial"/>
          <w:spacing w:val="2"/>
        </w:rPr>
        <w:t>o</w:t>
      </w:r>
      <w:r w:rsidR="00C93574" w:rsidRPr="00DA1850">
        <w:rPr>
          <w:rFonts w:ascii="Arial" w:eastAsia="Arial" w:hAnsi="Arial" w:cs="Arial"/>
          <w:spacing w:val="-1"/>
        </w:rPr>
        <w:t>di</w:t>
      </w:r>
      <w:r w:rsidR="00C93574" w:rsidRPr="00DA1850">
        <w:rPr>
          <w:rFonts w:ascii="Arial" w:eastAsia="Arial" w:hAnsi="Arial" w:cs="Arial"/>
          <w:spacing w:val="1"/>
        </w:rPr>
        <w:t>f</w:t>
      </w:r>
      <w:r w:rsidR="00C93574" w:rsidRPr="00DA1850">
        <w:rPr>
          <w:rFonts w:ascii="Arial" w:eastAsia="Arial" w:hAnsi="Arial" w:cs="Arial"/>
          <w:spacing w:val="-1"/>
        </w:rPr>
        <w:t>i</w:t>
      </w:r>
      <w:r w:rsidR="00C93574" w:rsidRPr="00DA1850">
        <w:rPr>
          <w:rFonts w:ascii="Arial" w:eastAsia="Arial" w:hAnsi="Arial" w:cs="Arial"/>
        </w:rPr>
        <w:t>c</w:t>
      </w:r>
      <w:r w:rsidR="00C93574" w:rsidRPr="00DA1850">
        <w:rPr>
          <w:rFonts w:ascii="Arial" w:eastAsia="Arial" w:hAnsi="Arial" w:cs="Arial"/>
          <w:spacing w:val="-1"/>
        </w:rPr>
        <w:t>a</w:t>
      </w:r>
      <w:r w:rsidR="00C93574" w:rsidRPr="00DA1850">
        <w:rPr>
          <w:rFonts w:ascii="Arial" w:eastAsia="Arial" w:hAnsi="Arial" w:cs="Arial"/>
          <w:spacing w:val="4"/>
        </w:rPr>
        <w:t>r</w:t>
      </w:r>
      <w:r w:rsidR="00C93574" w:rsidRPr="00DA1850">
        <w:rPr>
          <w:rFonts w:ascii="Arial" w:eastAsia="Arial" w:hAnsi="Arial" w:cs="Arial"/>
        </w:rPr>
        <w:t>á</w:t>
      </w:r>
      <w:r w:rsidR="00C93574" w:rsidRPr="00DA1850">
        <w:rPr>
          <w:rFonts w:ascii="Arial" w:eastAsia="Arial" w:hAnsi="Arial" w:cs="Arial"/>
          <w:spacing w:val="-4"/>
        </w:rPr>
        <w:t xml:space="preserve"> </w:t>
      </w:r>
      <w:r w:rsidR="00C93574" w:rsidRPr="00DA1850">
        <w:rPr>
          <w:rFonts w:ascii="Arial" w:eastAsia="Arial" w:hAnsi="Arial" w:cs="Arial"/>
        </w:rPr>
        <w:t>o</w:t>
      </w:r>
      <w:r w:rsidR="00C93574" w:rsidRPr="00DA1850">
        <w:rPr>
          <w:rFonts w:ascii="Arial" w:eastAsia="Arial" w:hAnsi="Arial" w:cs="Arial"/>
          <w:spacing w:val="-4"/>
        </w:rPr>
        <w:t xml:space="preserve"> </w:t>
      </w:r>
      <w:r w:rsidR="00C93574" w:rsidRPr="00DA1850">
        <w:rPr>
          <w:rFonts w:ascii="Arial" w:eastAsia="Arial" w:hAnsi="Arial" w:cs="Arial"/>
          <w:spacing w:val="2"/>
        </w:rPr>
        <w:t>a</w:t>
      </w:r>
      <w:r w:rsidR="00C93574" w:rsidRPr="00DA1850">
        <w:rPr>
          <w:rFonts w:ascii="Arial" w:eastAsia="Arial" w:hAnsi="Arial" w:cs="Arial"/>
          <w:spacing w:val="-1"/>
        </w:rPr>
        <w:t>di</w:t>
      </w:r>
      <w:r w:rsidR="00C93574" w:rsidRPr="00DA1850">
        <w:rPr>
          <w:rFonts w:ascii="Arial" w:eastAsia="Arial" w:hAnsi="Arial" w:cs="Arial"/>
        </w:rPr>
        <w:t>c</w:t>
      </w:r>
      <w:r w:rsidR="00C93574" w:rsidRPr="00DA1850">
        <w:rPr>
          <w:rFonts w:ascii="Arial" w:eastAsia="Arial" w:hAnsi="Arial" w:cs="Arial"/>
          <w:spacing w:val="2"/>
        </w:rPr>
        <w:t>i</w:t>
      </w:r>
      <w:r w:rsidR="00C93574" w:rsidRPr="00DA1850">
        <w:rPr>
          <w:rFonts w:ascii="Arial" w:eastAsia="Arial" w:hAnsi="Arial" w:cs="Arial"/>
          <w:spacing w:val="-1"/>
        </w:rPr>
        <w:t>ona</w:t>
      </w:r>
      <w:r w:rsidR="00C93574" w:rsidRPr="00DA1850">
        <w:rPr>
          <w:rFonts w:ascii="Arial" w:eastAsia="Arial" w:hAnsi="Arial" w:cs="Arial"/>
          <w:spacing w:val="4"/>
        </w:rPr>
        <w:t>r</w:t>
      </w:r>
      <w:r w:rsidR="00C93574" w:rsidRPr="00DA1850">
        <w:rPr>
          <w:rFonts w:ascii="Arial" w:eastAsia="Arial" w:hAnsi="Arial" w:cs="Arial"/>
        </w:rPr>
        <w:t>á</w:t>
      </w:r>
      <w:r w:rsidR="00C93574" w:rsidRPr="00DA1850">
        <w:rPr>
          <w:rFonts w:ascii="Arial" w:eastAsia="Arial" w:hAnsi="Arial" w:cs="Arial"/>
          <w:spacing w:val="-4"/>
        </w:rPr>
        <w:t xml:space="preserve"> </w:t>
      </w:r>
      <w:r w:rsidR="00C93574" w:rsidRPr="00DA1850">
        <w:rPr>
          <w:rFonts w:ascii="Arial" w:eastAsia="Arial" w:hAnsi="Arial" w:cs="Arial"/>
          <w:spacing w:val="-1"/>
        </w:rPr>
        <w:t>po</w:t>
      </w:r>
      <w:r w:rsidR="00C93574" w:rsidRPr="00DA1850">
        <w:rPr>
          <w:rFonts w:ascii="Arial" w:eastAsia="Arial" w:hAnsi="Arial" w:cs="Arial"/>
        </w:rPr>
        <w:t>r</w:t>
      </w:r>
      <w:r w:rsidR="00C93574" w:rsidRPr="00DA1850">
        <w:rPr>
          <w:rFonts w:ascii="Arial" w:eastAsia="Arial" w:hAnsi="Arial" w:cs="Arial"/>
          <w:spacing w:val="-2"/>
        </w:rPr>
        <w:t xml:space="preserve"> los municipios, </w:t>
      </w:r>
      <w:r w:rsidR="00C93574" w:rsidRPr="00DA1850">
        <w:rPr>
          <w:rFonts w:ascii="Arial" w:eastAsia="Arial" w:hAnsi="Arial" w:cs="Arial"/>
          <w:spacing w:val="-1"/>
        </w:rPr>
        <w:t>de</w:t>
      </w:r>
      <w:r w:rsidR="00C93574" w:rsidRPr="00DA1850">
        <w:rPr>
          <w:rFonts w:ascii="Arial" w:eastAsia="Arial" w:hAnsi="Arial" w:cs="Arial"/>
          <w:spacing w:val="5"/>
        </w:rPr>
        <w:t>t</w:t>
      </w:r>
      <w:r w:rsidR="00C93574" w:rsidRPr="00DA1850">
        <w:rPr>
          <w:rFonts w:ascii="Arial" w:eastAsia="Arial" w:hAnsi="Arial" w:cs="Arial"/>
          <w:spacing w:val="-1"/>
        </w:rPr>
        <w:t>e</w:t>
      </w:r>
      <w:r w:rsidR="00C93574" w:rsidRPr="00DA1850">
        <w:rPr>
          <w:rFonts w:ascii="Arial" w:eastAsia="Arial" w:hAnsi="Arial" w:cs="Arial"/>
        </w:rPr>
        <w:t>rm</w:t>
      </w:r>
      <w:r w:rsidR="00C93574" w:rsidRPr="00DA1850">
        <w:rPr>
          <w:rFonts w:ascii="Arial" w:eastAsia="Arial" w:hAnsi="Arial" w:cs="Arial"/>
          <w:spacing w:val="-1"/>
        </w:rPr>
        <w:t>i</w:t>
      </w:r>
      <w:r w:rsidR="00C93574" w:rsidRPr="00DA1850">
        <w:rPr>
          <w:rFonts w:ascii="Arial" w:eastAsia="Arial" w:hAnsi="Arial" w:cs="Arial"/>
          <w:spacing w:val="2"/>
        </w:rPr>
        <w:t>n</w:t>
      </w:r>
      <w:r w:rsidR="00C93574" w:rsidRPr="00DA1850">
        <w:rPr>
          <w:rFonts w:ascii="Arial" w:eastAsia="Arial" w:hAnsi="Arial" w:cs="Arial"/>
          <w:spacing w:val="-1"/>
        </w:rPr>
        <w:t>an</w:t>
      </w:r>
      <w:r w:rsidR="00C93574" w:rsidRPr="00DA1850">
        <w:rPr>
          <w:rFonts w:ascii="Arial" w:eastAsia="Arial" w:hAnsi="Arial" w:cs="Arial"/>
          <w:spacing w:val="2"/>
        </w:rPr>
        <w:t>d</w:t>
      </w:r>
      <w:r w:rsidR="00C93574" w:rsidRPr="00DA1850">
        <w:rPr>
          <w:rFonts w:ascii="Arial" w:eastAsia="Arial" w:hAnsi="Arial" w:cs="Arial"/>
        </w:rPr>
        <w:t>o</w:t>
      </w:r>
      <w:r w:rsidR="00C93574" w:rsidRPr="00DA1850">
        <w:rPr>
          <w:rFonts w:ascii="Arial" w:eastAsia="Arial" w:hAnsi="Arial" w:cs="Arial"/>
          <w:spacing w:val="-4"/>
        </w:rPr>
        <w:t xml:space="preserve"> </w:t>
      </w:r>
      <w:r w:rsidR="00C93574" w:rsidRPr="00DA1850">
        <w:rPr>
          <w:rFonts w:ascii="Arial" w:eastAsia="Arial" w:hAnsi="Arial" w:cs="Arial"/>
          <w:spacing w:val="-1"/>
        </w:rPr>
        <w:t>e</w:t>
      </w:r>
      <w:r w:rsidR="00C93574" w:rsidRPr="00DA1850">
        <w:rPr>
          <w:rFonts w:ascii="Arial" w:eastAsia="Arial" w:hAnsi="Arial" w:cs="Arial"/>
        </w:rPr>
        <w:t xml:space="preserve">l </w:t>
      </w:r>
      <w:r w:rsidR="00C93574" w:rsidRPr="00DA1850">
        <w:rPr>
          <w:rFonts w:ascii="Arial" w:eastAsia="Arial" w:hAnsi="Arial" w:cs="Arial"/>
          <w:spacing w:val="-4"/>
        </w:rPr>
        <w:t>m</w:t>
      </w:r>
      <w:r w:rsidR="00C93574" w:rsidRPr="00DA1850">
        <w:rPr>
          <w:rFonts w:ascii="Arial" w:eastAsia="Arial" w:hAnsi="Arial" w:cs="Arial"/>
          <w:spacing w:val="2"/>
        </w:rPr>
        <w:t>o</w:t>
      </w:r>
      <w:r w:rsidR="00C93574" w:rsidRPr="00DA1850">
        <w:rPr>
          <w:rFonts w:ascii="Arial" w:eastAsia="Arial" w:hAnsi="Arial" w:cs="Arial"/>
          <w:spacing w:val="-1"/>
        </w:rPr>
        <w:t>n</w:t>
      </w:r>
      <w:r w:rsidR="00C93574" w:rsidRPr="00DA1850">
        <w:rPr>
          <w:rFonts w:ascii="Arial" w:eastAsia="Arial" w:hAnsi="Arial" w:cs="Arial"/>
          <w:spacing w:val="6"/>
        </w:rPr>
        <w:t>t</w:t>
      </w:r>
      <w:r w:rsidR="00C93574" w:rsidRPr="00DA1850">
        <w:rPr>
          <w:rFonts w:ascii="Arial" w:eastAsia="Arial" w:hAnsi="Arial" w:cs="Arial"/>
        </w:rPr>
        <w:t>o</w:t>
      </w:r>
      <w:r w:rsidR="00C93574" w:rsidRPr="00DA1850">
        <w:rPr>
          <w:rFonts w:ascii="Arial" w:eastAsia="Arial" w:hAnsi="Arial" w:cs="Arial"/>
          <w:spacing w:val="-4"/>
        </w:rPr>
        <w:t xml:space="preserve"> </w:t>
      </w:r>
      <w:r w:rsidR="00C93574" w:rsidRPr="00DA1850">
        <w:rPr>
          <w:rFonts w:ascii="Arial" w:eastAsia="Arial" w:hAnsi="Arial" w:cs="Arial"/>
          <w:spacing w:val="2"/>
        </w:rPr>
        <w:t>d</w:t>
      </w:r>
      <w:r w:rsidR="00C93574" w:rsidRPr="00DA1850">
        <w:rPr>
          <w:rFonts w:ascii="Arial" w:eastAsia="Arial" w:hAnsi="Arial" w:cs="Arial"/>
        </w:rPr>
        <w:t>e</w:t>
      </w:r>
      <w:r w:rsidR="00C93574" w:rsidRPr="00DA1850">
        <w:rPr>
          <w:rFonts w:ascii="Arial" w:eastAsia="Arial" w:hAnsi="Arial" w:cs="Arial"/>
          <w:spacing w:val="-4"/>
        </w:rPr>
        <w:t xml:space="preserve"> </w:t>
      </w:r>
      <w:r w:rsidR="00C93574" w:rsidRPr="00DA1850">
        <w:rPr>
          <w:rFonts w:ascii="Arial" w:eastAsia="Arial" w:hAnsi="Arial" w:cs="Arial"/>
          <w:spacing w:val="-1"/>
        </w:rPr>
        <w:t>la</w:t>
      </w:r>
      <w:r w:rsidR="00C93574" w:rsidRPr="00DA1850">
        <w:rPr>
          <w:rFonts w:ascii="Arial" w:eastAsia="Arial" w:hAnsi="Arial" w:cs="Arial"/>
        </w:rPr>
        <w:t>s</w:t>
      </w:r>
      <w:r w:rsidR="00C93574" w:rsidRPr="00DA1850">
        <w:rPr>
          <w:rFonts w:ascii="Arial" w:eastAsia="Arial" w:hAnsi="Arial" w:cs="Arial"/>
          <w:spacing w:val="-2"/>
        </w:rPr>
        <w:t xml:space="preserve"> </w:t>
      </w:r>
      <w:r w:rsidR="00C93574" w:rsidRPr="00DA1850">
        <w:rPr>
          <w:rFonts w:ascii="Arial" w:eastAsia="Arial" w:hAnsi="Arial" w:cs="Arial"/>
        </w:rPr>
        <w:t>s</w:t>
      </w:r>
      <w:r w:rsidR="00C93574" w:rsidRPr="00DA1850">
        <w:rPr>
          <w:rFonts w:ascii="Arial" w:eastAsia="Arial" w:hAnsi="Arial" w:cs="Arial"/>
          <w:spacing w:val="-1"/>
        </w:rPr>
        <w:t>an</w:t>
      </w:r>
      <w:r w:rsidR="00C93574" w:rsidRPr="00DA1850">
        <w:rPr>
          <w:rFonts w:ascii="Arial" w:eastAsia="Arial" w:hAnsi="Arial" w:cs="Arial"/>
          <w:spacing w:val="4"/>
        </w:rPr>
        <w:t>c</w:t>
      </w:r>
      <w:r w:rsidR="00C93574" w:rsidRPr="00DA1850">
        <w:rPr>
          <w:rFonts w:ascii="Arial" w:eastAsia="Arial" w:hAnsi="Arial" w:cs="Arial"/>
          <w:spacing w:val="-1"/>
        </w:rPr>
        <w:t>i</w:t>
      </w:r>
      <w:r w:rsidR="00C93574" w:rsidRPr="00DA1850">
        <w:rPr>
          <w:rFonts w:ascii="Arial" w:eastAsia="Arial" w:hAnsi="Arial" w:cs="Arial"/>
          <w:spacing w:val="2"/>
        </w:rPr>
        <w:t>o</w:t>
      </w:r>
      <w:r w:rsidR="00C93574" w:rsidRPr="00DA1850">
        <w:rPr>
          <w:rFonts w:ascii="Arial" w:eastAsia="Arial" w:hAnsi="Arial" w:cs="Arial"/>
          <w:spacing w:val="-1"/>
        </w:rPr>
        <w:t>ne</w:t>
      </w:r>
      <w:r w:rsidR="00C93574" w:rsidRPr="00DA1850">
        <w:rPr>
          <w:rFonts w:ascii="Arial" w:eastAsia="Arial" w:hAnsi="Arial" w:cs="Arial"/>
        </w:rPr>
        <w:t>s</w:t>
      </w:r>
      <w:r w:rsidR="00C93574" w:rsidRPr="00DA1850">
        <w:rPr>
          <w:rFonts w:ascii="Arial" w:eastAsia="Arial" w:hAnsi="Arial" w:cs="Arial"/>
          <w:spacing w:val="-2"/>
        </w:rPr>
        <w:t xml:space="preserve"> </w:t>
      </w:r>
      <w:r w:rsidR="00C93574" w:rsidRPr="00DA1850">
        <w:rPr>
          <w:rFonts w:ascii="Arial" w:eastAsia="Arial" w:hAnsi="Arial" w:cs="Arial"/>
          <w:spacing w:val="-1"/>
        </w:rPr>
        <w:t>e</w:t>
      </w:r>
      <w:r w:rsidR="00C93574" w:rsidRPr="00DA1850">
        <w:rPr>
          <w:rFonts w:ascii="Arial" w:eastAsia="Arial" w:hAnsi="Arial" w:cs="Arial"/>
        </w:rPr>
        <w:t>c</w:t>
      </w:r>
      <w:r w:rsidR="00C93574" w:rsidRPr="00DA1850">
        <w:rPr>
          <w:rFonts w:ascii="Arial" w:eastAsia="Arial" w:hAnsi="Arial" w:cs="Arial"/>
          <w:spacing w:val="2"/>
        </w:rPr>
        <w:t>o</w:t>
      </w:r>
      <w:r w:rsidR="00C93574" w:rsidRPr="00DA1850">
        <w:rPr>
          <w:rFonts w:ascii="Arial" w:eastAsia="Arial" w:hAnsi="Arial" w:cs="Arial"/>
          <w:spacing w:val="-1"/>
        </w:rPr>
        <w:t>n</w:t>
      </w:r>
      <w:r w:rsidR="00C93574" w:rsidRPr="00DA1850">
        <w:rPr>
          <w:rFonts w:ascii="Arial" w:eastAsia="Arial" w:hAnsi="Arial" w:cs="Arial"/>
          <w:spacing w:val="2"/>
        </w:rPr>
        <w:t>ó</w:t>
      </w:r>
      <w:r w:rsidR="00C93574" w:rsidRPr="00DA1850">
        <w:rPr>
          <w:rFonts w:ascii="Arial" w:eastAsia="Arial" w:hAnsi="Arial" w:cs="Arial"/>
        </w:rPr>
        <w:t>m</w:t>
      </w:r>
      <w:r w:rsidR="00C93574" w:rsidRPr="00DA1850">
        <w:rPr>
          <w:rFonts w:ascii="Arial" w:eastAsia="Arial" w:hAnsi="Arial" w:cs="Arial"/>
          <w:spacing w:val="-1"/>
        </w:rPr>
        <w:t>i</w:t>
      </w:r>
      <w:r w:rsidR="00C93574" w:rsidRPr="00DA1850">
        <w:rPr>
          <w:rFonts w:ascii="Arial" w:eastAsia="Arial" w:hAnsi="Arial" w:cs="Arial"/>
        </w:rPr>
        <w:t>c</w:t>
      </w:r>
      <w:r w:rsidR="00C93574" w:rsidRPr="00DA1850">
        <w:rPr>
          <w:rFonts w:ascii="Arial" w:eastAsia="Arial" w:hAnsi="Arial" w:cs="Arial"/>
          <w:spacing w:val="-1"/>
        </w:rPr>
        <w:t>a</w:t>
      </w:r>
      <w:r w:rsidR="00C93574" w:rsidRPr="00DA1850">
        <w:rPr>
          <w:rFonts w:ascii="Arial" w:eastAsia="Arial" w:hAnsi="Arial" w:cs="Arial"/>
        </w:rPr>
        <w:t xml:space="preserve">s, </w:t>
      </w:r>
      <w:r w:rsidR="00C93574" w:rsidRPr="00DA1850">
        <w:rPr>
          <w:rFonts w:ascii="Arial" w:eastAsia="Arial" w:hAnsi="Arial" w:cs="Arial"/>
          <w:spacing w:val="-1"/>
        </w:rPr>
        <w:t>deb</w:t>
      </w:r>
      <w:r w:rsidR="00C93574" w:rsidRPr="00DA1850">
        <w:rPr>
          <w:rFonts w:ascii="Arial" w:eastAsia="Arial" w:hAnsi="Arial" w:cs="Arial"/>
          <w:spacing w:val="2"/>
        </w:rPr>
        <w:t>i</w:t>
      </w:r>
      <w:r w:rsidR="00C93574" w:rsidRPr="00DA1850">
        <w:rPr>
          <w:rFonts w:ascii="Arial" w:eastAsia="Arial" w:hAnsi="Arial" w:cs="Arial"/>
          <w:spacing w:val="-1"/>
        </w:rPr>
        <w:t>e</w:t>
      </w:r>
      <w:r w:rsidR="00C93574" w:rsidRPr="00DA1850">
        <w:rPr>
          <w:rFonts w:ascii="Arial" w:eastAsia="Arial" w:hAnsi="Arial" w:cs="Arial"/>
          <w:spacing w:val="2"/>
        </w:rPr>
        <w:t>n</w:t>
      </w:r>
      <w:r w:rsidR="00C93574" w:rsidRPr="00DA1850">
        <w:rPr>
          <w:rFonts w:ascii="Arial" w:eastAsia="Arial" w:hAnsi="Arial" w:cs="Arial"/>
          <w:spacing w:val="-1"/>
        </w:rPr>
        <w:t>d</w:t>
      </w:r>
      <w:r w:rsidR="00C93574" w:rsidRPr="00DA1850">
        <w:rPr>
          <w:rFonts w:ascii="Arial" w:eastAsia="Arial" w:hAnsi="Arial" w:cs="Arial"/>
        </w:rPr>
        <w:t xml:space="preserve">o </w:t>
      </w:r>
      <w:r w:rsidR="00C93574" w:rsidRPr="00DA1850">
        <w:rPr>
          <w:rFonts w:ascii="Arial" w:eastAsia="Arial" w:hAnsi="Arial" w:cs="Arial"/>
          <w:spacing w:val="-1"/>
        </w:rPr>
        <w:t>p</w:t>
      </w:r>
      <w:r w:rsidR="00C93574" w:rsidRPr="00DA1850">
        <w:rPr>
          <w:rFonts w:ascii="Arial" w:eastAsia="Arial" w:hAnsi="Arial" w:cs="Arial"/>
          <w:spacing w:val="2"/>
        </w:rPr>
        <w:t>u</w:t>
      </w:r>
      <w:r w:rsidR="00C93574" w:rsidRPr="00DA1850">
        <w:rPr>
          <w:rFonts w:ascii="Arial" w:eastAsia="Arial" w:hAnsi="Arial" w:cs="Arial"/>
          <w:spacing w:val="-1"/>
        </w:rPr>
        <w:t>bli</w:t>
      </w:r>
      <w:r w:rsidR="00C93574" w:rsidRPr="00DA1850">
        <w:rPr>
          <w:rFonts w:ascii="Arial" w:eastAsia="Arial" w:hAnsi="Arial" w:cs="Arial"/>
          <w:spacing w:val="4"/>
        </w:rPr>
        <w:t>c</w:t>
      </w:r>
      <w:r w:rsidR="00C93574" w:rsidRPr="00DA1850">
        <w:rPr>
          <w:rFonts w:ascii="Arial" w:eastAsia="Arial" w:hAnsi="Arial" w:cs="Arial"/>
          <w:spacing w:val="-1"/>
        </w:rPr>
        <w:t>a</w:t>
      </w:r>
      <w:r w:rsidR="00C93574" w:rsidRPr="00DA1850">
        <w:rPr>
          <w:rFonts w:ascii="Arial" w:eastAsia="Arial" w:hAnsi="Arial" w:cs="Arial"/>
        </w:rPr>
        <w:t xml:space="preserve">rse </w:t>
      </w:r>
      <w:r w:rsidR="00C93574" w:rsidRPr="00DA1850">
        <w:rPr>
          <w:rFonts w:ascii="Arial" w:eastAsia="Arial" w:hAnsi="Arial" w:cs="Arial"/>
          <w:spacing w:val="-1"/>
        </w:rPr>
        <w:t>e</w:t>
      </w:r>
      <w:r w:rsidR="00C93574" w:rsidRPr="00DA1850">
        <w:rPr>
          <w:rFonts w:ascii="Arial" w:eastAsia="Arial" w:hAnsi="Arial" w:cs="Arial"/>
        </w:rPr>
        <w:t>n</w:t>
      </w:r>
      <w:r w:rsidR="00C93574" w:rsidRPr="00DA1850">
        <w:rPr>
          <w:rFonts w:ascii="Arial" w:eastAsia="Arial" w:hAnsi="Arial" w:cs="Arial"/>
          <w:spacing w:val="4"/>
        </w:rPr>
        <w:t xml:space="preserve"> </w:t>
      </w:r>
      <w:r w:rsidR="00C93574" w:rsidRPr="00DA1850">
        <w:rPr>
          <w:rFonts w:ascii="Arial" w:eastAsia="Arial" w:hAnsi="Arial" w:cs="Arial"/>
          <w:spacing w:val="-1"/>
        </w:rPr>
        <w:t>e</w:t>
      </w:r>
      <w:r w:rsidR="00C93574" w:rsidRPr="00DA1850">
        <w:rPr>
          <w:rFonts w:ascii="Arial" w:eastAsia="Arial" w:hAnsi="Arial" w:cs="Arial"/>
        </w:rPr>
        <w:t>l P</w:t>
      </w:r>
      <w:r w:rsidR="00C93574" w:rsidRPr="00DA1850">
        <w:rPr>
          <w:rFonts w:ascii="Arial" w:eastAsia="Arial" w:hAnsi="Arial" w:cs="Arial"/>
          <w:spacing w:val="-1"/>
        </w:rPr>
        <w:t>e</w:t>
      </w:r>
      <w:r w:rsidR="00C93574" w:rsidRPr="00DA1850">
        <w:rPr>
          <w:rFonts w:ascii="Arial" w:eastAsia="Arial" w:hAnsi="Arial" w:cs="Arial"/>
        </w:rPr>
        <w:t>r</w:t>
      </w:r>
      <w:r w:rsidR="00C93574" w:rsidRPr="00DA1850">
        <w:rPr>
          <w:rFonts w:ascii="Arial" w:eastAsia="Arial" w:hAnsi="Arial" w:cs="Arial"/>
          <w:spacing w:val="3"/>
        </w:rPr>
        <w:t>i</w:t>
      </w:r>
      <w:r w:rsidR="00C93574" w:rsidRPr="00DA1850">
        <w:rPr>
          <w:rFonts w:ascii="Arial" w:eastAsia="Arial" w:hAnsi="Arial" w:cs="Arial"/>
          <w:spacing w:val="-1"/>
        </w:rPr>
        <w:t>ódi</w:t>
      </w:r>
      <w:r w:rsidR="00C93574" w:rsidRPr="00DA1850">
        <w:rPr>
          <w:rFonts w:ascii="Arial" w:eastAsia="Arial" w:hAnsi="Arial" w:cs="Arial"/>
          <w:spacing w:val="4"/>
        </w:rPr>
        <w:t>c</w:t>
      </w:r>
      <w:r w:rsidR="00C93574" w:rsidRPr="00DA1850">
        <w:rPr>
          <w:rFonts w:ascii="Arial" w:eastAsia="Arial" w:hAnsi="Arial" w:cs="Arial"/>
        </w:rPr>
        <w:t xml:space="preserve">o </w:t>
      </w:r>
      <w:r w:rsidR="00C93574" w:rsidRPr="00DA1850">
        <w:rPr>
          <w:rFonts w:ascii="Arial" w:eastAsia="Arial" w:hAnsi="Arial" w:cs="Arial"/>
          <w:spacing w:val="1"/>
        </w:rPr>
        <w:t>Of</w:t>
      </w:r>
      <w:r w:rsidR="00C93574" w:rsidRPr="00DA1850">
        <w:rPr>
          <w:rFonts w:ascii="Arial" w:eastAsia="Arial" w:hAnsi="Arial" w:cs="Arial"/>
          <w:spacing w:val="-1"/>
        </w:rPr>
        <w:t>i</w:t>
      </w:r>
      <w:r w:rsidR="00C93574" w:rsidRPr="00DA1850">
        <w:rPr>
          <w:rFonts w:ascii="Arial" w:eastAsia="Arial" w:hAnsi="Arial" w:cs="Arial"/>
        </w:rPr>
        <w:t>c</w:t>
      </w:r>
      <w:r w:rsidR="00C93574" w:rsidRPr="00DA1850">
        <w:rPr>
          <w:rFonts w:ascii="Arial" w:eastAsia="Arial" w:hAnsi="Arial" w:cs="Arial"/>
          <w:spacing w:val="-1"/>
        </w:rPr>
        <w:t>ia</w:t>
      </w:r>
      <w:r w:rsidR="00C93574" w:rsidRPr="00DA1850">
        <w:rPr>
          <w:rFonts w:ascii="Arial" w:eastAsia="Arial" w:hAnsi="Arial" w:cs="Arial"/>
        </w:rPr>
        <w:t>l “El Es</w:t>
      </w:r>
      <w:r w:rsidR="00C93574" w:rsidRPr="00DA1850">
        <w:rPr>
          <w:rFonts w:ascii="Arial" w:eastAsia="Arial" w:hAnsi="Arial" w:cs="Arial"/>
          <w:spacing w:val="1"/>
        </w:rPr>
        <w:t>t</w:t>
      </w:r>
      <w:r w:rsidR="00C93574" w:rsidRPr="00DA1850">
        <w:rPr>
          <w:rFonts w:ascii="Arial" w:eastAsia="Arial" w:hAnsi="Arial" w:cs="Arial"/>
          <w:spacing w:val="-1"/>
        </w:rPr>
        <w:t>ad</w:t>
      </w:r>
      <w:r w:rsidR="00C93574" w:rsidRPr="00DA1850">
        <w:rPr>
          <w:rFonts w:ascii="Arial" w:eastAsia="Arial" w:hAnsi="Arial" w:cs="Arial"/>
        </w:rPr>
        <w:t>o</w:t>
      </w:r>
      <w:r w:rsidR="00C93574" w:rsidRPr="00DA1850">
        <w:rPr>
          <w:rFonts w:ascii="Arial" w:eastAsia="Arial" w:hAnsi="Arial" w:cs="Arial"/>
          <w:spacing w:val="4"/>
        </w:rPr>
        <w:t xml:space="preserve"> </w:t>
      </w:r>
      <w:r w:rsidR="00C93574" w:rsidRPr="00DA1850">
        <w:rPr>
          <w:rFonts w:ascii="Arial" w:eastAsia="Arial" w:hAnsi="Arial" w:cs="Arial"/>
          <w:spacing w:val="-1"/>
        </w:rPr>
        <w:t>d</w:t>
      </w:r>
      <w:r w:rsidR="00C93574" w:rsidRPr="00DA1850">
        <w:rPr>
          <w:rFonts w:ascii="Arial" w:eastAsia="Arial" w:hAnsi="Arial" w:cs="Arial"/>
        </w:rPr>
        <w:t>e S</w:t>
      </w:r>
      <w:r w:rsidR="00C93574" w:rsidRPr="00DA1850">
        <w:rPr>
          <w:rFonts w:ascii="Arial" w:eastAsia="Arial" w:hAnsi="Arial" w:cs="Arial"/>
          <w:spacing w:val="-1"/>
        </w:rPr>
        <w:t>i</w:t>
      </w:r>
      <w:r w:rsidR="00C93574" w:rsidRPr="00DA1850">
        <w:rPr>
          <w:rFonts w:ascii="Arial" w:eastAsia="Arial" w:hAnsi="Arial" w:cs="Arial"/>
          <w:spacing w:val="2"/>
        </w:rPr>
        <w:t>n</w:t>
      </w:r>
      <w:r w:rsidR="00C93574" w:rsidRPr="00DA1850">
        <w:rPr>
          <w:rFonts w:ascii="Arial" w:eastAsia="Arial" w:hAnsi="Arial" w:cs="Arial"/>
          <w:spacing w:val="-1"/>
        </w:rPr>
        <w:t>al</w:t>
      </w:r>
      <w:r w:rsidR="00C93574" w:rsidRPr="00DA1850">
        <w:rPr>
          <w:rFonts w:ascii="Arial" w:eastAsia="Arial" w:hAnsi="Arial" w:cs="Arial"/>
          <w:spacing w:val="2"/>
        </w:rPr>
        <w:t>o</w:t>
      </w:r>
      <w:r w:rsidR="00C93574" w:rsidRPr="00DA1850">
        <w:rPr>
          <w:rFonts w:ascii="Arial" w:eastAsia="Arial" w:hAnsi="Arial" w:cs="Arial"/>
          <w:spacing w:val="-1"/>
        </w:rPr>
        <w:t>a</w:t>
      </w:r>
      <w:r w:rsidR="00C93574" w:rsidRPr="00DA1850">
        <w:rPr>
          <w:rFonts w:ascii="Arial" w:eastAsia="Arial" w:hAnsi="Arial" w:cs="Arial"/>
        </w:rPr>
        <w:t>”.</w:t>
      </w:r>
    </w:p>
    <w:p w:rsidR="00C93574" w:rsidRPr="00DA1850" w:rsidRDefault="00C93574" w:rsidP="00DA1850">
      <w:pPr>
        <w:spacing w:after="0" w:line="300" w:lineRule="auto"/>
        <w:ind w:right="74"/>
        <w:jc w:val="both"/>
        <w:rPr>
          <w:rFonts w:ascii="Arial" w:eastAsia="Arial" w:hAnsi="Arial" w:cs="Arial"/>
          <w:spacing w:val="-1"/>
        </w:rPr>
      </w:pPr>
    </w:p>
    <w:p w:rsidR="00C93574" w:rsidRPr="00DA1850" w:rsidRDefault="00C93574" w:rsidP="00DA1850">
      <w:pPr>
        <w:spacing w:after="0" w:line="300" w:lineRule="auto"/>
        <w:ind w:right="74"/>
        <w:jc w:val="both"/>
        <w:rPr>
          <w:rFonts w:ascii="Arial" w:eastAsia="Arial" w:hAnsi="Arial" w:cs="Arial"/>
        </w:rPr>
      </w:pPr>
      <w:r w:rsidRPr="00DA1850">
        <w:rPr>
          <w:rFonts w:ascii="Arial" w:eastAsia="Arial" w:hAnsi="Arial" w:cs="Arial"/>
          <w:spacing w:val="-1"/>
        </w:rPr>
        <w:t>La</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rPr>
        <w:t>s</w:t>
      </w:r>
      <w:r w:rsidRPr="00DA1850">
        <w:rPr>
          <w:rFonts w:ascii="Arial" w:eastAsia="Arial" w:hAnsi="Arial" w:cs="Arial"/>
          <w:spacing w:val="-1"/>
        </w:rPr>
        <w:t>an</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one</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2"/>
        </w:rPr>
        <w:t>o</w:t>
      </w:r>
      <w:r w:rsidRPr="00DA1850">
        <w:rPr>
          <w:rFonts w:ascii="Arial" w:eastAsia="Arial" w:hAnsi="Arial" w:cs="Arial"/>
          <w:spacing w:val="-1"/>
        </w:rPr>
        <w:t>n</w:t>
      </w:r>
      <w:r w:rsidRPr="00DA1850">
        <w:rPr>
          <w:rFonts w:ascii="Arial" w:eastAsia="Arial" w:hAnsi="Arial" w:cs="Arial"/>
          <w:spacing w:val="2"/>
        </w:rPr>
        <w:t>ó</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4"/>
        </w:rPr>
        <w:t>c</w:t>
      </w:r>
      <w:r w:rsidRPr="00DA1850">
        <w:rPr>
          <w:rFonts w:ascii="Arial" w:eastAsia="Arial" w:hAnsi="Arial" w:cs="Arial"/>
          <w:spacing w:val="-1"/>
        </w:rPr>
        <w:t>a</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spacing w:val="-1"/>
        </w:rPr>
        <w:t>qu</w:t>
      </w:r>
      <w:r w:rsidRPr="00DA1850">
        <w:rPr>
          <w:rFonts w:ascii="Arial" w:eastAsia="Arial" w:hAnsi="Arial" w:cs="Arial"/>
        </w:rPr>
        <w:t>e</w:t>
      </w:r>
      <w:r w:rsidRPr="00DA1850">
        <w:rPr>
          <w:rFonts w:ascii="Arial" w:eastAsia="Arial" w:hAnsi="Arial" w:cs="Arial"/>
          <w:spacing w:val="-8"/>
        </w:rPr>
        <w:t xml:space="preserve"> </w:t>
      </w:r>
      <w:r w:rsidRPr="00DA1850">
        <w:rPr>
          <w:rFonts w:ascii="Arial" w:eastAsia="Arial" w:hAnsi="Arial" w:cs="Arial"/>
          <w:spacing w:val="-1"/>
        </w:rPr>
        <w:t>e</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spacing w:val="2"/>
        </w:rPr>
        <w:t>e</w:t>
      </w:r>
      <w:r w:rsidRPr="00DA1850">
        <w:rPr>
          <w:rFonts w:ascii="Arial" w:eastAsia="Arial" w:hAnsi="Arial" w:cs="Arial"/>
        </w:rPr>
        <w:t>l</w:t>
      </w:r>
      <w:r w:rsidRPr="00DA1850">
        <w:rPr>
          <w:rFonts w:ascii="Arial" w:eastAsia="Arial" w:hAnsi="Arial" w:cs="Arial"/>
          <w:spacing w:val="-8"/>
        </w:rPr>
        <w:t xml:space="preserve"> </w:t>
      </w:r>
      <w:r w:rsidRPr="00DA1850">
        <w:rPr>
          <w:rFonts w:ascii="Arial" w:eastAsia="Arial" w:hAnsi="Arial" w:cs="Arial"/>
          <w:spacing w:val="1"/>
        </w:rPr>
        <w:t>t</w:t>
      </w:r>
      <w:r w:rsidRPr="00DA1850">
        <w:rPr>
          <w:rFonts w:ascii="Arial" w:eastAsia="Arial" w:hAnsi="Arial" w:cs="Arial"/>
          <w:spacing w:val="-1"/>
        </w:rPr>
        <w:t>abu</w:t>
      </w:r>
      <w:r w:rsidRPr="00DA1850">
        <w:rPr>
          <w:rFonts w:ascii="Arial" w:eastAsia="Arial" w:hAnsi="Arial" w:cs="Arial"/>
          <w:spacing w:val="2"/>
        </w:rPr>
        <w:t>l</w:t>
      </w:r>
      <w:r w:rsidRPr="00DA1850">
        <w:rPr>
          <w:rFonts w:ascii="Arial" w:eastAsia="Arial" w:hAnsi="Arial" w:cs="Arial"/>
          <w:spacing w:val="-1"/>
        </w:rPr>
        <w:t>a</w:t>
      </w:r>
      <w:r w:rsidRPr="00DA1850">
        <w:rPr>
          <w:rFonts w:ascii="Arial" w:eastAsia="Arial" w:hAnsi="Arial" w:cs="Arial"/>
          <w:spacing w:val="2"/>
        </w:rPr>
        <w:t>d</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6"/>
        </w:rPr>
        <w:t xml:space="preserve"> </w:t>
      </w:r>
      <w:r w:rsidRPr="00DA1850">
        <w:rPr>
          <w:rFonts w:ascii="Arial" w:eastAsia="Arial" w:hAnsi="Arial" w:cs="Arial"/>
        </w:rPr>
        <w:t>se</w:t>
      </w:r>
      <w:r w:rsidRPr="00DA1850">
        <w:rPr>
          <w:rFonts w:ascii="Arial" w:eastAsia="Arial" w:hAnsi="Arial" w:cs="Arial"/>
          <w:spacing w:val="-8"/>
        </w:rPr>
        <w:t xml:space="preserve"> </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abl</w:t>
      </w:r>
      <w:r w:rsidRPr="00DA1850">
        <w:rPr>
          <w:rFonts w:ascii="Arial" w:eastAsia="Arial" w:hAnsi="Arial" w:cs="Arial"/>
          <w:spacing w:val="2"/>
        </w:rPr>
        <w:t>e</w:t>
      </w:r>
      <w:r w:rsidRPr="00DA1850">
        <w:rPr>
          <w:rFonts w:ascii="Arial" w:eastAsia="Arial" w:hAnsi="Arial" w:cs="Arial"/>
          <w:spacing w:val="-4"/>
        </w:rPr>
        <w:t>z</w:t>
      </w:r>
      <w:r w:rsidRPr="00DA1850">
        <w:rPr>
          <w:rFonts w:ascii="Arial" w:eastAsia="Arial" w:hAnsi="Arial" w:cs="Arial"/>
          <w:spacing w:val="4"/>
        </w:rPr>
        <w:t>c</w:t>
      </w:r>
      <w:r w:rsidRPr="00DA1850">
        <w:rPr>
          <w:rFonts w:ascii="Arial" w:eastAsia="Arial" w:hAnsi="Arial" w:cs="Arial"/>
          <w:spacing w:val="-1"/>
        </w:rPr>
        <w:t>a</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spacing w:val="-1"/>
        </w:rPr>
        <w:t>n</w:t>
      </w:r>
      <w:r w:rsidRPr="00DA1850">
        <w:rPr>
          <w:rFonts w:ascii="Arial" w:eastAsia="Arial" w:hAnsi="Arial" w:cs="Arial"/>
        </w:rPr>
        <w:t>o</w:t>
      </w:r>
      <w:r w:rsidRPr="00DA1850">
        <w:rPr>
          <w:rFonts w:ascii="Arial" w:eastAsia="Arial" w:hAnsi="Arial" w:cs="Arial"/>
          <w:spacing w:val="-8"/>
        </w:rPr>
        <w:t xml:space="preserve"> </w:t>
      </w:r>
      <w:r w:rsidRPr="00DA1850">
        <w:rPr>
          <w:rFonts w:ascii="Arial" w:eastAsia="Arial" w:hAnsi="Arial" w:cs="Arial"/>
          <w:spacing w:val="-1"/>
        </w:rPr>
        <w:t>d</w:t>
      </w:r>
      <w:r w:rsidRPr="00DA1850">
        <w:rPr>
          <w:rFonts w:ascii="Arial" w:eastAsia="Arial" w:hAnsi="Arial" w:cs="Arial"/>
          <w:spacing w:val="2"/>
        </w:rPr>
        <w:t>e</w:t>
      </w:r>
      <w:r w:rsidRPr="00DA1850">
        <w:rPr>
          <w:rFonts w:ascii="Arial" w:eastAsia="Arial" w:hAnsi="Arial" w:cs="Arial"/>
          <w:spacing w:val="-1"/>
        </w:rPr>
        <w:t>be</w:t>
      </w:r>
      <w:r w:rsidRPr="00DA1850">
        <w:rPr>
          <w:rFonts w:ascii="Arial" w:eastAsia="Arial" w:hAnsi="Arial" w:cs="Arial"/>
        </w:rPr>
        <w:t>r</w:t>
      </w:r>
      <w:r w:rsidRPr="00DA1850">
        <w:rPr>
          <w:rFonts w:ascii="Arial" w:eastAsia="Arial" w:hAnsi="Arial" w:cs="Arial"/>
          <w:spacing w:val="2"/>
        </w:rPr>
        <w:t>á</w:t>
      </w:r>
      <w:r w:rsidRPr="00DA1850">
        <w:rPr>
          <w:rFonts w:ascii="Arial" w:eastAsia="Arial" w:hAnsi="Arial" w:cs="Arial"/>
        </w:rPr>
        <w:t>n</w:t>
      </w:r>
      <w:r w:rsidRPr="00DA1850">
        <w:rPr>
          <w:rFonts w:ascii="Arial" w:eastAsia="Arial" w:hAnsi="Arial" w:cs="Arial"/>
          <w:spacing w:val="-8"/>
        </w:rPr>
        <w:t xml:space="preserve"> </w:t>
      </w:r>
      <w:r w:rsidRPr="00DA1850">
        <w:rPr>
          <w:rFonts w:ascii="Arial" w:eastAsia="Arial" w:hAnsi="Arial" w:cs="Arial"/>
        </w:rPr>
        <w:t>s</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6"/>
        </w:rPr>
        <w:t xml:space="preserve"> </w:t>
      </w:r>
      <w:r w:rsidRPr="00DA1850">
        <w:rPr>
          <w:rFonts w:ascii="Arial" w:eastAsia="Arial" w:hAnsi="Arial" w:cs="Arial"/>
          <w:spacing w:val="-4"/>
        </w:rPr>
        <w:t>m</w:t>
      </w:r>
      <w:r w:rsidRPr="00DA1850">
        <w:rPr>
          <w:rFonts w:ascii="Arial" w:eastAsia="Arial" w:hAnsi="Arial" w:cs="Arial"/>
          <w:spacing w:val="-1"/>
        </w:rPr>
        <w:t>e</w:t>
      </w:r>
      <w:r w:rsidRPr="00DA1850">
        <w:rPr>
          <w:rFonts w:ascii="Arial" w:eastAsia="Arial" w:hAnsi="Arial" w:cs="Arial"/>
          <w:spacing w:val="2"/>
        </w:rPr>
        <w:t>n</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6"/>
        </w:rPr>
        <w:t xml:space="preserve"> </w:t>
      </w:r>
      <w:r w:rsidRPr="00DA1850">
        <w:rPr>
          <w:rFonts w:ascii="Arial" w:eastAsia="Arial" w:hAnsi="Arial" w:cs="Arial"/>
          <w:spacing w:val="-1"/>
        </w:rPr>
        <w:t>a</w:t>
      </w:r>
      <w:r w:rsidRPr="00DA1850">
        <w:rPr>
          <w:rFonts w:ascii="Arial" w:eastAsia="Arial" w:hAnsi="Arial" w:cs="Arial"/>
        </w:rPr>
        <w:t>l</w:t>
      </w:r>
      <w:r w:rsidRPr="00DA1850">
        <w:rPr>
          <w:rFonts w:ascii="Arial" w:eastAsia="Arial" w:hAnsi="Arial" w:cs="Arial"/>
          <w:spacing w:val="-8"/>
        </w:rPr>
        <w:t xml:space="preserve"> </w:t>
      </w:r>
      <w:r w:rsidRPr="00DA1850">
        <w:rPr>
          <w:rFonts w:ascii="Arial" w:eastAsia="Arial" w:hAnsi="Arial" w:cs="Arial"/>
          <w:spacing w:val="-1"/>
        </w:rPr>
        <w:t>e</w:t>
      </w:r>
      <w:r w:rsidRPr="00DA1850">
        <w:rPr>
          <w:rFonts w:ascii="Arial" w:eastAsia="Arial" w:hAnsi="Arial" w:cs="Arial"/>
          <w:spacing w:val="2"/>
        </w:rPr>
        <w:t>q</w:t>
      </w:r>
      <w:r w:rsidRPr="00DA1850">
        <w:rPr>
          <w:rFonts w:ascii="Arial" w:eastAsia="Arial" w:hAnsi="Arial" w:cs="Arial"/>
          <w:spacing w:val="-1"/>
        </w:rPr>
        <w:t>ui</w:t>
      </w:r>
      <w:r w:rsidRPr="00DA1850">
        <w:rPr>
          <w:rFonts w:ascii="Arial" w:eastAsia="Arial" w:hAnsi="Arial" w:cs="Arial"/>
          <w:spacing w:val="4"/>
        </w:rPr>
        <w:t>v</w:t>
      </w:r>
      <w:r w:rsidRPr="00DA1850">
        <w:rPr>
          <w:rFonts w:ascii="Arial" w:eastAsia="Arial" w:hAnsi="Arial" w:cs="Arial"/>
          <w:spacing w:val="-1"/>
        </w:rPr>
        <w:t>al</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 xml:space="preserve">e a </w:t>
      </w:r>
      <w:r w:rsidR="007404AB" w:rsidRPr="00DA1850">
        <w:rPr>
          <w:rFonts w:ascii="Arial" w:eastAsia="Arial" w:hAnsi="Arial" w:cs="Arial"/>
          <w:spacing w:val="1"/>
        </w:rPr>
        <w:t>una vez</w:t>
      </w:r>
      <w:r w:rsidRPr="00DA1850">
        <w:rPr>
          <w:rFonts w:ascii="Arial" w:eastAsia="Arial" w:hAnsi="Arial" w:cs="Arial"/>
          <w:spacing w:val="1"/>
        </w:rPr>
        <w:t xml:space="preserve"> </w:t>
      </w:r>
      <w:r w:rsidRPr="00DA1850">
        <w:rPr>
          <w:rFonts w:ascii="Arial" w:eastAsia="Arial" w:hAnsi="Arial" w:cs="Arial"/>
          <w:spacing w:val="-1"/>
        </w:rPr>
        <w:t>en UMA</w:t>
      </w:r>
      <w:r w:rsidRPr="00DA1850">
        <w:rPr>
          <w:rFonts w:ascii="Arial" w:eastAsia="Arial" w:hAnsi="Arial" w:cs="Arial"/>
        </w:rPr>
        <w:t xml:space="preserve"> </w:t>
      </w:r>
      <w:r w:rsidRPr="00DA1850">
        <w:rPr>
          <w:rFonts w:ascii="Arial" w:eastAsia="Arial" w:hAnsi="Arial" w:cs="Arial"/>
          <w:spacing w:val="4"/>
        </w:rPr>
        <w:t>v</w:t>
      </w:r>
      <w:r w:rsidRPr="00DA1850">
        <w:rPr>
          <w:rFonts w:ascii="Arial" w:eastAsia="Arial" w:hAnsi="Arial" w:cs="Arial"/>
          <w:spacing w:val="-1"/>
        </w:rPr>
        <w:t>igen</w:t>
      </w:r>
      <w:r w:rsidRPr="00DA1850">
        <w:rPr>
          <w:rFonts w:ascii="Arial" w:eastAsia="Arial" w:hAnsi="Arial" w:cs="Arial"/>
          <w:spacing w:val="1"/>
        </w:rPr>
        <w:t>t</w:t>
      </w:r>
      <w:r w:rsidRPr="00DA1850">
        <w:rPr>
          <w:rFonts w:ascii="Arial" w:eastAsia="Arial" w:hAnsi="Arial" w:cs="Arial"/>
        </w:rPr>
        <w:t xml:space="preserve">e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4"/>
        </w:rPr>
        <w:t xml:space="preserve"> </w:t>
      </w:r>
      <w:r w:rsidRPr="00DA1850">
        <w:rPr>
          <w:rFonts w:ascii="Arial" w:eastAsia="Arial" w:hAnsi="Arial" w:cs="Arial"/>
        </w:rPr>
        <w:t>z</w:t>
      </w:r>
      <w:r w:rsidRPr="00DA1850">
        <w:rPr>
          <w:rFonts w:ascii="Arial" w:eastAsia="Arial" w:hAnsi="Arial" w:cs="Arial"/>
          <w:spacing w:val="-1"/>
        </w:rPr>
        <w:t>on</w:t>
      </w:r>
      <w:r w:rsidRPr="00DA1850">
        <w:rPr>
          <w:rFonts w:ascii="Arial" w:eastAsia="Arial" w:hAnsi="Arial" w:cs="Arial"/>
        </w:rPr>
        <w:t>a</w:t>
      </w:r>
      <w:r w:rsidRPr="00DA1850">
        <w:rPr>
          <w:rFonts w:ascii="Arial" w:eastAsia="Arial" w:hAnsi="Arial" w:cs="Arial"/>
          <w:spacing w:val="6"/>
        </w:rPr>
        <w:t xml:space="preserve"> </w:t>
      </w:r>
      <w:r w:rsidRPr="00DA1850">
        <w:rPr>
          <w:rFonts w:ascii="Arial" w:eastAsia="Arial" w:hAnsi="Arial" w:cs="Arial"/>
          <w:spacing w:val="2"/>
        </w:rPr>
        <w:t>g</w:t>
      </w:r>
      <w:r w:rsidRPr="00DA1850">
        <w:rPr>
          <w:rFonts w:ascii="Arial" w:eastAsia="Arial" w:hAnsi="Arial" w:cs="Arial"/>
          <w:spacing w:val="-1"/>
        </w:rPr>
        <w:t>eog</w:t>
      </w:r>
      <w:r w:rsidRPr="00DA1850">
        <w:rPr>
          <w:rFonts w:ascii="Arial" w:eastAsia="Arial" w:hAnsi="Arial" w:cs="Arial"/>
          <w:spacing w:val="4"/>
        </w:rPr>
        <w:t>r</w:t>
      </w:r>
      <w:r w:rsidRPr="00DA1850">
        <w:rPr>
          <w:rFonts w:ascii="Arial" w:eastAsia="Arial" w:hAnsi="Arial" w:cs="Arial"/>
          <w:spacing w:val="-1"/>
        </w:rPr>
        <w:t>á</w:t>
      </w:r>
      <w:r w:rsidRPr="00DA1850">
        <w:rPr>
          <w:rFonts w:ascii="Arial" w:eastAsia="Arial" w:hAnsi="Arial" w:cs="Arial"/>
          <w:spacing w:val="1"/>
        </w:rPr>
        <w:t>f</w:t>
      </w:r>
      <w:r w:rsidRPr="00DA1850">
        <w:rPr>
          <w:rFonts w:ascii="Arial" w:eastAsia="Arial" w:hAnsi="Arial" w:cs="Arial"/>
          <w:spacing w:val="-1"/>
        </w:rPr>
        <w:t>i</w:t>
      </w:r>
      <w:r w:rsidRPr="00DA1850">
        <w:rPr>
          <w:rFonts w:ascii="Arial" w:eastAsia="Arial" w:hAnsi="Arial" w:cs="Arial"/>
        </w:rPr>
        <w:t xml:space="preserve">ca </w:t>
      </w:r>
      <w:r w:rsidRPr="00DA1850">
        <w:rPr>
          <w:rFonts w:ascii="Arial" w:eastAsia="Arial" w:hAnsi="Arial" w:cs="Arial"/>
          <w:spacing w:val="2"/>
        </w:rPr>
        <w:t>q</w:t>
      </w:r>
      <w:r w:rsidRPr="00DA1850">
        <w:rPr>
          <w:rFonts w:ascii="Arial" w:eastAsia="Arial" w:hAnsi="Arial" w:cs="Arial"/>
          <w:spacing w:val="-1"/>
        </w:rPr>
        <w:t>u</w:t>
      </w:r>
      <w:r w:rsidRPr="00DA1850">
        <w:rPr>
          <w:rFonts w:ascii="Arial" w:eastAsia="Arial" w:hAnsi="Arial" w:cs="Arial"/>
        </w:rPr>
        <w:t xml:space="preserve">e </w:t>
      </w:r>
      <w:r w:rsidRPr="00DA1850">
        <w:rPr>
          <w:rFonts w:ascii="Arial" w:eastAsia="Arial" w:hAnsi="Arial" w:cs="Arial"/>
          <w:spacing w:val="4"/>
        </w:rPr>
        <w:t>c</w:t>
      </w:r>
      <w:r w:rsidRPr="00DA1850">
        <w:rPr>
          <w:rFonts w:ascii="Arial" w:eastAsia="Arial" w:hAnsi="Arial" w:cs="Arial"/>
          <w:spacing w:val="-1"/>
        </w:rPr>
        <w:t>o</w:t>
      </w:r>
      <w:r w:rsidRPr="00DA1850">
        <w:rPr>
          <w:rFonts w:ascii="Arial" w:eastAsia="Arial" w:hAnsi="Arial" w:cs="Arial"/>
        </w:rPr>
        <w:t>rr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p</w:t>
      </w:r>
      <w:r w:rsidRPr="00DA1850">
        <w:rPr>
          <w:rFonts w:ascii="Arial" w:eastAsia="Arial" w:hAnsi="Arial" w:cs="Arial"/>
          <w:spacing w:val="2"/>
        </w:rPr>
        <w:t>o</w:t>
      </w:r>
      <w:r w:rsidRPr="00DA1850">
        <w:rPr>
          <w:rFonts w:ascii="Arial" w:eastAsia="Arial" w:hAnsi="Arial" w:cs="Arial"/>
          <w:spacing w:val="-1"/>
        </w:rPr>
        <w:t>n</w:t>
      </w:r>
      <w:r w:rsidRPr="00DA1850">
        <w:rPr>
          <w:rFonts w:ascii="Arial" w:eastAsia="Arial" w:hAnsi="Arial" w:cs="Arial"/>
          <w:spacing w:val="2"/>
        </w:rPr>
        <w:t>d</w:t>
      </w:r>
      <w:r w:rsidRPr="00DA1850">
        <w:rPr>
          <w:rFonts w:ascii="Arial" w:eastAsia="Arial" w:hAnsi="Arial" w:cs="Arial"/>
        </w:rPr>
        <w:t xml:space="preserve">e </w:t>
      </w:r>
      <w:r w:rsidRPr="00DA1850">
        <w:rPr>
          <w:rFonts w:ascii="Arial" w:eastAsia="Arial" w:hAnsi="Arial" w:cs="Arial"/>
          <w:spacing w:val="-1"/>
        </w:rPr>
        <w:t>a</w:t>
      </w:r>
      <w:r w:rsidRPr="00DA1850">
        <w:rPr>
          <w:rFonts w:ascii="Arial" w:eastAsia="Arial" w:hAnsi="Arial" w:cs="Arial"/>
        </w:rPr>
        <w:t>l Es</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spacing w:val="2"/>
        </w:rPr>
        <w:t>d</w:t>
      </w:r>
      <w:r w:rsidRPr="00DA1850">
        <w:rPr>
          <w:rFonts w:ascii="Arial" w:eastAsia="Arial" w:hAnsi="Arial" w:cs="Arial"/>
        </w:rPr>
        <w:t xml:space="preserve">o </w:t>
      </w:r>
      <w:r w:rsidRPr="00DA1850">
        <w:rPr>
          <w:rFonts w:ascii="Arial" w:eastAsia="Arial" w:hAnsi="Arial" w:cs="Arial"/>
          <w:spacing w:val="-1"/>
        </w:rPr>
        <w:t>d</w:t>
      </w:r>
      <w:r w:rsidRPr="00DA1850">
        <w:rPr>
          <w:rFonts w:ascii="Arial" w:eastAsia="Arial" w:hAnsi="Arial" w:cs="Arial"/>
        </w:rPr>
        <w:t>e S</w:t>
      </w:r>
      <w:r w:rsidRPr="00DA1850">
        <w:rPr>
          <w:rFonts w:ascii="Arial" w:eastAsia="Arial" w:hAnsi="Arial" w:cs="Arial"/>
          <w:spacing w:val="-1"/>
        </w:rPr>
        <w:t>ina</w:t>
      </w:r>
      <w:r w:rsidRPr="00DA1850">
        <w:rPr>
          <w:rFonts w:ascii="Arial" w:eastAsia="Arial" w:hAnsi="Arial" w:cs="Arial"/>
          <w:spacing w:val="2"/>
        </w:rPr>
        <w:t>l</w:t>
      </w:r>
      <w:r w:rsidRPr="00DA1850">
        <w:rPr>
          <w:rFonts w:ascii="Arial" w:eastAsia="Arial" w:hAnsi="Arial" w:cs="Arial"/>
          <w:spacing w:val="-1"/>
        </w:rPr>
        <w:t>oa</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spacing w:val="-1"/>
        </w:rPr>
        <w:t>n</w:t>
      </w:r>
      <w:r w:rsidRPr="00DA1850">
        <w:rPr>
          <w:rFonts w:ascii="Arial" w:eastAsia="Arial" w:hAnsi="Arial" w:cs="Arial"/>
        </w:rPr>
        <w:t>i</w:t>
      </w:r>
      <w:r w:rsidRPr="00DA1850">
        <w:rPr>
          <w:rFonts w:ascii="Arial" w:eastAsia="Arial" w:hAnsi="Arial" w:cs="Arial"/>
          <w:spacing w:val="4"/>
        </w:rPr>
        <w:t xml:space="preserve"> </w:t>
      </w:r>
      <w:r w:rsidRPr="00DA1850">
        <w:rPr>
          <w:rFonts w:ascii="Arial" w:eastAsia="Arial" w:hAnsi="Arial" w:cs="Arial"/>
          <w:spacing w:val="-4"/>
        </w:rPr>
        <w:t>m</w:t>
      </w:r>
      <w:r w:rsidRPr="00DA1850">
        <w:rPr>
          <w:rFonts w:ascii="Arial" w:eastAsia="Arial" w:hAnsi="Arial" w:cs="Arial"/>
          <w:spacing w:val="2"/>
        </w:rPr>
        <w:t>a</w:t>
      </w:r>
      <w:r w:rsidRPr="00DA1850">
        <w:rPr>
          <w:rFonts w:ascii="Arial" w:eastAsia="Arial" w:hAnsi="Arial" w:cs="Arial"/>
        </w:rPr>
        <w:t>y</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q</w:t>
      </w:r>
      <w:r w:rsidRPr="00DA1850">
        <w:rPr>
          <w:rFonts w:ascii="Arial" w:eastAsia="Arial" w:hAnsi="Arial" w:cs="Arial"/>
          <w:spacing w:val="2"/>
        </w:rPr>
        <w:t>u</w:t>
      </w:r>
      <w:r w:rsidRPr="00DA1850">
        <w:rPr>
          <w:rFonts w:ascii="Arial" w:eastAsia="Arial" w:hAnsi="Arial" w:cs="Arial"/>
        </w:rPr>
        <w:t xml:space="preserve">e </w:t>
      </w:r>
      <w:r w:rsidRPr="00DA1850">
        <w:rPr>
          <w:rFonts w:ascii="Arial" w:eastAsia="Arial" w:hAnsi="Arial" w:cs="Arial"/>
          <w:spacing w:val="-1"/>
        </w:rPr>
        <w:t>e</w:t>
      </w:r>
      <w:r w:rsidRPr="00DA1850">
        <w:rPr>
          <w:rFonts w:ascii="Arial" w:eastAsia="Arial" w:hAnsi="Arial" w:cs="Arial"/>
        </w:rPr>
        <w:t xml:space="preserve">l </w:t>
      </w:r>
      <w:r w:rsidRPr="00DA1850">
        <w:rPr>
          <w:rFonts w:ascii="Arial" w:eastAsia="Arial" w:hAnsi="Arial" w:cs="Arial"/>
          <w:spacing w:val="-1"/>
        </w:rPr>
        <w:t>e</w:t>
      </w:r>
      <w:r w:rsidRPr="00DA1850">
        <w:rPr>
          <w:rFonts w:ascii="Arial" w:eastAsia="Arial" w:hAnsi="Arial" w:cs="Arial"/>
          <w:spacing w:val="2"/>
        </w:rPr>
        <w:t>q</w:t>
      </w:r>
      <w:r w:rsidRPr="00DA1850">
        <w:rPr>
          <w:rFonts w:ascii="Arial" w:eastAsia="Arial" w:hAnsi="Arial" w:cs="Arial"/>
          <w:spacing w:val="-1"/>
        </w:rPr>
        <w:t>ui</w:t>
      </w:r>
      <w:r w:rsidRPr="00DA1850">
        <w:rPr>
          <w:rFonts w:ascii="Arial" w:eastAsia="Arial" w:hAnsi="Arial" w:cs="Arial"/>
          <w:spacing w:val="4"/>
        </w:rPr>
        <w:t>v</w:t>
      </w:r>
      <w:r w:rsidRPr="00DA1850">
        <w:rPr>
          <w:rFonts w:ascii="Arial" w:eastAsia="Arial" w:hAnsi="Arial" w:cs="Arial"/>
          <w:spacing w:val="-1"/>
        </w:rPr>
        <w:t>al</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 xml:space="preserve">e a </w:t>
      </w:r>
      <w:r w:rsidR="001A74EA" w:rsidRPr="00DA1850">
        <w:rPr>
          <w:rFonts w:ascii="Arial" w:eastAsia="Arial" w:hAnsi="Arial" w:cs="Arial"/>
        </w:rPr>
        <w:t>cincuenta</w:t>
      </w:r>
      <w:r w:rsidRPr="00DA1850">
        <w:rPr>
          <w:rFonts w:ascii="Arial" w:eastAsia="Arial" w:hAnsi="Arial" w:cs="Arial"/>
        </w:rPr>
        <w:t xml:space="preserve"> </w:t>
      </w:r>
      <w:r w:rsidRPr="00DA1850">
        <w:rPr>
          <w:rFonts w:ascii="Arial" w:eastAsia="Arial" w:hAnsi="Arial" w:cs="Arial"/>
          <w:spacing w:val="4"/>
        </w:rPr>
        <w:t>v</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UMA</w:t>
      </w:r>
      <w:r w:rsidRPr="00DA1850">
        <w:rPr>
          <w:rFonts w:ascii="Arial" w:eastAsia="Arial" w:hAnsi="Arial" w:cs="Arial"/>
        </w:rPr>
        <w:t>.</w:t>
      </w:r>
    </w:p>
    <w:p w:rsidR="00C93574" w:rsidRPr="00DA1850" w:rsidRDefault="00C93574" w:rsidP="00DA1850">
      <w:pPr>
        <w:spacing w:after="0" w:line="300" w:lineRule="auto"/>
        <w:rPr>
          <w:rFonts w:ascii="Arial" w:hAnsi="Arial" w:cs="Arial"/>
        </w:rPr>
      </w:pPr>
    </w:p>
    <w:p w:rsidR="00A63CE1" w:rsidRPr="00DA1850" w:rsidRDefault="00AC1533"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w:t>
      </w:r>
      <w:r w:rsidR="00504CB2" w:rsidRPr="00DA1850">
        <w:rPr>
          <w:rFonts w:ascii="Arial" w:eastAsia="Arial" w:hAnsi="Arial" w:cs="Arial"/>
          <w:b/>
          <w:color w:val="000000"/>
        </w:rPr>
        <w:t>461</w:t>
      </w:r>
      <w:r w:rsidRPr="00DA1850">
        <w:rPr>
          <w:rFonts w:ascii="Arial" w:eastAsia="Arial" w:hAnsi="Arial" w:cs="Arial"/>
          <w:b/>
          <w:color w:val="000000"/>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15"/>
        </w:rPr>
        <w:t xml:space="preserve"> </w:t>
      </w:r>
      <w:r w:rsidR="00A63CE1" w:rsidRPr="00DA1850">
        <w:rPr>
          <w:rFonts w:ascii="Arial" w:eastAsia="Arial" w:hAnsi="Arial" w:cs="Arial"/>
          <w:spacing w:val="-1"/>
        </w:rPr>
        <w:t>au</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3"/>
        </w:rPr>
        <w:t>i</w:t>
      </w:r>
      <w:r w:rsidR="00A63CE1" w:rsidRPr="00DA1850">
        <w:rPr>
          <w:rFonts w:ascii="Arial" w:eastAsia="Arial" w:hAnsi="Arial" w:cs="Arial"/>
          <w:spacing w:val="-1"/>
        </w:rPr>
        <w:t>da</w:t>
      </w:r>
      <w:r w:rsidR="00A63CE1" w:rsidRPr="00DA1850">
        <w:rPr>
          <w:rFonts w:ascii="Arial" w:eastAsia="Arial" w:hAnsi="Arial" w:cs="Arial"/>
          <w:spacing w:val="2"/>
        </w:rPr>
        <w:t>d</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9"/>
        </w:rPr>
        <w:t xml:space="preserve"> </w:t>
      </w:r>
      <w:r w:rsidR="00A63CE1" w:rsidRPr="00DA1850">
        <w:rPr>
          <w:rFonts w:ascii="Arial" w:eastAsia="Arial" w:hAnsi="Arial" w:cs="Arial"/>
          <w:spacing w:val="-4"/>
        </w:rPr>
        <w:t>m</w:t>
      </w:r>
      <w:r w:rsidR="00A63CE1" w:rsidRPr="00DA1850">
        <w:rPr>
          <w:rFonts w:ascii="Arial" w:eastAsia="Arial" w:hAnsi="Arial" w:cs="Arial"/>
          <w:spacing w:val="-1"/>
        </w:rPr>
        <w:t>u</w:t>
      </w:r>
      <w:r w:rsidR="00A63CE1" w:rsidRPr="00DA1850">
        <w:rPr>
          <w:rFonts w:ascii="Arial" w:eastAsia="Arial" w:hAnsi="Arial" w:cs="Arial"/>
          <w:spacing w:val="2"/>
        </w:rPr>
        <w:t>n</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spacing w:val="-1"/>
        </w:rPr>
        <w:t>pa</w:t>
      </w:r>
      <w:r w:rsidR="00A63CE1" w:rsidRPr="00DA1850">
        <w:rPr>
          <w:rFonts w:ascii="Arial" w:eastAsia="Arial" w:hAnsi="Arial" w:cs="Arial"/>
          <w:spacing w:val="2"/>
        </w:rPr>
        <w:t>l</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6"/>
        </w:rPr>
        <w:t xml:space="preserve"> </w:t>
      </w:r>
      <w:r w:rsidR="00A63CE1" w:rsidRPr="00DA1850">
        <w:rPr>
          <w:rFonts w:ascii="Arial" w:eastAsia="Arial" w:hAnsi="Arial" w:cs="Arial"/>
          <w:spacing w:val="-1"/>
        </w:rPr>
        <w:t>a</w:t>
      </w:r>
      <w:r w:rsidR="00A63CE1" w:rsidRPr="00DA1850">
        <w:rPr>
          <w:rFonts w:ascii="Arial" w:eastAsia="Arial" w:hAnsi="Arial" w:cs="Arial"/>
          <w:spacing w:val="1"/>
        </w:rPr>
        <w:t>t</w:t>
      </w:r>
      <w:r w:rsidR="00A63CE1" w:rsidRPr="00DA1850">
        <w:rPr>
          <w:rFonts w:ascii="Arial" w:eastAsia="Arial" w:hAnsi="Arial" w:cs="Arial"/>
          <w:spacing w:val="-1"/>
        </w:rPr>
        <w:t>en</w:t>
      </w:r>
      <w:r w:rsidR="00A63CE1" w:rsidRPr="00DA1850">
        <w:rPr>
          <w:rFonts w:ascii="Arial" w:eastAsia="Arial" w:hAnsi="Arial" w:cs="Arial"/>
          <w:spacing w:val="2"/>
        </w:rPr>
        <w:t>d</w:t>
      </w:r>
      <w:r w:rsidR="00A63CE1" w:rsidRPr="00DA1850">
        <w:rPr>
          <w:rFonts w:ascii="Arial" w:eastAsia="Arial" w:hAnsi="Arial" w:cs="Arial"/>
          <w:spacing w:val="-1"/>
        </w:rPr>
        <w:t>i</w:t>
      </w:r>
      <w:r w:rsidR="00A63CE1" w:rsidRPr="00DA1850">
        <w:rPr>
          <w:rFonts w:ascii="Arial" w:eastAsia="Arial" w:hAnsi="Arial" w:cs="Arial"/>
          <w:spacing w:val="2"/>
        </w:rPr>
        <w:t>e</w:t>
      </w:r>
      <w:r w:rsidR="00A63CE1" w:rsidRPr="00DA1850">
        <w:rPr>
          <w:rFonts w:ascii="Arial" w:eastAsia="Arial" w:hAnsi="Arial" w:cs="Arial"/>
          <w:spacing w:val="-1"/>
        </w:rPr>
        <w:t>nd</w:t>
      </w:r>
      <w:r w:rsidR="00A63CE1" w:rsidRPr="00DA1850">
        <w:rPr>
          <w:rFonts w:ascii="Arial" w:eastAsia="Arial" w:hAnsi="Arial" w:cs="Arial"/>
        </w:rPr>
        <w:t>o</w:t>
      </w:r>
      <w:r w:rsidR="00A63CE1" w:rsidRPr="00DA1850">
        <w:rPr>
          <w:rFonts w:ascii="Arial" w:eastAsia="Arial" w:hAnsi="Arial" w:cs="Arial"/>
          <w:spacing w:val="14"/>
        </w:rPr>
        <w:t xml:space="preserve"> </w:t>
      </w:r>
      <w:r w:rsidR="00A63CE1" w:rsidRPr="00DA1850">
        <w:rPr>
          <w:rFonts w:ascii="Arial" w:eastAsia="Arial" w:hAnsi="Arial" w:cs="Arial"/>
        </w:rPr>
        <w:t>a</w:t>
      </w:r>
      <w:r w:rsidR="00A63CE1" w:rsidRPr="00DA1850">
        <w:rPr>
          <w:rFonts w:ascii="Arial" w:eastAsia="Arial" w:hAnsi="Arial" w:cs="Arial"/>
          <w:spacing w:val="18"/>
        </w:rPr>
        <w:t xml:space="preserve"> </w:t>
      </w:r>
      <w:r w:rsidR="00A63CE1" w:rsidRPr="00DA1850">
        <w:rPr>
          <w:rFonts w:ascii="Arial" w:eastAsia="Arial" w:hAnsi="Arial" w:cs="Arial"/>
          <w:spacing w:val="-1"/>
        </w:rPr>
        <w:t>l</w:t>
      </w:r>
      <w:r w:rsidR="00A63CE1" w:rsidRPr="00DA1850">
        <w:rPr>
          <w:rFonts w:ascii="Arial" w:eastAsia="Arial" w:hAnsi="Arial" w:cs="Arial"/>
        </w:rPr>
        <w:t>a</w:t>
      </w:r>
      <w:r w:rsidR="00A63CE1" w:rsidRPr="00DA1850">
        <w:rPr>
          <w:rFonts w:ascii="Arial" w:eastAsia="Arial" w:hAnsi="Arial" w:cs="Arial"/>
          <w:spacing w:val="14"/>
        </w:rPr>
        <w:t xml:space="preserve"> </w:t>
      </w:r>
      <w:r w:rsidR="00A63CE1" w:rsidRPr="00DA1850">
        <w:rPr>
          <w:rFonts w:ascii="Arial" w:eastAsia="Arial" w:hAnsi="Arial" w:cs="Arial"/>
          <w:spacing w:val="-1"/>
        </w:rPr>
        <w:t>g</w:t>
      </w:r>
      <w:r w:rsidR="00A63CE1" w:rsidRPr="00DA1850">
        <w:rPr>
          <w:rFonts w:ascii="Arial" w:eastAsia="Arial" w:hAnsi="Arial" w:cs="Arial"/>
          <w:spacing w:val="4"/>
        </w:rPr>
        <w:t>r</w:t>
      </w:r>
      <w:r w:rsidR="00A63CE1" w:rsidRPr="00DA1850">
        <w:rPr>
          <w:rFonts w:ascii="Arial" w:eastAsia="Arial" w:hAnsi="Arial" w:cs="Arial"/>
          <w:spacing w:val="-1"/>
        </w:rPr>
        <w:t>a</w:t>
      </w:r>
      <w:r w:rsidR="00A63CE1" w:rsidRPr="00DA1850">
        <w:rPr>
          <w:rFonts w:ascii="Arial" w:eastAsia="Arial" w:hAnsi="Arial" w:cs="Arial"/>
          <w:spacing w:val="4"/>
        </w:rPr>
        <w:t>v</w:t>
      </w:r>
      <w:r w:rsidR="00A63CE1" w:rsidRPr="00DA1850">
        <w:rPr>
          <w:rFonts w:ascii="Arial" w:eastAsia="Arial" w:hAnsi="Arial" w:cs="Arial"/>
          <w:spacing w:val="-1"/>
        </w:rPr>
        <w:t>eda</w:t>
      </w:r>
      <w:r w:rsidR="00A63CE1" w:rsidRPr="00DA1850">
        <w:rPr>
          <w:rFonts w:ascii="Arial" w:eastAsia="Arial" w:hAnsi="Arial" w:cs="Arial"/>
        </w:rPr>
        <w:t>d</w:t>
      </w:r>
      <w:r w:rsidR="00A63CE1" w:rsidRPr="00DA1850">
        <w:rPr>
          <w:rFonts w:ascii="Arial" w:eastAsia="Arial" w:hAnsi="Arial" w:cs="Arial"/>
          <w:spacing w:val="14"/>
        </w:rPr>
        <w:t xml:space="preserve"> </w:t>
      </w:r>
      <w:r w:rsidR="00A63CE1" w:rsidRPr="00DA1850">
        <w:rPr>
          <w:rFonts w:ascii="Arial" w:eastAsia="Arial" w:hAnsi="Arial" w:cs="Arial"/>
          <w:spacing w:val="2"/>
        </w:rPr>
        <w:t>d</w:t>
      </w:r>
      <w:r w:rsidR="00A63CE1" w:rsidRPr="00DA1850">
        <w:rPr>
          <w:rFonts w:ascii="Arial" w:eastAsia="Arial" w:hAnsi="Arial" w:cs="Arial"/>
          <w:spacing w:val="-1"/>
        </w:rPr>
        <w:t>e</w:t>
      </w:r>
      <w:r w:rsidR="00A63CE1" w:rsidRPr="00DA1850">
        <w:rPr>
          <w:rFonts w:ascii="Arial" w:eastAsia="Arial" w:hAnsi="Arial" w:cs="Arial"/>
        </w:rPr>
        <w:t>l</w:t>
      </w:r>
      <w:r w:rsidR="00A63CE1" w:rsidRPr="00DA1850">
        <w:rPr>
          <w:rFonts w:ascii="Arial" w:eastAsia="Arial" w:hAnsi="Arial" w:cs="Arial"/>
          <w:spacing w:val="14"/>
        </w:rPr>
        <w:t xml:space="preserve"> </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spacing w:val="4"/>
        </w:rPr>
        <w:t>s</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16"/>
        </w:rPr>
        <w:t xml:space="preserve"> </w:t>
      </w:r>
      <w:r w:rsidR="00A63CE1" w:rsidRPr="00DA1850">
        <w:rPr>
          <w:rFonts w:ascii="Arial" w:eastAsia="Arial" w:hAnsi="Arial" w:cs="Arial"/>
          <w:spacing w:val="-1"/>
        </w:rPr>
        <w:t>po</w:t>
      </w:r>
      <w:r w:rsidR="00A63CE1" w:rsidRPr="00DA1850">
        <w:rPr>
          <w:rFonts w:ascii="Arial" w:eastAsia="Arial" w:hAnsi="Arial" w:cs="Arial"/>
        </w:rPr>
        <w:t>r</w:t>
      </w:r>
      <w:r w:rsidR="00A63CE1" w:rsidRPr="00DA1850">
        <w:rPr>
          <w:rFonts w:ascii="Arial" w:eastAsia="Arial" w:hAnsi="Arial" w:cs="Arial"/>
          <w:spacing w:val="15"/>
        </w:rPr>
        <w:t xml:space="preserve"> </w:t>
      </w:r>
      <w:r w:rsidR="00A63CE1" w:rsidRPr="00DA1850">
        <w:rPr>
          <w:rFonts w:ascii="Arial" w:eastAsia="Arial" w:hAnsi="Arial" w:cs="Arial"/>
          <w:spacing w:val="2"/>
        </w:rPr>
        <w:t>l</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15"/>
        </w:rPr>
        <w:t xml:space="preserve"> </w:t>
      </w:r>
      <w:r w:rsidR="00A63CE1" w:rsidRPr="00DA1850">
        <w:rPr>
          <w:rFonts w:ascii="Arial" w:eastAsia="Arial" w:hAnsi="Arial" w:cs="Arial"/>
        </w:rPr>
        <w:t>c</w:t>
      </w:r>
      <w:r w:rsidR="00A63CE1" w:rsidRPr="00DA1850">
        <w:rPr>
          <w:rFonts w:ascii="Arial" w:eastAsia="Arial" w:hAnsi="Arial" w:cs="Arial"/>
          <w:spacing w:val="-1"/>
        </w:rPr>
        <w:t>i</w:t>
      </w:r>
      <w:r w:rsidR="00A63CE1" w:rsidRPr="00DA1850">
        <w:rPr>
          <w:rFonts w:ascii="Arial" w:eastAsia="Arial" w:hAnsi="Arial" w:cs="Arial"/>
        </w:rPr>
        <w:t>rc</w:t>
      </w:r>
      <w:r w:rsidR="00A63CE1" w:rsidRPr="00DA1850">
        <w:rPr>
          <w:rFonts w:ascii="Arial" w:eastAsia="Arial" w:hAnsi="Arial" w:cs="Arial"/>
          <w:spacing w:val="-1"/>
        </w:rPr>
        <w:t>un</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spacing w:val="-1"/>
        </w:rPr>
        <w:t>an</w:t>
      </w:r>
      <w:r w:rsidR="00A63CE1" w:rsidRPr="00DA1850">
        <w:rPr>
          <w:rFonts w:ascii="Arial" w:eastAsia="Arial" w:hAnsi="Arial" w:cs="Arial"/>
          <w:spacing w:val="4"/>
        </w:rPr>
        <w:t>c</w:t>
      </w:r>
      <w:r w:rsidR="00A63CE1" w:rsidRPr="00DA1850">
        <w:rPr>
          <w:rFonts w:ascii="Arial" w:eastAsia="Arial" w:hAnsi="Arial" w:cs="Arial"/>
          <w:spacing w:val="-1"/>
        </w:rPr>
        <w:t>ia</w:t>
      </w:r>
      <w:r w:rsidR="00A63CE1" w:rsidRPr="00DA1850">
        <w:rPr>
          <w:rFonts w:ascii="Arial" w:eastAsia="Arial" w:hAnsi="Arial" w:cs="Arial"/>
        </w:rPr>
        <w:t xml:space="preserve">s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3"/>
        </w:rPr>
        <w:t xml:space="preserve"> </w:t>
      </w:r>
      <w:r w:rsidR="00A63CE1" w:rsidRPr="00DA1850">
        <w:rPr>
          <w:rFonts w:ascii="Arial" w:eastAsia="Arial" w:hAnsi="Arial" w:cs="Arial"/>
        </w:rPr>
        <w:t>m</w:t>
      </w:r>
      <w:r w:rsidR="00A63CE1" w:rsidRPr="00DA1850">
        <w:rPr>
          <w:rFonts w:ascii="Arial" w:eastAsia="Arial" w:hAnsi="Arial" w:cs="Arial"/>
          <w:spacing w:val="-1"/>
        </w:rPr>
        <w:t>odo</w:t>
      </w:r>
      <w:r w:rsidR="00A63CE1" w:rsidRPr="00DA1850">
        <w:rPr>
          <w:rFonts w:ascii="Arial" w:eastAsia="Arial" w:hAnsi="Arial" w:cs="Arial"/>
        </w:rPr>
        <w:t>,</w:t>
      </w:r>
      <w:r w:rsidR="00A63CE1" w:rsidRPr="00DA1850">
        <w:rPr>
          <w:rFonts w:ascii="Arial" w:eastAsia="Arial" w:hAnsi="Arial" w:cs="Arial"/>
          <w:spacing w:val="5"/>
        </w:rPr>
        <w:t xml:space="preserve"> </w:t>
      </w:r>
      <w:r w:rsidR="00A63CE1" w:rsidRPr="00DA1850">
        <w:rPr>
          <w:rFonts w:ascii="Arial" w:eastAsia="Arial" w:hAnsi="Arial" w:cs="Arial"/>
          <w:spacing w:val="1"/>
        </w:rPr>
        <w:t>t</w:t>
      </w:r>
      <w:r w:rsidR="00A63CE1" w:rsidRPr="00DA1850">
        <w:rPr>
          <w:rFonts w:ascii="Arial" w:eastAsia="Arial" w:hAnsi="Arial" w:cs="Arial"/>
          <w:spacing w:val="-1"/>
        </w:rPr>
        <w:t>i</w:t>
      </w:r>
      <w:r w:rsidR="00A63CE1" w:rsidRPr="00DA1850">
        <w:rPr>
          <w:rFonts w:ascii="Arial" w:eastAsia="Arial" w:hAnsi="Arial" w:cs="Arial"/>
          <w:spacing w:val="2"/>
        </w:rPr>
        <w:t>e</w:t>
      </w:r>
      <w:r w:rsidR="00A63CE1" w:rsidRPr="00DA1850">
        <w:rPr>
          <w:rFonts w:ascii="Arial" w:eastAsia="Arial" w:hAnsi="Arial" w:cs="Arial"/>
          <w:spacing w:val="-4"/>
        </w:rPr>
        <w:t>m</w:t>
      </w:r>
      <w:r w:rsidR="00A63CE1" w:rsidRPr="00DA1850">
        <w:rPr>
          <w:rFonts w:ascii="Arial" w:eastAsia="Arial" w:hAnsi="Arial" w:cs="Arial"/>
          <w:spacing w:val="2"/>
        </w:rPr>
        <w:t>p</w:t>
      </w:r>
      <w:r w:rsidR="00A63CE1" w:rsidRPr="00DA1850">
        <w:rPr>
          <w:rFonts w:ascii="Arial" w:eastAsia="Arial" w:hAnsi="Arial" w:cs="Arial"/>
        </w:rPr>
        <w:t>o</w:t>
      </w:r>
      <w:r w:rsidR="00A63CE1" w:rsidRPr="00DA1850">
        <w:rPr>
          <w:rFonts w:ascii="Arial" w:eastAsia="Arial" w:hAnsi="Arial" w:cs="Arial"/>
          <w:spacing w:val="3"/>
        </w:rPr>
        <w:t xml:space="preserve"> </w:t>
      </w:r>
      <w:r w:rsidR="00A63CE1" w:rsidRPr="00DA1850">
        <w:rPr>
          <w:rFonts w:ascii="Arial" w:eastAsia="Arial" w:hAnsi="Arial" w:cs="Arial"/>
        </w:rPr>
        <w:t xml:space="preserve">y </w:t>
      </w:r>
      <w:r w:rsidR="00A63CE1" w:rsidRPr="00DA1850">
        <w:rPr>
          <w:rFonts w:ascii="Arial" w:eastAsia="Arial" w:hAnsi="Arial" w:cs="Arial"/>
          <w:spacing w:val="-1"/>
        </w:rPr>
        <w:t>l</w:t>
      </w:r>
      <w:r w:rsidR="00A63CE1" w:rsidRPr="00DA1850">
        <w:rPr>
          <w:rFonts w:ascii="Arial" w:eastAsia="Arial" w:hAnsi="Arial" w:cs="Arial"/>
          <w:spacing w:val="2"/>
        </w:rPr>
        <w:t>u</w:t>
      </w:r>
      <w:r w:rsidR="00A63CE1" w:rsidRPr="00DA1850">
        <w:rPr>
          <w:rFonts w:ascii="Arial" w:eastAsia="Arial" w:hAnsi="Arial" w:cs="Arial"/>
          <w:spacing w:val="-1"/>
        </w:rPr>
        <w:t>ga</w:t>
      </w:r>
      <w:r w:rsidR="00A63CE1" w:rsidRPr="00DA1850">
        <w:rPr>
          <w:rFonts w:ascii="Arial" w:eastAsia="Arial" w:hAnsi="Arial" w:cs="Arial"/>
        </w:rPr>
        <w:t>r,</w:t>
      </w:r>
      <w:r w:rsidR="00A63CE1" w:rsidRPr="00DA1850">
        <w:rPr>
          <w:rFonts w:ascii="Arial" w:eastAsia="Arial" w:hAnsi="Arial" w:cs="Arial"/>
          <w:spacing w:val="6"/>
        </w:rPr>
        <w:t xml:space="preserve"> </w:t>
      </w:r>
      <w:r w:rsidR="00A63CE1" w:rsidRPr="00DA1850">
        <w:rPr>
          <w:rFonts w:ascii="Arial" w:eastAsia="Arial" w:hAnsi="Arial" w:cs="Arial"/>
          <w:spacing w:val="-1"/>
        </w:rPr>
        <w:t>e</w:t>
      </w:r>
      <w:r w:rsidR="00A63CE1" w:rsidRPr="00DA1850">
        <w:rPr>
          <w:rFonts w:ascii="Arial" w:eastAsia="Arial" w:hAnsi="Arial" w:cs="Arial"/>
        </w:rPr>
        <w:t>l</w:t>
      </w:r>
      <w:r w:rsidR="00A63CE1" w:rsidRPr="00DA1850">
        <w:rPr>
          <w:rFonts w:ascii="Arial" w:eastAsia="Arial" w:hAnsi="Arial" w:cs="Arial"/>
          <w:spacing w:val="3"/>
        </w:rPr>
        <w:t xml:space="preserve"> </w:t>
      </w:r>
      <w:r w:rsidR="00A63CE1" w:rsidRPr="00DA1850">
        <w:rPr>
          <w:rFonts w:ascii="Arial" w:eastAsia="Arial" w:hAnsi="Arial" w:cs="Arial"/>
          <w:spacing w:val="-1"/>
        </w:rPr>
        <w:t>d</w:t>
      </w:r>
      <w:r w:rsidR="00A63CE1" w:rsidRPr="00DA1850">
        <w:rPr>
          <w:rFonts w:ascii="Arial" w:eastAsia="Arial" w:hAnsi="Arial" w:cs="Arial"/>
          <w:spacing w:val="2"/>
        </w:rPr>
        <w:t>a</w:t>
      </w:r>
      <w:r w:rsidR="00A63CE1" w:rsidRPr="00DA1850">
        <w:rPr>
          <w:rFonts w:ascii="Arial" w:eastAsia="Arial" w:hAnsi="Arial" w:cs="Arial"/>
          <w:spacing w:val="-1"/>
        </w:rPr>
        <w:t>ñ</w:t>
      </w:r>
      <w:r w:rsidR="00A63CE1" w:rsidRPr="00DA1850">
        <w:rPr>
          <w:rFonts w:ascii="Arial" w:eastAsia="Arial" w:hAnsi="Arial" w:cs="Arial"/>
        </w:rPr>
        <w:t>o</w:t>
      </w:r>
      <w:r w:rsidR="00A63CE1" w:rsidRPr="00DA1850">
        <w:rPr>
          <w:rFonts w:ascii="Arial" w:eastAsia="Arial" w:hAnsi="Arial" w:cs="Arial"/>
          <w:spacing w:val="3"/>
        </w:rPr>
        <w:t xml:space="preserve"> </w:t>
      </w:r>
      <w:r w:rsidR="00A63CE1" w:rsidRPr="00DA1850">
        <w:rPr>
          <w:rFonts w:ascii="Arial" w:eastAsia="Arial" w:hAnsi="Arial" w:cs="Arial"/>
          <w:spacing w:val="-1"/>
        </w:rPr>
        <w:t>p</w:t>
      </w:r>
      <w:r w:rsidR="00A63CE1" w:rsidRPr="00DA1850">
        <w:rPr>
          <w:rFonts w:ascii="Arial" w:eastAsia="Arial" w:hAnsi="Arial" w:cs="Arial"/>
        </w:rPr>
        <w:t>r</w:t>
      </w:r>
      <w:r w:rsidR="00A63CE1" w:rsidRPr="00DA1850">
        <w:rPr>
          <w:rFonts w:ascii="Arial" w:eastAsia="Arial" w:hAnsi="Arial" w:cs="Arial"/>
          <w:spacing w:val="2"/>
        </w:rPr>
        <w:t>o</w:t>
      </w:r>
      <w:r w:rsidR="00A63CE1" w:rsidRPr="00DA1850">
        <w:rPr>
          <w:rFonts w:ascii="Arial" w:eastAsia="Arial" w:hAnsi="Arial" w:cs="Arial"/>
          <w:spacing w:val="-1"/>
        </w:rPr>
        <w:t>du</w:t>
      </w:r>
      <w:r w:rsidR="00A63CE1" w:rsidRPr="00DA1850">
        <w:rPr>
          <w:rFonts w:ascii="Arial" w:eastAsia="Arial" w:hAnsi="Arial" w:cs="Arial"/>
        </w:rPr>
        <w:t>c</w:t>
      </w:r>
      <w:r w:rsidR="00A63CE1" w:rsidRPr="00DA1850">
        <w:rPr>
          <w:rFonts w:ascii="Arial" w:eastAsia="Arial" w:hAnsi="Arial" w:cs="Arial"/>
          <w:spacing w:val="-1"/>
        </w:rPr>
        <w:t>i</w:t>
      </w:r>
      <w:r w:rsidR="00A63CE1" w:rsidRPr="00DA1850">
        <w:rPr>
          <w:rFonts w:ascii="Arial" w:eastAsia="Arial" w:hAnsi="Arial" w:cs="Arial"/>
          <w:spacing w:val="2"/>
        </w:rPr>
        <w:t>d</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5"/>
        </w:rPr>
        <w:t xml:space="preserve"> </w:t>
      </w:r>
      <w:r w:rsidR="00A63CE1" w:rsidRPr="00DA1850">
        <w:rPr>
          <w:rFonts w:ascii="Arial" w:eastAsia="Arial" w:hAnsi="Arial" w:cs="Arial"/>
          <w:spacing w:val="-1"/>
        </w:rPr>
        <w:t>l</w:t>
      </w:r>
      <w:r w:rsidR="00A63CE1" w:rsidRPr="00DA1850">
        <w:rPr>
          <w:rFonts w:ascii="Arial" w:eastAsia="Arial" w:hAnsi="Arial" w:cs="Arial"/>
        </w:rPr>
        <w:t>a</w:t>
      </w:r>
      <w:r w:rsidR="00A63CE1" w:rsidRPr="00DA1850">
        <w:rPr>
          <w:rFonts w:ascii="Arial" w:eastAsia="Arial" w:hAnsi="Arial" w:cs="Arial"/>
          <w:spacing w:val="3"/>
        </w:rPr>
        <w:t xml:space="preserve"> </w:t>
      </w:r>
      <w:r w:rsidR="00A63CE1" w:rsidRPr="00DA1850">
        <w:rPr>
          <w:rFonts w:ascii="Arial" w:eastAsia="Arial" w:hAnsi="Arial" w:cs="Arial"/>
        </w:rPr>
        <w:t>c</w:t>
      </w:r>
      <w:r w:rsidR="00A63CE1" w:rsidRPr="00DA1850">
        <w:rPr>
          <w:rFonts w:ascii="Arial" w:eastAsia="Arial" w:hAnsi="Arial" w:cs="Arial"/>
          <w:spacing w:val="-1"/>
        </w:rPr>
        <w:t>on</w:t>
      </w:r>
      <w:r w:rsidR="00A63CE1" w:rsidRPr="00DA1850">
        <w:rPr>
          <w:rFonts w:ascii="Arial" w:eastAsia="Arial" w:hAnsi="Arial" w:cs="Arial"/>
          <w:spacing w:val="2"/>
        </w:rPr>
        <w:t>d</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1"/>
        </w:rPr>
        <w:t>i</w:t>
      </w:r>
      <w:r w:rsidR="00A63CE1" w:rsidRPr="00DA1850">
        <w:rPr>
          <w:rFonts w:ascii="Arial" w:eastAsia="Arial" w:hAnsi="Arial" w:cs="Arial"/>
          <w:spacing w:val="2"/>
        </w:rPr>
        <w:t>ó</w:t>
      </w:r>
      <w:r w:rsidR="00A63CE1" w:rsidRPr="00DA1850">
        <w:rPr>
          <w:rFonts w:ascii="Arial" w:eastAsia="Arial" w:hAnsi="Arial" w:cs="Arial"/>
        </w:rPr>
        <w:t>n</w:t>
      </w:r>
      <w:r w:rsidR="00A63CE1" w:rsidRPr="00DA1850">
        <w:rPr>
          <w:rFonts w:ascii="Arial" w:eastAsia="Arial" w:hAnsi="Arial" w:cs="Arial"/>
          <w:spacing w:val="3"/>
        </w:rPr>
        <w:t xml:space="preserve"> </w:t>
      </w:r>
      <w:r w:rsidR="00A63CE1" w:rsidRPr="00DA1850">
        <w:rPr>
          <w:rFonts w:ascii="Arial" w:eastAsia="Arial" w:hAnsi="Arial" w:cs="Arial"/>
          <w:spacing w:val="-1"/>
        </w:rPr>
        <w:t>e</w:t>
      </w:r>
      <w:r w:rsidR="00A63CE1" w:rsidRPr="00DA1850">
        <w:rPr>
          <w:rFonts w:ascii="Arial" w:eastAsia="Arial" w:hAnsi="Arial" w:cs="Arial"/>
        </w:rPr>
        <w:t>c</w:t>
      </w:r>
      <w:r w:rsidR="00A63CE1" w:rsidRPr="00DA1850">
        <w:rPr>
          <w:rFonts w:ascii="Arial" w:eastAsia="Arial" w:hAnsi="Arial" w:cs="Arial"/>
          <w:spacing w:val="-1"/>
        </w:rPr>
        <w:t>o</w:t>
      </w:r>
      <w:r w:rsidR="00A63CE1" w:rsidRPr="00DA1850">
        <w:rPr>
          <w:rFonts w:ascii="Arial" w:eastAsia="Arial" w:hAnsi="Arial" w:cs="Arial"/>
          <w:spacing w:val="2"/>
        </w:rPr>
        <w:t>nó</w:t>
      </w:r>
      <w:r w:rsidR="00A63CE1" w:rsidRPr="00DA1850">
        <w:rPr>
          <w:rFonts w:ascii="Arial" w:eastAsia="Arial" w:hAnsi="Arial" w:cs="Arial"/>
          <w:spacing w:val="-4"/>
        </w:rPr>
        <w:t>m</w:t>
      </w:r>
      <w:r w:rsidR="00A63CE1" w:rsidRPr="00DA1850">
        <w:rPr>
          <w:rFonts w:ascii="Arial" w:eastAsia="Arial" w:hAnsi="Arial" w:cs="Arial"/>
          <w:spacing w:val="-1"/>
        </w:rPr>
        <w:t>i</w:t>
      </w:r>
      <w:r w:rsidR="00A63CE1" w:rsidRPr="00DA1850">
        <w:rPr>
          <w:rFonts w:ascii="Arial" w:eastAsia="Arial" w:hAnsi="Arial" w:cs="Arial"/>
        </w:rPr>
        <w:t>ca</w:t>
      </w:r>
      <w:r w:rsidR="00A63CE1" w:rsidRPr="00DA1850">
        <w:rPr>
          <w:rFonts w:ascii="Arial" w:eastAsia="Arial" w:hAnsi="Arial" w:cs="Arial"/>
          <w:spacing w:val="3"/>
        </w:rPr>
        <w:t xml:space="preserve"> </w:t>
      </w:r>
      <w:r w:rsidR="00A63CE1" w:rsidRPr="00DA1850">
        <w:rPr>
          <w:rFonts w:ascii="Arial" w:eastAsia="Arial" w:hAnsi="Arial" w:cs="Arial"/>
          <w:spacing w:val="2"/>
        </w:rPr>
        <w:t>d</w:t>
      </w:r>
      <w:r w:rsidR="00A63CE1" w:rsidRPr="00DA1850">
        <w:rPr>
          <w:rFonts w:ascii="Arial" w:eastAsia="Arial" w:hAnsi="Arial" w:cs="Arial"/>
          <w:spacing w:val="-1"/>
        </w:rPr>
        <w:t>e</w:t>
      </w:r>
      <w:r w:rsidR="00A63CE1" w:rsidRPr="00DA1850">
        <w:rPr>
          <w:rFonts w:ascii="Arial" w:eastAsia="Arial" w:hAnsi="Arial" w:cs="Arial"/>
        </w:rPr>
        <w:t>l</w:t>
      </w:r>
      <w:r w:rsidR="00A63CE1" w:rsidRPr="00DA1850">
        <w:rPr>
          <w:rFonts w:ascii="Arial" w:eastAsia="Arial" w:hAnsi="Arial" w:cs="Arial"/>
          <w:spacing w:val="3"/>
        </w:rPr>
        <w:t xml:space="preserve"> </w:t>
      </w:r>
      <w:r w:rsidR="00A63CE1" w:rsidRPr="00DA1850">
        <w:rPr>
          <w:rFonts w:ascii="Arial" w:eastAsia="Arial" w:hAnsi="Arial" w:cs="Arial"/>
          <w:spacing w:val="-1"/>
        </w:rPr>
        <w:t>in</w:t>
      </w:r>
      <w:r w:rsidR="00A63CE1" w:rsidRPr="00DA1850">
        <w:rPr>
          <w:rFonts w:ascii="Arial" w:eastAsia="Arial" w:hAnsi="Arial" w:cs="Arial"/>
          <w:spacing w:val="5"/>
        </w:rPr>
        <w:t>f</w:t>
      </w:r>
      <w:r w:rsidR="00A63CE1" w:rsidRPr="00DA1850">
        <w:rPr>
          <w:rFonts w:ascii="Arial" w:eastAsia="Arial" w:hAnsi="Arial" w:cs="Arial"/>
        </w:rPr>
        <w:t>r</w:t>
      </w:r>
      <w:r w:rsidR="00A63CE1" w:rsidRPr="00DA1850">
        <w:rPr>
          <w:rFonts w:ascii="Arial" w:eastAsia="Arial" w:hAnsi="Arial" w:cs="Arial"/>
          <w:spacing w:val="-1"/>
        </w:rPr>
        <w:t>a</w:t>
      </w:r>
      <w:r w:rsidR="00A63CE1" w:rsidRPr="00DA1850">
        <w:rPr>
          <w:rFonts w:ascii="Arial" w:eastAsia="Arial" w:hAnsi="Arial" w:cs="Arial"/>
        </w:rPr>
        <w:t>c</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4"/>
        </w:rPr>
        <w:t xml:space="preserve"> </w:t>
      </w:r>
      <w:r w:rsidR="00A63CE1" w:rsidRPr="00DA1850">
        <w:rPr>
          <w:rFonts w:ascii="Arial" w:eastAsia="Arial" w:hAnsi="Arial" w:cs="Arial"/>
        </w:rPr>
        <w:t xml:space="preserve">y </w:t>
      </w:r>
      <w:r w:rsidR="00A63CE1" w:rsidRPr="00DA1850">
        <w:rPr>
          <w:rFonts w:ascii="Arial" w:eastAsia="Arial" w:hAnsi="Arial" w:cs="Arial"/>
          <w:spacing w:val="-1"/>
        </w:rPr>
        <w:t>l</w:t>
      </w:r>
      <w:r w:rsidR="00A63CE1" w:rsidRPr="00DA1850">
        <w:rPr>
          <w:rFonts w:ascii="Arial" w:eastAsia="Arial" w:hAnsi="Arial" w:cs="Arial"/>
        </w:rPr>
        <w:t>a</w:t>
      </w:r>
      <w:r w:rsidR="00A63CE1" w:rsidRPr="00DA1850">
        <w:rPr>
          <w:rFonts w:ascii="Arial" w:eastAsia="Arial" w:hAnsi="Arial" w:cs="Arial"/>
          <w:spacing w:val="3"/>
        </w:rPr>
        <w:t xml:space="preserve"> </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spacing w:val="2"/>
        </w:rPr>
        <w:t>i</w:t>
      </w:r>
      <w:r w:rsidR="00A63CE1" w:rsidRPr="00DA1850">
        <w:rPr>
          <w:rFonts w:ascii="Arial" w:eastAsia="Arial" w:hAnsi="Arial" w:cs="Arial"/>
          <w:spacing w:val="-1"/>
        </w:rPr>
        <w:t>n</w:t>
      </w:r>
      <w:r w:rsidR="00A63CE1" w:rsidRPr="00DA1850">
        <w:rPr>
          <w:rFonts w:ascii="Arial" w:eastAsia="Arial" w:hAnsi="Arial" w:cs="Arial"/>
        </w:rPr>
        <w:t>c</w:t>
      </w:r>
      <w:r w:rsidR="00A63CE1" w:rsidRPr="00DA1850">
        <w:rPr>
          <w:rFonts w:ascii="Arial" w:eastAsia="Arial" w:hAnsi="Arial" w:cs="Arial"/>
          <w:spacing w:val="-1"/>
        </w:rPr>
        <w:t>i</w:t>
      </w:r>
      <w:r w:rsidR="00A63CE1" w:rsidRPr="00DA1850">
        <w:rPr>
          <w:rFonts w:ascii="Arial" w:eastAsia="Arial" w:hAnsi="Arial" w:cs="Arial"/>
          <w:spacing w:val="2"/>
        </w:rPr>
        <w:t>d</w:t>
      </w:r>
      <w:r w:rsidR="00A63CE1" w:rsidRPr="00DA1850">
        <w:rPr>
          <w:rFonts w:ascii="Arial" w:eastAsia="Arial" w:hAnsi="Arial" w:cs="Arial"/>
          <w:spacing w:val="-1"/>
        </w:rPr>
        <w:t>en</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rPr>
        <w:t>a</w:t>
      </w:r>
      <w:r w:rsidR="00A63CE1" w:rsidRPr="00DA1850">
        <w:rPr>
          <w:rFonts w:ascii="Arial" w:eastAsia="Arial" w:hAnsi="Arial" w:cs="Arial"/>
          <w:spacing w:val="3"/>
        </w:rPr>
        <w:t xml:space="preserve"> </w:t>
      </w:r>
      <w:r w:rsidR="00A63CE1" w:rsidRPr="00DA1850">
        <w:rPr>
          <w:rFonts w:ascii="Arial" w:eastAsia="Arial" w:hAnsi="Arial" w:cs="Arial"/>
          <w:spacing w:val="-1"/>
        </w:rPr>
        <w:t>e</w:t>
      </w:r>
      <w:r w:rsidR="00A63CE1" w:rsidRPr="00DA1850">
        <w:rPr>
          <w:rFonts w:ascii="Arial" w:eastAsia="Arial" w:hAnsi="Arial" w:cs="Arial"/>
        </w:rPr>
        <w:t>n</w:t>
      </w:r>
      <w:r w:rsidR="00A63CE1" w:rsidRPr="00DA1850">
        <w:rPr>
          <w:rFonts w:ascii="Arial" w:eastAsia="Arial" w:hAnsi="Arial" w:cs="Arial"/>
          <w:spacing w:val="3"/>
        </w:rPr>
        <w:t xml:space="preserve"> </w:t>
      </w:r>
      <w:r w:rsidR="00A63CE1" w:rsidRPr="00DA1850">
        <w:rPr>
          <w:rFonts w:ascii="Arial" w:eastAsia="Arial" w:hAnsi="Arial" w:cs="Arial"/>
        </w:rPr>
        <w:t>su c</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2"/>
        </w:rPr>
        <w:t xml:space="preserve"> </w:t>
      </w:r>
      <w:r w:rsidR="00A63CE1" w:rsidRPr="00DA1850">
        <w:rPr>
          <w:rFonts w:ascii="Arial" w:eastAsia="Arial" w:hAnsi="Arial" w:cs="Arial"/>
          <w:spacing w:val="-1"/>
        </w:rPr>
        <w:t>pod</w:t>
      </w:r>
      <w:r w:rsidR="00A63CE1" w:rsidRPr="00DA1850">
        <w:rPr>
          <w:rFonts w:ascii="Arial" w:eastAsia="Arial" w:hAnsi="Arial" w:cs="Arial"/>
          <w:spacing w:val="4"/>
        </w:rPr>
        <w:t>r</w:t>
      </w:r>
      <w:r w:rsidR="00A63CE1" w:rsidRPr="00DA1850">
        <w:rPr>
          <w:rFonts w:ascii="Arial" w:eastAsia="Arial" w:hAnsi="Arial" w:cs="Arial"/>
          <w:spacing w:val="-1"/>
        </w:rPr>
        <w:t>á</w:t>
      </w:r>
      <w:r w:rsidR="00A63CE1" w:rsidRPr="00DA1850">
        <w:rPr>
          <w:rFonts w:ascii="Arial" w:eastAsia="Arial" w:hAnsi="Arial" w:cs="Arial"/>
        </w:rPr>
        <w:t xml:space="preserve">n </w:t>
      </w:r>
      <w:r w:rsidR="00A63CE1" w:rsidRPr="00DA1850">
        <w:rPr>
          <w:rFonts w:ascii="Arial" w:eastAsia="Arial" w:hAnsi="Arial" w:cs="Arial"/>
          <w:spacing w:val="-1"/>
        </w:rPr>
        <w:t>a</w:t>
      </w:r>
      <w:r w:rsidR="00A63CE1" w:rsidRPr="00DA1850">
        <w:rPr>
          <w:rFonts w:ascii="Arial" w:eastAsia="Arial" w:hAnsi="Arial" w:cs="Arial"/>
          <w:spacing w:val="2"/>
        </w:rPr>
        <w:t>p</w:t>
      </w:r>
      <w:r w:rsidR="00A63CE1" w:rsidRPr="00DA1850">
        <w:rPr>
          <w:rFonts w:ascii="Arial" w:eastAsia="Arial" w:hAnsi="Arial" w:cs="Arial"/>
          <w:spacing w:val="-1"/>
        </w:rPr>
        <w:t>li</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rPr>
        <w:t>r,</w:t>
      </w:r>
      <w:r w:rsidR="00A63CE1" w:rsidRPr="00DA1850">
        <w:rPr>
          <w:rFonts w:ascii="Arial" w:eastAsia="Arial" w:hAnsi="Arial" w:cs="Arial"/>
          <w:spacing w:val="2"/>
        </w:rPr>
        <w:t xml:space="preserve"> </w:t>
      </w:r>
      <w:r w:rsidR="00A63CE1" w:rsidRPr="00DA1850">
        <w:rPr>
          <w:rFonts w:ascii="Arial" w:eastAsia="Arial" w:hAnsi="Arial" w:cs="Arial"/>
        </w:rPr>
        <w:t>c</w:t>
      </w:r>
      <w:r w:rsidR="00A63CE1" w:rsidRPr="00DA1850">
        <w:rPr>
          <w:rFonts w:ascii="Arial" w:eastAsia="Arial" w:hAnsi="Arial" w:cs="Arial"/>
          <w:spacing w:val="-1"/>
        </w:rPr>
        <w:t>o</w:t>
      </w:r>
      <w:r w:rsidR="00A63CE1" w:rsidRPr="00DA1850">
        <w:rPr>
          <w:rFonts w:ascii="Arial" w:eastAsia="Arial" w:hAnsi="Arial" w:cs="Arial"/>
          <w:spacing w:val="2"/>
        </w:rPr>
        <w:t>n</w:t>
      </w:r>
      <w:r w:rsidR="00A63CE1" w:rsidRPr="00DA1850">
        <w:rPr>
          <w:rFonts w:ascii="Arial" w:eastAsia="Arial" w:hAnsi="Arial" w:cs="Arial"/>
          <w:spacing w:val="-1"/>
        </w:rPr>
        <w:t>jun</w:t>
      </w:r>
      <w:r w:rsidR="00A63CE1" w:rsidRPr="00DA1850">
        <w:rPr>
          <w:rFonts w:ascii="Arial" w:eastAsia="Arial" w:hAnsi="Arial" w:cs="Arial"/>
          <w:spacing w:val="5"/>
        </w:rPr>
        <w:t>t</w:t>
      </w:r>
      <w:r w:rsidR="00A63CE1" w:rsidRPr="00DA1850">
        <w:rPr>
          <w:rFonts w:ascii="Arial" w:eastAsia="Arial" w:hAnsi="Arial" w:cs="Arial"/>
        </w:rPr>
        <w:t>a o s</w:t>
      </w:r>
      <w:r w:rsidR="00A63CE1" w:rsidRPr="00DA1850">
        <w:rPr>
          <w:rFonts w:ascii="Arial" w:eastAsia="Arial" w:hAnsi="Arial" w:cs="Arial"/>
          <w:spacing w:val="-1"/>
        </w:rPr>
        <w:t>epa</w:t>
      </w:r>
      <w:r w:rsidR="00A63CE1" w:rsidRPr="00DA1850">
        <w:rPr>
          <w:rFonts w:ascii="Arial" w:eastAsia="Arial" w:hAnsi="Arial" w:cs="Arial"/>
          <w:spacing w:val="4"/>
        </w:rPr>
        <w:t>r</w:t>
      </w:r>
      <w:r w:rsidR="00A63CE1" w:rsidRPr="00DA1850">
        <w:rPr>
          <w:rFonts w:ascii="Arial" w:eastAsia="Arial" w:hAnsi="Arial" w:cs="Arial"/>
          <w:spacing w:val="-1"/>
        </w:rPr>
        <w:t>ad</w:t>
      </w:r>
      <w:r w:rsidR="00A63CE1" w:rsidRPr="00DA1850">
        <w:rPr>
          <w:rFonts w:ascii="Arial" w:eastAsia="Arial" w:hAnsi="Arial" w:cs="Arial"/>
          <w:spacing w:val="2"/>
        </w:rPr>
        <w:t>a</w:t>
      </w:r>
      <w:r w:rsidR="00A63CE1" w:rsidRPr="00DA1850">
        <w:rPr>
          <w:rFonts w:ascii="Arial" w:eastAsia="Arial" w:hAnsi="Arial" w:cs="Arial"/>
          <w:spacing w:val="-4"/>
        </w:rPr>
        <w:t>m</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rPr>
        <w:t>,</w:t>
      </w:r>
      <w:r w:rsidR="00A63CE1" w:rsidRPr="00DA1850">
        <w:rPr>
          <w:rFonts w:ascii="Arial" w:eastAsia="Arial" w:hAnsi="Arial" w:cs="Arial"/>
          <w:spacing w:val="2"/>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rPr>
        <w:t>s</w:t>
      </w:r>
      <w:r w:rsidR="00A63CE1" w:rsidRPr="00DA1850">
        <w:rPr>
          <w:rFonts w:ascii="Arial" w:eastAsia="Arial" w:hAnsi="Arial" w:cs="Arial"/>
          <w:spacing w:val="-1"/>
        </w:rPr>
        <w:t>i</w:t>
      </w:r>
      <w:r w:rsidR="00A63CE1" w:rsidRPr="00DA1850">
        <w:rPr>
          <w:rFonts w:ascii="Arial" w:eastAsia="Arial" w:hAnsi="Arial" w:cs="Arial"/>
          <w:spacing w:val="2"/>
        </w:rPr>
        <w:t>g</w:t>
      </w:r>
      <w:r w:rsidR="00A63CE1" w:rsidRPr="00DA1850">
        <w:rPr>
          <w:rFonts w:ascii="Arial" w:eastAsia="Arial" w:hAnsi="Arial" w:cs="Arial"/>
          <w:spacing w:val="-1"/>
        </w:rPr>
        <w:t>ui</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9"/>
        </w:rPr>
        <w:t xml:space="preserve"> </w:t>
      </w:r>
      <w:r w:rsidR="00A63CE1" w:rsidRPr="00DA1850">
        <w:rPr>
          <w:rFonts w:ascii="Arial" w:eastAsia="Arial" w:hAnsi="Arial" w:cs="Arial"/>
        </w:rPr>
        <w:t>s</w:t>
      </w:r>
      <w:r w:rsidR="00A63CE1" w:rsidRPr="00DA1850">
        <w:rPr>
          <w:rFonts w:ascii="Arial" w:eastAsia="Arial" w:hAnsi="Arial" w:cs="Arial"/>
          <w:spacing w:val="-1"/>
        </w:rPr>
        <w:t>an</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spacing w:val="-1"/>
        </w:rPr>
        <w:t>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s:</w:t>
      </w:r>
    </w:p>
    <w:p w:rsidR="00A63CE1" w:rsidRPr="00DA1850" w:rsidRDefault="00A63CE1" w:rsidP="00DA1850">
      <w:pPr>
        <w:spacing w:after="0" w:line="300" w:lineRule="auto"/>
        <w:rPr>
          <w:rFonts w:ascii="Arial" w:hAnsi="Arial" w:cs="Arial"/>
        </w:rPr>
      </w:pPr>
    </w:p>
    <w:p w:rsidR="00A63CE1" w:rsidRPr="00DA1850" w:rsidRDefault="00A63CE1" w:rsidP="000C123B">
      <w:pPr>
        <w:pStyle w:val="Prrafodelista"/>
        <w:numPr>
          <w:ilvl w:val="0"/>
          <w:numId w:val="39"/>
        </w:numPr>
        <w:spacing w:after="0" w:line="300" w:lineRule="auto"/>
        <w:ind w:left="709" w:hanging="424"/>
        <w:rPr>
          <w:rFonts w:ascii="Arial" w:eastAsia="Arial" w:hAnsi="Arial" w:cs="Arial"/>
          <w:spacing w:val="-1"/>
        </w:rPr>
      </w:pPr>
      <w:r w:rsidRPr="00DA1850">
        <w:rPr>
          <w:rFonts w:ascii="Arial" w:eastAsia="Arial" w:hAnsi="Arial" w:cs="Arial"/>
          <w:spacing w:val="-1"/>
        </w:rPr>
        <w:t>Multas, de conformidad al tabulador de infracciones vigente;</w:t>
      </w:r>
    </w:p>
    <w:p w:rsidR="00A63CE1" w:rsidRPr="00DA1850" w:rsidRDefault="00A63CE1" w:rsidP="00DA1850">
      <w:pPr>
        <w:pStyle w:val="Prrafodelista"/>
        <w:spacing w:after="0" w:line="300" w:lineRule="auto"/>
        <w:ind w:left="709" w:hanging="424"/>
        <w:rPr>
          <w:rFonts w:ascii="Arial" w:eastAsia="Arial" w:hAnsi="Arial" w:cs="Arial"/>
          <w:spacing w:val="-1"/>
        </w:rPr>
      </w:pPr>
    </w:p>
    <w:p w:rsidR="00A63CE1" w:rsidRPr="00DA1850" w:rsidRDefault="00A63CE1" w:rsidP="000C123B">
      <w:pPr>
        <w:pStyle w:val="Prrafodelista"/>
        <w:numPr>
          <w:ilvl w:val="0"/>
          <w:numId w:val="39"/>
        </w:numPr>
        <w:spacing w:after="0" w:line="300" w:lineRule="auto"/>
        <w:ind w:left="709" w:hanging="424"/>
        <w:rPr>
          <w:rFonts w:ascii="Arial" w:eastAsia="Arial" w:hAnsi="Arial" w:cs="Arial"/>
        </w:rPr>
      </w:pPr>
      <w:r w:rsidRPr="00DA1850">
        <w:rPr>
          <w:rFonts w:ascii="Arial" w:eastAsia="Arial" w:hAnsi="Arial" w:cs="Arial"/>
          <w:spacing w:val="-1"/>
        </w:rPr>
        <w:t>De</w:t>
      </w:r>
      <w:r w:rsidRPr="00DA1850">
        <w:rPr>
          <w:rFonts w:ascii="Arial" w:eastAsia="Arial" w:hAnsi="Arial" w:cs="Arial"/>
          <w:spacing w:val="1"/>
        </w:rPr>
        <w:t>t</w:t>
      </w:r>
      <w:r w:rsidRPr="00DA1850">
        <w:rPr>
          <w:rFonts w:ascii="Arial" w:eastAsia="Arial" w:hAnsi="Arial" w:cs="Arial"/>
          <w:spacing w:val="-1"/>
        </w:rPr>
        <w:t>en</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ó</w:t>
      </w:r>
      <w:r w:rsidRPr="00DA1850">
        <w:rPr>
          <w:rFonts w:ascii="Arial" w:eastAsia="Arial" w:hAnsi="Arial" w:cs="Arial"/>
        </w:rPr>
        <w:t xml:space="preserve">n </w:t>
      </w:r>
      <w:r w:rsidRPr="00DA1850">
        <w:rPr>
          <w:rFonts w:ascii="Arial" w:eastAsia="Arial" w:hAnsi="Arial" w:cs="Arial"/>
          <w:spacing w:val="2"/>
        </w:rPr>
        <w:t>d</w:t>
      </w:r>
      <w:r w:rsidRPr="00DA1850">
        <w:rPr>
          <w:rFonts w:ascii="Arial" w:eastAsia="Arial" w:hAnsi="Arial" w:cs="Arial"/>
          <w:spacing w:val="-1"/>
        </w:rPr>
        <w:t>e</w:t>
      </w:r>
      <w:r w:rsidRPr="00DA1850">
        <w:rPr>
          <w:rFonts w:ascii="Arial" w:eastAsia="Arial" w:hAnsi="Arial" w:cs="Arial"/>
        </w:rPr>
        <w:t xml:space="preserve">l </w:t>
      </w:r>
      <w:r w:rsidRPr="00DA1850">
        <w:rPr>
          <w:rFonts w:ascii="Arial" w:eastAsia="Arial" w:hAnsi="Arial" w:cs="Arial"/>
          <w:spacing w:val="4"/>
        </w:rPr>
        <w:t>v</w:t>
      </w:r>
      <w:r w:rsidRPr="00DA1850">
        <w:rPr>
          <w:rFonts w:ascii="Arial" w:eastAsia="Arial" w:hAnsi="Arial" w:cs="Arial"/>
          <w:spacing w:val="-1"/>
        </w:rPr>
        <w:t>eh</w:t>
      </w:r>
      <w:r w:rsidRPr="00DA1850">
        <w:rPr>
          <w:rFonts w:ascii="Arial" w:eastAsia="Arial" w:hAnsi="Arial" w:cs="Arial"/>
          <w:spacing w:val="1"/>
        </w:rPr>
        <w:t>í</w:t>
      </w:r>
      <w:r w:rsidRPr="00DA1850">
        <w:rPr>
          <w:rFonts w:ascii="Arial" w:eastAsia="Arial" w:hAnsi="Arial" w:cs="Arial"/>
        </w:rPr>
        <w:t>c</w:t>
      </w:r>
      <w:r w:rsidRPr="00DA1850">
        <w:rPr>
          <w:rFonts w:ascii="Arial" w:eastAsia="Arial" w:hAnsi="Arial" w:cs="Arial"/>
          <w:spacing w:val="-1"/>
        </w:rPr>
        <w:t>ul</w:t>
      </w:r>
      <w:r w:rsidRPr="00DA1850">
        <w:rPr>
          <w:rFonts w:ascii="Arial" w:eastAsia="Arial" w:hAnsi="Arial" w:cs="Arial"/>
        </w:rPr>
        <w:t xml:space="preserve">o o </w:t>
      </w:r>
      <w:r w:rsidRPr="00DA1850">
        <w:rPr>
          <w:rFonts w:ascii="Arial" w:eastAsia="Arial" w:hAnsi="Arial" w:cs="Arial"/>
          <w:spacing w:val="2"/>
        </w:rPr>
        <w:t>i</w:t>
      </w:r>
      <w:r w:rsidRPr="00DA1850">
        <w:rPr>
          <w:rFonts w:ascii="Arial" w:eastAsia="Arial" w:hAnsi="Arial" w:cs="Arial"/>
          <w:spacing w:val="-4"/>
        </w:rPr>
        <w:t>m</w:t>
      </w:r>
      <w:r w:rsidRPr="00DA1850">
        <w:rPr>
          <w:rFonts w:ascii="Arial" w:eastAsia="Arial" w:hAnsi="Arial" w:cs="Arial"/>
          <w:spacing w:val="2"/>
        </w:rPr>
        <w:t>p</w:t>
      </w:r>
      <w:r w:rsidRPr="00DA1850">
        <w:rPr>
          <w:rFonts w:ascii="Arial" w:eastAsia="Arial" w:hAnsi="Arial" w:cs="Arial"/>
          <w:spacing w:val="-1"/>
        </w:rPr>
        <w:t>e</w:t>
      </w:r>
      <w:r w:rsidRPr="00DA1850">
        <w:rPr>
          <w:rFonts w:ascii="Arial" w:eastAsia="Arial" w:hAnsi="Arial" w:cs="Arial"/>
          <w:spacing w:val="2"/>
        </w:rPr>
        <w:t>d</w:t>
      </w:r>
      <w:r w:rsidRPr="00DA1850">
        <w:rPr>
          <w:rFonts w:ascii="Arial" w:eastAsia="Arial" w:hAnsi="Arial" w:cs="Arial"/>
          <w:spacing w:val="-1"/>
        </w:rPr>
        <w:t>i</w:t>
      </w:r>
      <w:r w:rsidRPr="00DA1850">
        <w:rPr>
          <w:rFonts w:ascii="Arial" w:eastAsia="Arial" w:hAnsi="Arial" w:cs="Arial"/>
        </w:rPr>
        <w:t>r</w:t>
      </w:r>
      <w:r w:rsidRPr="00DA1850">
        <w:rPr>
          <w:rFonts w:ascii="Arial" w:eastAsia="Arial" w:hAnsi="Arial" w:cs="Arial"/>
          <w:spacing w:val="1"/>
        </w:rPr>
        <w:t xml:space="preserve"> </w:t>
      </w:r>
      <w:r w:rsidRPr="00DA1850">
        <w:rPr>
          <w:rFonts w:ascii="Arial" w:eastAsia="Arial" w:hAnsi="Arial" w:cs="Arial"/>
          <w:spacing w:val="-1"/>
        </w:rPr>
        <w:t>l</w:t>
      </w:r>
      <w:r w:rsidRPr="00DA1850">
        <w:rPr>
          <w:rFonts w:ascii="Arial" w:eastAsia="Arial" w:hAnsi="Arial" w:cs="Arial"/>
        </w:rPr>
        <w:t>a c</w:t>
      </w:r>
      <w:r w:rsidRPr="00DA1850">
        <w:rPr>
          <w:rFonts w:ascii="Arial" w:eastAsia="Arial" w:hAnsi="Arial" w:cs="Arial"/>
          <w:spacing w:val="-1"/>
        </w:rPr>
        <w:t>i</w:t>
      </w:r>
      <w:r w:rsidRPr="00DA1850">
        <w:rPr>
          <w:rFonts w:ascii="Arial" w:eastAsia="Arial" w:hAnsi="Arial" w:cs="Arial"/>
          <w:spacing w:val="4"/>
        </w:rPr>
        <w:t>r</w:t>
      </w:r>
      <w:r w:rsidRPr="00DA1850">
        <w:rPr>
          <w:rFonts w:ascii="Arial" w:eastAsia="Arial" w:hAnsi="Arial" w:cs="Arial"/>
        </w:rPr>
        <w:t>c</w:t>
      </w:r>
      <w:r w:rsidRPr="00DA1850">
        <w:rPr>
          <w:rFonts w:ascii="Arial" w:eastAsia="Arial" w:hAnsi="Arial" w:cs="Arial"/>
          <w:spacing w:val="-1"/>
        </w:rPr>
        <w:t>ula</w:t>
      </w:r>
      <w:r w:rsidRPr="00DA1850">
        <w:rPr>
          <w:rFonts w:ascii="Arial" w:eastAsia="Arial" w:hAnsi="Arial" w:cs="Arial"/>
        </w:rPr>
        <w:t>c</w:t>
      </w:r>
      <w:r w:rsidRPr="00DA1850">
        <w:rPr>
          <w:rFonts w:ascii="Arial" w:eastAsia="Arial" w:hAnsi="Arial" w:cs="Arial"/>
          <w:spacing w:val="2"/>
        </w:rPr>
        <w:t>i</w:t>
      </w:r>
      <w:r w:rsidRPr="00DA1850">
        <w:rPr>
          <w:rFonts w:ascii="Arial" w:eastAsia="Arial" w:hAnsi="Arial" w:cs="Arial"/>
          <w:spacing w:val="-1"/>
        </w:rPr>
        <w:t>ó</w:t>
      </w:r>
      <w:r w:rsidRPr="00DA1850">
        <w:rPr>
          <w:rFonts w:ascii="Arial" w:eastAsia="Arial" w:hAnsi="Arial" w:cs="Arial"/>
        </w:rPr>
        <w:t xml:space="preserve">n </w:t>
      </w:r>
      <w:r w:rsidRPr="00DA1850">
        <w:rPr>
          <w:rFonts w:ascii="Arial" w:eastAsia="Arial" w:hAnsi="Arial" w:cs="Arial"/>
          <w:spacing w:val="2"/>
        </w:rPr>
        <w:t>d</w:t>
      </w:r>
      <w:r w:rsidRPr="00DA1850">
        <w:rPr>
          <w:rFonts w:ascii="Arial" w:eastAsia="Arial" w:hAnsi="Arial" w:cs="Arial"/>
          <w:spacing w:val="-1"/>
        </w:rPr>
        <w:t>e</w:t>
      </w:r>
      <w:r w:rsidRPr="00DA1850">
        <w:rPr>
          <w:rFonts w:ascii="Arial" w:eastAsia="Arial" w:hAnsi="Arial" w:cs="Arial"/>
        </w:rPr>
        <w:t>l</w:t>
      </w:r>
      <w:r w:rsidRPr="00DA1850">
        <w:rPr>
          <w:rFonts w:ascii="Arial" w:eastAsia="Arial" w:hAnsi="Arial" w:cs="Arial"/>
          <w:spacing w:val="4"/>
        </w:rPr>
        <w:t xml:space="preserve"> </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4"/>
        </w:rPr>
        <w:t>s</w:t>
      </w:r>
      <w:r w:rsidRPr="00DA1850">
        <w:rPr>
          <w:rFonts w:ascii="Arial" w:eastAsia="Arial" w:hAnsi="Arial" w:cs="Arial"/>
          <w:spacing w:val="-4"/>
        </w:rPr>
        <w:t>m</w:t>
      </w:r>
      <w:r w:rsidRPr="00DA1850">
        <w:rPr>
          <w:rFonts w:ascii="Arial" w:eastAsia="Arial" w:hAnsi="Arial" w:cs="Arial"/>
          <w:spacing w:val="-1"/>
        </w:rPr>
        <w:t>o</w:t>
      </w:r>
      <w:r w:rsidRPr="00DA1850">
        <w:rPr>
          <w:rFonts w:ascii="Arial" w:eastAsia="Arial" w:hAnsi="Arial" w:cs="Arial"/>
        </w:rPr>
        <w:t>; y</w:t>
      </w:r>
    </w:p>
    <w:p w:rsidR="00A63CE1" w:rsidRPr="00DA1850" w:rsidRDefault="00A63CE1" w:rsidP="00DA1850">
      <w:pPr>
        <w:pStyle w:val="Prrafodelista"/>
        <w:spacing w:after="0" w:line="300" w:lineRule="auto"/>
        <w:ind w:left="709" w:hanging="424"/>
        <w:rPr>
          <w:rFonts w:ascii="Arial" w:eastAsia="Arial" w:hAnsi="Arial" w:cs="Arial"/>
        </w:rPr>
      </w:pPr>
    </w:p>
    <w:p w:rsidR="00A63CE1" w:rsidRPr="00DA1850" w:rsidRDefault="00A63CE1" w:rsidP="000C123B">
      <w:pPr>
        <w:pStyle w:val="Prrafodelista"/>
        <w:numPr>
          <w:ilvl w:val="0"/>
          <w:numId w:val="39"/>
        </w:numPr>
        <w:spacing w:after="0" w:line="300" w:lineRule="auto"/>
        <w:ind w:left="709" w:hanging="424"/>
        <w:rPr>
          <w:rFonts w:ascii="Arial" w:eastAsia="Arial" w:hAnsi="Arial" w:cs="Arial"/>
        </w:rPr>
      </w:pPr>
      <w:r w:rsidRPr="00DA1850">
        <w:rPr>
          <w:rFonts w:ascii="Arial" w:eastAsia="Arial" w:hAnsi="Arial" w:cs="Arial"/>
        </w:rPr>
        <w:t>Arresto administrativo.</w:t>
      </w:r>
    </w:p>
    <w:p w:rsidR="00C93574" w:rsidRPr="00DA1850" w:rsidRDefault="00C93574" w:rsidP="00DA1850">
      <w:pPr>
        <w:spacing w:after="0" w:line="300" w:lineRule="auto"/>
        <w:rPr>
          <w:rFonts w:ascii="Arial" w:hAnsi="Arial" w:cs="Arial"/>
        </w:rPr>
      </w:pPr>
    </w:p>
    <w:p w:rsidR="001A74EA" w:rsidRPr="00DA1850" w:rsidRDefault="001A74EA" w:rsidP="00DA1850">
      <w:pPr>
        <w:spacing w:after="0" w:line="300" w:lineRule="auto"/>
        <w:jc w:val="both"/>
        <w:rPr>
          <w:rFonts w:ascii="Arial" w:hAnsi="Arial" w:cs="Arial"/>
          <w:lang w:val="es-ES_tradnl"/>
        </w:rPr>
      </w:pPr>
      <w:r w:rsidRPr="00DA1850">
        <w:rPr>
          <w:rFonts w:ascii="Arial" w:hAnsi="Arial" w:cs="Arial"/>
          <w:lang w:val="es-ES_tradnl"/>
        </w:rPr>
        <w:t xml:space="preserve">Atendiendo su gravedad, la autoridad competente podrá aplicar por las transgresiones a la presente Ley y su Reglamento, sanciones administrativas consistentes en multa y como medida preventiva y de seguridad la detención y retiro del vehículo automotor, así como </w:t>
      </w:r>
      <w:r w:rsidR="00E32346" w:rsidRPr="00DA1850">
        <w:rPr>
          <w:rFonts w:ascii="Arial" w:hAnsi="Arial" w:cs="Arial"/>
          <w:lang w:val="es-ES_tradnl"/>
        </w:rPr>
        <w:t xml:space="preserve">la suspensión de la vigencia de la licencia de conducir, y retiro </w:t>
      </w:r>
      <w:r w:rsidRPr="00DA1850">
        <w:rPr>
          <w:rFonts w:ascii="Arial" w:hAnsi="Arial" w:cs="Arial"/>
          <w:lang w:val="es-ES_tradnl"/>
        </w:rPr>
        <w:t>de los documentos, placas y tarjeta de circulación del mismo, en los casos previstos expresamente en dichos ordenamientos.</w:t>
      </w:r>
    </w:p>
    <w:p w:rsidR="00633229" w:rsidRPr="00DA1850" w:rsidRDefault="00633229" w:rsidP="00DA1850">
      <w:pPr>
        <w:spacing w:after="0" w:line="300" w:lineRule="auto"/>
        <w:jc w:val="both"/>
        <w:rPr>
          <w:rFonts w:ascii="Arial" w:hAnsi="Arial" w:cs="Arial"/>
          <w:lang w:val="es-ES_tradnl"/>
        </w:rPr>
      </w:pPr>
    </w:p>
    <w:p w:rsidR="00A63CE1"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lastRenderedPageBreak/>
        <w:t xml:space="preserve">Artículo 462. </w:t>
      </w:r>
      <w:r w:rsidR="00A63CE1" w:rsidRPr="00DA1850">
        <w:rPr>
          <w:rFonts w:ascii="Arial" w:eastAsia="Arial" w:hAnsi="Arial" w:cs="Arial"/>
          <w:spacing w:val="-1"/>
        </w:rPr>
        <w:t>Co</w:t>
      </w:r>
      <w:r w:rsidR="00A63CE1" w:rsidRPr="00DA1850">
        <w:rPr>
          <w:rFonts w:ascii="Arial" w:eastAsia="Arial" w:hAnsi="Arial" w:cs="Arial"/>
        </w:rPr>
        <w:t>n</w:t>
      </w:r>
      <w:r w:rsidR="00A63CE1" w:rsidRPr="00DA1850">
        <w:rPr>
          <w:rFonts w:ascii="Arial" w:eastAsia="Arial" w:hAnsi="Arial" w:cs="Arial"/>
          <w:spacing w:val="10"/>
        </w:rPr>
        <w:t xml:space="preserve"> </w:t>
      </w:r>
      <w:r w:rsidR="00A63CE1" w:rsidRPr="00DA1850">
        <w:rPr>
          <w:rFonts w:ascii="Arial" w:eastAsia="Arial" w:hAnsi="Arial" w:cs="Arial"/>
          <w:spacing w:val="-1"/>
        </w:rPr>
        <w:t>l</w:t>
      </w:r>
      <w:r w:rsidR="00A63CE1" w:rsidRPr="00DA1850">
        <w:rPr>
          <w:rFonts w:ascii="Arial" w:eastAsia="Arial" w:hAnsi="Arial" w:cs="Arial"/>
        </w:rPr>
        <w:t>a</w:t>
      </w:r>
      <w:r w:rsidR="00A63CE1" w:rsidRPr="00DA1850">
        <w:rPr>
          <w:rFonts w:ascii="Arial" w:eastAsia="Arial" w:hAnsi="Arial" w:cs="Arial"/>
          <w:spacing w:val="10"/>
        </w:rPr>
        <w:t xml:space="preserve"> </w:t>
      </w:r>
      <w:r w:rsidR="00A63CE1" w:rsidRPr="00DA1850">
        <w:rPr>
          <w:rFonts w:ascii="Arial" w:eastAsia="Arial" w:hAnsi="Arial" w:cs="Arial"/>
          <w:spacing w:val="1"/>
        </w:rPr>
        <w:t>f</w:t>
      </w:r>
      <w:r w:rsidR="00A63CE1" w:rsidRPr="00DA1850">
        <w:rPr>
          <w:rFonts w:ascii="Arial" w:eastAsia="Arial" w:hAnsi="Arial" w:cs="Arial"/>
          <w:spacing w:val="-1"/>
        </w:rPr>
        <w:t>i</w:t>
      </w:r>
      <w:r w:rsidR="00A63CE1" w:rsidRPr="00DA1850">
        <w:rPr>
          <w:rFonts w:ascii="Arial" w:eastAsia="Arial" w:hAnsi="Arial" w:cs="Arial"/>
          <w:spacing w:val="2"/>
        </w:rPr>
        <w:t>n</w:t>
      </w:r>
      <w:r w:rsidR="00A63CE1" w:rsidRPr="00DA1850">
        <w:rPr>
          <w:rFonts w:ascii="Arial" w:eastAsia="Arial" w:hAnsi="Arial" w:cs="Arial"/>
          <w:spacing w:val="-1"/>
        </w:rPr>
        <w:t>al</w:t>
      </w:r>
      <w:r w:rsidR="00A63CE1" w:rsidRPr="00DA1850">
        <w:rPr>
          <w:rFonts w:ascii="Arial" w:eastAsia="Arial" w:hAnsi="Arial" w:cs="Arial"/>
          <w:spacing w:val="2"/>
        </w:rPr>
        <w:t>i</w:t>
      </w:r>
      <w:r w:rsidR="00A63CE1" w:rsidRPr="00DA1850">
        <w:rPr>
          <w:rFonts w:ascii="Arial" w:eastAsia="Arial" w:hAnsi="Arial" w:cs="Arial"/>
          <w:spacing w:val="-1"/>
        </w:rPr>
        <w:t>da</w:t>
      </w:r>
      <w:r w:rsidR="00A63CE1" w:rsidRPr="00DA1850">
        <w:rPr>
          <w:rFonts w:ascii="Arial" w:eastAsia="Arial" w:hAnsi="Arial" w:cs="Arial"/>
        </w:rPr>
        <w:t>d</w:t>
      </w:r>
      <w:r w:rsidR="00A63CE1" w:rsidRPr="00DA1850">
        <w:rPr>
          <w:rFonts w:ascii="Arial" w:eastAsia="Arial" w:hAnsi="Arial" w:cs="Arial"/>
          <w:spacing w:val="14"/>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10"/>
        </w:rPr>
        <w:t xml:space="preserve"> </w:t>
      </w:r>
      <w:r w:rsidR="00A63CE1" w:rsidRPr="00DA1850">
        <w:rPr>
          <w:rFonts w:ascii="Arial" w:eastAsia="Arial" w:hAnsi="Arial" w:cs="Arial"/>
          <w:spacing w:val="-1"/>
        </w:rPr>
        <w:t>ha</w:t>
      </w:r>
      <w:r w:rsidR="00A63CE1" w:rsidRPr="00DA1850">
        <w:rPr>
          <w:rFonts w:ascii="Arial" w:eastAsia="Arial" w:hAnsi="Arial" w:cs="Arial"/>
          <w:spacing w:val="4"/>
        </w:rPr>
        <w:t>c</w:t>
      </w:r>
      <w:r w:rsidR="00A63CE1" w:rsidRPr="00DA1850">
        <w:rPr>
          <w:rFonts w:ascii="Arial" w:eastAsia="Arial" w:hAnsi="Arial" w:cs="Arial"/>
          <w:spacing w:val="-1"/>
        </w:rPr>
        <w:t>e</w:t>
      </w:r>
      <w:r w:rsidR="00A63CE1" w:rsidRPr="00DA1850">
        <w:rPr>
          <w:rFonts w:ascii="Arial" w:eastAsia="Arial" w:hAnsi="Arial" w:cs="Arial"/>
        </w:rPr>
        <w:t>r</w:t>
      </w:r>
      <w:r w:rsidR="00A63CE1" w:rsidRPr="00DA1850">
        <w:rPr>
          <w:rFonts w:ascii="Arial" w:eastAsia="Arial" w:hAnsi="Arial" w:cs="Arial"/>
          <w:spacing w:val="11"/>
        </w:rPr>
        <w:t xml:space="preserve"> </w:t>
      </w:r>
      <w:r w:rsidR="00A63CE1" w:rsidRPr="00DA1850">
        <w:rPr>
          <w:rFonts w:ascii="Arial" w:eastAsia="Arial" w:hAnsi="Arial" w:cs="Arial"/>
          <w:spacing w:val="-1"/>
        </w:rPr>
        <w:t>e</w:t>
      </w:r>
      <w:r w:rsidR="00A63CE1" w:rsidRPr="00DA1850">
        <w:rPr>
          <w:rFonts w:ascii="Arial" w:eastAsia="Arial" w:hAnsi="Arial" w:cs="Arial"/>
          <w:spacing w:val="1"/>
        </w:rPr>
        <w:t>f</w:t>
      </w:r>
      <w:r w:rsidR="00A63CE1" w:rsidRPr="00DA1850">
        <w:rPr>
          <w:rFonts w:ascii="Arial" w:eastAsia="Arial" w:hAnsi="Arial" w:cs="Arial"/>
          <w:spacing w:val="-1"/>
        </w:rPr>
        <w:t>e</w:t>
      </w:r>
      <w:r w:rsidR="00A63CE1" w:rsidRPr="00DA1850">
        <w:rPr>
          <w:rFonts w:ascii="Arial" w:eastAsia="Arial" w:hAnsi="Arial" w:cs="Arial"/>
        </w:rPr>
        <w:t>c</w:t>
      </w:r>
      <w:r w:rsidR="00A63CE1" w:rsidRPr="00DA1850">
        <w:rPr>
          <w:rFonts w:ascii="Arial" w:eastAsia="Arial" w:hAnsi="Arial" w:cs="Arial"/>
          <w:spacing w:val="1"/>
        </w:rPr>
        <w:t>t</w:t>
      </w:r>
      <w:r w:rsidR="00A63CE1" w:rsidRPr="00DA1850">
        <w:rPr>
          <w:rFonts w:ascii="Arial" w:eastAsia="Arial" w:hAnsi="Arial" w:cs="Arial"/>
          <w:spacing w:val="-1"/>
        </w:rPr>
        <w:t>i</w:t>
      </w:r>
      <w:r w:rsidR="00A63CE1" w:rsidRPr="00DA1850">
        <w:rPr>
          <w:rFonts w:ascii="Arial" w:eastAsia="Arial" w:hAnsi="Arial" w:cs="Arial"/>
          <w:spacing w:val="4"/>
        </w:rPr>
        <w:t>v</w:t>
      </w:r>
      <w:r w:rsidR="00A63CE1" w:rsidRPr="00DA1850">
        <w:rPr>
          <w:rFonts w:ascii="Arial" w:eastAsia="Arial" w:hAnsi="Arial" w:cs="Arial"/>
        </w:rPr>
        <w:t>o</w:t>
      </w:r>
      <w:r w:rsidR="00A63CE1" w:rsidRPr="00DA1850">
        <w:rPr>
          <w:rFonts w:ascii="Arial" w:eastAsia="Arial" w:hAnsi="Arial" w:cs="Arial"/>
          <w:spacing w:val="10"/>
        </w:rPr>
        <w:t xml:space="preserve"> </w:t>
      </w:r>
      <w:r w:rsidR="00A63CE1" w:rsidRPr="00DA1850">
        <w:rPr>
          <w:rFonts w:ascii="Arial" w:eastAsia="Arial" w:hAnsi="Arial" w:cs="Arial"/>
          <w:spacing w:val="-1"/>
        </w:rPr>
        <w:t>e</w:t>
      </w:r>
      <w:r w:rsidR="00A63CE1" w:rsidRPr="00DA1850">
        <w:rPr>
          <w:rFonts w:ascii="Arial" w:eastAsia="Arial" w:hAnsi="Arial" w:cs="Arial"/>
        </w:rPr>
        <w:t>l</w:t>
      </w:r>
      <w:r w:rsidR="00A63CE1" w:rsidRPr="00DA1850">
        <w:rPr>
          <w:rFonts w:ascii="Arial" w:eastAsia="Arial" w:hAnsi="Arial" w:cs="Arial"/>
          <w:spacing w:val="10"/>
        </w:rPr>
        <w:t xml:space="preserve"> </w:t>
      </w:r>
      <w:r w:rsidR="00A63CE1" w:rsidRPr="00DA1850">
        <w:rPr>
          <w:rFonts w:ascii="Arial" w:eastAsia="Arial" w:hAnsi="Arial" w:cs="Arial"/>
          <w:spacing w:val="-1"/>
        </w:rPr>
        <w:t>pag</w:t>
      </w:r>
      <w:r w:rsidR="00A63CE1" w:rsidRPr="00DA1850">
        <w:rPr>
          <w:rFonts w:ascii="Arial" w:eastAsia="Arial" w:hAnsi="Arial" w:cs="Arial"/>
        </w:rPr>
        <w:t>o</w:t>
      </w:r>
      <w:r w:rsidR="00A63CE1" w:rsidRPr="00DA1850">
        <w:rPr>
          <w:rFonts w:ascii="Arial" w:eastAsia="Arial" w:hAnsi="Arial" w:cs="Arial"/>
          <w:spacing w:val="14"/>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10"/>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11"/>
        </w:rPr>
        <w:t xml:space="preserve"> </w:t>
      </w:r>
      <w:r w:rsidR="00A63CE1" w:rsidRPr="00DA1850">
        <w:rPr>
          <w:rFonts w:ascii="Arial" w:eastAsia="Arial" w:hAnsi="Arial" w:cs="Arial"/>
          <w:spacing w:val="4"/>
        </w:rPr>
        <w:t>s</w:t>
      </w:r>
      <w:r w:rsidR="00A63CE1" w:rsidRPr="00DA1850">
        <w:rPr>
          <w:rFonts w:ascii="Arial" w:eastAsia="Arial" w:hAnsi="Arial" w:cs="Arial"/>
          <w:spacing w:val="-1"/>
        </w:rPr>
        <w:t>an</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spacing w:val="-1"/>
        </w:rPr>
        <w:t>one</w:t>
      </w:r>
      <w:r w:rsidR="00A63CE1" w:rsidRPr="00DA1850">
        <w:rPr>
          <w:rFonts w:ascii="Arial" w:eastAsia="Arial" w:hAnsi="Arial" w:cs="Arial"/>
        </w:rPr>
        <w:t>s</w:t>
      </w:r>
      <w:r w:rsidR="00A63CE1" w:rsidRPr="00DA1850">
        <w:rPr>
          <w:rFonts w:ascii="Arial" w:eastAsia="Arial" w:hAnsi="Arial" w:cs="Arial"/>
          <w:spacing w:val="11"/>
        </w:rPr>
        <w:t xml:space="preserve"> </w:t>
      </w:r>
      <w:r w:rsidR="00A63CE1" w:rsidRPr="00DA1850">
        <w:rPr>
          <w:rFonts w:ascii="Arial" w:eastAsia="Arial" w:hAnsi="Arial" w:cs="Arial"/>
          <w:spacing w:val="-1"/>
        </w:rPr>
        <w:t>e</w:t>
      </w:r>
      <w:r w:rsidR="00A63CE1" w:rsidRPr="00DA1850">
        <w:rPr>
          <w:rFonts w:ascii="Arial" w:eastAsia="Arial" w:hAnsi="Arial" w:cs="Arial"/>
          <w:spacing w:val="4"/>
        </w:rPr>
        <w:t>c</w:t>
      </w:r>
      <w:r w:rsidR="00A63CE1" w:rsidRPr="00DA1850">
        <w:rPr>
          <w:rFonts w:ascii="Arial" w:eastAsia="Arial" w:hAnsi="Arial" w:cs="Arial"/>
          <w:spacing w:val="-1"/>
        </w:rPr>
        <w:t>o</w:t>
      </w:r>
      <w:r w:rsidR="00A63CE1" w:rsidRPr="00DA1850">
        <w:rPr>
          <w:rFonts w:ascii="Arial" w:eastAsia="Arial" w:hAnsi="Arial" w:cs="Arial"/>
          <w:spacing w:val="2"/>
        </w:rPr>
        <w:t>nó</w:t>
      </w:r>
      <w:r w:rsidR="00A63CE1" w:rsidRPr="00DA1850">
        <w:rPr>
          <w:rFonts w:ascii="Arial" w:eastAsia="Arial" w:hAnsi="Arial" w:cs="Arial"/>
          <w:spacing w:val="-4"/>
        </w:rPr>
        <w:t>m</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11"/>
        </w:rPr>
        <w:t xml:space="preserve"> </w:t>
      </w:r>
      <w:r w:rsidR="00A63CE1" w:rsidRPr="00DA1850">
        <w:rPr>
          <w:rFonts w:ascii="Arial" w:eastAsia="Arial" w:hAnsi="Arial" w:cs="Arial"/>
          <w:spacing w:val="2"/>
        </w:rPr>
        <w:t>i</w:t>
      </w:r>
      <w:r w:rsidR="00A63CE1" w:rsidRPr="00DA1850">
        <w:rPr>
          <w:rFonts w:ascii="Arial" w:eastAsia="Arial" w:hAnsi="Arial" w:cs="Arial"/>
          <w:spacing w:val="-4"/>
        </w:rPr>
        <w:t>m</w:t>
      </w:r>
      <w:r w:rsidR="00A63CE1" w:rsidRPr="00DA1850">
        <w:rPr>
          <w:rFonts w:ascii="Arial" w:eastAsia="Arial" w:hAnsi="Arial" w:cs="Arial"/>
          <w:spacing w:val="2"/>
        </w:rPr>
        <w:t>p</w:t>
      </w:r>
      <w:r w:rsidR="00A63CE1" w:rsidRPr="00DA1850">
        <w:rPr>
          <w:rFonts w:ascii="Arial" w:eastAsia="Arial" w:hAnsi="Arial" w:cs="Arial"/>
          <w:spacing w:val="-1"/>
        </w:rPr>
        <w:t>ue</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11"/>
        </w:rPr>
        <w:t xml:space="preserve"> </w:t>
      </w:r>
      <w:r w:rsidR="00A63CE1" w:rsidRPr="00DA1850">
        <w:rPr>
          <w:rFonts w:ascii="Arial" w:eastAsia="Arial" w:hAnsi="Arial" w:cs="Arial"/>
        </w:rPr>
        <w:t>a</w:t>
      </w:r>
      <w:r w:rsidR="00A63CE1" w:rsidRPr="00DA1850">
        <w:rPr>
          <w:rFonts w:ascii="Arial" w:eastAsia="Arial" w:hAnsi="Arial" w:cs="Arial"/>
          <w:spacing w:val="10"/>
        </w:rPr>
        <w:t xml:space="preserve"> </w:t>
      </w:r>
      <w:r w:rsidR="00A63CE1" w:rsidRPr="00DA1850">
        <w:rPr>
          <w:rFonts w:ascii="Arial" w:eastAsia="Arial" w:hAnsi="Arial" w:cs="Arial"/>
          <w:spacing w:val="2"/>
        </w:rPr>
        <w:t>u</w:t>
      </w:r>
      <w:r w:rsidR="00A63CE1" w:rsidRPr="00DA1850">
        <w:rPr>
          <w:rFonts w:ascii="Arial" w:eastAsia="Arial" w:hAnsi="Arial" w:cs="Arial"/>
        </w:rPr>
        <w:t xml:space="preserve">n </w:t>
      </w:r>
      <w:r w:rsidR="00A63CE1" w:rsidRPr="00DA1850">
        <w:rPr>
          <w:rFonts w:ascii="Arial" w:eastAsia="Arial" w:hAnsi="Arial" w:cs="Arial"/>
          <w:spacing w:val="-1"/>
        </w:rPr>
        <w:t>in</w:t>
      </w:r>
      <w:r w:rsidR="00A63CE1" w:rsidRPr="00DA1850">
        <w:rPr>
          <w:rFonts w:ascii="Arial" w:eastAsia="Arial" w:hAnsi="Arial" w:cs="Arial"/>
          <w:spacing w:val="1"/>
        </w:rPr>
        <w:t>f</w:t>
      </w:r>
      <w:r w:rsidR="00A63CE1" w:rsidRPr="00DA1850">
        <w:rPr>
          <w:rFonts w:ascii="Arial" w:eastAsia="Arial" w:hAnsi="Arial" w:cs="Arial"/>
        </w:rPr>
        <w:t>r</w:t>
      </w:r>
      <w:r w:rsidR="00A63CE1" w:rsidRPr="00DA1850">
        <w:rPr>
          <w:rFonts w:ascii="Arial" w:eastAsia="Arial" w:hAnsi="Arial" w:cs="Arial"/>
          <w:spacing w:val="-1"/>
        </w:rPr>
        <w:t>a</w:t>
      </w:r>
      <w:r w:rsidR="00A63CE1" w:rsidRPr="00DA1850">
        <w:rPr>
          <w:rFonts w:ascii="Arial" w:eastAsia="Arial" w:hAnsi="Arial" w:cs="Arial"/>
        </w:rPr>
        <w:t>c</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3"/>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au</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3"/>
        </w:rPr>
        <w:t>i</w:t>
      </w:r>
      <w:r w:rsidR="00A63CE1" w:rsidRPr="00DA1850">
        <w:rPr>
          <w:rFonts w:ascii="Arial" w:eastAsia="Arial" w:hAnsi="Arial" w:cs="Arial"/>
          <w:spacing w:val="-1"/>
        </w:rPr>
        <w:t>da</w:t>
      </w:r>
      <w:r w:rsidR="00A63CE1" w:rsidRPr="00DA1850">
        <w:rPr>
          <w:rFonts w:ascii="Arial" w:eastAsia="Arial" w:hAnsi="Arial" w:cs="Arial"/>
          <w:spacing w:val="2"/>
        </w:rPr>
        <w:t>d</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rPr>
        <w:t>m</w:t>
      </w:r>
      <w:r w:rsidR="00A63CE1" w:rsidRPr="00DA1850">
        <w:rPr>
          <w:rFonts w:ascii="Arial" w:eastAsia="Arial" w:hAnsi="Arial" w:cs="Arial"/>
          <w:spacing w:val="-1"/>
        </w:rPr>
        <w:t>uni</w:t>
      </w:r>
      <w:r w:rsidR="00A63CE1" w:rsidRPr="00DA1850">
        <w:rPr>
          <w:rFonts w:ascii="Arial" w:eastAsia="Arial" w:hAnsi="Arial" w:cs="Arial"/>
          <w:spacing w:val="4"/>
        </w:rPr>
        <w:t>c</w:t>
      </w:r>
      <w:r w:rsidR="00A63CE1" w:rsidRPr="00DA1850">
        <w:rPr>
          <w:rFonts w:ascii="Arial" w:eastAsia="Arial" w:hAnsi="Arial" w:cs="Arial"/>
          <w:spacing w:val="-1"/>
        </w:rPr>
        <w:t>ip</w:t>
      </w:r>
      <w:r w:rsidR="00A63CE1" w:rsidRPr="00DA1850">
        <w:rPr>
          <w:rFonts w:ascii="Arial" w:eastAsia="Arial" w:hAnsi="Arial" w:cs="Arial"/>
          <w:spacing w:val="2"/>
        </w:rPr>
        <w:t>a</w:t>
      </w:r>
      <w:r w:rsidR="00A63CE1" w:rsidRPr="00DA1850">
        <w:rPr>
          <w:rFonts w:ascii="Arial" w:eastAsia="Arial" w:hAnsi="Arial" w:cs="Arial"/>
          <w:spacing w:val="-1"/>
        </w:rPr>
        <w:t>le</w:t>
      </w:r>
      <w:r w:rsidR="00A63CE1" w:rsidRPr="00DA1850">
        <w:rPr>
          <w:rFonts w:ascii="Arial" w:eastAsia="Arial" w:hAnsi="Arial" w:cs="Arial"/>
        </w:rPr>
        <w:t>s</w:t>
      </w:r>
      <w:r w:rsidR="00A63CE1" w:rsidRPr="00DA1850">
        <w:rPr>
          <w:rFonts w:ascii="Arial" w:eastAsia="Arial" w:hAnsi="Arial" w:cs="Arial"/>
          <w:spacing w:val="6"/>
        </w:rPr>
        <w:t xml:space="preserve"> </w:t>
      </w:r>
      <w:r w:rsidR="00A63CE1" w:rsidRPr="00DA1850">
        <w:rPr>
          <w:rFonts w:ascii="Arial" w:eastAsia="Arial" w:hAnsi="Arial" w:cs="Arial"/>
          <w:spacing w:val="-1"/>
        </w:rPr>
        <w:t>pod</w:t>
      </w:r>
      <w:r w:rsidR="00A63CE1" w:rsidRPr="00DA1850">
        <w:rPr>
          <w:rFonts w:ascii="Arial" w:eastAsia="Arial" w:hAnsi="Arial" w:cs="Arial"/>
        </w:rPr>
        <w:t>r</w:t>
      </w:r>
      <w:r w:rsidR="00A63CE1" w:rsidRPr="00DA1850">
        <w:rPr>
          <w:rFonts w:ascii="Arial" w:eastAsia="Arial" w:hAnsi="Arial" w:cs="Arial"/>
          <w:spacing w:val="-1"/>
        </w:rPr>
        <w:t>á</w:t>
      </w:r>
      <w:r w:rsidR="00A63CE1" w:rsidRPr="00DA1850">
        <w:rPr>
          <w:rFonts w:ascii="Arial" w:eastAsia="Arial" w:hAnsi="Arial" w:cs="Arial"/>
        </w:rPr>
        <w:t xml:space="preserve">n </w:t>
      </w:r>
      <w:r w:rsidR="00A63CE1" w:rsidRPr="00DA1850">
        <w:rPr>
          <w:rFonts w:ascii="Arial" w:eastAsia="Arial" w:hAnsi="Arial" w:cs="Arial"/>
          <w:spacing w:val="5"/>
        </w:rPr>
        <w:t>s</w:t>
      </w:r>
      <w:r w:rsidR="00A63CE1" w:rsidRPr="00DA1850">
        <w:rPr>
          <w:rFonts w:ascii="Arial" w:eastAsia="Arial" w:hAnsi="Arial" w:cs="Arial"/>
          <w:spacing w:val="2"/>
        </w:rPr>
        <w:t>o</w:t>
      </w:r>
      <w:r w:rsidR="00A63CE1" w:rsidRPr="00DA1850">
        <w:rPr>
          <w:rFonts w:ascii="Arial" w:eastAsia="Arial" w:hAnsi="Arial" w:cs="Arial"/>
          <w:spacing w:val="-1"/>
        </w:rPr>
        <w:t>li</w:t>
      </w:r>
      <w:r w:rsidR="00A63CE1" w:rsidRPr="00DA1850">
        <w:rPr>
          <w:rFonts w:ascii="Arial" w:eastAsia="Arial" w:hAnsi="Arial" w:cs="Arial"/>
        </w:rPr>
        <w:t>c</w:t>
      </w:r>
      <w:r w:rsidR="00A63CE1" w:rsidRPr="00DA1850">
        <w:rPr>
          <w:rFonts w:ascii="Arial" w:eastAsia="Arial" w:hAnsi="Arial" w:cs="Arial"/>
          <w:spacing w:val="-1"/>
        </w:rPr>
        <w:t>i</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rPr>
        <w:t>r</w:t>
      </w:r>
      <w:r w:rsidR="00A63CE1" w:rsidRPr="00DA1850">
        <w:rPr>
          <w:rFonts w:ascii="Arial" w:eastAsia="Arial" w:hAnsi="Arial" w:cs="Arial"/>
          <w:spacing w:val="2"/>
        </w:rPr>
        <w:t xml:space="preserve"> </w:t>
      </w:r>
      <w:r w:rsidR="00A63CE1" w:rsidRPr="00DA1850">
        <w:rPr>
          <w:rFonts w:ascii="Arial" w:eastAsia="Arial" w:hAnsi="Arial" w:cs="Arial"/>
        </w:rPr>
        <w:t xml:space="preserve">a </w:t>
      </w:r>
      <w:r w:rsidR="00A63CE1" w:rsidRPr="00DA1850">
        <w:rPr>
          <w:rFonts w:ascii="Arial" w:eastAsia="Arial" w:hAnsi="Arial" w:cs="Arial"/>
          <w:spacing w:val="-1"/>
        </w:rPr>
        <w:t>l</w:t>
      </w:r>
      <w:r w:rsidR="00A63CE1" w:rsidRPr="00DA1850">
        <w:rPr>
          <w:rFonts w:ascii="Arial" w:eastAsia="Arial" w:hAnsi="Arial" w:cs="Arial"/>
        </w:rPr>
        <w:t xml:space="preserve">a </w:t>
      </w:r>
      <w:r w:rsidR="00A63CE1" w:rsidRPr="00DA1850">
        <w:rPr>
          <w:rFonts w:ascii="Arial" w:eastAsia="Arial" w:hAnsi="Arial" w:cs="Arial"/>
          <w:spacing w:val="2"/>
        </w:rPr>
        <w:t>a</w:t>
      </w:r>
      <w:r w:rsidR="00A63CE1" w:rsidRPr="00DA1850">
        <w:rPr>
          <w:rFonts w:ascii="Arial" w:eastAsia="Arial" w:hAnsi="Arial" w:cs="Arial"/>
          <w:spacing w:val="-1"/>
        </w:rPr>
        <w:t>u</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1"/>
        </w:rPr>
        <w:t>i</w:t>
      </w:r>
      <w:r w:rsidR="00A63CE1" w:rsidRPr="00DA1850">
        <w:rPr>
          <w:rFonts w:ascii="Arial" w:eastAsia="Arial" w:hAnsi="Arial" w:cs="Arial"/>
          <w:spacing w:val="2"/>
        </w:rPr>
        <w:t>d</w:t>
      </w:r>
      <w:r w:rsidR="00A63CE1" w:rsidRPr="00DA1850">
        <w:rPr>
          <w:rFonts w:ascii="Arial" w:eastAsia="Arial" w:hAnsi="Arial" w:cs="Arial"/>
          <w:spacing w:val="-1"/>
        </w:rPr>
        <w:t>a</w:t>
      </w:r>
      <w:r w:rsidR="00A63CE1" w:rsidRPr="00DA1850">
        <w:rPr>
          <w:rFonts w:ascii="Arial" w:eastAsia="Arial" w:hAnsi="Arial" w:cs="Arial"/>
        </w:rPr>
        <w:t xml:space="preserve">d </w:t>
      </w:r>
      <w:r w:rsidR="00A63CE1" w:rsidRPr="00DA1850">
        <w:rPr>
          <w:rFonts w:ascii="Arial" w:eastAsia="Arial" w:hAnsi="Arial" w:cs="Arial"/>
          <w:spacing w:val="1"/>
        </w:rPr>
        <w:t>f</w:t>
      </w:r>
      <w:r w:rsidR="00A63CE1" w:rsidRPr="00DA1850">
        <w:rPr>
          <w:rFonts w:ascii="Arial" w:eastAsia="Arial" w:hAnsi="Arial" w:cs="Arial"/>
          <w:spacing w:val="-1"/>
        </w:rPr>
        <w:t>i</w:t>
      </w:r>
      <w:r w:rsidR="00A63CE1" w:rsidRPr="00DA1850">
        <w:rPr>
          <w:rFonts w:ascii="Arial" w:eastAsia="Arial" w:hAnsi="Arial" w:cs="Arial"/>
        </w:rPr>
        <w:t>sc</w:t>
      </w:r>
      <w:r w:rsidR="00A63CE1" w:rsidRPr="00DA1850">
        <w:rPr>
          <w:rFonts w:ascii="Arial" w:eastAsia="Arial" w:hAnsi="Arial" w:cs="Arial"/>
          <w:spacing w:val="-1"/>
        </w:rPr>
        <w:t>a</w:t>
      </w:r>
      <w:r w:rsidR="00A63CE1" w:rsidRPr="00DA1850">
        <w:rPr>
          <w:rFonts w:ascii="Arial" w:eastAsia="Arial" w:hAnsi="Arial" w:cs="Arial"/>
        </w:rPr>
        <w:t>l</w:t>
      </w:r>
      <w:r w:rsidR="00A63CE1" w:rsidRPr="00DA1850">
        <w:rPr>
          <w:rFonts w:ascii="Arial" w:eastAsia="Arial" w:hAnsi="Arial" w:cs="Arial"/>
          <w:spacing w:val="4"/>
        </w:rPr>
        <w:t xml:space="preserve"> </w:t>
      </w:r>
      <w:r w:rsidR="00A63CE1" w:rsidRPr="00DA1850">
        <w:rPr>
          <w:rFonts w:ascii="Arial" w:eastAsia="Arial" w:hAnsi="Arial" w:cs="Arial"/>
        </w:rPr>
        <w:t>c</w:t>
      </w:r>
      <w:r w:rsidR="00A63CE1" w:rsidRPr="00DA1850">
        <w:rPr>
          <w:rFonts w:ascii="Arial" w:eastAsia="Arial" w:hAnsi="Arial" w:cs="Arial"/>
          <w:spacing w:val="-1"/>
        </w:rPr>
        <w:t>o</w:t>
      </w:r>
      <w:r w:rsidR="00A63CE1" w:rsidRPr="00DA1850">
        <w:rPr>
          <w:rFonts w:ascii="Arial" w:eastAsia="Arial" w:hAnsi="Arial" w:cs="Arial"/>
        </w:rPr>
        <w:t>rr</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po</w:t>
      </w:r>
      <w:r w:rsidR="00A63CE1" w:rsidRPr="00DA1850">
        <w:rPr>
          <w:rFonts w:ascii="Arial" w:eastAsia="Arial" w:hAnsi="Arial" w:cs="Arial"/>
          <w:spacing w:val="2"/>
        </w:rPr>
        <w:t>n</w:t>
      </w:r>
      <w:r w:rsidR="00A63CE1" w:rsidRPr="00DA1850">
        <w:rPr>
          <w:rFonts w:ascii="Arial" w:eastAsia="Arial" w:hAnsi="Arial" w:cs="Arial"/>
          <w:spacing w:val="-1"/>
        </w:rPr>
        <w:t>di</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rPr>
        <w:t>,</w:t>
      </w:r>
      <w:r w:rsidR="00A63CE1" w:rsidRPr="00DA1850">
        <w:rPr>
          <w:rFonts w:ascii="Arial" w:eastAsia="Arial" w:hAnsi="Arial" w:cs="Arial"/>
          <w:spacing w:val="3"/>
        </w:rPr>
        <w:t xml:space="preserve"> </w:t>
      </w:r>
      <w:r w:rsidR="00A63CE1" w:rsidRPr="00DA1850">
        <w:rPr>
          <w:rFonts w:ascii="Arial" w:eastAsia="Arial" w:hAnsi="Arial" w:cs="Arial"/>
          <w:spacing w:val="-1"/>
        </w:rPr>
        <w:t>u</w:t>
      </w:r>
      <w:r w:rsidR="00A63CE1" w:rsidRPr="00DA1850">
        <w:rPr>
          <w:rFonts w:ascii="Arial" w:eastAsia="Arial" w:hAnsi="Arial" w:cs="Arial"/>
          <w:spacing w:val="1"/>
        </w:rPr>
        <w:t>t</w:t>
      </w:r>
      <w:r w:rsidR="00A63CE1" w:rsidRPr="00DA1850">
        <w:rPr>
          <w:rFonts w:ascii="Arial" w:eastAsia="Arial" w:hAnsi="Arial" w:cs="Arial"/>
          <w:spacing w:val="-1"/>
        </w:rPr>
        <w:t>il</w:t>
      </w:r>
      <w:r w:rsidR="00A63CE1" w:rsidRPr="00DA1850">
        <w:rPr>
          <w:rFonts w:ascii="Arial" w:eastAsia="Arial" w:hAnsi="Arial" w:cs="Arial"/>
          <w:spacing w:val="2"/>
        </w:rPr>
        <w:t>i</w:t>
      </w:r>
      <w:r w:rsidR="00A63CE1" w:rsidRPr="00DA1850">
        <w:rPr>
          <w:rFonts w:ascii="Arial" w:eastAsia="Arial" w:hAnsi="Arial" w:cs="Arial"/>
          <w:spacing w:val="-4"/>
        </w:rPr>
        <w:t>z</w:t>
      </w:r>
      <w:r w:rsidR="00A63CE1" w:rsidRPr="00DA1850">
        <w:rPr>
          <w:rFonts w:ascii="Arial" w:eastAsia="Arial" w:hAnsi="Arial" w:cs="Arial"/>
          <w:spacing w:val="-1"/>
        </w:rPr>
        <w:t>a</w:t>
      </w:r>
      <w:r w:rsidR="00A63CE1" w:rsidRPr="00DA1850">
        <w:rPr>
          <w:rFonts w:ascii="Arial" w:eastAsia="Arial" w:hAnsi="Arial" w:cs="Arial"/>
        </w:rPr>
        <w:t>r</w:t>
      </w:r>
      <w:r w:rsidR="00A63CE1" w:rsidRPr="00DA1850">
        <w:rPr>
          <w:rFonts w:ascii="Arial" w:eastAsia="Arial" w:hAnsi="Arial" w:cs="Arial"/>
          <w:spacing w:val="2"/>
        </w:rPr>
        <w:t xml:space="preserve"> e</w:t>
      </w:r>
      <w:r w:rsidR="00A63CE1" w:rsidRPr="00DA1850">
        <w:rPr>
          <w:rFonts w:ascii="Arial" w:eastAsia="Arial" w:hAnsi="Arial" w:cs="Arial"/>
        </w:rPr>
        <w:t xml:space="preserve">l </w:t>
      </w:r>
      <w:r w:rsidR="00A63CE1" w:rsidRPr="00DA1850">
        <w:rPr>
          <w:rFonts w:ascii="Arial" w:eastAsia="Arial" w:hAnsi="Arial" w:cs="Arial"/>
          <w:spacing w:val="-1"/>
        </w:rPr>
        <w:t>p</w:t>
      </w:r>
      <w:r w:rsidR="00A63CE1" w:rsidRPr="00DA1850">
        <w:rPr>
          <w:rFonts w:ascii="Arial" w:eastAsia="Arial" w:hAnsi="Arial" w:cs="Arial"/>
        </w:rPr>
        <w:t>r</w:t>
      </w:r>
      <w:r w:rsidR="00A63CE1" w:rsidRPr="00DA1850">
        <w:rPr>
          <w:rFonts w:ascii="Arial" w:eastAsia="Arial" w:hAnsi="Arial" w:cs="Arial"/>
          <w:spacing w:val="-1"/>
        </w:rPr>
        <w:t>o</w:t>
      </w:r>
      <w:r w:rsidR="00A63CE1" w:rsidRPr="00DA1850">
        <w:rPr>
          <w:rFonts w:ascii="Arial" w:eastAsia="Arial" w:hAnsi="Arial" w:cs="Arial"/>
        </w:rPr>
        <w:t>c</w:t>
      </w:r>
      <w:r w:rsidR="00A63CE1" w:rsidRPr="00DA1850">
        <w:rPr>
          <w:rFonts w:ascii="Arial" w:eastAsia="Arial" w:hAnsi="Arial" w:cs="Arial"/>
          <w:spacing w:val="-1"/>
        </w:rPr>
        <w:t>e</w:t>
      </w:r>
      <w:r w:rsidR="00A63CE1" w:rsidRPr="00DA1850">
        <w:rPr>
          <w:rFonts w:ascii="Arial" w:eastAsia="Arial" w:hAnsi="Arial" w:cs="Arial"/>
          <w:spacing w:val="2"/>
        </w:rPr>
        <w:t>di</w:t>
      </w:r>
      <w:r w:rsidR="00A63CE1" w:rsidRPr="00DA1850">
        <w:rPr>
          <w:rFonts w:ascii="Arial" w:eastAsia="Arial" w:hAnsi="Arial" w:cs="Arial"/>
          <w:spacing w:val="-4"/>
        </w:rPr>
        <w:t>m</w:t>
      </w:r>
      <w:r w:rsidR="00A63CE1" w:rsidRPr="00DA1850">
        <w:rPr>
          <w:rFonts w:ascii="Arial" w:eastAsia="Arial" w:hAnsi="Arial" w:cs="Arial"/>
          <w:spacing w:val="-1"/>
        </w:rPr>
        <w:t>i</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rPr>
        <w:t xml:space="preserve">o </w:t>
      </w:r>
      <w:r w:rsidR="00A63CE1" w:rsidRPr="00DA1850">
        <w:rPr>
          <w:rFonts w:ascii="Arial" w:eastAsia="Arial" w:hAnsi="Arial" w:cs="Arial"/>
          <w:spacing w:val="-1"/>
        </w:rPr>
        <w:t>a</w:t>
      </w:r>
      <w:r w:rsidR="00A63CE1" w:rsidRPr="00DA1850">
        <w:rPr>
          <w:rFonts w:ascii="Arial" w:eastAsia="Arial" w:hAnsi="Arial" w:cs="Arial"/>
          <w:spacing w:val="2"/>
        </w:rPr>
        <w:t>d</w:t>
      </w:r>
      <w:r w:rsidR="00A63CE1" w:rsidRPr="00DA1850">
        <w:rPr>
          <w:rFonts w:ascii="Arial" w:eastAsia="Arial" w:hAnsi="Arial" w:cs="Arial"/>
        </w:rPr>
        <w:t>m</w:t>
      </w:r>
      <w:r w:rsidR="00A63CE1" w:rsidRPr="00DA1850">
        <w:rPr>
          <w:rFonts w:ascii="Arial" w:eastAsia="Arial" w:hAnsi="Arial" w:cs="Arial"/>
          <w:spacing w:val="-1"/>
        </w:rPr>
        <w:t>ini</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rPr>
        <w:t>r</w:t>
      </w:r>
      <w:r w:rsidR="00A63CE1" w:rsidRPr="00DA1850">
        <w:rPr>
          <w:rFonts w:ascii="Arial" w:eastAsia="Arial" w:hAnsi="Arial" w:cs="Arial"/>
          <w:spacing w:val="-1"/>
        </w:rPr>
        <w:t>a</w:t>
      </w:r>
      <w:r w:rsidR="00A63CE1" w:rsidRPr="00DA1850">
        <w:rPr>
          <w:rFonts w:ascii="Arial" w:eastAsia="Arial" w:hAnsi="Arial" w:cs="Arial"/>
          <w:spacing w:val="1"/>
        </w:rPr>
        <w:t>t</w:t>
      </w:r>
      <w:r w:rsidR="00A63CE1" w:rsidRPr="00DA1850">
        <w:rPr>
          <w:rFonts w:ascii="Arial" w:eastAsia="Arial" w:hAnsi="Arial" w:cs="Arial"/>
          <w:spacing w:val="-1"/>
        </w:rPr>
        <w:t>i</w:t>
      </w:r>
      <w:r w:rsidR="00A63CE1" w:rsidRPr="00DA1850">
        <w:rPr>
          <w:rFonts w:ascii="Arial" w:eastAsia="Arial" w:hAnsi="Arial" w:cs="Arial"/>
          <w:spacing w:val="4"/>
        </w:rPr>
        <w:t>v</w:t>
      </w:r>
      <w:r w:rsidR="00A63CE1" w:rsidRPr="00DA1850">
        <w:rPr>
          <w:rFonts w:ascii="Arial" w:eastAsia="Arial" w:hAnsi="Arial" w:cs="Arial"/>
        </w:rPr>
        <w:t xml:space="preserve">o </w:t>
      </w:r>
      <w:r w:rsidR="00A63CE1" w:rsidRPr="00DA1850">
        <w:rPr>
          <w:rFonts w:ascii="Arial" w:eastAsia="Arial" w:hAnsi="Arial" w:cs="Arial"/>
          <w:spacing w:val="-1"/>
        </w:rPr>
        <w:t>d</w:t>
      </w:r>
      <w:r w:rsidR="00A63CE1" w:rsidRPr="00DA1850">
        <w:rPr>
          <w:rFonts w:ascii="Arial" w:eastAsia="Arial" w:hAnsi="Arial" w:cs="Arial"/>
        </w:rPr>
        <w:t xml:space="preserve">e </w:t>
      </w:r>
      <w:r w:rsidR="00A63CE1" w:rsidRPr="00DA1850">
        <w:rPr>
          <w:rFonts w:ascii="Arial" w:eastAsia="Arial" w:hAnsi="Arial" w:cs="Arial"/>
          <w:spacing w:val="-1"/>
        </w:rPr>
        <w:t>e</w:t>
      </w:r>
      <w:r w:rsidR="00A63CE1" w:rsidRPr="00DA1850">
        <w:rPr>
          <w:rFonts w:ascii="Arial" w:eastAsia="Arial" w:hAnsi="Arial" w:cs="Arial"/>
          <w:spacing w:val="2"/>
        </w:rPr>
        <w:t>j</w:t>
      </w:r>
      <w:r w:rsidR="00A63CE1" w:rsidRPr="00DA1850">
        <w:rPr>
          <w:rFonts w:ascii="Arial" w:eastAsia="Arial" w:hAnsi="Arial" w:cs="Arial"/>
          <w:spacing w:val="-1"/>
        </w:rPr>
        <w:t>e</w:t>
      </w:r>
      <w:r w:rsidR="00A63CE1" w:rsidRPr="00DA1850">
        <w:rPr>
          <w:rFonts w:ascii="Arial" w:eastAsia="Arial" w:hAnsi="Arial" w:cs="Arial"/>
        </w:rPr>
        <w:t>c</w:t>
      </w:r>
      <w:r w:rsidR="00A63CE1" w:rsidRPr="00DA1850">
        <w:rPr>
          <w:rFonts w:ascii="Arial" w:eastAsia="Arial" w:hAnsi="Arial" w:cs="Arial"/>
          <w:spacing w:val="2"/>
        </w:rPr>
        <w:t>u</w:t>
      </w:r>
      <w:r w:rsidR="00A63CE1" w:rsidRPr="00DA1850">
        <w:rPr>
          <w:rFonts w:ascii="Arial" w:eastAsia="Arial" w:hAnsi="Arial" w:cs="Arial"/>
        </w:rPr>
        <w:t>c</w:t>
      </w:r>
      <w:r w:rsidR="00A63CE1" w:rsidRPr="00DA1850">
        <w:rPr>
          <w:rFonts w:ascii="Arial" w:eastAsia="Arial" w:hAnsi="Arial" w:cs="Arial"/>
          <w:spacing w:val="-1"/>
        </w:rPr>
        <w:t>ió</w:t>
      </w:r>
      <w:r w:rsidR="00A63CE1" w:rsidRPr="00DA1850">
        <w:rPr>
          <w:rFonts w:ascii="Arial" w:eastAsia="Arial" w:hAnsi="Arial" w:cs="Arial"/>
        </w:rPr>
        <w:t xml:space="preserve">n </w:t>
      </w:r>
      <w:r w:rsidR="00A63CE1" w:rsidRPr="00DA1850">
        <w:rPr>
          <w:rFonts w:ascii="Arial" w:eastAsia="Arial" w:hAnsi="Arial" w:cs="Arial"/>
          <w:spacing w:val="-1"/>
        </w:rPr>
        <w:t>p</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spacing w:val="4"/>
        </w:rPr>
        <w:t>v</w:t>
      </w:r>
      <w:r w:rsidR="00A63CE1" w:rsidRPr="00DA1850">
        <w:rPr>
          <w:rFonts w:ascii="Arial" w:eastAsia="Arial" w:hAnsi="Arial" w:cs="Arial"/>
          <w:spacing w:val="-1"/>
        </w:rPr>
        <w:t>i</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rPr>
        <w:t xml:space="preserve">o </w:t>
      </w:r>
      <w:r w:rsidR="00A63CE1" w:rsidRPr="00DA1850">
        <w:rPr>
          <w:rFonts w:ascii="Arial" w:eastAsia="Arial" w:hAnsi="Arial" w:cs="Arial"/>
          <w:spacing w:val="-1"/>
        </w:rPr>
        <w:t>po</w:t>
      </w:r>
      <w:r w:rsidR="00A63CE1" w:rsidRPr="00DA1850">
        <w:rPr>
          <w:rFonts w:ascii="Arial" w:eastAsia="Arial" w:hAnsi="Arial" w:cs="Arial"/>
        </w:rPr>
        <w:t>r</w:t>
      </w:r>
      <w:r w:rsidR="00A63CE1" w:rsidRPr="00DA1850">
        <w:rPr>
          <w:rFonts w:ascii="Arial" w:eastAsia="Arial" w:hAnsi="Arial" w:cs="Arial"/>
          <w:spacing w:val="1"/>
        </w:rPr>
        <w:t xml:space="preserve"> </w:t>
      </w:r>
      <w:r w:rsidR="00A63CE1" w:rsidRPr="00DA1850">
        <w:rPr>
          <w:rFonts w:ascii="Arial" w:eastAsia="Arial" w:hAnsi="Arial" w:cs="Arial"/>
          <w:spacing w:val="2"/>
        </w:rPr>
        <w:t>l</w:t>
      </w:r>
      <w:r w:rsidR="00A63CE1" w:rsidRPr="00DA1850">
        <w:rPr>
          <w:rFonts w:ascii="Arial" w:eastAsia="Arial" w:hAnsi="Arial" w:cs="Arial"/>
        </w:rPr>
        <w:t xml:space="preserve">a </w:t>
      </w:r>
      <w:r w:rsidR="00A63CE1" w:rsidRPr="00DA1850">
        <w:rPr>
          <w:rFonts w:ascii="Arial" w:eastAsia="Arial" w:hAnsi="Arial" w:cs="Arial"/>
          <w:spacing w:val="-1"/>
        </w:rPr>
        <w:t>L</w:t>
      </w:r>
      <w:r w:rsidR="00A63CE1" w:rsidRPr="00DA1850">
        <w:rPr>
          <w:rFonts w:ascii="Arial" w:eastAsia="Arial" w:hAnsi="Arial" w:cs="Arial"/>
          <w:spacing w:val="2"/>
        </w:rPr>
        <w:t>e</w:t>
      </w:r>
      <w:r w:rsidR="00A63CE1" w:rsidRPr="00DA1850">
        <w:rPr>
          <w:rFonts w:ascii="Arial" w:eastAsia="Arial" w:hAnsi="Arial" w:cs="Arial"/>
        </w:rPr>
        <w:t>y</w:t>
      </w:r>
      <w:r w:rsidR="00A63CE1" w:rsidRPr="00DA1850">
        <w:rPr>
          <w:rFonts w:ascii="Arial" w:eastAsia="Arial" w:hAnsi="Arial" w:cs="Arial"/>
          <w:spacing w:val="-3"/>
        </w:rPr>
        <w:t xml:space="preserve"> </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2"/>
        </w:rPr>
        <w:t>p</w:t>
      </w:r>
      <w:r w:rsidR="00A63CE1" w:rsidRPr="00DA1850">
        <w:rPr>
          <w:rFonts w:ascii="Arial" w:eastAsia="Arial" w:hAnsi="Arial" w:cs="Arial"/>
          <w:spacing w:val="-1"/>
        </w:rPr>
        <w:t>e</w:t>
      </w:r>
      <w:r w:rsidR="00A63CE1" w:rsidRPr="00DA1850">
        <w:rPr>
          <w:rFonts w:ascii="Arial" w:eastAsia="Arial" w:hAnsi="Arial" w:cs="Arial"/>
        </w:rPr>
        <w:t>c</w:t>
      </w:r>
      <w:r w:rsidR="00A63CE1" w:rsidRPr="00DA1850">
        <w:rPr>
          <w:rFonts w:ascii="Arial" w:eastAsia="Arial" w:hAnsi="Arial" w:cs="Arial"/>
          <w:spacing w:val="1"/>
        </w:rPr>
        <w:t>t</w:t>
      </w:r>
      <w:r w:rsidR="00A63CE1" w:rsidRPr="00DA1850">
        <w:rPr>
          <w:rFonts w:ascii="Arial" w:eastAsia="Arial" w:hAnsi="Arial" w:cs="Arial"/>
          <w:spacing w:val="-1"/>
        </w:rPr>
        <w:t>i</w:t>
      </w:r>
      <w:r w:rsidR="00A63CE1" w:rsidRPr="00DA1850">
        <w:rPr>
          <w:rFonts w:ascii="Arial" w:eastAsia="Arial" w:hAnsi="Arial" w:cs="Arial"/>
          <w:spacing w:val="4"/>
        </w:rPr>
        <w:t>v</w:t>
      </w:r>
      <w:r w:rsidR="00A63CE1" w:rsidRPr="00DA1850">
        <w:rPr>
          <w:rFonts w:ascii="Arial" w:eastAsia="Arial" w:hAnsi="Arial" w:cs="Arial"/>
          <w:spacing w:val="-1"/>
        </w:rPr>
        <w:t>a</w:t>
      </w:r>
      <w:r w:rsidR="00A63CE1" w:rsidRPr="00DA1850">
        <w:rPr>
          <w:rFonts w:ascii="Arial" w:eastAsia="Arial" w:hAnsi="Arial" w:cs="Arial"/>
        </w:rPr>
        <w:t>.</w:t>
      </w:r>
    </w:p>
    <w:p w:rsidR="00A63CE1" w:rsidRPr="00DA1850" w:rsidRDefault="00A63CE1" w:rsidP="00DA1850">
      <w:pPr>
        <w:spacing w:after="0" w:line="300" w:lineRule="auto"/>
        <w:rPr>
          <w:rFonts w:ascii="Arial" w:hAnsi="Arial" w:cs="Arial"/>
        </w:rPr>
      </w:pPr>
    </w:p>
    <w:p w:rsidR="00A63CE1"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463. </w:t>
      </w:r>
      <w:r w:rsidR="00A63CE1" w:rsidRPr="00DA1850">
        <w:rPr>
          <w:rFonts w:ascii="Arial" w:eastAsia="Arial" w:hAnsi="Arial" w:cs="Arial"/>
          <w:spacing w:val="-1"/>
        </w:rPr>
        <w:t>Cuan</w:t>
      </w:r>
      <w:r w:rsidR="00A63CE1" w:rsidRPr="00DA1850">
        <w:rPr>
          <w:rFonts w:ascii="Arial" w:eastAsia="Arial" w:hAnsi="Arial" w:cs="Arial"/>
          <w:spacing w:val="2"/>
        </w:rPr>
        <w:t>d</w:t>
      </w:r>
      <w:r w:rsidR="00A63CE1" w:rsidRPr="00DA1850">
        <w:rPr>
          <w:rFonts w:ascii="Arial" w:eastAsia="Arial" w:hAnsi="Arial" w:cs="Arial"/>
        </w:rPr>
        <w:t>o</w:t>
      </w:r>
      <w:r w:rsidR="00A63CE1" w:rsidRPr="00DA1850">
        <w:rPr>
          <w:rFonts w:ascii="Arial" w:eastAsia="Arial" w:hAnsi="Arial" w:cs="Arial"/>
          <w:spacing w:val="18"/>
        </w:rPr>
        <w:t xml:space="preserve"> </w:t>
      </w:r>
      <w:r w:rsidR="00A63CE1" w:rsidRPr="00DA1850">
        <w:rPr>
          <w:rFonts w:ascii="Arial" w:eastAsia="Arial" w:hAnsi="Arial" w:cs="Arial"/>
          <w:spacing w:val="-1"/>
        </w:rPr>
        <w:t>e</w:t>
      </w:r>
      <w:r w:rsidR="00A63CE1" w:rsidRPr="00DA1850">
        <w:rPr>
          <w:rFonts w:ascii="Arial" w:eastAsia="Arial" w:hAnsi="Arial" w:cs="Arial"/>
        </w:rPr>
        <w:t>l</w:t>
      </w:r>
      <w:r w:rsidR="00A63CE1" w:rsidRPr="00DA1850">
        <w:rPr>
          <w:rFonts w:ascii="Arial" w:eastAsia="Arial" w:hAnsi="Arial" w:cs="Arial"/>
          <w:spacing w:val="18"/>
        </w:rPr>
        <w:t xml:space="preserve"> </w:t>
      </w:r>
      <w:r w:rsidR="00A63CE1" w:rsidRPr="00DA1850">
        <w:rPr>
          <w:rFonts w:ascii="Arial" w:eastAsia="Arial" w:hAnsi="Arial" w:cs="Arial"/>
          <w:spacing w:val="-1"/>
        </w:rPr>
        <w:t>in</w:t>
      </w:r>
      <w:r w:rsidR="00A63CE1" w:rsidRPr="00DA1850">
        <w:rPr>
          <w:rFonts w:ascii="Arial" w:eastAsia="Arial" w:hAnsi="Arial" w:cs="Arial"/>
          <w:spacing w:val="1"/>
        </w:rPr>
        <w:t>f</w:t>
      </w:r>
      <w:r w:rsidR="00A63CE1" w:rsidRPr="00DA1850">
        <w:rPr>
          <w:rFonts w:ascii="Arial" w:eastAsia="Arial" w:hAnsi="Arial" w:cs="Arial"/>
        </w:rPr>
        <w:t>r</w:t>
      </w:r>
      <w:r w:rsidR="00A63CE1" w:rsidRPr="00DA1850">
        <w:rPr>
          <w:rFonts w:ascii="Arial" w:eastAsia="Arial" w:hAnsi="Arial" w:cs="Arial"/>
          <w:spacing w:val="-1"/>
        </w:rPr>
        <w:t>a</w:t>
      </w:r>
      <w:r w:rsidR="00A63CE1" w:rsidRPr="00DA1850">
        <w:rPr>
          <w:rFonts w:ascii="Arial" w:eastAsia="Arial" w:hAnsi="Arial" w:cs="Arial"/>
        </w:rPr>
        <w:t>c</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19"/>
        </w:rPr>
        <w:t xml:space="preserve"> </w:t>
      </w:r>
      <w:r w:rsidR="00A63CE1" w:rsidRPr="00DA1850">
        <w:rPr>
          <w:rFonts w:ascii="Arial" w:eastAsia="Arial" w:hAnsi="Arial" w:cs="Arial"/>
        </w:rPr>
        <w:t>c</w:t>
      </w:r>
      <w:r w:rsidR="00A63CE1" w:rsidRPr="00DA1850">
        <w:rPr>
          <w:rFonts w:ascii="Arial" w:eastAsia="Arial" w:hAnsi="Arial" w:cs="Arial"/>
          <w:spacing w:val="2"/>
        </w:rPr>
        <w:t>o</w:t>
      </w:r>
      <w:r w:rsidR="00A63CE1" w:rsidRPr="00DA1850">
        <w:rPr>
          <w:rFonts w:ascii="Arial" w:eastAsia="Arial" w:hAnsi="Arial" w:cs="Arial"/>
          <w:spacing w:val="-4"/>
        </w:rPr>
        <w:t>m</w:t>
      </w:r>
      <w:r w:rsidR="00A63CE1" w:rsidRPr="00DA1850">
        <w:rPr>
          <w:rFonts w:ascii="Arial" w:eastAsia="Arial" w:hAnsi="Arial" w:cs="Arial"/>
          <w:spacing w:val="-1"/>
        </w:rPr>
        <w:t>e</w:t>
      </w:r>
      <w:r w:rsidR="00A63CE1" w:rsidRPr="00DA1850">
        <w:rPr>
          <w:rFonts w:ascii="Arial" w:eastAsia="Arial" w:hAnsi="Arial" w:cs="Arial"/>
          <w:spacing w:val="1"/>
        </w:rPr>
        <w:t>t</w:t>
      </w:r>
      <w:r w:rsidR="00A63CE1" w:rsidRPr="00DA1850">
        <w:rPr>
          <w:rFonts w:ascii="Arial" w:eastAsia="Arial" w:hAnsi="Arial" w:cs="Arial"/>
        </w:rPr>
        <w:t>a</w:t>
      </w:r>
      <w:r w:rsidR="00A63CE1" w:rsidRPr="00DA1850">
        <w:rPr>
          <w:rFonts w:ascii="Arial" w:eastAsia="Arial" w:hAnsi="Arial" w:cs="Arial"/>
          <w:spacing w:val="18"/>
        </w:rPr>
        <w:t xml:space="preserve"> </w:t>
      </w:r>
      <w:r w:rsidR="00A63CE1" w:rsidRPr="00DA1850">
        <w:rPr>
          <w:rFonts w:ascii="Arial" w:eastAsia="Arial" w:hAnsi="Arial" w:cs="Arial"/>
          <w:spacing w:val="4"/>
        </w:rPr>
        <w:t>v</w:t>
      </w:r>
      <w:r w:rsidR="00A63CE1" w:rsidRPr="00DA1850">
        <w:rPr>
          <w:rFonts w:ascii="Arial" w:eastAsia="Arial" w:hAnsi="Arial" w:cs="Arial"/>
          <w:spacing w:val="-1"/>
        </w:rPr>
        <w:t>a</w:t>
      </w:r>
      <w:r w:rsidR="00A63CE1" w:rsidRPr="00DA1850">
        <w:rPr>
          <w:rFonts w:ascii="Arial" w:eastAsia="Arial" w:hAnsi="Arial" w:cs="Arial"/>
        </w:rPr>
        <w:t>r</w:t>
      </w:r>
      <w:r w:rsidR="00A63CE1" w:rsidRPr="00DA1850">
        <w:rPr>
          <w:rFonts w:ascii="Arial" w:eastAsia="Arial" w:hAnsi="Arial" w:cs="Arial"/>
          <w:spacing w:val="-1"/>
        </w:rPr>
        <w:t>ia</w:t>
      </w:r>
      <w:r w:rsidR="00A63CE1" w:rsidRPr="00DA1850">
        <w:rPr>
          <w:rFonts w:ascii="Arial" w:eastAsia="Arial" w:hAnsi="Arial" w:cs="Arial"/>
        </w:rPr>
        <w:t>s</w:t>
      </w:r>
      <w:r w:rsidR="00A63CE1" w:rsidRPr="00DA1850">
        <w:rPr>
          <w:rFonts w:ascii="Arial" w:eastAsia="Arial" w:hAnsi="Arial" w:cs="Arial"/>
          <w:spacing w:val="19"/>
        </w:rPr>
        <w:t xml:space="preserve"> </w:t>
      </w:r>
      <w:r w:rsidR="00A63CE1" w:rsidRPr="00DA1850">
        <w:rPr>
          <w:rFonts w:ascii="Arial" w:eastAsia="Arial" w:hAnsi="Arial" w:cs="Arial"/>
          <w:spacing w:val="-1"/>
        </w:rPr>
        <w:t>in</w:t>
      </w:r>
      <w:r w:rsidR="00A63CE1" w:rsidRPr="00DA1850">
        <w:rPr>
          <w:rFonts w:ascii="Arial" w:eastAsia="Arial" w:hAnsi="Arial" w:cs="Arial"/>
          <w:spacing w:val="1"/>
        </w:rPr>
        <w:t>f</w:t>
      </w:r>
      <w:r w:rsidR="00A63CE1" w:rsidRPr="00DA1850">
        <w:rPr>
          <w:rFonts w:ascii="Arial" w:eastAsia="Arial" w:hAnsi="Arial" w:cs="Arial"/>
        </w:rPr>
        <w:t>r</w:t>
      </w:r>
      <w:r w:rsidR="00A63CE1" w:rsidRPr="00DA1850">
        <w:rPr>
          <w:rFonts w:ascii="Arial" w:eastAsia="Arial" w:hAnsi="Arial" w:cs="Arial"/>
          <w:spacing w:val="-1"/>
        </w:rPr>
        <w:t>a</w:t>
      </w:r>
      <w:r w:rsidR="00A63CE1" w:rsidRPr="00DA1850">
        <w:rPr>
          <w:rFonts w:ascii="Arial" w:eastAsia="Arial" w:hAnsi="Arial" w:cs="Arial"/>
        </w:rPr>
        <w:t>cc</w:t>
      </w:r>
      <w:r w:rsidR="00A63CE1" w:rsidRPr="00DA1850">
        <w:rPr>
          <w:rFonts w:ascii="Arial" w:eastAsia="Arial" w:hAnsi="Arial" w:cs="Arial"/>
          <w:spacing w:val="-1"/>
        </w:rPr>
        <w:t>io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9"/>
        </w:rPr>
        <w:t xml:space="preserve"> </w:t>
      </w:r>
      <w:r w:rsidR="00A63CE1" w:rsidRPr="00DA1850">
        <w:rPr>
          <w:rFonts w:ascii="Arial" w:eastAsia="Arial" w:hAnsi="Arial" w:cs="Arial"/>
          <w:spacing w:val="-1"/>
        </w:rPr>
        <w:t>e</w:t>
      </w:r>
      <w:r w:rsidR="00A63CE1" w:rsidRPr="00DA1850">
        <w:rPr>
          <w:rFonts w:ascii="Arial" w:eastAsia="Arial" w:hAnsi="Arial" w:cs="Arial"/>
        </w:rPr>
        <w:t>n</w:t>
      </w:r>
      <w:r w:rsidR="00A63CE1" w:rsidRPr="00DA1850">
        <w:rPr>
          <w:rFonts w:ascii="Arial" w:eastAsia="Arial" w:hAnsi="Arial" w:cs="Arial"/>
          <w:spacing w:val="18"/>
        </w:rPr>
        <w:t xml:space="preserve"> </w:t>
      </w:r>
      <w:r w:rsidR="00A63CE1" w:rsidRPr="00DA1850">
        <w:rPr>
          <w:rFonts w:ascii="Arial" w:eastAsia="Arial" w:hAnsi="Arial" w:cs="Arial"/>
          <w:spacing w:val="-1"/>
        </w:rPr>
        <w:t>u</w:t>
      </w:r>
      <w:r w:rsidR="00A63CE1" w:rsidRPr="00DA1850">
        <w:rPr>
          <w:rFonts w:ascii="Arial" w:eastAsia="Arial" w:hAnsi="Arial" w:cs="Arial"/>
        </w:rPr>
        <w:t>n</w:t>
      </w:r>
      <w:r w:rsidR="00A63CE1" w:rsidRPr="00DA1850">
        <w:rPr>
          <w:rFonts w:ascii="Arial" w:eastAsia="Arial" w:hAnsi="Arial" w:cs="Arial"/>
          <w:spacing w:val="18"/>
        </w:rPr>
        <w:t xml:space="preserve"> </w:t>
      </w:r>
      <w:r w:rsidR="00A63CE1" w:rsidRPr="00DA1850">
        <w:rPr>
          <w:rFonts w:ascii="Arial" w:eastAsia="Arial" w:hAnsi="Arial" w:cs="Arial"/>
          <w:spacing w:val="-4"/>
        </w:rPr>
        <w:t>m</w:t>
      </w:r>
      <w:r w:rsidR="00A63CE1" w:rsidRPr="00DA1850">
        <w:rPr>
          <w:rFonts w:ascii="Arial" w:eastAsia="Arial" w:hAnsi="Arial" w:cs="Arial"/>
          <w:spacing w:val="-1"/>
        </w:rPr>
        <w:t>i</w:t>
      </w:r>
      <w:r w:rsidR="00A63CE1" w:rsidRPr="00DA1850">
        <w:rPr>
          <w:rFonts w:ascii="Arial" w:eastAsia="Arial" w:hAnsi="Arial" w:cs="Arial"/>
          <w:spacing w:val="4"/>
        </w:rPr>
        <w:t>s</w:t>
      </w:r>
      <w:r w:rsidR="00A63CE1" w:rsidRPr="00DA1850">
        <w:rPr>
          <w:rFonts w:ascii="Arial" w:eastAsia="Arial" w:hAnsi="Arial" w:cs="Arial"/>
        </w:rPr>
        <w:t>mo</w:t>
      </w:r>
      <w:r w:rsidR="00A63CE1" w:rsidRPr="00DA1850">
        <w:rPr>
          <w:rFonts w:ascii="Arial" w:eastAsia="Arial" w:hAnsi="Arial" w:cs="Arial"/>
          <w:spacing w:val="18"/>
        </w:rPr>
        <w:t xml:space="preserve"> </w:t>
      </w:r>
      <w:r w:rsidR="00A63CE1" w:rsidRPr="00DA1850">
        <w:rPr>
          <w:rFonts w:ascii="Arial" w:eastAsia="Arial" w:hAnsi="Arial" w:cs="Arial"/>
          <w:spacing w:val="-1"/>
        </w:rPr>
        <w:t>a</w:t>
      </w:r>
      <w:r w:rsidR="00A63CE1" w:rsidRPr="00DA1850">
        <w:rPr>
          <w:rFonts w:ascii="Arial" w:eastAsia="Arial" w:hAnsi="Arial" w:cs="Arial"/>
        </w:rPr>
        <w:t>c</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20"/>
        </w:rPr>
        <w:t xml:space="preserve"> </w:t>
      </w:r>
      <w:r w:rsidR="00A63CE1" w:rsidRPr="00DA1850">
        <w:rPr>
          <w:rFonts w:ascii="Arial" w:eastAsia="Arial" w:hAnsi="Arial" w:cs="Arial"/>
        </w:rPr>
        <w:t>se</w:t>
      </w:r>
      <w:r w:rsidR="00A63CE1" w:rsidRPr="00DA1850">
        <w:rPr>
          <w:rFonts w:ascii="Arial" w:eastAsia="Arial" w:hAnsi="Arial" w:cs="Arial"/>
          <w:spacing w:val="18"/>
        </w:rPr>
        <w:t xml:space="preserve"> </w:t>
      </w:r>
      <w:r w:rsidR="00A63CE1" w:rsidRPr="00DA1850">
        <w:rPr>
          <w:rFonts w:ascii="Arial" w:eastAsia="Arial" w:hAnsi="Arial" w:cs="Arial"/>
          <w:spacing w:val="-1"/>
        </w:rPr>
        <w:t>l</w:t>
      </w:r>
      <w:r w:rsidR="00A63CE1" w:rsidRPr="00DA1850">
        <w:rPr>
          <w:rFonts w:ascii="Arial" w:eastAsia="Arial" w:hAnsi="Arial" w:cs="Arial"/>
        </w:rPr>
        <w:t>e</w:t>
      </w:r>
      <w:r w:rsidR="00A63CE1" w:rsidRPr="00DA1850">
        <w:rPr>
          <w:rFonts w:ascii="Arial" w:eastAsia="Arial" w:hAnsi="Arial" w:cs="Arial"/>
          <w:spacing w:val="18"/>
        </w:rPr>
        <w:t xml:space="preserve"> </w:t>
      </w:r>
      <w:r w:rsidR="00A63CE1" w:rsidRPr="00DA1850">
        <w:rPr>
          <w:rFonts w:ascii="Arial" w:eastAsia="Arial" w:hAnsi="Arial" w:cs="Arial"/>
          <w:spacing w:val="-1"/>
        </w:rPr>
        <w:t>a</w:t>
      </w:r>
      <w:r w:rsidR="00A63CE1" w:rsidRPr="00DA1850">
        <w:rPr>
          <w:rFonts w:ascii="Arial" w:eastAsia="Arial" w:hAnsi="Arial" w:cs="Arial"/>
          <w:spacing w:val="-4"/>
        </w:rPr>
        <w:t>c</w:t>
      </w:r>
      <w:r w:rsidR="00A63CE1" w:rsidRPr="00DA1850">
        <w:rPr>
          <w:rFonts w:ascii="Arial" w:eastAsia="Arial" w:hAnsi="Arial" w:cs="Arial"/>
          <w:spacing w:val="-1"/>
        </w:rPr>
        <w:t>u</w:t>
      </w:r>
      <w:r w:rsidR="00A63CE1" w:rsidRPr="00DA1850">
        <w:rPr>
          <w:rFonts w:ascii="Arial" w:eastAsia="Arial" w:hAnsi="Arial" w:cs="Arial"/>
        </w:rPr>
        <w:t>m</w:t>
      </w:r>
      <w:r w:rsidR="00A63CE1" w:rsidRPr="00DA1850">
        <w:rPr>
          <w:rFonts w:ascii="Arial" w:eastAsia="Arial" w:hAnsi="Arial" w:cs="Arial"/>
          <w:spacing w:val="-1"/>
        </w:rPr>
        <w:t>ula</w:t>
      </w:r>
      <w:r w:rsidR="00A63CE1" w:rsidRPr="00DA1850">
        <w:rPr>
          <w:rFonts w:ascii="Arial" w:eastAsia="Arial" w:hAnsi="Arial" w:cs="Arial"/>
          <w:spacing w:val="4"/>
        </w:rPr>
        <w:t>r</w:t>
      </w:r>
      <w:r w:rsidR="00A63CE1" w:rsidRPr="00DA1850">
        <w:rPr>
          <w:rFonts w:ascii="Arial" w:eastAsia="Arial" w:hAnsi="Arial" w:cs="Arial"/>
          <w:spacing w:val="-1"/>
        </w:rPr>
        <w:t>á</w:t>
      </w:r>
      <w:r w:rsidR="00A63CE1" w:rsidRPr="00DA1850">
        <w:rPr>
          <w:rFonts w:ascii="Arial" w:eastAsia="Arial" w:hAnsi="Arial" w:cs="Arial"/>
        </w:rPr>
        <w:t>n</w:t>
      </w:r>
      <w:r w:rsidR="00A63CE1" w:rsidRPr="00DA1850">
        <w:rPr>
          <w:rFonts w:ascii="Arial" w:eastAsia="Arial" w:hAnsi="Arial" w:cs="Arial"/>
          <w:spacing w:val="18"/>
        </w:rPr>
        <w:t xml:space="preserve"> </w:t>
      </w:r>
      <w:r w:rsidR="00A63CE1" w:rsidRPr="00DA1850">
        <w:rPr>
          <w:rFonts w:ascii="Arial" w:eastAsia="Arial" w:hAnsi="Arial" w:cs="Arial"/>
          <w:spacing w:val="-1"/>
        </w:rPr>
        <w:t>la</w:t>
      </w:r>
      <w:r w:rsidR="00A63CE1" w:rsidRPr="00DA1850">
        <w:rPr>
          <w:rFonts w:ascii="Arial" w:eastAsia="Arial" w:hAnsi="Arial" w:cs="Arial"/>
        </w:rPr>
        <w:t>s s</w:t>
      </w:r>
      <w:r w:rsidR="00A63CE1" w:rsidRPr="00DA1850">
        <w:rPr>
          <w:rFonts w:ascii="Arial" w:eastAsia="Arial" w:hAnsi="Arial" w:cs="Arial"/>
          <w:spacing w:val="-1"/>
        </w:rPr>
        <w:t>an</w:t>
      </w:r>
      <w:r w:rsidR="00A63CE1" w:rsidRPr="00DA1850">
        <w:rPr>
          <w:rFonts w:ascii="Arial" w:eastAsia="Arial" w:hAnsi="Arial" w:cs="Arial"/>
        </w:rPr>
        <w:t>c</w:t>
      </w:r>
      <w:r w:rsidR="00A63CE1" w:rsidRPr="00DA1850">
        <w:rPr>
          <w:rFonts w:ascii="Arial" w:eastAsia="Arial" w:hAnsi="Arial" w:cs="Arial"/>
          <w:spacing w:val="-1"/>
        </w:rPr>
        <w:t>i</w:t>
      </w:r>
      <w:r w:rsidR="00A63CE1" w:rsidRPr="00DA1850">
        <w:rPr>
          <w:rFonts w:ascii="Arial" w:eastAsia="Arial" w:hAnsi="Arial" w:cs="Arial"/>
          <w:spacing w:val="2"/>
        </w:rPr>
        <w:t>o</w:t>
      </w:r>
      <w:r w:rsidR="00A63CE1" w:rsidRPr="00DA1850">
        <w:rPr>
          <w:rFonts w:ascii="Arial" w:eastAsia="Arial" w:hAnsi="Arial" w:cs="Arial"/>
          <w:spacing w:val="-1"/>
        </w:rPr>
        <w:t>ne</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rPr>
        <w:t>c</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4"/>
        </w:rPr>
        <w:t>r</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p</w:t>
      </w:r>
      <w:r w:rsidR="00A63CE1" w:rsidRPr="00DA1850">
        <w:rPr>
          <w:rFonts w:ascii="Arial" w:eastAsia="Arial" w:hAnsi="Arial" w:cs="Arial"/>
          <w:spacing w:val="2"/>
        </w:rPr>
        <w:t>o</w:t>
      </w:r>
      <w:r w:rsidR="00A63CE1" w:rsidRPr="00DA1850">
        <w:rPr>
          <w:rFonts w:ascii="Arial" w:eastAsia="Arial" w:hAnsi="Arial" w:cs="Arial"/>
          <w:spacing w:val="-1"/>
        </w:rPr>
        <w:t>nd</w:t>
      </w:r>
      <w:r w:rsidR="00A63CE1" w:rsidRPr="00DA1850">
        <w:rPr>
          <w:rFonts w:ascii="Arial" w:eastAsia="Arial" w:hAnsi="Arial" w:cs="Arial"/>
          <w:spacing w:val="2"/>
        </w:rPr>
        <w:t>i</w:t>
      </w:r>
      <w:r w:rsidR="00A63CE1" w:rsidRPr="00DA1850">
        <w:rPr>
          <w:rFonts w:ascii="Arial" w:eastAsia="Arial" w:hAnsi="Arial" w:cs="Arial"/>
          <w:spacing w:val="-1"/>
        </w:rPr>
        <w:t>en</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rPr>
        <w:t>a c</w:t>
      </w:r>
      <w:r w:rsidR="00A63CE1" w:rsidRPr="00DA1850">
        <w:rPr>
          <w:rFonts w:ascii="Arial" w:eastAsia="Arial" w:hAnsi="Arial" w:cs="Arial"/>
          <w:spacing w:val="2"/>
        </w:rPr>
        <w:t>a</w:t>
      </w:r>
      <w:r w:rsidR="00A63CE1" w:rsidRPr="00DA1850">
        <w:rPr>
          <w:rFonts w:ascii="Arial" w:eastAsia="Arial" w:hAnsi="Arial" w:cs="Arial"/>
          <w:spacing w:val="-1"/>
        </w:rPr>
        <w:t>d</w:t>
      </w:r>
      <w:r w:rsidR="00A63CE1" w:rsidRPr="00DA1850">
        <w:rPr>
          <w:rFonts w:ascii="Arial" w:eastAsia="Arial" w:hAnsi="Arial" w:cs="Arial"/>
        </w:rPr>
        <w:t xml:space="preserve">a </w:t>
      </w:r>
      <w:r w:rsidR="00A63CE1" w:rsidRPr="00DA1850">
        <w:rPr>
          <w:rFonts w:ascii="Arial" w:eastAsia="Arial" w:hAnsi="Arial" w:cs="Arial"/>
          <w:spacing w:val="2"/>
        </w:rPr>
        <w:t>u</w:t>
      </w:r>
      <w:r w:rsidR="00A63CE1" w:rsidRPr="00DA1850">
        <w:rPr>
          <w:rFonts w:ascii="Arial" w:eastAsia="Arial" w:hAnsi="Arial" w:cs="Arial"/>
          <w:spacing w:val="-1"/>
        </w:rPr>
        <w:t>n</w:t>
      </w:r>
      <w:r w:rsidR="00A63CE1" w:rsidRPr="00DA1850">
        <w:rPr>
          <w:rFonts w:ascii="Arial" w:eastAsia="Arial" w:hAnsi="Arial" w:cs="Arial"/>
        </w:rPr>
        <w:t xml:space="preserve">a </w:t>
      </w:r>
      <w:r w:rsidR="00A63CE1" w:rsidRPr="00DA1850">
        <w:rPr>
          <w:rFonts w:ascii="Arial" w:eastAsia="Arial" w:hAnsi="Arial" w:cs="Arial"/>
          <w:spacing w:val="-1"/>
        </w:rPr>
        <w:t>d</w:t>
      </w:r>
      <w:r w:rsidR="00A63CE1" w:rsidRPr="00DA1850">
        <w:rPr>
          <w:rFonts w:ascii="Arial" w:eastAsia="Arial" w:hAnsi="Arial" w:cs="Arial"/>
        </w:rPr>
        <w:t xml:space="preserve">e </w:t>
      </w:r>
      <w:r w:rsidR="00A63CE1" w:rsidRPr="00DA1850">
        <w:rPr>
          <w:rFonts w:ascii="Arial" w:eastAsia="Arial" w:hAnsi="Arial" w:cs="Arial"/>
          <w:spacing w:val="2"/>
        </w:rPr>
        <w:t>e</w:t>
      </w:r>
      <w:r w:rsidR="00A63CE1" w:rsidRPr="00DA1850">
        <w:rPr>
          <w:rFonts w:ascii="Arial" w:eastAsia="Arial" w:hAnsi="Arial" w:cs="Arial"/>
          <w:spacing w:val="-1"/>
        </w:rPr>
        <w:t>lla</w:t>
      </w:r>
      <w:r w:rsidR="00A63CE1" w:rsidRPr="00DA1850">
        <w:rPr>
          <w:rFonts w:ascii="Arial" w:eastAsia="Arial" w:hAnsi="Arial" w:cs="Arial"/>
        </w:rPr>
        <w:t>s.</w:t>
      </w:r>
    </w:p>
    <w:p w:rsidR="00A63CE1" w:rsidRPr="00DA1850" w:rsidRDefault="00A63CE1" w:rsidP="00DA1850">
      <w:pPr>
        <w:spacing w:after="0" w:line="300" w:lineRule="auto"/>
        <w:ind w:left="112" w:right="83"/>
        <w:jc w:val="both"/>
        <w:rPr>
          <w:rFonts w:ascii="Arial" w:eastAsia="Arial" w:hAnsi="Arial" w:cs="Arial"/>
        </w:rPr>
      </w:pPr>
    </w:p>
    <w:p w:rsidR="00A63CE1"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464. </w:t>
      </w:r>
      <w:r w:rsidR="00A63CE1" w:rsidRPr="00DA1850">
        <w:rPr>
          <w:rFonts w:ascii="Arial" w:eastAsia="Arial" w:hAnsi="Arial" w:cs="Arial"/>
          <w:spacing w:val="-1"/>
        </w:rPr>
        <w:t>Cuan</w:t>
      </w:r>
      <w:r w:rsidR="00A63CE1" w:rsidRPr="00DA1850">
        <w:rPr>
          <w:rFonts w:ascii="Arial" w:eastAsia="Arial" w:hAnsi="Arial" w:cs="Arial"/>
          <w:spacing w:val="2"/>
        </w:rPr>
        <w:t>d</w:t>
      </w:r>
      <w:r w:rsidR="00A63CE1" w:rsidRPr="00DA1850">
        <w:rPr>
          <w:rFonts w:ascii="Arial" w:eastAsia="Arial" w:hAnsi="Arial" w:cs="Arial"/>
        </w:rPr>
        <w:t>o</w:t>
      </w:r>
      <w:r w:rsidR="00A63CE1" w:rsidRPr="00DA1850">
        <w:rPr>
          <w:rFonts w:ascii="Arial" w:eastAsia="Arial" w:hAnsi="Arial" w:cs="Arial"/>
          <w:spacing w:val="2"/>
        </w:rPr>
        <w:t xml:space="preserve"> </w:t>
      </w:r>
      <w:r w:rsidR="00A63CE1" w:rsidRPr="00DA1850">
        <w:rPr>
          <w:rFonts w:ascii="Arial" w:eastAsia="Arial" w:hAnsi="Arial" w:cs="Arial"/>
        </w:rPr>
        <w:t>c</w:t>
      </w:r>
      <w:r w:rsidR="00A63CE1" w:rsidRPr="00DA1850">
        <w:rPr>
          <w:rFonts w:ascii="Arial" w:eastAsia="Arial" w:hAnsi="Arial" w:cs="Arial"/>
          <w:spacing w:val="-1"/>
        </w:rPr>
        <w:t>on</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rPr>
        <w:t>e</w:t>
      </w:r>
      <w:r w:rsidR="00A63CE1" w:rsidRPr="00DA1850">
        <w:rPr>
          <w:rFonts w:ascii="Arial" w:eastAsia="Arial" w:hAnsi="Arial" w:cs="Arial"/>
          <w:spacing w:val="2"/>
        </w:rPr>
        <w:t xml:space="preserve"> q</w:t>
      </w:r>
      <w:r w:rsidR="00A63CE1" w:rsidRPr="00DA1850">
        <w:rPr>
          <w:rFonts w:ascii="Arial" w:eastAsia="Arial" w:hAnsi="Arial" w:cs="Arial"/>
          <w:spacing w:val="-1"/>
        </w:rPr>
        <w:t>u</w:t>
      </w:r>
      <w:r w:rsidR="00A63CE1" w:rsidRPr="00DA1850">
        <w:rPr>
          <w:rFonts w:ascii="Arial" w:eastAsia="Arial" w:hAnsi="Arial" w:cs="Arial"/>
        </w:rPr>
        <w:t>e</w:t>
      </w:r>
      <w:r w:rsidR="00A63CE1" w:rsidRPr="00DA1850">
        <w:rPr>
          <w:rFonts w:ascii="Arial" w:eastAsia="Arial" w:hAnsi="Arial" w:cs="Arial"/>
          <w:spacing w:val="2"/>
        </w:rPr>
        <w:t xml:space="preserve"> e</w:t>
      </w:r>
      <w:r w:rsidR="00A63CE1" w:rsidRPr="00DA1850">
        <w:rPr>
          <w:rFonts w:ascii="Arial" w:eastAsia="Arial" w:hAnsi="Arial" w:cs="Arial"/>
        </w:rPr>
        <w:t>l</w:t>
      </w:r>
      <w:r w:rsidR="00A63CE1" w:rsidRPr="00DA1850">
        <w:rPr>
          <w:rFonts w:ascii="Arial" w:eastAsia="Arial" w:hAnsi="Arial" w:cs="Arial"/>
          <w:spacing w:val="2"/>
        </w:rPr>
        <w:t xml:space="preserve"> </w:t>
      </w:r>
      <w:r w:rsidR="00A63CE1" w:rsidRPr="00DA1850">
        <w:rPr>
          <w:rFonts w:ascii="Arial" w:eastAsia="Arial" w:hAnsi="Arial" w:cs="Arial"/>
          <w:spacing w:val="-1"/>
        </w:rPr>
        <w:t>in</w:t>
      </w:r>
      <w:r w:rsidR="00A63CE1" w:rsidRPr="00DA1850">
        <w:rPr>
          <w:rFonts w:ascii="Arial" w:eastAsia="Arial" w:hAnsi="Arial" w:cs="Arial"/>
          <w:spacing w:val="1"/>
        </w:rPr>
        <w:t>f</w:t>
      </w:r>
      <w:r w:rsidR="00A63CE1" w:rsidRPr="00DA1850">
        <w:rPr>
          <w:rFonts w:ascii="Arial" w:eastAsia="Arial" w:hAnsi="Arial" w:cs="Arial"/>
        </w:rPr>
        <w:t>r</w:t>
      </w:r>
      <w:r w:rsidR="00A63CE1" w:rsidRPr="00DA1850">
        <w:rPr>
          <w:rFonts w:ascii="Arial" w:eastAsia="Arial" w:hAnsi="Arial" w:cs="Arial"/>
          <w:spacing w:val="-1"/>
        </w:rPr>
        <w:t>a</w:t>
      </w:r>
      <w:r w:rsidR="00A63CE1" w:rsidRPr="00DA1850">
        <w:rPr>
          <w:rFonts w:ascii="Arial" w:eastAsia="Arial" w:hAnsi="Arial" w:cs="Arial"/>
        </w:rPr>
        <w:t>c</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3"/>
        </w:rPr>
        <w:t xml:space="preserve"> </w:t>
      </w:r>
      <w:r w:rsidR="00A63CE1" w:rsidRPr="00DA1850">
        <w:rPr>
          <w:rFonts w:ascii="Arial" w:eastAsia="Arial" w:hAnsi="Arial" w:cs="Arial"/>
          <w:spacing w:val="-1"/>
        </w:rPr>
        <w:t>h</w:t>
      </w:r>
      <w:r w:rsidR="00A63CE1" w:rsidRPr="00DA1850">
        <w:rPr>
          <w:rFonts w:ascii="Arial" w:eastAsia="Arial" w:hAnsi="Arial" w:cs="Arial"/>
        </w:rPr>
        <w:t>a</w:t>
      </w:r>
      <w:r w:rsidR="00A63CE1" w:rsidRPr="00DA1850">
        <w:rPr>
          <w:rFonts w:ascii="Arial" w:eastAsia="Arial" w:hAnsi="Arial" w:cs="Arial"/>
          <w:spacing w:val="2"/>
        </w:rPr>
        <w:t xml:space="preserve"> i</w:t>
      </w:r>
      <w:r w:rsidR="00A63CE1" w:rsidRPr="00DA1850">
        <w:rPr>
          <w:rFonts w:ascii="Arial" w:eastAsia="Arial" w:hAnsi="Arial" w:cs="Arial"/>
          <w:spacing w:val="-1"/>
        </w:rPr>
        <w:t>n</w:t>
      </w:r>
      <w:r w:rsidR="00A63CE1" w:rsidRPr="00DA1850">
        <w:rPr>
          <w:rFonts w:ascii="Arial" w:eastAsia="Arial" w:hAnsi="Arial" w:cs="Arial"/>
          <w:spacing w:val="4"/>
        </w:rPr>
        <w:t>c</w:t>
      </w:r>
      <w:r w:rsidR="00A63CE1" w:rsidRPr="00DA1850">
        <w:rPr>
          <w:rFonts w:ascii="Arial" w:eastAsia="Arial" w:hAnsi="Arial" w:cs="Arial"/>
          <w:spacing w:val="-1"/>
        </w:rPr>
        <w:t>u</w:t>
      </w:r>
      <w:r w:rsidR="00A63CE1" w:rsidRPr="00DA1850">
        <w:rPr>
          <w:rFonts w:ascii="Arial" w:eastAsia="Arial" w:hAnsi="Arial" w:cs="Arial"/>
        </w:rPr>
        <w:t>rr</w:t>
      </w:r>
      <w:r w:rsidR="00A63CE1" w:rsidRPr="00DA1850">
        <w:rPr>
          <w:rFonts w:ascii="Arial" w:eastAsia="Arial" w:hAnsi="Arial" w:cs="Arial"/>
          <w:spacing w:val="-1"/>
        </w:rPr>
        <w:t>id</w:t>
      </w:r>
      <w:r w:rsidR="00A63CE1" w:rsidRPr="00DA1850">
        <w:rPr>
          <w:rFonts w:ascii="Arial" w:eastAsia="Arial" w:hAnsi="Arial" w:cs="Arial"/>
        </w:rPr>
        <w:t>o</w:t>
      </w:r>
      <w:r w:rsidR="00A63CE1" w:rsidRPr="00DA1850">
        <w:rPr>
          <w:rFonts w:ascii="Arial" w:eastAsia="Arial" w:hAnsi="Arial" w:cs="Arial"/>
          <w:spacing w:val="2"/>
        </w:rPr>
        <w:t xml:space="preserve"> e</w:t>
      </w:r>
      <w:r w:rsidR="00A63CE1" w:rsidRPr="00DA1850">
        <w:rPr>
          <w:rFonts w:ascii="Arial" w:eastAsia="Arial" w:hAnsi="Arial" w:cs="Arial"/>
        </w:rPr>
        <w:t>n</w:t>
      </w:r>
      <w:r w:rsidR="00A63CE1" w:rsidRPr="00DA1850">
        <w:rPr>
          <w:rFonts w:ascii="Arial" w:eastAsia="Arial" w:hAnsi="Arial" w:cs="Arial"/>
          <w:spacing w:val="2"/>
        </w:rPr>
        <w:t xml:space="preserve"> </w:t>
      </w:r>
      <w:r w:rsidR="00A63CE1" w:rsidRPr="00DA1850">
        <w:rPr>
          <w:rFonts w:ascii="Arial" w:eastAsia="Arial" w:hAnsi="Arial" w:cs="Arial"/>
          <w:spacing w:val="-1"/>
        </w:rPr>
        <w:t>l</w:t>
      </w:r>
      <w:r w:rsidR="00A63CE1" w:rsidRPr="00DA1850">
        <w:rPr>
          <w:rFonts w:ascii="Arial" w:eastAsia="Arial" w:hAnsi="Arial" w:cs="Arial"/>
        </w:rPr>
        <w:t>a</w:t>
      </w:r>
      <w:r w:rsidR="00A63CE1" w:rsidRPr="00DA1850">
        <w:rPr>
          <w:rFonts w:ascii="Arial" w:eastAsia="Arial" w:hAnsi="Arial" w:cs="Arial"/>
          <w:spacing w:val="6"/>
        </w:rPr>
        <w:t xml:space="preserve"> </w:t>
      </w:r>
      <w:r w:rsidR="00A63CE1" w:rsidRPr="00DA1850">
        <w:rPr>
          <w:rFonts w:ascii="Arial" w:eastAsia="Arial" w:hAnsi="Arial" w:cs="Arial"/>
          <w:spacing w:val="-4"/>
        </w:rPr>
        <w:t>m</w:t>
      </w:r>
      <w:r w:rsidR="00A63CE1" w:rsidRPr="00DA1850">
        <w:rPr>
          <w:rFonts w:ascii="Arial" w:eastAsia="Arial" w:hAnsi="Arial" w:cs="Arial"/>
          <w:spacing w:val="-1"/>
        </w:rPr>
        <w:t>i</w:t>
      </w:r>
      <w:r w:rsidR="00A63CE1" w:rsidRPr="00DA1850">
        <w:rPr>
          <w:rFonts w:ascii="Arial" w:eastAsia="Arial" w:hAnsi="Arial" w:cs="Arial"/>
          <w:spacing w:val="4"/>
        </w:rPr>
        <w:t>s</w:t>
      </w:r>
      <w:r w:rsidR="00A63CE1" w:rsidRPr="00DA1850">
        <w:rPr>
          <w:rFonts w:ascii="Arial" w:eastAsia="Arial" w:hAnsi="Arial" w:cs="Arial"/>
        </w:rPr>
        <w:t>ma</w:t>
      </w:r>
      <w:r w:rsidR="00A63CE1" w:rsidRPr="00DA1850">
        <w:rPr>
          <w:rFonts w:ascii="Arial" w:eastAsia="Arial" w:hAnsi="Arial" w:cs="Arial"/>
          <w:spacing w:val="2"/>
        </w:rPr>
        <w:t xml:space="preserve"> </w:t>
      </w:r>
      <w:r w:rsidR="00A63CE1" w:rsidRPr="00DA1850">
        <w:rPr>
          <w:rFonts w:ascii="Arial" w:eastAsia="Arial" w:hAnsi="Arial" w:cs="Arial"/>
          <w:spacing w:val="1"/>
        </w:rPr>
        <w:t>f</w:t>
      </w:r>
      <w:r w:rsidR="00A63CE1" w:rsidRPr="00DA1850">
        <w:rPr>
          <w:rFonts w:ascii="Arial" w:eastAsia="Arial" w:hAnsi="Arial" w:cs="Arial"/>
          <w:spacing w:val="-1"/>
        </w:rPr>
        <w:t>al</w:t>
      </w:r>
      <w:r w:rsidR="00A63CE1" w:rsidRPr="00DA1850">
        <w:rPr>
          <w:rFonts w:ascii="Arial" w:eastAsia="Arial" w:hAnsi="Arial" w:cs="Arial"/>
          <w:spacing w:val="1"/>
        </w:rPr>
        <w:t>t</w:t>
      </w:r>
      <w:r w:rsidR="00A63CE1" w:rsidRPr="00DA1850">
        <w:rPr>
          <w:rFonts w:ascii="Arial" w:eastAsia="Arial" w:hAnsi="Arial" w:cs="Arial"/>
        </w:rPr>
        <w:t>a</w:t>
      </w:r>
      <w:r w:rsidR="00A63CE1" w:rsidRPr="00DA1850">
        <w:rPr>
          <w:rFonts w:ascii="Arial" w:eastAsia="Arial" w:hAnsi="Arial" w:cs="Arial"/>
          <w:spacing w:val="2"/>
        </w:rPr>
        <w:t xml:space="preserve"> </w:t>
      </w:r>
      <w:r w:rsidR="00A63CE1" w:rsidRPr="00DA1850">
        <w:rPr>
          <w:rFonts w:ascii="Arial" w:eastAsia="Arial" w:hAnsi="Arial" w:cs="Arial"/>
          <w:spacing w:val="-1"/>
        </w:rPr>
        <w:t>d</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rPr>
        <w:t>ro</w:t>
      </w:r>
      <w:r w:rsidR="00A63CE1" w:rsidRPr="00DA1850">
        <w:rPr>
          <w:rFonts w:ascii="Arial" w:eastAsia="Arial" w:hAnsi="Arial" w:cs="Arial"/>
          <w:spacing w:val="2"/>
        </w:rPr>
        <w:t xml:space="preserve"> </w:t>
      </w:r>
      <w:r w:rsidR="00A63CE1" w:rsidRPr="00DA1850">
        <w:rPr>
          <w:rFonts w:ascii="Arial" w:eastAsia="Arial" w:hAnsi="Arial" w:cs="Arial"/>
          <w:spacing w:val="-1"/>
        </w:rPr>
        <w:t>de</w:t>
      </w:r>
      <w:r w:rsidR="00A63CE1" w:rsidRPr="00DA1850">
        <w:rPr>
          <w:rFonts w:ascii="Arial" w:eastAsia="Arial" w:hAnsi="Arial" w:cs="Arial"/>
        </w:rPr>
        <w:t>l</w:t>
      </w:r>
      <w:r w:rsidR="00A63CE1" w:rsidRPr="00DA1850">
        <w:rPr>
          <w:rFonts w:ascii="Arial" w:eastAsia="Arial" w:hAnsi="Arial" w:cs="Arial"/>
          <w:spacing w:val="2"/>
        </w:rPr>
        <w:t xml:space="preserve"> añ</w:t>
      </w:r>
      <w:r w:rsidR="00A63CE1" w:rsidRPr="00DA1850">
        <w:rPr>
          <w:rFonts w:ascii="Arial" w:eastAsia="Arial" w:hAnsi="Arial" w:cs="Arial"/>
        </w:rPr>
        <w:t>o</w:t>
      </w:r>
      <w:r w:rsidR="00A63CE1" w:rsidRPr="00DA1850">
        <w:rPr>
          <w:rFonts w:ascii="Arial" w:eastAsia="Arial" w:hAnsi="Arial" w:cs="Arial"/>
          <w:spacing w:val="2"/>
        </w:rPr>
        <w:t xml:space="preserve"> </w:t>
      </w:r>
      <w:r w:rsidR="00A63CE1" w:rsidRPr="00DA1850">
        <w:rPr>
          <w:rFonts w:ascii="Arial" w:eastAsia="Arial" w:hAnsi="Arial" w:cs="Arial"/>
          <w:spacing w:val="-1"/>
        </w:rPr>
        <w:t>an</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rPr>
        <w:t>r</w:t>
      </w:r>
      <w:r w:rsidR="00A63CE1" w:rsidRPr="00DA1850">
        <w:rPr>
          <w:rFonts w:ascii="Arial" w:eastAsia="Arial" w:hAnsi="Arial" w:cs="Arial"/>
          <w:spacing w:val="3"/>
        </w:rPr>
        <w:t>i</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3"/>
        </w:rPr>
        <w:t xml:space="preserve"> </w:t>
      </w:r>
      <w:r w:rsidR="00A63CE1" w:rsidRPr="00DA1850">
        <w:rPr>
          <w:rFonts w:ascii="Arial" w:eastAsia="Arial" w:hAnsi="Arial" w:cs="Arial"/>
        </w:rPr>
        <w:t>a</w:t>
      </w:r>
      <w:r w:rsidR="00A63CE1" w:rsidRPr="00DA1850">
        <w:rPr>
          <w:rFonts w:ascii="Arial" w:eastAsia="Arial" w:hAnsi="Arial" w:cs="Arial"/>
          <w:spacing w:val="2"/>
        </w:rPr>
        <w:t xml:space="preserve"> </w:t>
      </w:r>
      <w:r w:rsidR="00A63CE1" w:rsidRPr="00DA1850">
        <w:rPr>
          <w:rFonts w:ascii="Arial" w:eastAsia="Arial" w:hAnsi="Arial" w:cs="Arial"/>
          <w:spacing w:val="-1"/>
        </w:rPr>
        <w:t>l</w:t>
      </w:r>
      <w:r w:rsidR="00A63CE1" w:rsidRPr="00DA1850">
        <w:rPr>
          <w:rFonts w:ascii="Arial" w:eastAsia="Arial" w:hAnsi="Arial" w:cs="Arial"/>
        </w:rPr>
        <w:t xml:space="preserve">a </w:t>
      </w:r>
      <w:r w:rsidR="00A63CE1" w:rsidRPr="00DA1850">
        <w:rPr>
          <w:rFonts w:ascii="Arial" w:eastAsia="Arial" w:hAnsi="Arial" w:cs="Arial"/>
          <w:spacing w:val="-1"/>
        </w:rPr>
        <w:t>úl</w:t>
      </w:r>
      <w:r w:rsidR="00A63CE1" w:rsidRPr="00DA1850">
        <w:rPr>
          <w:rFonts w:ascii="Arial" w:eastAsia="Arial" w:hAnsi="Arial" w:cs="Arial"/>
          <w:spacing w:val="1"/>
        </w:rPr>
        <w:t>t</w:t>
      </w:r>
      <w:r w:rsidR="00A63CE1" w:rsidRPr="00DA1850">
        <w:rPr>
          <w:rFonts w:ascii="Arial" w:eastAsia="Arial" w:hAnsi="Arial" w:cs="Arial"/>
          <w:spacing w:val="2"/>
        </w:rPr>
        <w:t>i</w:t>
      </w:r>
      <w:r w:rsidR="00A63CE1" w:rsidRPr="00DA1850">
        <w:rPr>
          <w:rFonts w:ascii="Arial" w:eastAsia="Arial" w:hAnsi="Arial" w:cs="Arial"/>
          <w:spacing w:val="-4"/>
        </w:rPr>
        <w:t>m</w:t>
      </w:r>
      <w:r w:rsidR="00A63CE1" w:rsidRPr="00DA1850">
        <w:rPr>
          <w:rFonts w:ascii="Arial" w:eastAsia="Arial" w:hAnsi="Arial" w:cs="Arial"/>
          <w:spacing w:val="-1"/>
        </w:rPr>
        <w:t>a</w:t>
      </w:r>
      <w:r w:rsidR="00A63CE1" w:rsidRPr="00DA1850">
        <w:rPr>
          <w:rFonts w:ascii="Arial" w:eastAsia="Arial" w:hAnsi="Arial" w:cs="Arial"/>
        </w:rPr>
        <w:t>,</w:t>
      </w:r>
      <w:r w:rsidR="00A63CE1" w:rsidRPr="00DA1850">
        <w:rPr>
          <w:rFonts w:ascii="Arial" w:eastAsia="Arial" w:hAnsi="Arial" w:cs="Arial"/>
          <w:spacing w:val="2"/>
        </w:rPr>
        <w:t xml:space="preserve"> </w:t>
      </w:r>
      <w:r w:rsidR="00A63CE1" w:rsidRPr="00DA1850">
        <w:rPr>
          <w:rFonts w:ascii="Arial" w:eastAsia="Arial" w:hAnsi="Arial" w:cs="Arial"/>
        </w:rPr>
        <w:t>s</w:t>
      </w:r>
      <w:r w:rsidR="00A63CE1" w:rsidRPr="00DA1850">
        <w:rPr>
          <w:rFonts w:ascii="Arial" w:eastAsia="Arial" w:hAnsi="Arial" w:cs="Arial"/>
          <w:spacing w:val="-1"/>
        </w:rPr>
        <w:t>e</w:t>
      </w:r>
      <w:r w:rsidR="00A63CE1" w:rsidRPr="00DA1850">
        <w:rPr>
          <w:rFonts w:ascii="Arial" w:eastAsia="Arial" w:hAnsi="Arial" w:cs="Arial"/>
        </w:rPr>
        <w:t>rá c</w:t>
      </w:r>
      <w:r w:rsidR="00A63CE1" w:rsidRPr="00DA1850">
        <w:rPr>
          <w:rFonts w:ascii="Arial" w:eastAsia="Arial" w:hAnsi="Arial" w:cs="Arial"/>
          <w:spacing w:val="-1"/>
        </w:rPr>
        <w:t>on</w:t>
      </w:r>
      <w:r w:rsidR="00A63CE1" w:rsidRPr="00DA1850">
        <w:rPr>
          <w:rFonts w:ascii="Arial" w:eastAsia="Arial" w:hAnsi="Arial" w:cs="Arial"/>
          <w:spacing w:val="4"/>
        </w:rPr>
        <w:t>s</w:t>
      </w:r>
      <w:r w:rsidR="00A63CE1" w:rsidRPr="00DA1850">
        <w:rPr>
          <w:rFonts w:ascii="Arial" w:eastAsia="Arial" w:hAnsi="Arial" w:cs="Arial"/>
          <w:spacing w:val="-1"/>
        </w:rPr>
        <w:t>ide</w:t>
      </w:r>
      <w:r w:rsidR="00A63CE1" w:rsidRPr="00DA1850">
        <w:rPr>
          <w:rFonts w:ascii="Arial" w:eastAsia="Arial" w:hAnsi="Arial" w:cs="Arial"/>
          <w:spacing w:val="4"/>
        </w:rPr>
        <w:t>r</w:t>
      </w:r>
      <w:r w:rsidR="00A63CE1" w:rsidRPr="00DA1850">
        <w:rPr>
          <w:rFonts w:ascii="Arial" w:eastAsia="Arial" w:hAnsi="Arial" w:cs="Arial"/>
          <w:spacing w:val="-1"/>
        </w:rPr>
        <w:t>ad</w:t>
      </w:r>
      <w:r w:rsidR="00A63CE1" w:rsidRPr="00DA1850">
        <w:rPr>
          <w:rFonts w:ascii="Arial" w:eastAsia="Arial" w:hAnsi="Arial" w:cs="Arial"/>
        </w:rPr>
        <w:t>o c</w:t>
      </w:r>
      <w:r w:rsidR="00A63CE1" w:rsidRPr="00DA1850">
        <w:rPr>
          <w:rFonts w:ascii="Arial" w:eastAsia="Arial" w:hAnsi="Arial" w:cs="Arial"/>
          <w:spacing w:val="5"/>
        </w:rPr>
        <w:t>o</w:t>
      </w:r>
      <w:r w:rsidR="00A63CE1" w:rsidRPr="00DA1850">
        <w:rPr>
          <w:rFonts w:ascii="Arial" w:eastAsia="Arial" w:hAnsi="Arial" w:cs="Arial"/>
        </w:rPr>
        <w:t>mo r</w:t>
      </w:r>
      <w:r w:rsidR="00A63CE1" w:rsidRPr="00DA1850">
        <w:rPr>
          <w:rFonts w:ascii="Arial" w:eastAsia="Arial" w:hAnsi="Arial" w:cs="Arial"/>
          <w:spacing w:val="-1"/>
        </w:rPr>
        <w:t>ein</w:t>
      </w:r>
      <w:r w:rsidR="00A63CE1" w:rsidRPr="00DA1850">
        <w:rPr>
          <w:rFonts w:ascii="Arial" w:eastAsia="Arial" w:hAnsi="Arial" w:cs="Arial"/>
          <w:spacing w:val="4"/>
        </w:rPr>
        <w:t>c</w:t>
      </w:r>
      <w:r w:rsidR="00A63CE1" w:rsidRPr="00DA1850">
        <w:rPr>
          <w:rFonts w:ascii="Arial" w:eastAsia="Arial" w:hAnsi="Arial" w:cs="Arial"/>
          <w:spacing w:val="2"/>
        </w:rPr>
        <w:t>i</w:t>
      </w:r>
      <w:r w:rsidR="00A63CE1" w:rsidRPr="00DA1850">
        <w:rPr>
          <w:rFonts w:ascii="Arial" w:eastAsia="Arial" w:hAnsi="Arial" w:cs="Arial"/>
          <w:spacing w:val="-1"/>
        </w:rPr>
        <w:t>den</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rPr>
        <w:t>,</w:t>
      </w:r>
      <w:r w:rsidR="00A63CE1" w:rsidRPr="00DA1850">
        <w:rPr>
          <w:rFonts w:ascii="Arial" w:eastAsia="Arial" w:hAnsi="Arial" w:cs="Arial"/>
          <w:spacing w:val="2"/>
        </w:rPr>
        <w:t xml:space="preserve"> </w:t>
      </w:r>
      <w:r w:rsidR="00A63CE1" w:rsidRPr="00DA1850">
        <w:rPr>
          <w:rFonts w:ascii="Arial" w:eastAsia="Arial" w:hAnsi="Arial" w:cs="Arial"/>
          <w:spacing w:val="-1"/>
        </w:rPr>
        <w:t>e</w:t>
      </w:r>
      <w:r w:rsidR="00A63CE1" w:rsidRPr="00DA1850">
        <w:rPr>
          <w:rFonts w:ascii="Arial" w:eastAsia="Arial" w:hAnsi="Arial" w:cs="Arial"/>
        </w:rPr>
        <w:t>n c</w:t>
      </w:r>
      <w:r w:rsidR="00A63CE1" w:rsidRPr="00DA1850">
        <w:rPr>
          <w:rFonts w:ascii="Arial" w:eastAsia="Arial" w:hAnsi="Arial" w:cs="Arial"/>
          <w:spacing w:val="2"/>
        </w:rPr>
        <w:t>u</w:t>
      </w:r>
      <w:r w:rsidR="00A63CE1" w:rsidRPr="00DA1850">
        <w:rPr>
          <w:rFonts w:ascii="Arial" w:eastAsia="Arial" w:hAnsi="Arial" w:cs="Arial"/>
          <w:spacing w:val="-4"/>
        </w:rPr>
        <w:t>y</w:t>
      </w:r>
      <w:r w:rsidR="00A63CE1" w:rsidRPr="00DA1850">
        <w:rPr>
          <w:rFonts w:ascii="Arial" w:eastAsia="Arial" w:hAnsi="Arial" w:cs="Arial"/>
        </w:rPr>
        <w:t>o c</w:t>
      </w:r>
      <w:r w:rsidR="00A63CE1" w:rsidRPr="00DA1850">
        <w:rPr>
          <w:rFonts w:ascii="Arial" w:eastAsia="Arial" w:hAnsi="Arial" w:cs="Arial"/>
          <w:spacing w:val="-1"/>
        </w:rPr>
        <w:t>a</w:t>
      </w:r>
      <w:r w:rsidR="00A63CE1" w:rsidRPr="00DA1850">
        <w:rPr>
          <w:rFonts w:ascii="Arial" w:eastAsia="Arial" w:hAnsi="Arial" w:cs="Arial"/>
          <w:spacing w:val="4"/>
        </w:rPr>
        <w:t>s</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2"/>
        </w:rPr>
        <w:t xml:space="preserve"> </w:t>
      </w:r>
      <w:r w:rsidR="00A63CE1" w:rsidRPr="00DA1850">
        <w:rPr>
          <w:rFonts w:ascii="Arial" w:eastAsia="Arial" w:hAnsi="Arial" w:cs="Arial"/>
          <w:spacing w:val="-1"/>
        </w:rPr>
        <w:t>l</w:t>
      </w:r>
      <w:r w:rsidR="00A63CE1" w:rsidRPr="00DA1850">
        <w:rPr>
          <w:rFonts w:ascii="Arial" w:eastAsia="Arial" w:hAnsi="Arial" w:cs="Arial"/>
        </w:rPr>
        <w:t>a m</w:t>
      </w:r>
      <w:r w:rsidR="00A63CE1" w:rsidRPr="00DA1850">
        <w:rPr>
          <w:rFonts w:ascii="Arial" w:eastAsia="Arial" w:hAnsi="Arial" w:cs="Arial"/>
          <w:spacing w:val="-1"/>
        </w:rPr>
        <w:t>ul</w:t>
      </w:r>
      <w:r w:rsidR="00A63CE1" w:rsidRPr="00DA1850">
        <w:rPr>
          <w:rFonts w:ascii="Arial" w:eastAsia="Arial" w:hAnsi="Arial" w:cs="Arial"/>
          <w:spacing w:val="1"/>
        </w:rPr>
        <w:t>t</w:t>
      </w:r>
      <w:r w:rsidR="00A63CE1" w:rsidRPr="00DA1850">
        <w:rPr>
          <w:rFonts w:ascii="Arial" w:eastAsia="Arial" w:hAnsi="Arial" w:cs="Arial"/>
        </w:rPr>
        <w:t xml:space="preserve">a se </w:t>
      </w:r>
      <w:r w:rsidR="00A63CE1" w:rsidRPr="00DA1850">
        <w:rPr>
          <w:rFonts w:ascii="Arial" w:eastAsia="Arial" w:hAnsi="Arial" w:cs="Arial"/>
          <w:spacing w:val="-1"/>
        </w:rPr>
        <w:t>a</w:t>
      </w:r>
      <w:r w:rsidR="00A63CE1" w:rsidRPr="00DA1850">
        <w:rPr>
          <w:rFonts w:ascii="Arial" w:eastAsia="Arial" w:hAnsi="Arial" w:cs="Arial"/>
          <w:spacing w:val="2"/>
        </w:rPr>
        <w:t>u</w:t>
      </w:r>
      <w:r w:rsidR="00A63CE1" w:rsidRPr="00DA1850">
        <w:rPr>
          <w:rFonts w:ascii="Arial" w:eastAsia="Arial" w:hAnsi="Arial" w:cs="Arial"/>
          <w:spacing w:val="-4"/>
        </w:rPr>
        <w:t>m</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rPr>
        <w:t xml:space="preserve">rá </w:t>
      </w:r>
      <w:r w:rsidR="00A63CE1" w:rsidRPr="00DA1850">
        <w:rPr>
          <w:rFonts w:ascii="Arial" w:eastAsia="Arial" w:hAnsi="Arial" w:cs="Arial"/>
          <w:spacing w:val="-1"/>
        </w:rPr>
        <w:t>ha</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rPr>
        <w:t xml:space="preserve">a </w:t>
      </w:r>
      <w:r w:rsidR="00A63CE1" w:rsidRPr="00DA1850">
        <w:rPr>
          <w:rFonts w:ascii="Arial" w:eastAsia="Arial" w:hAnsi="Arial" w:cs="Arial"/>
          <w:spacing w:val="2"/>
        </w:rPr>
        <w:t>e</w:t>
      </w:r>
      <w:r w:rsidR="00A63CE1" w:rsidRPr="00DA1850">
        <w:rPr>
          <w:rFonts w:ascii="Arial" w:eastAsia="Arial" w:hAnsi="Arial" w:cs="Arial"/>
        </w:rPr>
        <w:t xml:space="preserve">n </w:t>
      </w:r>
      <w:r w:rsidR="00A63CE1" w:rsidRPr="00DA1850">
        <w:rPr>
          <w:rFonts w:ascii="Arial" w:eastAsia="Arial" w:hAnsi="Arial" w:cs="Arial"/>
          <w:spacing w:val="-1"/>
        </w:rPr>
        <w:t>u</w:t>
      </w:r>
      <w:r w:rsidR="00A63CE1" w:rsidRPr="00DA1850">
        <w:rPr>
          <w:rFonts w:ascii="Arial" w:eastAsia="Arial" w:hAnsi="Arial" w:cs="Arial"/>
        </w:rPr>
        <w:t xml:space="preserve">n </w:t>
      </w:r>
      <w:r w:rsidR="00A63CE1" w:rsidRPr="00DA1850">
        <w:rPr>
          <w:rFonts w:ascii="Arial" w:eastAsia="Arial" w:hAnsi="Arial" w:cs="Arial"/>
          <w:spacing w:val="-1"/>
        </w:rPr>
        <w:t>10</w:t>
      </w:r>
      <w:r w:rsidR="00A63CE1" w:rsidRPr="00DA1850">
        <w:rPr>
          <w:rFonts w:ascii="Arial" w:eastAsia="Arial" w:hAnsi="Arial" w:cs="Arial"/>
          <w:spacing w:val="2"/>
        </w:rPr>
        <w:t>0</w:t>
      </w:r>
      <w:r w:rsidR="00A63CE1" w:rsidRPr="00DA1850">
        <w:rPr>
          <w:rFonts w:ascii="Arial" w:eastAsia="Arial" w:hAnsi="Arial" w:cs="Arial"/>
        </w:rPr>
        <w:t xml:space="preserve">% </w:t>
      </w:r>
      <w:r w:rsidR="00A63CE1" w:rsidRPr="00DA1850">
        <w:rPr>
          <w:rFonts w:ascii="Arial" w:eastAsia="Arial" w:hAnsi="Arial" w:cs="Arial"/>
          <w:spacing w:val="-1"/>
        </w:rPr>
        <w:t>de</w:t>
      </w:r>
      <w:r w:rsidR="00A63CE1" w:rsidRPr="00DA1850">
        <w:rPr>
          <w:rFonts w:ascii="Arial" w:eastAsia="Arial" w:hAnsi="Arial" w:cs="Arial"/>
        </w:rPr>
        <w:t xml:space="preserve">l </w:t>
      </w:r>
      <w:r w:rsidR="00A63CE1" w:rsidRPr="00DA1850">
        <w:rPr>
          <w:rFonts w:ascii="Arial" w:eastAsia="Arial" w:hAnsi="Arial" w:cs="Arial"/>
          <w:spacing w:val="-4"/>
        </w:rPr>
        <w:t>m</w:t>
      </w:r>
      <w:r w:rsidR="00A63CE1" w:rsidRPr="00DA1850">
        <w:rPr>
          <w:rFonts w:ascii="Arial" w:eastAsia="Arial" w:hAnsi="Arial" w:cs="Arial"/>
          <w:spacing w:val="2"/>
        </w:rPr>
        <w:t>o</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rPr>
        <w:t xml:space="preserve">o </w:t>
      </w:r>
      <w:r w:rsidR="00A63CE1" w:rsidRPr="00DA1850">
        <w:rPr>
          <w:rFonts w:ascii="Arial" w:eastAsia="Arial" w:hAnsi="Arial" w:cs="Arial"/>
          <w:spacing w:val="-1"/>
        </w:rPr>
        <w:t>inicial que se hubiera impuesto</w:t>
      </w:r>
      <w:r w:rsidR="00A63CE1" w:rsidRPr="00DA1850">
        <w:rPr>
          <w:rFonts w:ascii="Arial" w:eastAsia="Arial" w:hAnsi="Arial" w:cs="Arial"/>
        </w:rPr>
        <w:t>.</w:t>
      </w:r>
    </w:p>
    <w:p w:rsidR="00A63CE1" w:rsidRPr="00DA1850" w:rsidRDefault="00A63CE1" w:rsidP="00DA1850">
      <w:pPr>
        <w:spacing w:after="0" w:line="300" w:lineRule="auto"/>
        <w:rPr>
          <w:rFonts w:ascii="Arial" w:hAnsi="Arial" w:cs="Arial"/>
        </w:rPr>
      </w:pPr>
    </w:p>
    <w:p w:rsidR="00A63CE1"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465. </w:t>
      </w:r>
      <w:r w:rsidR="00A63CE1" w:rsidRPr="00DA1850">
        <w:rPr>
          <w:rFonts w:ascii="Arial" w:eastAsia="Arial" w:hAnsi="Arial" w:cs="Arial"/>
          <w:spacing w:val="-1"/>
        </w:rPr>
        <w:t>L</w:t>
      </w:r>
      <w:r w:rsidR="00A63CE1" w:rsidRPr="00DA1850">
        <w:rPr>
          <w:rFonts w:ascii="Arial" w:eastAsia="Arial" w:hAnsi="Arial" w:cs="Arial"/>
        </w:rPr>
        <w:t xml:space="preserve">a </w:t>
      </w:r>
      <w:r w:rsidR="00A63CE1" w:rsidRPr="00DA1850">
        <w:rPr>
          <w:rFonts w:ascii="Arial" w:eastAsia="Arial" w:hAnsi="Arial" w:cs="Arial"/>
          <w:spacing w:val="-1"/>
        </w:rPr>
        <w:t>a</w:t>
      </w:r>
      <w:r w:rsidR="00A63CE1" w:rsidRPr="00DA1850">
        <w:rPr>
          <w:rFonts w:ascii="Arial" w:eastAsia="Arial" w:hAnsi="Arial" w:cs="Arial"/>
        </w:rPr>
        <w:t>cc</w:t>
      </w:r>
      <w:r w:rsidR="00A63CE1" w:rsidRPr="00DA1850">
        <w:rPr>
          <w:rFonts w:ascii="Arial" w:eastAsia="Arial" w:hAnsi="Arial" w:cs="Arial"/>
          <w:spacing w:val="-1"/>
        </w:rPr>
        <w:t>i</w:t>
      </w:r>
      <w:r w:rsidR="00A63CE1" w:rsidRPr="00DA1850">
        <w:rPr>
          <w:rFonts w:ascii="Arial" w:eastAsia="Arial" w:hAnsi="Arial" w:cs="Arial"/>
          <w:spacing w:val="2"/>
        </w:rPr>
        <w:t>ó</w:t>
      </w:r>
      <w:r w:rsidR="00A62615" w:rsidRPr="00DA1850">
        <w:rPr>
          <w:rFonts w:ascii="Arial" w:eastAsia="Arial" w:hAnsi="Arial" w:cs="Arial"/>
        </w:rPr>
        <w:t>n</w:t>
      </w:r>
      <w:r w:rsidR="00A63CE1" w:rsidRPr="00DA1850">
        <w:rPr>
          <w:rFonts w:ascii="Arial" w:eastAsia="Arial" w:hAnsi="Arial" w:cs="Arial"/>
          <w:spacing w:val="15"/>
        </w:rPr>
        <w:t xml:space="preserve"> </w:t>
      </w:r>
      <w:r w:rsidR="00A63CE1" w:rsidRPr="00DA1850">
        <w:rPr>
          <w:rFonts w:ascii="Arial" w:eastAsia="Arial" w:hAnsi="Arial" w:cs="Arial"/>
          <w:spacing w:val="-1"/>
        </w:rPr>
        <w:t>d</w:t>
      </w:r>
      <w:r w:rsidR="00A62615" w:rsidRPr="00DA1850">
        <w:rPr>
          <w:rFonts w:ascii="Arial" w:eastAsia="Arial" w:hAnsi="Arial" w:cs="Arial"/>
        </w:rPr>
        <w:t>e</w:t>
      </w:r>
      <w:r w:rsidR="00A63CE1" w:rsidRPr="00DA1850">
        <w:rPr>
          <w:rFonts w:ascii="Arial" w:eastAsia="Arial" w:hAnsi="Arial" w:cs="Arial"/>
          <w:spacing w:val="19"/>
        </w:rPr>
        <w:t xml:space="preserve"> </w:t>
      </w:r>
      <w:r w:rsidR="00A63CE1" w:rsidRPr="00DA1850">
        <w:rPr>
          <w:rFonts w:ascii="Arial" w:eastAsia="Arial" w:hAnsi="Arial" w:cs="Arial"/>
          <w:spacing w:val="2"/>
        </w:rPr>
        <w:t>i</w:t>
      </w:r>
      <w:r w:rsidR="00A63CE1" w:rsidRPr="00DA1850">
        <w:rPr>
          <w:rFonts w:ascii="Arial" w:eastAsia="Arial" w:hAnsi="Arial" w:cs="Arial"/>
          <w:spacing w:val="-4"/>
        </w:rPr>
        <w:t>m</w:t>
      </w:r>
      <w:r w:rsidR="00A63CE1" w:rsidRPr="00DA1850">
        <w:rPr>
          <w:rFonts w:ascii="Arial" w:eastAsia="Arial" w:hAnsi="Arial" w:cs="Arial"/>
          <w:spacing w:val="-1"/>
        </w:rPr>
        <w:t>p</w:t>
      </w:r>
      <w:r w:rsidR="00A63CE1" w:rsidRPr="00DA1850">
        <w:rPr>
          <w:rFonts w:ascii="Arial" w:eastAsia="Arial" w:hAnsi="Arial" w:cs="Arial"/>
          <w:spacing w:val="2"/>
        </w:rPr>
        <w:t>o</w:t>
      </w:r>
      <w:r w:rsidR="00A63CE1" w:rsidRPr="00DA1850">
        <w:rPr>
          <w:rFonts w:ascii="Arial" w:eastAsia="Arial" w:hAnsi="Arial" w:cs="Arial"/>
          <w:spacing w:val="-1"/>
        </w:rPr>
        <w:t>ne</w:t>
      </w:r>
      <w:r w:rsidR="00A62615" w:rsidRPr="00DA1850">
        <w:rPr>
          <w:rFonts w:ascii="Arial" w:eastAsia="Arial" w:hAnsi="Arial" w:cs="Arial"/>
        </w:rPr>
        <w:t>r</w:t>
      </w:r>
      <w:r w:rsidR="00A63CE1" w:rsidRPr="00DA1850">
        <w:rPr>
          <w:rFonts w:ascii="Arial" w:eastAsia="Arial" w:hAnsi="Arial" w:cs="Arial"/>
          <w:spacing w:val="17"/>
        </w:rPr>
        <w:t xml:space="preserve"> </w:t>
      </w:r>
      <w:r w:rsidR="00A63CE1" w:rsidRPr="00DA1850">
        <w:rPr>
          <w:rFonts w:ascii="Arial" w:eastAsia="Arial" w:hAnsi="Arial" w:cs="Arial"/>
        </w:rPr>
        <w:t>s</w:t>
      </w:r>
      <w:r w:rsidR="00A63CE1" w:rsidRPr="00DA1850">
        <w:rPr>
          <w:rFonts w:ascii="Arial" w:eastAsia="Arial" w:hAnsi="Arial" w:cs="Arial"/>
          <w:spacing w:val="2"/>
        </w:rPr>
        <w:t>a</w:t>
      </w:r>
      <w:r w:rsidR="00A63CE1" w:rsidRPr="00DA1850">
        <w:rPr>
          <w:rFonts w:ascii="Arial" w:eastAsia="Arial" w:hAnsi="Arial" w:cs="Arial"/>
          <w:spacing w:val="-1"/>
        </w:rPr>
        <w:t>n</w:t>
      </w:r>
      <w:r w:rsidR="00A63CE1" w:rsidRPr="00DA1850">
        <w:rPr>
          <w:rFonts w:ascii="Arial" w:eastAsia="Arial" w:hAnsi="Arial" w:cs="Arial"/>
        </w:rPr>
        <w:t>c</w:t>
      </w:r>
      <w:r w:rsidR="00A63CE1" w:rsidRPr="00DA1850">
        <w:rPr>
          <w:rFonts w:ascii="Arial" w:eastAsia="Arial" w:hAnsi="Arial" w:cs="Arial"/>
          <w:spacing w:val="-1"/>
        </w:rPr>
        <w:t>i</w:t>
      </w:r>
      <w:r w:rsidR="00A63CE1" w:rsidRPr="00DA1850">
        <w:rPr>
          <w:rFonts w:ascii="Arial" w:eastAsia="Arial" w:hAnsi="Arial" w:cs="Arial"/>
          <w:spacing w:val="2"/>
        </w:rPr>
        <w:t>o</w:t>
      </w:r>
      <w:r w:rsidR="00A63CE1" w:rsidRPr="00DA1850">
        <w:rPr>
          <w:rFonts w:ascii="Arial" w:eastAsia="Arial" w:hAnsi="Arial" w:cs="Arial"/>
          <w:spacing w:val="-1"/>
        </w:rPr>
        <w:t>ne</w:t>
      </w:r>
      <w:r w:rsidR="00A62615" w:rsidRPr="00DA1850">
        <w:rPr>
          <w:rFonts w:ascii="Arial" w:eastAsia="Arial" w:hAnsi="Arial" w:cs="Arial"/>
        </w:rPr>
        <w:t>s</w:t>
      </w:r>
      <w:r w:rsidR="00A63CE1" w:rsidRPr="00DA1850">
        <w:rPr>
          <w:rFonts w:ascii="Arial" w:eastAsia="Arial" w:hAnsi="Arial" w:cs="Arial"/>
          <w:spacing w:val="21"/>
        </w:rPr>
        <w:t xml:space="preserve"> </w:t>
      </w:r>
      <w:r w:rsidR="00A63CE1" w:rsidRPr="00DA1850">
        <w:rPr>
          <w:rFonts w:ascii="Arial" w:eastAsia="Arial" w:hAnsi="Arial" w:cs="Arial"/>
          <w:spacing w:val="-1"/>
        </w:rPr>
        <w:t>po</w:t>
      </w:r>
      <w:r w:rsidR="00A62615" w:rsidRPr="00DA1850">
        <w:rPr>
          <w:rFonts w:ascii="Arial" w:eastAsia="Arial" w:hAnsi="Arial" w:cs="Arial"/>
        </w:rPr>
        <w:t>r</w:t>
      </w:r>
      <w:r w:rsidR="00A63CE1" w:rsidRPr="00DA1850">
        <w:rPr>
          <w:rFonts w:ascii="Arial" w:eastAsia="Arial" w:hAnsi="Arial" w:cs="Arial"/>
          <w:spacing w:val="17"/>
        </w:rPr>
        <w:t xml:space="preserve"> </w:t>
      </w:r>
      <w:r w:rsidR="00A63CE1" w:rsidRPr="00DA1850">
        <w:rPr>
          <w:rFonts w:ascii="Arial" w:eastAsia="Arial" w:hAnsi="Arial" w:cs="Arial"/>
          <w:spacing w:val="-1"/>
        </w:rPr>
        <w:t>in</w:t>
      </w:r>
      <w:r w:rsidR="00A63CE1" w:rsidRPr="00DA1850">
        <w:rPr>
          <w:rFonts w:ascii="Arial" w:eastAsia="Arial" w:hAnsi="Arial" w:cs="Arial"/>
          <w:spacing w:val="1"/>
        </w:rPr>
        <w:t>f</w:t>
      </w:r>
      <w:r w:rsidR="00A63CE1" w:rsidRPr="00DA1850">
        <w:rPr>
          <w:rFonts w:ascii="Arial" w:eastAsia="Arial" w:hAnsi="Arial" w:cs="Arial"/>
        </w:rPr>
        <w:t>r</w:t>
      </w:r>
      <w:r w:rsidR="00A63CE1" w:rsidRPr="00DA1850">
        <w:rPr>
          <w:rFonts w:ascii="Arial" w:eastAsia="Arial" w:hAnsi="Arial" w:cs="Arial"/>
          <w:spacing w:val="-1"/>
        </w:rPr>
        <w:t>a</w:t>
      </w:r>
      <w:r w:rsidR="00A63CE1" w:rsidRPr="00DA1850">
        <w:rPr>
          <w:rFonts w:ascii="Arial" w:eastAsia="Arial" w:hAnsi="Arial" w:cs="Arial"/>
        </w:rPr>
        <w:t>c</w:t>
      </w:r>
      <w:r w:rsidR="00A63CE1" w:rsidRPr="00DA1850">
        <w:rPr>
          <w:rFonts w:ascii="Arial" w:eastAsia="Arial" w:hAnsi="Arial" w:cs="Arial"/>
          <w:spacing w:val="4"/>
        </w:rPr>
        <w:t>c</w:t>
      </w:r>
      <w:r w:rsidR="00A63CE1" w:rsidRPr="00DA1850">
        <w:rPr>
          <w:rFonts w:ascii="Arial" w:eastAsia="Arial" w:hAnsi="Arial" w:cs="Arial"/>
          <w:spacing w:val="-1"/>
        </w:rPr>
        <w:t>io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 xml:space="preserve">s </w:t>
      </w:r>
      <w:r w:rsidR="00A63CE1" w:rsidRPr="00DA1850">
        <w:rPr>
          <w:rFonts w:ascii="Arial" w:eastAsia="Arial" w:hAnsi="Arial" w:cs="Arial"/>
          <w:spacing w:val="17"/>
        </w:rPr>
        <w:t xml:space="preserve"> </w:t>
      </w:r>
      <w:r w:rsidR="00A62615" w:rsidRPr="00DA1850">
        <w:rPr>
          <w:rFonts w:ascii="Arial" w:eastAsia="Arial" w:hAnsi="Arial" w:cs="Arial"/>
        </w:rPr>
        <w:t>a</w:t>
      </w:r>
      <w:r w:rsidR="00A63CE1" w:rsidRPr="00DA1850">
        <w:rPr>
          <w:rFonts w:ascii="Arial" w:eastAsia="Arial" w:hAnsi="Arial" w:cs="Arial"/>
          <w:spacing w:val="15"/>
        </w:rPr>
        <w:t xml:space="preserve"> </w:t>
      </w:r>
      <w:r w:rsidR="00A63CE1" w:rsidRPr="00DA1850">
        <w:rPr>
          <w:rFonts w:ascii="Arial" w:eastAsia="Arial" w:hAnsi="Arial" w:cs="Arial"/>
          <w:spacing w:val="2"/>
        </w:rPr>
        <w:t>l</w:t>
      </w:r>
      <w:r w:rsidR="00A63CE1" w:rsidRPr="00DA1850">
        <w:rPr>
          <w:rFonts w:ascii="Arial" w:eastAsia="Arial" w:hAnsi="Arial" w:cs="Arial"/>
          <w:spacing w:val="-1"/>
        </w:rPr>
        <w:t>a</w:t>
      </w:r>
      <w:r w:rsidR="00A62615" w:rsidRPr="00DA1850">
        <w:rPr>
          <w:rFonts w:ascii="Arial" w:eastAsia="Arial" w:hAnsi="Arial" w:cs="Arial"/>
        </w:rPr>
        <w:t>s</w:t>
      </w:r>
      <w:r w:rsidR="00A63CE1" w:rsidRPr="00DA1850">
        <w:rPr>
          <w:rFonts w:ascii="Arial" w:eastAsia="Arial" w:hAnsi="Arial" w:cs="Arial"/>
          <w:spacing w:val="17"/>
        </w:rPr>
        <w:t xml:space="preserve"> </w:t>
      </w:r>
      <w:r w:rsidR="00A63CE1" w:rsidRPr="00DA1850">
        <w:rPr>
          <w:rFonts w:ascii="Arial" w:eastAsia="Arial" w:hAnsi="Arial" w:cs="Arial"/>
          <w:spacing w:val="-1"/>
        </w:rPr>
        <w:t>di</w:t>
      </w:r>
      <w:r w:rsidR="00A63CE1" w:rsidRPr="00DA1850">
        <w:rPr>
          <w:rFonts w:ascii="Arial" w:eastAsia="Arial" w:hAnsi="Arial" w:cs="Arial"/>
          <w:spacing w:val="4"/>
        </w:rPr>
        <w:t>s</w:t>
      </w:r>
      <w:r w:rsidR="00A63CE1" w:rsidRPr="00DA1850">
        <w:rPr>
          <w:rFonts w:ascii="Arial" w:eastAsia="Arial" w:hAnsi="Arial" w:cs="Arial"/>
          <w:spacing w:val="-1"/>
        </w:rPr>
        <w:t>po</w:t>
      </w:r>
      <w:r w:rsidR="00A63CE1" w:rsidRPr="00DA1850">
        <w:rPr>
          <w:rFonts w:ascii="Arial" w:eastAsia="Arial" w:hAnsi="Arial" w:cs="Arial"/>
        </w:rPr>
        <w:t>s</w:t>
      </w:r>
      <w:r w:rsidR="00A63CE1" w:rsidRPr="00DA1850">
        <w:rPr>
          <w:rFonts w:ascii="Arial" w:eastAsia="Arial" w:hAnsi="Arial" w:cs="Arial"/>
          <w:spacing w:val="-1"/>
        </w:rPr>
        <w:t>i</w:t>
      </w:r>
      <w:r w:rsidR="00A63CE1" w:rsidRPr="00DA1850">
        <w:rPr>
          <w:rFonts w:ascii="Arial" w:eastAsia="Arial" w:hAnsi="Arial" w:cs="Arial"/>
          <w:spacing w:val="4"/>
        </w:rPr>
        <w:t>c</w:t>
      </w:r>
      <w:r w:rsidR="00A63CE1" w:rsidRPr="00DA1850">
        <w:rPr>
          <w:rFonts w:ascii="Arial" w:eastAsia="Arial" w:hAnsi="Arial" w:cs="Arial"/>
          <w:spacing w:val="-1"/>
        </w:rPr>
        <w:t>io</w:t>
      </w:r>
      <w:r w:rsidR="00A63CE1" w:rsidRPr="00DA1850">
        <w:rPr>
          <w:rFonts w:ascii="Arial" w:eastAsia="Arial" w:hAnsi="Arial" w:cs="Arial"/>
          <w:spacing w:val="2"/>
        </w:rPr>
        <w:t>ne</w:t>
      </w:r>
      <w:r w:rsidR="00A62615" w:rsidRPr="00DA1850">
        <w:rPr>
          <w:rFonts w:ascii="Arial" w:eastAsia="Arial" w:hAnsi="Arial" w:cs="Arial"/>
        </w:rPr>
        <w:t>s</w:t>
      </w:r>
      <w:r w:rsidR="00A63CE1" w:rsidRPr="00DA1850">
        <w:rPr>
          <w:rFonts w:ascii="Arial" w:eastAsia="Arial" w:hAnsi="Arial" w:cs="Arial"/>
          <w:spacing w:val="17"/>
        </w:rPr>
        <w:t xml:space="preserve"> </w:t>
      </w:r>
      <w:r w:rsidR="00A63CE1" w:rsidRPr="00DA1850">
        <w:rPr>
          <w:rFonts w:ascii="Arial" w:eastAsia="Arial" w:hAnsi="Arial" w:cs="Arial"/>
          <w:spacing w:val="-1"/>
        </w:rPr>
        <w:t>d</w:t>
      </w:r>
      <w:r w:rsidR="00A62615" w:rsidRPr="00DA1850">
        <w:rPr>
          <w:rFonts w:ascii="Arial" w:eastAsia="Arial" w:hAnsi="Arial" w:cs="Arial"/>
        </w:rPr>
        <w:t>e</w:t>
      </w:r>
      <w:r w:rsidR="00A63CE1" w:rsidRPr="00DA1850">
        <w:rPr>
          <w:rFonts w:ascii="Arial" w:eastAsia="Arial" w:hAnsi="Arial" w:cs="Arial"/>
          <w:spacing w:val="15"/>
        </w:rPr>
        <w:t xml:space="preserve"> </w:t>
      </w:r>
      <w:r w:rsidR="00A63CE1" w:rsidRPr="00DA1850">
        <w:rPr>
          <w:rFonts w:ascii="Arial" w:eastAsia="Arial" w:hAnsi="Arial" w:cs="Arial"/>
          <w:spacing w:val="1"/>
        </w:rPr>
        <w:t>t</w:t>
      </w:r>
      <w:r w:rsidR="00A63CE1" w:rsidRPr="00DA1850">
        <w:rPr>
          <w:rFonts w:ascii="Arial" w:eastAsia="Arial" w:hAnsi="Arial" w:cs="Arial"/>
        </w:rPr>
        <w:t>r</w:t>
      </w:r>
      <w:r w:rsidR="00A63CE1" w:rsidRPr="00DA1850">
        <w:rPr>
          <w:rFonts w:ascii="Arial" w:eastAsia="Arial" w:hAnsi="Arial" w:cs="Arial"/>
          <w:spacing w:val="-1"/>
        </w:rPr>
        <w:t>án</w:t>
      </w:r>
      <w:r w:rsidR="00A63CE1" w:rsidRPr="00DA1850">
        <w:rPr>
          <w:rFonts w:ascii="Arial" w:eastAsia="Arial" w:hAnsi="Arial" w:cs="Arial"/>
        </w:rPr>
        <w:t>s</w:t>
      </w:r>
      <w:r w:rsidR="00A63CE1" w:rsidRPr="00DA1850">
        <w:rPr>
          <w:rFonts w:ascii="Arial" w:eastAsia="Arial" w:hAnsi="Arial" w:cs="Arial"/>
          <w:spacing w:val="-1"/>
        </w:rPr>
        <w:t>i</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 xml:space="preserve">, </w:t>
      </w:r>
      <w:r w:rsidR="00A63CE1" w:rsidRPr="00DA1850">
        <w:rPr>
          <w:rFonts w:ascii="Arial" w:eastAsia="Arial" w:hAnsi="Arial" w:cs="Arial"/>
          <w:spacing w:val="-1"/>
        </w:rPr>
        <w:t>p</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rPr>
        <w:t>scr</w:t>
      </w:r>
      <w:r w:rsidR="00A63CE1" w:rsidRPr="00DA1850">
        <w:rPr>
          <w:rFonts w:ascii="Arial" w:eastAsia="Arial" w:hAnsi="Arial" w:cs="Arial"/>
          <w:spacing w:val="-1"/>
        </w:rPr>
        <w:t>i</w:t>
      </w:r>
      <w:r w:rsidR="00A63CE1" w:rsidRPr="00DA1850">
        <w:rPr>
          <w:rFonts w:ascii="Arial" w:eastAsia="Arial" w:hAnsi="Arial" w:cs="Arial"/>
          <w:spacing w:val="2"/>
        </w:rPr>
        <w:t>b</w:t>
      </w:r>
      <w:r w:rsidR="00A63CE1" w:rsidRPr="00DA1850">
        <w:rPr>
          <w:rFonts w:ascii="Arial" w:eastAsia="Arial" w:hAnsi="Arial" w:cs="Arial"/>
          <w:spacing w:val="-1"/>
        </w:rPr>
        <w:t>i</w:t>
      </w:r>
      <w:r w:rsidR="00A63CE1" w:rsidRPr="00DA1850">
        <w:rPr>
          <w:rFonts w:ascii="Arial" w:eastAsia="Arial" w:hAnsi="Arial" w:cs="Arial"/>
        </w:rPr>
        <w:t>r</w:t>
      </w:r>
      <w:r w:rsidR="00A63CE1" w:rsidRPr="00DA1850">
        <w:rPr>
          <w:rFonts w:ascii="Arial" w:eastAsia="Arial" w:hAnsi="Arial" w:cs="Arial"/>
          <w:spacing w:val="-1"/>
        </w:rPr>
        <w:t>á</w:t>
      </w:r>
      <w:r w:rsidR="00A63CE1" w:rsidRPr="00DA1850">
        <w:rPr>
          <w:rFonts w:ascii="Arial" w:eastAsia="Arial" w:hAnsi="Arial" w:cs="Arial"/>
        </w:rPr>
        <w:t xml:space="preserve">n </w:t>
      </w:r>
      <w:r w:rsidR="00A63CE1" w:rsidRPr="00DA1850">
        <w:rPr>
          <w:rFonts w:ascii="Arial" w:eastAsia="Arial" w:hAnsi="Arial" w:cs="Arial"/>
          <w:spacing w:val="2"/>
        </w:rPr>
        <w:t>e</w:t>
      </w:r>
      <w:r w:rsidR="00A63CE1" w:rsidRPr="00DA1850">
        <w:rPr>
          <w:rFonts w:ascii="Arial" w:eastAsia="Arial" w:hAnsi="Arial" w:cs="Arial"/>
        </w:rPr>
        <w:t xml:space="preserve">n </w:t>
      </w:r>
      <w:r w:rsidR="00A63CE1" w:rsidRPr="00DA1850">
        <w:rPr>
          <w:rFonts w:ascii="Arial" w:eastAsia="Arial" w:hAnsi="Arial" w:cs="Arial"/>
          <w:spacing w:val="-1"/>
        </w:rPr>
        <w:t>u</w:t>
      </w:r>
      <w:r w:rsidR="00A63CE1" w:rsidRPr="00DA1850">
        <w:rPr>
          <w:rFonts w:ascii="Arial" w:eastAsia="Arial" w:hAnsi="Arial" w:cs="Arial"/>
        </w:rPr>
        <w:t xml:space="preserve">n </w:t>
      </w:r>
      <w:r w:rsidR="00A63CE1" w:rsidRPr="00DA1850">
        <w:rPr>
          <w:rFonts w:ascii="Arial" w:eastAsia="Arial" w:hAnsi="Arial" w:cs="Arial"/>
          <w:spacing w:val="2"/>
        </w:rPr>
        <w:t>a</w:t>
      </w:r>
      <w:r w:rsidR="00A63CE1" w:rsidRPr="00DA1850">
        <w:rPr>
          <w:rFonts w:ascii="Arial" w:eastAsia="Arial" w:hAnsi="Arial" w:cs="Arial"/>
          <w:spacing w:val="-1"/>
        </w:rPr>
        <w:t>ñ</w:t>
      </w:r>
      <w:r w:rsidR="00A63CE1" w:rsidRPr="00DA1850">
        <w:rPr>
          <w:rFonts w:ascii="Arial" w:eastAsia="Arial" w:hAnsi="Arial" w:cs="Arial"/>
        </w:rPr>
        <w:t>o c</w:t>
      </w:r>
      <w:r w:rsidR="00A63CE1" w:rsidRPr="00DA1850">
        <w:rPr>
          <w:rFonts w:ascii="Arial" w:eastAsia="Arial" w:hAnsi="Arial" w:cs="Arial"/>
          <w:spacing w:val="-1"/>
        </w:rPr>
        <w:t>on</w:t>
      </w:r>
      <w:r w:rsidR="00A63CE1" w:rsidRPr="00DA1850">
        <w:rPr>
          <w:rFonts w:ascii="Arial" w:eastAsia="Arial" w:hAnsi="Arial" w:cs="Arial"/>
          <w:spacing w:val="1"/>
        </w:rPr>
        <w:t>t</w:t>
      </w:r>
      <w:r w:rsidR="00A63CE1" w:rsidRPr="00DA1850">
        <w:rPr>
          <w:rFonts w:ascii="Arial" w:eastAsia="Arial" w:hAnsi="Arial" w:cs="Arial"/>
          <w:spacing w:val="2"/>
        </w:rPr>
        <w:t>a</w:t>
      </w:r>
      <w:r w:rsidR="00A63CE1" w:rsidRPr="00DA1850">
        <w:rPr>
          <w:rFonts w:ascii="Arial" w:eastAsia="Arial" w:hAnsi="Arial" w:cs="Arial"/>
          <w:spacing w:val="-1"/>
        </w:rPr>
        <w:t>d</w:t>
      </w:r>
      <w:r w:rsidR="00A63CE1" w:rsidRPr="00DA1850">
        <w:rPr>
          <w:rFonts w:ascii="Arial" w:eastAsia="Arial" w:hAnsi="Arial" w:cs="Arial"/>
        </w:rPr>
        <w:t xml:space="preserve">o a </w:t>
      </w:r>
      <w:r w:rsidR="00A63CE1" w:rsidRPr="00DA1850">
        <w:rPr>
          <w:rFonts w:ascii="Arial" w:eastAsia="Arial" w:hAnsi="Arial" w:cs="Arial"/>
          <w:spacing w:val="2"/>
        </w:rPr>
        <w:t>p</w:t>
      </w:r>
      <w:r w:rsidR="00A63CE1" w:rsidRPr="00DA1850">
        <w:rPr>
          <w:rFonts w:ascii="Arial" w:eastAsia="Arial" w:hAnsi="Arial" w:cs="Arial"/>
          <w:spacing w:val="-1"/>
        </w:rPr>
        <w:t>a</w:t>
      </w:r>
      <w:r w:rsidR="00A63CE1" w:rsidRPr="00DA1850">
        <w:rPr>
          <w:rFonts w:ascii="Arial" w:eastAsia="Arial" w:hAnsi="Arial" w:cs="Arial"/>
        </w:rPr>
        <w:t>r</w:t>
      </w:r>
      <w:r w:rsidR="00A63CE1" w:rsidRPr="00DA1850">
        <w:rPr>
          <w:rFonts w:ascii="Arial" w:eastAsia="Arial" w:hAnsi="Arial" w:cs="Arial"/>
          <w:spacing w:val="1"/>
        </w:rPr>
        <w:t>t</w:t>
      </w:r>
      <w:r w:rsidR="00A63CE1" w:rsidRPr="00DA1850">
        <w:rPr>
          <w:rFonts w:ascii="Arial" w:eastAsia="Arial" w:hAnsi="Arial" w:cs="Arial"/>
          <w:spacing w:val="2"/>
        </w:rPr>
        <w:t>i</w:t>
      </w:r>
      <w:r w:rsidR="00A63CE1" w:rsidRPr="00DA1850">
        <w:rPr>
          <w:rFonts w:ascii="Arial" w:eastAsia="Arial" w:hAnsi="Arial" w:cs="Arial"/>
        </w:rPr>
        <w:t>r</w:t>
      </w:r>
      <w:r w:rsidR="00A63CE1" w:rsidRPr="00DA1850">
        <w:rPr>
          <w:rFonts w:ascii="Arial" w:eastAsia="Arial" w:hAnsi="Arial" w:cs="Arial"/>
          <w:spacing w:val="1"/>
        </w:rPr>
        <w:t xml:space="preserve"> </w:t>
      </w:r>
      <w:r w:rsidR="00A63CE1" w:rsidRPr="00DA1850">
        <w:rPr>
          <w:rFonts w:ascii="Arial" w:eastAsia="Arial" w:hAnsi="Arial" w:cs="Arial"/>
          <w:spacing w:val="-1"/>
        </w:rPr>
        <w:t>de</w:t>
      </w:r>
      <w:r w:rsidR="00A63CE1" w:rsidRPr="00DA1850">
        <w:rPr>
          <w:rFonts w:ascii="Arial" w:eastAsia="Arial" w:hAnsi="Arial" w:cs="Arial"/>
        </w:rPr>
        <w:t xml:space="preserve">l </w:t>
      </w:r>
      <w:r w:rsidR="00A63CE1" w:rsidRPr="00DA1850">
        <w:rPr>
          <w:rFonts w:ascii="Arial" w:eastAsia="Arial" w:hAnsi="Arial" w:cs="Arial"/>
          <w:spacing w:val="-1"/>
        </w:rPr>
        <w:t>d</w:t>
      </w:r>
      <w:r w:rsidR="00A63CE1" w:rsidRPr="00DA1850">
        <w:rPr>
          <w:rFonts w:ascii="Arial" w:eastAsia="Arial" w:hAnsi="Arial" w:cs="Arial"/>
          <w:spacing w:val="1"/>
        </w:rPr>
        <w:t>í</w:t>
      </w:r>
      <w:r w:rsidR="00A63CE1" w:rsidRPr="00DA1850">
        <w:rPr>
          <w:rFonts w:ascii="Arial" w:eastAsia="Arial" w:hAnsi="Arial" w:cs="Arial"/>
        </w:rPr>
        <w:t xml:space="preserve">a </w:t>
      </w:r>
      <w:r w:rsidR="00A63CE1" w:rsidRPr="00DA1850">
        <w:rPr>
          <w:rFonts w:ascii="Arial" w:eastAsia="Arial" w:hAnsi="Arial" w:cs="Arial"/>
          <w:spacing w:val="-1"/>
        </w:rPr>
        <w:t>e</w:t>
      </w:r>
      <w:r w:rsidR="00A63CE1" w:rsidRPr="00DA1850">
        <w:rPr>
          <w:rFonts w:ascii="Arial" w:eastAsia="Arial" w:hAnsi="Arial" w:cs="Arial"/>
        </w:rPr>
        <w:t xml:space="preserve">n </w:t>
      </w:r>
      <w:r w:rsidR="00A63CE1" w:rsidRPr="00DA1850">
        <w:rPr>
          <w:rFonts w:ascii="Arial" w:eastAsia="Arial" w:hAnsi="Arial" w:cs="Arial"/>
          <w:spacing w:val="2"/>
        </w:rPr>
        <w:t>q</w:t>
      </w:r>
      <w:r w:rsidR="00A63CE1" w:rsidRPr="00DA1850">
        <w:rPr>
          <w:rFonts w:ascii="Arial" w:eastAsia="Arial" w:hAnsi="Arial" w:cs="Arial"/>
          <w:spacing w:val="-1"/>
        </w:rPr>
        <w:t>u</w:t>
      </w:r>
      <w:r w:rsidR="00A63CE1" w:rsidRPr="00DA1850">
        <w:rPr>
          <w:rFonts w:ascii="Arial" w:eastAsia="Arial" w:hAnsi="Arial" w:cs="Arial"/>
        </w:rPr>
        <w:t>e se c</w:t>
      </w:r>
      <w:r w:rsidR="00A63CE1" w:rsidRPr="00DA1850">
        <w:rPr>
          <w:rFonts w:ascii="Arial" w:eastAsia="Arial" w:hAnsi="Arial" w:cs="Arial"/>
          <w:spacing w:val="2"/>
        </w:rPr>
        <w:t>o</w:t>
      </w:r>
      <w:r w:rsidR="00A63CE1" w:rsidRPr="00DA1850">
        <w:rPr>
          <w:rFonts w:ascii="Arial" w:eastAsia="Arial" w:hAnsi="Arial" w:cs="Arial"/>
          <w:spacing w:val="-4"/>
        </w:rPr>
        <w:t>m</w:t>
      </w:r>
      <w:r w:rsidR="00A63CE1" w:rsidRPr="00DA1850">
        <w:rPr>
          <w:rFonts w:ascii="Arial" w:eastAsia="Arial" w:hAnsi="Arial" w:cs="Arial"/>
          <w:spacing w:val="-1"/>
        </w:rPr>
        <w:t>e</w:t>
      </w:r>
      <w:r w:rsidR="00A63CE1" w:rsidRPr="00DA1850">
        <w:rPr>
          <w:rFonts w:ascii="Arial" w:eastAsia="Arial" w:hAnsi="Arial" w:cs="Arial"/>
          <w:spacing w:val="1"/>
        </w:rPr>
        <w:t>t</w:t>
      </w:r>
      <w:r w:rsidR="00A63CE1" w:rsidRPr="00DA1850">
        <w:rPr>
          <w:rFonts w:ascii="Arial" w:eastAsia="Arial" w:hAnsi="Arial" w:cs="Arial"/>
          <w:spacing w:val="2"/>
        </w:rPr>
        <w:t>a</w:t>
      </w:r>
      <w:r w:rsidR="00A63CE1" w:rsidRPr="00DA1850">
        <w:rPr>
          <w:rFonts w:ascii="Arial" w:eastAsia="Arial" w:hAnsi="Arial" w:cs="Arial"/>
          <w:spacing w:val="-1"/>
        </w:rPr>
        <w:t>n</w:t>
      </w:r>
      <w:r w:rsidR="00A63CE1" w:rsidRPr="00DA1850">
        <w:rPr>
          <w:rFonts w:ascii="Arial" w:eastAsia="Arial" w:hAnsi="Arial" w:cs="Arial"/>
        </w:rPr>
        <w:t>.</w:t>
      </w:r>
    </w:p>
    <w:p w:rsidR="00A63CE1" w:rsidRPr="00DA1850" w:rsidRDefault="00A63CE1" w:rsidP="00DA1850">
      <w:pPr>
        <w:spacing w:after="0" w:line="300" w:lineRule="auto"/>
        <w:rPr>
          <w:rFonts w:ascii="Arial" w:hAnsi="Arial" w:cs="Arial"/>
        </w:rPr>
      </w:pPr>
    </w:p>
    <w:p w:rsidR="00A63CE1"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466. </w:t>
      </w:r>
      <w:r w:rsidR="00A63CE1" w:rsidRPr="00DA1850">
        <w:rPr>
          <w:rFonts w:ascii="Arial" w:eastAsia="Arial" w:hAnsi="Arial" w:cs="Arial"/>
          <w:spacing w:val="-1"/>
        </w:rPr>
        <w:t>Lo</w:t>
      </w:r>
      <w:r w:rsidR="00A63CE1" w:rsidRPr="00DA1850">
        <w:rPr>
          <w:rFonts w:ascii="Arial" w:eastAsia="Arial" w:hAnsi="Arial" w:cs="Arial"/>
        </w:rPr>
        <w:t>s</w:t>
      </w:r>
      <w:r w:rsidR="00A63CE1" w:rsidRPr="00DA1850">
        <w:rPr>
          <w:rFonts w:ascii="Arial" w:eastAsia="Arial" w:hAnsi="Arial" w:cs="Arial"/>
          <w:spacing w:val="19"/>
        </w:rPr>
        <w:t xml:space="preserve"> </w:t>
      </w:r>
      <w:r w:rsidR="00A63CE1" w:rsidRPr="00DA1850">
        <w:rPr>
          <w:rFonts w:ascii="Arial" w:eastAsia="Arial" w:hAnsi="Arial" w:cs="Arial"/>
          <w:spacing w:val="4"/>
        </w:rPr>
        <w:t>v</w:t>
      </w:r>
      <w:r w:rsidR="00A63CE1" w:rsidRPr="00DA1850">
        <w:rPr>
          <w:rFonts w:ascii="Arial" w:eastAsia="Arial" w:hAnsi="Arial" w:cs="Arial"/>
          <w:spacing w:val="-1"/>
        </w:rPr>
        <w:t>eh</w:t>
      </w:r>
      <w:r w:rsidR="00A63CE1" w:rsidRPr="00DA1850">
        <w:rPr>
          <w:rFonts w:ascii="Arial" w:eastAsia="Arial" w:hAnsi="Arial" w:cs="Arial"/>
          <w:spacing w:val="1"/>
        </w:rPr>
        <w:t>í</w:t>
      </w:r>
      <w:r w:rsidR="00A63CE1" w:rsidRPr="00DA1850">
        <w:rPr>
          <w:rFonts w:ascii="Arial" w:eastAsia="Arial" w:hAnsi="Arial" w:cs="Arial"/>
        </w:rPr>
        <w:t>c</w:t>
      </w:r>
      <w:r w:rsidR="00A63CE1" w:rsidRPr="00DA1850">
        <w:rPr>
          <w:rFonts w:ascii="Arial" w:eastAsia="Arial" w:hAnsi="Arial" w:cs="Arial"/>
          <w:spacing w:val="-1"/>
        </w:rPr>
        <w:t>u</w:t>
      </w:r>
      <w:r w:rsidR="00A63CE1" w:rsidRPr="00DA1850">
        <w:rPr>
          <w:rFonts w:ascii="Arial" w:eastAsia="Arial" w:hAnsi="Arial" w:cs="Arial"/>
        </w:rPr>
        <w:t>l</w:t>
      </w:r>
      <w:r w:rsidR="00A63CE1" w:rsidRPr="00DA1850">
        <w:rPr>
          <w:rFonts w:ascii="Arial" w:eastAsia="Arial" w:hAnsi="Arial" w:cs="Arial"/>
          <w:spacing w:val="-1"/>
        </w:rPr>
        <w:t>o</w:t>
      </w:r>
      <w:r w:rsidR="00A63CE1" w:rsidRPr="00DA1850">
        <w:rPr>
          <w:rFonts w:ascii="Arial" w:eastAsia="Arial" w:hAnsi="Arial" w:cs="Arial"/>
        </w:rPr>
        <w:t>s</w:t>
      </w:r>
      <w:r w:rsidR="00A63CE1" w:rsidRPr="00DA1850">
        <w:rPr>
          <w:rFonts w:ascii="Arial" w:eastAsia="Arial" w:hAnsi="Arial" w:cs="Arial"/>
          <w:spacing w:val="19"/>
        </w:rPr>
        <w:t xml:space="preserve"> </w:t>
      </w:r>
      <w:r w:rsidR="00A63CE1" w:rsidRPr="00DA1850">
        <w:rPr>
          <w:rFonts w:ascii="Arial" w:eastAsia="Arial" w:hAnsi="Arial" w:cs="Arial"/>
          <w:spacing w:val="-1"/>
        </w:rPr>
        <w:t>qu</w:t>
      </w:r>
      <w:r w:rsidR="00A63CE1" w:rsidRPr="00DA1850">
        <w:rPr>
          <w:rFonts w:ascii="Arial" w:eastAsia="Arial" w:hAnsi="Arial" w:cs="Arial"/>
        </w:rPr>
        <w:t>e</w:t>
      </w:r>
      <w:r w:rsidR="00A63CE1" w:rsidRPr="00DA1850">
        <w:rPr>
          <w:rFonts w:ascii="Arial" w:eastAsia="Arial" w:hAnsi="Arial" w:cs="Arial"/>
          <w:spacing w:val="18"/>
        </w:rPr>
        <w:t xml:space="preserve"> </w:t>
      </w:r>
      <w:r w:rsidR="00A63CE1" w:rsidRPr="00DA1850">
        <w:rPr>
          <w:rFonts w:ascii="Arial" w:eastAsia="Arial" w:hAnsi="Arial" w:cs="Arial"/>
        </w:rPr>
        <w:t>c</w:t>
      </w:r>
      <w:r w:rsidR="00A63CE1" w:rsidRPr="00DA1850">
        <w:rPr>
          <w:rFonts w:ascii="Arial" w:eastAsia="Arial" w:hAnsi="Arial" w:cs="Arial"/>
          <w:spacing w:val="-1"/>
        </w:rPr>
        <w:t>o</w:t>
      </w:r>
      <w:r w:rsidR="00A63CE1" w:rsidRPr="00DA1850">
        <w:rPr>
          <w:rFonts w:ascii="Arial" w:eastAsia="Arial" w:hAnsi="Arial" w:cs="Arial"/>
        </w:rPr>
        <w:t>n</w:t>
      </w:r>
      <w:r w:rsidR="00A63CE1" w:rsidRPr="00DA1850">
        <w:rPr>
          <w:rFonts w:ascii="Arial" w:eastAsia="Arial" w:hAnsi="Arial" w:cs="Arial"/>
          <w:spacing w:val="18"/>
        </w:rPr>
        <w:t xml:space="preserve"> </w:t>
      </w:r>
      <w:r w:rsidR="00A63CE1" w:rsidRPr="00DA1850">
        <w:rPr>
          <w:rFonts w:ascii="Arial" w:eastAsia="Arial" w:hAnsi="Arial" w:cs="Arial"/>
          <w:spacing w:val="-4"/>
        </w:rPr>
        <w:t>m</w:t>
      </w:r>
      <w:r w:rsidR="00A63CE1" w:rsidRPr="00DA1850">
        <w:rPr>
          <w:rFonts w:ascii="Arial" w:eastAsia="Arial" w:hAnsi="Arial" w:cs="Arial"/>
          <w:spacing w:val="-1"/>
        </w:rPr>
        <w:t>o</w:t>
      </w:r>
      <w:r w:rsidR="00A63CE1" w:rsidRPr="00DA1850">
        <w:rPr>
          <w:rFonts w:ascii="Arial" w:eastAsia="Arial" w:hAnsi="Arial" w:cs="Arial"/>
          <w:spacing w:val="1"/>
        </w:rPr>
        <w:t>t</w:t>
      </w:r>
      <w:r w:rsidR="00A63CE1" w:rsidRPr="00DA1850">
        <w:rPr>
          <w:rFonts w:ascii="Arial" w:eastAsia="Arial" w:hAnsi="Arial" w:cs="Arial"/>
          <w:spacing w:val="-1"/>
        </w:rPr>
        <w:t>i</w:t>
      </w:r>
      <w:r w:rsidR="00A63CE1" w:rsidRPr="00DA1850">
        <w:rPr>
          <w:rFonts w:ascii="Arial" w:eastAsia="Arial" w:hAnsi="Arial" w:cs="Arial"/>
          <w:spacing w:val="4"/>
        </w:rPr>
        <w:t>v</w:t>
      </w:r>
      <w:r w:rsidR="00A63CE1" w:rsidRPr="00DA1850">
        <w:rPr>
          <w:rFonts w:ascii="Arial" w:eastAsia="Arial" w:hAnsi="Arial" w:cs="Arial"/>
        </w:rPr>
        <w:t>o</w:t>
      </w:r>
      <w:r w:rsidR="00A63CE1" w:rsidRPr="00DA1850">
        <w:rPr>
          <w:rFonts w:ascii="Arial" w:eastAsia="Arial" w:hAnsi="Arial" w:cs="Arial"/>
          <w:spacing w:val="18"/>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18"/>
        </w:rPr>
        <w:t xml:space="preserve"> </w:t>
      </w:r>
      <w:r w:rsidR="00A63CE1" w:rsidRPr="00DA1850">
        <w:rPr>
          <w:rFonts w:ascii="Arial" w:eastAsia="Arial" w:hAnsi="Arial" w:cs="Arial"/>
          <w:spacing w:val="-1"/>
        </w:rPr>
        <w:t>l</w:t>
      </w:r>
      <w:r w:rsidR="00A63CE1" w:rsidRPr="00DA1850">
        <w:rPr>
          <w:rFonts w:ascii="Arial" w:eastAsia="Arial" w:hAnsi="Arial" w:cs="Arial"/>
        </w:rPr>
        <w:t>a</w:t>
      </w:r>
      <w:r w:rsidR="00A63CE1" w:rsidRPr="00DA1850">
        <w:rPr>
          <w:rFonts w:ascii="Arial" w:eastAsia="Arial" w:hAnsi="Arial" w:cs="Arial"/>
          <w:spacing w:val="18"/>
        </w:rPr>
        <w:t xml:space="preserve"> </w:t>
      </w:r>
      <w:r w:rsidR="00A63CE1" w:rsidRPr="00DA1850">
        <w:rPr>
          <w:rFonts w:ascii="Arial" w:eastAsia="Arial" w:hAnsi="Arial" w:cs="Arial"/>
          <w:spacing w:val="-1"/>
        </w:rPr>
        <w:t>apli</w:t>
      </w:r>
      <w:r w:rsidR="00A63CE1" w:rsidRPr="00DA1850">
        <w:rPr>
          <w:rFonts w:ascii="Arial" w:eastAsia="Arial" w:hAnsi="Arial" w:cs="Arial"/>
          <w:spacing w:val="4"/>
        </w:rPr>
        <w:t>c</w:t>
      </w:r>
      <w:r w:rsidR="00A63CE1" w:rsidRPr="00DA1850">
        <w:rPr>
          <w:rFonts w:ascii="Arial" w:eastAsia="Arial" w:hAnsi="Arial" w:cs="Arial"/>
          <w:spacing w:val="-1"/>
        </w:rPr>
        <w:t>a</w:t>
      </w:r>
      <w:r w:rsidR="00A63CE1" w:rsidRPr="00DA1850">
        <w:rPr>
          <w:rFonts w:ascii="Arial" w:eastAsia="Arial" w:hAnsi="Arial" w:cs="Arial"/>
        </w:rPr>
        <w:t>c</w:t>
      </w:r>
      <w:r w:rsidR="00A63CE1" w:rsidRPr="00DA1850">
        <w:rPr>
          <w:rFonts w:ascii="Arial" w:eastAsia="Arial" w:hAnsi="Arial" w:cs="Arial"/>
          <w:spacing w:val="-1"/>
        </w:rPr>
        <w:t>i</w:t>
      </w:r>
      <w:r w:rsidR="00A63CE1" w:rsidRPr="00DA1850">
        <w:rPr>
          <w:rFonts w:ascii="Arial" w:eastAsia="Arial" w:hAnsi="Arial" w:cs="Arial"/>
          <w:spacing w:val="2"/>
        </w:rPr>
        <w:t>ó</w:t>
      </w:r>
      <w:r w:rsidR="00A63CE1" w:rsidRPr="00DA1850">
        <w:rPr>
          <w:rFonts w:ascii="Arial" w:eastAsia="Arial" w:hAnsi="Arial" w:cs="Arial"/>
        </w:rPr>
        <w:t>n</w:t>
      </w:r>
      <w:r w:rsidR="00A63CE1" w:rsidRPr="00DA1850">
        <w:rPr>
          <w:rFonts w:ascii="Arial" w:eastAsia="Arial" w:hAnsi="Arial" w:cs="Arial"/>
          <w:spacing w:val="18"/>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18"/>
        </w:rPr>
        <w:t xml:space="preserve"> </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rPr>
        <w:t>a</w:t>
      </w:r>
      <w:r w:rsidR="00A63CE1" w:rsidRPr="00DA1850">
        <w:rPr>
          <w:rFonts w:ascii="Arial" w:eastAsia="Arial" w:hAnsi="Arial" w:cs="Arial"/>
          <w:spacing w:val="18"/>
        </w:rPr>
        <w:t xml:space="preserve"> </w:t>
      </w:r>
      <w:r w:rsidR="00A63CE1" w:rsidRPr="00DA1850">
        <w:rPr>
          <w:rFonts w:ascii="Arial" w:eastAsia="Arial" w:hAnsi="Arial" w:cs="Arial"/>
          <w:spacing w:val="-1"/>
        </w:rPr>
        <w:t>L</w:t>
      </w:r>
      <w:r w:rsidR="00A63CE1" w:rsidRPr="00DA1850">
        <w:rPr>
          <w:rFonts w:ascii="Arial" w:eastAsia="Arial" w:hAnsi="Arial" w:cs="Arial"/>
          <w:spacing w:val="2"/>
        </w:rPr>
        <w:t>e</w:t>
      </w:r>
      <w:r w:rsidR="00A63CE1" w:rsidRPr="00DA1850">
        <w:rPr>
          <w:rFonts w:ascii="Arial" w:eastAsia="Arial" w:hAnsi="Arial" w:cs="Arial"/>
        </w:rPr>
        <w:t>y</w:t>
      </w:r>
      <w:r w:rsidR="00A63CE1" w:rsidRPr="00DA1850">
        <w:rPr>
          <w:rFonts w:ascii="Arial" w:eastAsia="Arial" w:hAnsi="Arial" w:cs="Arial"/>
          <w:spacing w:val="15"/>
        </w:rPr>
        <w:t xml:space="preserve"> </w:t>
      </w:r>
      <w:r w:rsidR="00A63CE1" w:rsidRPr="00DA1850">
        <w:rPr>
          <w:rFonts w:ascii="Arial" w:eastAsia="Arial" w:hAnsi="Arial" w:cs="Arial"/>
        </w:rPr>
        <w:t>y</w:t>
      </w:r>
      <w:r w:rsidR="00A63CE1" w:rsidRPr="00DA1850">
        <w:rPr>
          <w:rFonts w:ascii="Arial" w:eastAsia="Arial" w:hAnsi="Arial" w:cs="Arial"/>
          <w:spacing w:val="15"/>
        </w:rPr>
        <w:t xml:space="preserve"> </w:t>
      </w:r>
      <w:r w:rsidR="00A63CE1" w:rsidRPr="00DA1850">
        <w:rPr>
          <w:rFonts w:ascii="Arial" w:eastAsia="Arial" w:hAnsi="Arial" w:cs="Arial"/>
        </w:rPr>
        <w:t>su</w:t>
      </w:r>
      <w:r w:rsidR="00A63CE1" w:rsidRPr="00DA1850">
        <w:rPr>
          <w:rFonts w:ascii="Arial" w:eastAsia="Arial" w:hAnsi="Arial" w:cs="Arial"/>
          <w:spacing w:val="18"/>
        </w:rPr>
        <w:t xml:space="preserve"> </w:t>
      </w:r>
      <w:r w:rsidR="00A63CE1" w:rsidRPr="00DA1850">
        <w:rPr>
          <w:rFonts w:ascii="Arial" w:eastAsia="Arial" w:hAnsi="Arial" w:cs="Arial"/>
          <w:spacing w:val="-1"/>
        </w:rPr>
        <w:t>Reg</w:t>
      </w:r>
      <w:r w:rsidR="00A63CE1" w:rsidRPr="00DA1850">
        <w:rPr>
          <w:rFonts w:ascii="Arial" w:eastAsia="Arial" w:hAnsi="Arial" w:cs="Arial"/>
          <w:spacing w:val="2"/>
        </w:rPr>
        <w:t>la</w:t>
      </w:r>
      <w:r w:rsidR="00A63CE1" w:rsidRPr="00DA1850">
        <w:rPr>
          <w:rFonts w:ascii="Arial" w:eastAsia="Arial" w:hAnsi="Arial" w:cs="Arial"/>
          <w:spacing w:val="-4"/>
        </w:rPr>
        <w:t>m</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rPr>
        <w:t>o</w:t>
      </w:r>
      <w:r w:rsidR="00A63CE1" w:rsidRPr="00DA1850">
        <w:rPr>
          <w:rFonts w:ascii="Arial" w:eastAsia="Arial" w:hAnsi="Arial" w:cs="Arial"/>
          <w:spacing w:val="18"/>
        </w:rPr>
        <w:t xml:space="preserve"> </w:t>
      </w:r>
      <w:r w:rsidR="00A63CE1" w:rsidRPr="00DA1850">
        <w:rPr>
          <w:rFonts w:ascii="Arial" w:eastAsia="Arial" w:hAnsi="Arial" w:cs="Arial"/>
          <w:spacing w:val="-1"/>
        </w:rPr>
        <w:t>deb</w:t>
      </w:r>
      <w:r w:rsidR="00A63CE1" w:rsidRPr="00DA1850">
        <w:rPr>
          <w:rFonts w:ascii="Arial" w:eastAsia="Arial" w:hAnsi="Arial" w:cs="Arial"/>
          <w:spacing w:val="2"/>
        </w:rPr>
        <w:t>a</w:t>
      </w:r>
      <w:r w:rsidR="00A63CE1" w:rsidRPr="00DA1850">
        <w:rPr>
          <w:rFonts w:ascii="Arial" w:eastAsia="Arial" w:hAnsi="Arial" w:cs="Arial"/>
        </w:rPr>
        <w:t>n</w:t>
      </w:r>
      <w:r w:rsidR="00A63CE1" w:rsidRPr="00DA1850">
        <w:rPr>
          <w:rFonts w:ascii="Arial" w:eastAsia="Arial" w:hAnsi="Arial" w:cs="Arial"/>
          <w:spacing w:val="18"/>
        </w:rPr>
        <w:t xml:space="preserve"> </w:t>
      </w:r>
      <w:r w:rsidR="00A63CE1" w:rsidRPr="00DA1850">
        <w:rPr>
          <w:rFonts w:ascii="Arial" w:eastAsia="Arial" w:hAnsi="Arial" w:cs="Arial"/>
        </w:rPr>
        <w:t>s</w:t>
      </w:r>
      <w:r w:rsidR="00A63CE1" w:rsidRPr="00DA1850">
        <w:rPr>
          <w:rFonts w:ascii="Arial" w:eastAsia="Arial" w:hAnsi="Arial" w:cs="Arial"/>
          <w:spacing w:val="-1"/>
        </w:rPr>
        <w:t>e</w:t>
      </w:r>
      <w:r w:rsidR="00A63CE1" w:rsidRPr="00DA1850">
        <w:rPr>
          <w:rFonts w:ascii="Arial" w:eastAsia="Arial" w:hAnsi="Arial" w:cs="Arial"/>
        </w:rPr>
        <w:t>r r</w:t>
      </w:r>
      <w:r w:rsidR="00A63CE1" w:rsidRPr="00DA1850">
        <w:rPr>
          <w:rFonts w:ascii="Arial" w:eastAsia="Arial" w:hAnsi="Arial" w:cs="Arial"/>
          <w:spacing w:val="-1"/>
        </w:rPr>
        <w:t>e</w:t>
      </w:r>
      <w:r w:rsidR="00A63CE1" w:rsidRPr="00DA1850">
        <w:rPr>
          <w:rFonts w:ascii="Arial" w:eastAsia="Arial" w:hAnsi="Arial" w:cs="Arial"/>
          <w:spacing w:val="1"/>
        </w:rPr>
        <w:t>t</w:t>
      </w:r>
      <w:r w:rsidR="00A63CE1" w:rsidRPr="00DA1850">
        <w:rPr>
          <w:rFonts w:ascii="Arial" w:eastAsia="Arial" w:hAnsi="Arial" w:cs="Arial"/>
          <w:spacing w:val="-1"/>
        </w:rPr>
        <w:t>i</w:t>
      </w:r>
      <w:r w:rsidR="00A63CE1" w:rsidRPr="00DA1850">
        <w:rPr>
          <w:rFonts w:ascii="Arial" w:eastAsia="Arial" w:hAnsi="Arial" w:cs="Arial"/>
        </w:rPr>
        <w:t>r</w:t>
      </w:r>
      <w:r w:rsidR="00A63CE1" w:rsidRPr="00DA1850">
        <w:rPr>
          <w:rFonts w:ascii="Arial" w:eastAsia="Arial" w:hAnsi="Arial" w:cs="Arial"/>
          <w:spacing w:val="-1"/>
        </w:rPr>
        <w:t>ado</w:t>
      </w:r>
      <w:r w:rsidR="00A63CE1" w:rsidRPr="00DA1850">
        <w:rPr>
          <w:rFonts w:ascii="Arial" w:eastAsia="Arial" w:hAnsi="Arial" w:cs="Arial"/>
        </w:rPr>
        <w:t>s</w:t>
      </w:r>
      <w:r w:rsidR="00A63CE1" w:rsidRPr="00DA1850">
        <w:rPr>
          <w:rFonts w:ascii="Arial" w:eastAsia="Arial" w:hAnsi="Arial" w:cs="Arial"/>
          <w:spacing w:val="8"/>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7"/>
        </w:rPr>
        <w:t xml:space="preserve"> </w:t>
      </w:r>
      <w:r w:rsidR="00A63CE1" w:rsidRPr="00DA1850">
        <w:rPr>
          <w:rFonts w:ascii="Arial" w:eastAsia="Arial" w:hAnsi="Arial" w:cs="Arial"/>
          <w:spacing w:val="-1"/>
        </w:rPr>
        <w:t>l</w:t>
      </w:r>
      <w:r w:rsidR="00A63CE1" w:rsidRPr="00DA1850">
        <w:rPr>
          <w:rFonts w:ascii="Arial" w:eastAsia="Arial" w:hAnsi="Arial" w:cs="Arial"/>
        </w:rPr>
        <w:t>a</w:t>
      </w:r>
      <w:r w:rsidR="00A63CE1" w:rsidRPr="00DA1850">
        <w:rPr>
          <w:rFonts w:ascii="Arial" w:eastAsia="Arial" w:hAnsi="Arial" w:cs="Arial"/>
          <w:spacing w:val="3"/>
        </w:rPr>
        <w:t xml:space="preserve"> </w:t>
      </w:r>
      <w:r w:rsidR="00A63CE1" w:rsidRPr="00DA1850">
        <w:rPr>
          <w:rFonts w:ascii="Arial" w:eastAsia="Arial" w:hAnsi="Arial" w:cs="Arial"/>
          <w:spacing w:val="4"/>
        </w:rPr>
        <w:t>v</w:t>
      </w:r>
      <w:r w:rsidR="00A63CE1" w:rsidRPr="00DA1850">
        <w:rPr>
          <w:rFonts w:ascii="Arial" w:eastAsia="Arial" w:hAnsi="Arial" w:cs="Arial"/>
          <w:spacing w:val="1"/>
        </w:rPr>
        <w:t>í</w:t>
      </w:r>
      <w:r w:rsidR="00A63CE1" w:rsidRPr="00DA1850">
        <w:rPr>
          <w:rFonts w:ascii="Arial" w:eastAsia="Arial" w:hAnsi="Arial" w:cs="Arial"/>
        </w:rPr>
        <w:t>a</w:t>
      </w:r>
      <w:r w:rsidR="00A63CE1" w:rsidRPr="00DA1850">
        <w:rPr>
          <w:rFonts w:ascii="Arial" w:eastAsia="Arial" w:hAnsi="Arial" w:cs="Arial"/>
          <w:spacing w:val="3"/>
        </w:rPr>
        <w:t xml:space="preserve"> </w:t>
      </w:r>
      <w:r w:rsidR="00A63CE1" w:rsidRPr="00DA1850">
        <w:rPr>
          <w:rFonts w:ascii="Arial" w:eastAsia="Arial" w:hAnsi="Arial" w:cs="Arial"/>
          <w:spacing w:val="-1"/>
        </w:rPr>
        <w:t>pú</w:t>
      </w:r>
      <w:r w:rsidR="00A63CE1" w:rsidRPr="00DA1850">
        <w:rPr>
          <w:rFonts w:ascii="Arial" w:eastAsia="Arial" w:hAnsi="Arial" w:cs="Arial"/>
          <w:spacing w:val="2"/>
        </w:rPr>
        <w:t>b</w:t>
      </w:r>
      <w:r w:rsidR="00A63CE1" w:rsidRPr="00DA1850">
        <w:rPr>
          <w:rFonts w:ascii="Arial" w:eastAsia="Arial" w:hAnsi="Arial" w:cs="Arial"/>
          <w:spacing w:val="-1"/>
        </w:rPr>
        <w:t>li</w:t>
      </w:r>
      <w:r w:rsidR="00A63CE1" w:rsidRPr="00DA1850">
        <w:rPr>
          <w:rFonts w:ascii="Arial" w:eastAsia="Arial" w:hAnsi="Arial" w:cs="Arial"/>
          <w:spacing w:val="4"/>
        </w:rPr>
        <w:t>c</w:t>
      </w:r>
      <w:r w:rsidR="00A63CE1" w:rsidRPr="00DA1850">
        <w:rPr>
          <w:rFonts w:ascii="Arial" w:eastAsia="Arial" w:hAnsi="Arial" w:cs="Arial"/>
        </w:rPr>
        <w:t>a</w:t>
      </w:r>
      <w:r w:rsidR="00A63CE1" w:rsidRPr="00DA1850">
        <w:rPr>
          <w:rFonts w:ascii="Arial" w:eastAsia="Arial" w:hAnsi="Arial" w:cs="Arial"/>
          <w:spacing w:val="3"/>
        </w:rPr>
        <w:t xml:space="preserve"> </w:t>
      </w:r>
      <w:r w:rsidR="00A63CE1" w:rsidRPr="00DA1850">
        <w:rPr>
          <w:rFonts w:ascii="Arial" w:eastAsia="Arial" w:hAnsi="Arial" w:cs="Arial"/>
        </w:rPr>
        <w:t>se</w:t>
      </w:r>
      <w:r w:rsidR="00A63CE1" w:rsidRPr="00DA1850">
        <w:rPr>
          <w:rFonts w:ascii="Arial" w:eastAsia="Arial" w:hAnsi="Arial" w:cs="Arial"/>
          <w:spacing w:val="3"/>
        </w:rPr>
        <w:t xml:space="preserve"> </w:t>
      </w:r>
      <w:r w:rsidR="00A63CE1" w:rsidRPr="00DA1850">
        <w:rPr>
          <w:rFonts w:ascii="Arial" w:eastAsia="Arial" w:hAnsi="Arial" w:cs="Arial"/>
          <w:spacing w:val="2"/>
        </w:rPr>
        <w:t>d</w:t>
      </w:r>
      <w:r w:rsidR="00A63CE1" w:rsidRPr="00DA1850">
        <w:rPr>
          <w:rFonts w:ascii="Arial" w:eastAsia="Arial" w:hAnsi="Arial" w:cs="Arial"/>
          <w:spacing w:val="-1"/>
        </w:rPr>
        <w:t>e</w:t>
      </w:r>
      <w:r w:rsidR="00A63CE1" w:rsidRPr="00DA1850">
        <w:rPr>
          <w:rFonts w:ascii="Arial" w:eastAsia="Arial" w:hAnsi="Arial" w:cs="Arial"/>
          <w:spacing w:val="2"/>
        </w:rPr>
        <w:t>p</w:t>
      </w:r>
      <w:r w:rsidR="00A63CE1" w:rsidRPr="00DA1850">
        <w:rPr>
          <w:rFonts w:ascii="Arial" w:eastAsia="Arial" w:hAnsi="Arial" w:cs="Arial"/>
          <w:spacing w:val="-1"/>
        </w:rPr>
        <w:t>o</w:t>
      </w:r>
      <w:r w:rsidR="00A63CE1" w:rsidRPr="00DA1850">
        <w:rPr>
          <w:rFonts w:ascii="Arial" w:eastAsia="Arial" w:hAnsi="Arial" w:cs="Arial"/>
        </w:rPr>
        <w:t>s</w:t>
      </w:r>
      <w:r w:rsidR="00A63CE1" w:rsidRPr="00DA1850">
        <w:rPr>
          <w:rFonts w:ascii="Arial" w:eastAsia="Arial" w:hAnsi="Arial" w:cs="Arial"/>
          <w:spacing w:val="-1"/>
        </w:rPr>
        <w:t>i</w:t>
      </w:r>
      <w:r w:rsidR="00A63CE1" w:rsidRPr="00DA1850">
        <w:rPr>
          <w:rFonts w:ascii="Arial" w:eastAsia="Arial" w:hAnsi="Arial" w:cs="Arial"/>
          <w:spacing w:val="1"/>
        </w:rPr>
        <w:t>t</w:t>
      </w:r>
      <w:r w:rsidR="00A63CE1" w:rsidRPr="00DA1850">
        <w:rPr>
          <w:rFonts w:ascii="Arial" w:eastAsia="Arial" w:hAnsi="Arial" w:cs="Arial"/>
          <w:spacing w:val="2"/>
        </w:rPr>
        <w:t>a</w:t>
      </w:r>
      <w:r w:rsidR="00A63CE1" w:rsidRPr="00DA1850">
        <w:rPr>
          <w:rFonts w:ascii="Arial" w:eastAsia="Arial" w:hAnsi="Arial" w:cs="Arial"/>
        </w:rPr>
        <w:t>r</w:t>
      </w:r>
      <w:r w:rsidR="00A63CE1" w:rsidRPr="00DA1850">
        <w:rPr>
          <w:rFonts w:ascii="Arial" w:eastAsia="Arial" w:hAnsi="Arial" w:cs="Arial"/>
          <w:spacing w:val="-1"/>
        </w:rPr>
        <w:t>á</w:t>
      </w:r>
      <w:r w:rsidR="00A63CE1" w:rsidRPr="00DA1850">
        <w:rPr>
          <w:rFonts w:ascii="Arial" w:eastAsia="Arial" w:hAnsi="Arial" w:cs="Arial"/>
        </w:rPr>
        <w:t>n</w:t>
      </w:r>
      <w:r w:rsidR="00A63CE1" w:rsidRPr="00DA1850">
        <w:rPr>
          <w:rFonts w:ascii="Arial" w:eastAsia="Arial" w:hAnsi="Arial" w:cs="Arial"/>
          <w:spacing w:val="7"/>
        </w:rPr>
        <w:t xml:space="preserve"> </w:t>
      </w:r>
      <w:r w:rsidR="00A63CE1" w:rsidRPr="00DA1850">
        <w:rPr>
          <w:rFonts w:ascii="Arial" w:eastAsia="Arial" w:hAnsi="Arial" w:cs="Arial"/>
        </w:rPr>
        <w:t>y c</w:t>
      </w:r>
      <w:r w:rsidR="00A63CE1" w:rsidRPr="00DA1850">
        <w:rPr>
          <w:rFonts w:ascii="Arial" w:eastAsia="Arial" w:hAnsi="Arial" w:cs="Arial"/>
          <w:spacing w:val="-1"/>
        </w:rPr>
        <w:t>u</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spacing w:val="2"/>
        </w:rPr>
        <w:t>o</w:t>
      </w:r>
      <w:r w:rsidR="00A63CE1" w:rsidRPr="00DA1850">
        <w:rPr>
          <w:rFonts w:ascii="Arial" w:eastAsia="Arial" w:hAnsi="Arial" w:cs="Arial"/>
          <w:spacing w:val="-1"/>
        </w:rPr>
        <w:t>dia</w:t>
      </w:r>
      <w:r w:rsidR="00A63CE1" w:rsidRPr="00DA1850">
        <w:rPr>
          <w:rFonts w:ascii="Arial" w:eastAsia="Arial" w:hAnsi="Arial" w:cs="Arial"/>
          <w:spacing w:val="4"/>
        </w:rPr>
        <w:t>r</w:t>
      </w:r>
      <w:r w:rsidR="00A63CE1" w:rsidRPr="00DA1850">
        <w:rPr>
          <w:rFonts w:ascii="Arial" w:eastAsia="Arial" w:hAnsi="Arial" w:cs="Arial"/>
          <w:spacing w:val="-1"/>
        </w:rPr>
        <w:t>á</w:t>
      </w:r>
      <w:r w:rsidR="00A63CE1" w:rsidRPr="00DA1850">
        <w:rPr>
          <w:rFonts w:ascii="Arial" w:eastAsia="Arial" w:hAnsi="Arial" w:cs="Arial"/>
        </w:rPr>
        <w:t>n</w:t>
      </w:r>
      <w:r w:rsidR="00A63CE1" w:rsidRPr="00DA1850">
        <w:rPr>
          <w:rFonts w:ascii="Arial" w:eastAsia="Arial" w:hAnsi="Arial" w:cs="Arial"/>
          <w:spacing w:val="7"/>
        </w:rPr>
        <w:t xml:space="preserve"> </w:t>
      </w:r>
      <w:r w:rsidR="00A63CE1" w:rsidRPr="00DA1850">
        <w:rPr>
          <w:rFonts w:ascii="Arial" w:eastAsia="Arial" w:hAnsi="Arial" w:cs="Arial"/>
          <w:spacing w:val="-1"/>
        </w:rPr>
        <w:t>e</w:t>
      </w:r>
      <w:r w:rsidR="00A63CE1" w:rsidRPr="00DA1850">
        <w:rPr>
          <w:rFonts w:ascii="Arial" w:eastAsia="Arial" w:hAnsi="Arial" w:cs="Arial"/>
        </w:rPr>
        <w:t>n</w:t>
      </w:r>
      <w:r w:rsidR="00A63CE1" w:rsidRPr="00DA1850">
        <w:rPr>
          <w:rFonts w:ascii="Arial" w:eastAsia="Arial" w:hAnsi="Arial" w:cs="Arial"/>
          <w:spacing w:val="3"/>
        </w:rPr>
        <w:t xml:space="preserve"> </w:t>
      </w:r>
      <w:r w:rsidR="00A63CE1" w:rsidRPr="00DA1850">
        <w:rPr>
          <w:rFonts w:ascii="Arial" w:eastAsia="Arial" w:hAnsi="Arial" w:cs="Arial"/>
          <w:spacing w:val="2"/>
        </w:rPr>
        <w:t>l</w:t>
      </w:r>
      <w:r w:rsidR="00A63CE1" w:rsidRPr="00DA1850">
        <w:rPr>
          <w:rFonts w:ascii="Arial" w:eastAsia="Arial" w:hAnsi="Arial" w:cs="Arial"/>
          <w:spacing w:val="-1"/>
        </w:rPr>
        <w:t>o</w:t>
      </w:r>
      <w:r w:rsidR="00A63CE1" w:rsidRPr="00DA1850">
        <w:rPr>
          <w:rFonts w:ascii="Arial" w:eastAsia="Arial" w:hAnsi="Arial" w:cs="Arial"/>
        </w:rPr>
        <w:t>s</w:t>
      </w:r>
      <w:r w:rsidR="00A63CE1" w:rsidRPr="00DA1850">
        <w:rPr>
          <w:rFonts w:ascii="Arial" w:eastAsia="Arial" w:hAnsi="Arial" w:cs="Arial"/>
          <w:spacing w:val="4"/>
        </w:rPr>
        <w:t xml:space="preserve"> </w:t>
      </w:r>
      <w:r w:rsidR="00A63CE1" w:rsidRPr="00DA1850">
        <w:rPr>
          <w:rFonts w:ascii="Arial" w:eastAsia="Arial" w:hAnsi="Arial" w:cs="Arial"/>
          <w:spacing w:val="2"/>
        </w:rPr>
        <w:t>l</w:t>
      </w:r>
      <w:r w:rsidR="00A63CE1" w:rsidRPr="00DA1850">
        <w:rPr>
          <w:rFonts w:ascii="Arial" w:eastAsia="Arial" w:hAnsi="Arial" w:cs="Arial"/>
          <w:spacing w:val="-1"/>
        </w:rPr>
        <w:t>o</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spacing w:val="2"/>
        </w:rPr>
        <w:t>l</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4"/>
        </w:rPr>
        <w:t xml:space="preserve"> </w:t>
      </w:r>
      <w:r w:rsidR="00A63CE1" w:rsidRPr="00DA1850">
        <w:rPr>
          <w:rFonts w:ascii="Arial" w:eastAsia="Arial" w:hAnsi="Arial" w:cs="Arial"/>
          <w:spacing w:val="2"/>
        </w:rPr>
        <w:t>d</w:t>
      </w:r>
      <w:r w:rsidR="00A63CE1" w:rsidRPr="00DA1850">
        <w:rPr>
          <w:rFonts w:ascii="Arial" w:eastAsia="Arial" w:hAnsi="Arial" w:cs="Arial"/>
          <w:spacing w:val="-1"/>
        </w:rPr>
        <w:t>e</w:t>
      </w:r>
      <w:r w:rsidR="00A63CE1" w:rsidRPr="00DA1850">
        <w:rPr>
          <w:rFonts w:ascii="Arial" w:eastAsia="Arial" w:hAnsi="Arial" w:cs="Arial"/>
        </w:rPr>
        <w:t>l</w:t>
      </w:r>
      <w:r w:rsidR="00A63CE1" w:rsidRPr="00DA1850">
        <w:rPr>
          <w:rFonts w:ascii="Arial" w:eastAsia="Arial" w:hAnsi="Arial" w:cs="Arial"/>
          <w:spacing w:val="3"/>
        </w:rPr>
        <w:t xml:space="preserve"> </w:t>
      </w:r>
      <w:r w:rsidR="00A63CE1" w:rsidRPr="00DA1850">
        <w:rPr>
          <w:rFonts w:ascii="Arial" w:eastAsia="Arial" w:hAnsi="Arial" w:cs="Arial"/>
          <w:spacing w:val="4"/>
        </w:rPr>
        <w:t>s</w:t>
      </w:r>
      <w:r w:rsidR="00A63CE1" w:rsidRPr="00DA1850">
        <w:rPr>
          <w:rFonts w:ascii="Arial" w:eastAsia="Arial" w:hAnsi="Arial" w:cs="Arial"/>
          <w:spacing w:val="-1"/>
        </w:rPr>
        <w:t>e</w:t>
      </w:r>
      <w:r w:rsidR="00A63CE1" w:rsidRPr="00DA1850">
        <w:rPr>
          <w:rFonts w:ascii="Arial" w:eastAsia="Arial" w:hAnsi="Arial" w:cs="Arial"/>
        </w:rPr>
        <w:t>r</w:t>
      </w:r>
      <w:r w:rsidR="00A63CE1" w:rsidRPr="00DA1850">
        <w:rPr>
          <w:rFonts w:ascii="Arial" w:eastAsia="Arial" w:hAnsi="Arial" w:cs="Arial"/>
          <w:spacing w:val="4"/>
        </w:rPr>
        <w:t>v</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1"/>
        </w:rPr>
        <w:t>i</w:t>
      </w:r>
      <w:r w:rsidR="00A63CE1" w:rsidRPr="00DA1850">
        <w:rPr>
          <w:rFonts w:ascii="Arial" w:eastAsia="Arial" w:hAnsi="Arial" w:cs="Arial"/>
        </w:rPr>
        <w:t>o</w:t>
      </w:r>
      <w:r w:rsidR="00A63CE1" w:rsidRPr="00DA1850">
        <w:rPr>
          <w:rFonts w:ascii="Arial" w:eastAsia="Arial" w:hAnsi="Arial" w:cs="Arial"/>
          <w:spacing w:val="3"/>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7"/>
        </w:rPr>
        <w:t xml:space="preserve"> </w:t>
      </w:r>
      <w:r w:rsidR="00A63CE1" w:rsidRPr="00DA1850">
        <w:rPr>
          <w:rFonts w:ascii="Arial" w:eastAsia="Arial" w:hAnsi="Arial" w:cs="Arial"/>
          <w:spacing w:val="-1"/>
        </w:rPr>
        <w:t>de</w:t>
      </w:r>
      <w:r w:rsidR="00A63CE1" w:rsidRPr="00DA1850">
        <w:rPr>
          <w:rFonts w:ascii="Arial" w:eastAsia="Arial" w:hAnsi="Arial" w:cs="Arial"/>
          <w:spacing w:val="2"/>
        </w:rPr>
        <w:t>p</w:t>
      </w:r>
      <w:r w:rsidR="00A63CE1" w:rsidRPr="00DA1850">
        <w:rPr>
          <w:rFonts w:ascii="Arial" w:eastAsia="Arial" w:hAnsi="Arial" w:cs="Arial"/>
          <w:spacing w:val="-1"/>
        </w:rPr>
        <w:t>ó</w:t>
      </w:r>
      <w:r w:rsidR="00A63CE1" w:rsidRPr="00DA1850">
        <w:rPr>
          <w:rFonts w:ascii="Arial" w:eastAsia="Arial" w:hAnsi="Arial" w:cs="Arial"/>
        </w:rPr>
        <w:t>s</w:t>
      </w:r>
      <w:r w:rsidR="00A63CE1" w:rsidRPr="00DA1850">
        <w:rPr>
          <w:rFonts w:ascii="Arial" w:eastAsia="Arial" w:hAnsi="Arial" w:cs="Arial"/>
          <w:spacing w:val="-1"/>
        </w:rPr>
        <w:t>i</w:t>
      </w:r>
      <w:r w:rsidR="00A63CE1" w:rsidRPr="00DA1850">
        <w:rPr>
          <w:rFonts w:ascii="Arial" w:eastAsia="Arial" w:hAnsi="Arial" w:cs="Arial"/>
          <w:spacing w:val="1"/>
        </w:rPr>
        <w:t>t</w:t>
      </w:r>
      <w:r w:rsidR="00A63CE1" w:rsidRPr="00DA1850">
        <w:rPr>
          <w:rFonts w:ascii="Arial" w:eastAsia="Arial" w:hAnsi="Arial" w:cs="Arial"/>
        </w:rPr>
        <w:t>o</w:t>
      </w:r>
      <w:r w:rsidR="00A63CE1" w:rsidRPr="00DA1850">
        <w:rPr>
          <w:rFonts w:ascii="Arial" w:eastAsia="Arial" w:hAnsi="Arial" w:cs="Arial"/>
          <w:spacing w:val="7"/>
        </w:rPr>
        <w:t xml:space="preserve"> </w:t>
      </w:r>
      <w:r w:rsidR="00A63CE1" w:rsidRPr="00DA1850">
        <w:rPr>
          <w:rFonts w:ascii="Arial" w:eastAsia="Arial" w:hAnsi="Arial" w:cs="Arial"/>
        </w:rPr>
        <w:t>y</w:t>
      </w:r>
      <w:r w:rsidR="00A63CE1" w:rsidRPr="00DA1850">
        <w:rPr>
          <w:rFonts w:ascii="Arial" w:eastAsia="Arial" w:hAnsi="Arial" w:cs="Arial"/>
          <w:spacing w:val="4"/>
        </w:rPr>
        <w:t xml:space="preserve"> </w:t>
      </w:r>
      <w:r w:rsidR="00A63CE1" w:rsidRPr="00DA1850">
        <w:rPr>
          <w:rFonts w:ascii="Arial" w:eastAsia="Arial" w:hAnsi="Arial" w:cs="Arial"/>
          <w:spacing w:val="-1"/>
        </w:rPr>
        <w:t>g</w:t>
      </w:r>
      <w:r w:rsidR="00A63CE1" w:rsidRPr="00DA1850">
        <w:rPr>
          <w:rFonts w:ascii="Arial" w:eastAsia="Arial" w:hAnsi="Arial" w:cs="Arial"/>
          <w:spacing w:val="2"/>
        </w:rPr>
        <w:t>u</w:t>
      </w:r>
      <w:r w:rsidR="00A63CE1" w:rsidRPr="00DA1850">
        <w:rPr>
          <w:rFonts w:ascii="Arial" w:eastAsia="Arial" w:hAnsi="Arial" w:cs="Arial"/>
          <w:spacing w:val="-1"/>
        </w:rPr>
        <w:t>a</w:t>
      </w:r>
      <w:r w:rsidR="00A63CE1" w:rsidRPr="00DA1850">
        <w:rPr>
          <w:rFonts w:ascii="Arial" w:eastAsia="Arial" w:hAnsi="Arial" w:cs="Arial"/>
        </w:rPr>
        <w:t>r</w:t>
      </w:r>
      <w:r w:rsidR="00A63CE1" w:rsidRPr="00DA1850">
        <w:rPr>
          <w:rFonts w:ascii="Arial" w:eastAsia="Arial" w:hAnsi="Arial" w:cs="Arial"/>
          <w:spacing w:val="-1"/>
        </w:rPr>
        <w:t>d</w:t>
      </w:r>
      <w:r w:rsidR="00A63CE1" w:rsidRPr="00DA1850">
        <w:rPr>
          <w:rFonts w:ascii="Arial" w:eastAsia="Arial" w:hAnsi="Arial" w:cs="Arial"/>
        </w:rPr>
        <w:t xml:space="preserve">a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4"/>
        </w:rPr>
        <w:t>v</w:t>
      </w:r>
      <w:r w:rsidR="00A63CE1" w:rsidRPr="00DA1850">
        <w:rPr>
          <w:rFonts w:ascii="Arial" w:eastAsia="Arial" w:hAnsi="Arial" w:cs="Arial"/>
          <w:spacing w:val="-1"/>
        </w:rPr>
        <w:t>eh</w:t>
      </w:r>
      <w:r w:rsidR="00A63CE1" w:rsidRPr="00DA1850">
        <w:rPr>
          <w:rFonts w:ascii="Arial" w:eastAsia="Arial" w:hAnsi="Arial" w:cs="Arial"/>
          <w:spacing w:val="1"/>
        </w:rPr>
        <w:t>í</w:t>
      </w:r>
      <w:r w:rsidR="00A63CE1" w:rsidRPr="00DA1850">
        <w:rPr>
          <w:rFonts w:ascii="Arial" w:eastAsia="Arial" w:hAnsi="Arial" w:cs="Arial"/>
        </w:rPr>
        <w:t>c</w:t>
      </w:r>
      <w:r w:rsidR="00A63CE1" w:rsidRPr="00DA1850">
        <w:rPr>
          <w:rFonts w:ascii="Arial" w:eastAsia="Arial" w:hAnsi="Arial" w:cs="Arial"/>
          <w:spacing w:val="-1"/>
        </w:rPr>
        <w:t>ulo</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2"/>
        </w:rPr>
        <w:t>h</w:t>
      </w:r>
      <w:r w:rsidR="00A63CE1" w:rsidRPr="00DA1850">
        <w:rPr>
          <w:rFonts w:ascii="Arial" w:eastAsia="Arial" w:hAnsi="Arial" w:cs="Arial"/>
          <w:spacing w:val="-1"/>
        </w:rPr>
        <w:t>ab</w:t>
      </w:r>
      <w:r w:rsidR="00A63CE1" w:rsidRPr="00DA1850">
        <w:rPr>
          <w:rFonts w:ascii="Arial" w:eastAsia="Arial" w:hAnsi="Arial" w:cs="Arial"/>
          <w:spacing w:val="2"/>
        </w:rPr>
        <w:t>i</w:t>
      </w:r>
      <w:r w:rsidR="00A63CE1" w:rsidRPr="00DA1850">
        <w:rPr>
          <w:rFonts w:ascii="Arial" w:eastAsia="Arial" w:hAnsi="Arial" w:cs="Arial"/>
          <w:spacing w:val="-1"/>
        </w:rPr>
        <w:t>li</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spacing w:val="2"/>
        </w:rPr>
        <w:t>d</w:t>
      </w:r>
      <w:r w:rsidR="00A63CE1" w:rsidRPr="00DA1850">
        <w:rPr>
          <w:rFonts w:ascii="Arial" w:eastAsia="Arial" w:hAnsi="Arial" w:cs="Arial"/>
          <w:spacing w:val="-1"/>
        </w:rPr>
        <w:t>o</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pa</w:t>
      </w:r>
      <w:r w:rsidR="00A63CE1" w:rsidRPr="00DA1850">
        <w:rPr>
          <w:rFonts w:ascii="Arial" w:eastAsia="Arial" w:hAnsi="Arial" w:cs="Arial"/>
          <w:spacing w:val="4"/>
        </w:rPr>
        <w:t>r</w:t>
      </w:r>
      <w:r w:rsidR="00A63CE1" w:rsidRPr="00DA1850">
        <w:rPr>
          <w:rFonts w:ascii="Arial" w:eastAsia="Arial" w:hAnsi="Arial" w:cs="Arial"/>
        </w:rPr>
        <w:t>a</w:t>
      </w:r>
      <w:r w:rsidR="00A63CE1" w:rsidRPr="00DA1850">
        <w:rPr>
          <w:rFonts w:ascii="Arial" w:eastAsia="Arial" w:hAnsi="Arial" w:cs="Arial"/>
          <w:spacing w:val="-4"/>
        </w:rPr>
        <w:t xml:space="preserve"> </w:t>
      </w:r>
      <w:r w:rsidR="00A63CE1" w:rsidRPr="00DA1850">
        <w:rPr>
          <w:rFonts w:ascii="Arial" w:eastAsia="Arial" w:hAnsi="Arial" w:cs="Arial"/>
          <w:spacing w:val="-1"/>
        </w:rPr>
        <w:t>e</w:t>
      </w:r>
      <w:r w:rsidR="00A63CE1" w:rsidRPr="00DA1850">
        <w:rPr>
          <w:rFonts w:ascii="Arial" w:eastAsia="Arial" w:hAnsi="Arial" w:cs="Arial"/>
        </w:rPr>
        <w:t>se</w:t>
      </w:r>
      <w:r w:rsidR="00A63CE1" w:rsidRPr="00DA1850">
        <w:rPr>
          <w:rFonts w:ascii="Arial" w:eastAsia="Arial" w:hAnsi="Arial" w:cs="Arial"/>
          <w:spacing w:val="-4"/>
        </w:rPr>
        <w:t xml:space="preserve"> </w:t>
      </w:r>
      <w:r w:rsidR="00A63CE1" w:rsidRPr="00DA1850">
        <w:rPr>
          <w:rFonts w:ascii="Arial" w:eastAsia="Arial" w:hAnsi="Arial" w:cs="Arial"/>
          <w:spacing w:val="2"/>
        </w:rPr>
        <w:t>o</w:t>
      </w:r>
      <w:r w:rsidR="00A63CE1" w:rsidRPr="00DA1850">
        <w:rPr>
          <w:rFonts w:ascii="Arial" w:eastAsia="Arial" w:hAnsi="Arial" w:cs="Arial"/>
          <w:spacing w:val="-1"/>
        </w:rPr>
        <w:t>b</w:t>
      </w:r>
      <w:r w:rsidR="00A63CE1" w:rsidRPr="00DA1850">
        <w:rPr>
          <w:rFonts w:ascii="Arial" w:eastAsia="Arial" w:hAnsi="Arial" w:cs="Arial"/>
          <w:spacing w:val="2"/>
        </w:rPr>
        <w:t>je</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1"/>
        </w:rPr>
        <w:t xml:space="preserve"> u</w:t>
      </w:r>
      <w:r w:rsidR="00A63CE1" w:rsidRPr="00DA1850">
        <w:rPr>
          <w:rFonts w:ascii="Arial" w:eastAsia="Arial" w:hAnsi="Arial" w:cs="Arial"/>
          <w:spacing w:val="1"/>
        </w:rPr>
        <w:t>t</w:t>
      </w:r>
      <w:r w:rsidR="00A63CE1" w:rsidRPr="00DA1850">
        <w:rPr>
          <w:rFonts w:ascii="Arial" w:eastAsia="Arial" w:hAnsi="Arial" w:cs="Arial"/>
          <w:spacing w:val="-1"/>
        </w:rPr>
        <w:t>il</w:t>
      </w:r>
      <w:r w:rsidR="00A63CE1" w:rsidRPr="00DA1850">
        <w:rPr>
          <w:rFonts w:ascii="Arial" w:eastAsia="Arial" w:hAnsi="Arial" w:cs="Arial"/>
          <w:spacing w:val="2"/>
        </w:rPr>
        <w:t>i</w:t>
      </w:r>
      <w:r w:rsidR="00A63CE1" w:rsidRPr="00DA1850">
        <w:rPr>
          <w:rFonts w:ascii="Arial" w:eastAsia="Arial" w:hAnsi="Arial" w:cs="Arial"/>
          <w:spacing w:val="-4"/>
        </w:rPr>
        <w:t>z</w:t>
      </w:r>
      <w:r w:rsidR="00A63CE1" w:rsidRPr="00DA1850">
        <w:rPr>
          <w:rFonts w:ascii="Arial" w:eastAsia="Arial" w:hAnsi="Arial" w:cs="Arial"/>
          <w:spacing w:val="-1"/>
        </w:rPr>
        <w:t>a</w:t>
      </w:r>
      <w:r w:rsidR="00A63CE1" w:rsidRPr="00DA1850">
        <w:rPr>
          <w:rFonts w:ascii="Arial" w:eastAsia="Arial" w:hAnsi="Arial" w:cs="Arial"/>
          <w:spacing w:val="2"/>
        </w:rPr>
        <w:t>n</w:t>
      </w:r>
      <w:r w:rsidR="00A63CE1" w:rsidRPr="00DA1850">
        <w:rPr>
          <w:rFonts w:ascii="Arial" w:eastAsia="Arial" w:hAnsi="Arial" w:cs="Arial"/>
          <w:spacing w:val="-1"/>
        </w:rPr>
        <w:t>d</w:t>
      </w:r>
      <w:r w:rsidR="00A63CE1" w:rsidRPr="00DA1850">
        <w:rPr>
          <w:rFonts w:ascii="Arial" w:eastAsia="Arial" w:hAnsi="Arial" w:cs="Arial"/>
        </w:rPr>
        <w:t>o</w:t>
      </w:r>
      <w:r w:rsidR="00A63CE1" w:rsidRPr="00DA1850">
        <w:rPr>
          <w:rFonts w:ascii="Arial" w:eastAsia="Arial" w:hAnsi="Arial" w:cs="Arial"/>
          <w:spacing w:val="-4"/>
        </w:rPr>
        <w:t xml:space="preserve"> </w:t>
      </w:r>
      <w:r w:rsidR="00A63CE1" w:rsidRPr="00DA1850">
        <w:rPr>
          <w:rFonts w:ascii="Arial" w:eastAsia="Arial" w:hAnsi="Arial" w:cs="Arial"/>
          <w:spacing w:val="2"/>
        </w:rPr>
        <w:t>l</w:t>
      </w:r>
      <w:r w:rsidR="00A63CE1" w:rsidRPr="00DA1850">
        <w:rPr>
          <w:rFonts w:ascii="Arial" w:eastAsia="Arial" w:hAnsi="Arial" w:cs="Arial"/>
          <w:spacing w:val="-1"/>
        </w:rPr>
        <w:t>o</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rPr>
        <w:t>s</w:t>
      </w:r>
      <w:r w:rsidR="00A63CE1" w:rsidRPr="00DA1850">
        <w:rPr>
          <w:rFonts w:ascii="Arial" w:eastAsia="Arial" w:hAnsi="Arial" w:cs="Arial"/>
          <w:spacing w:val="-1"/>
        </w:rPr>
        <w:t>e</w:t>
      </w:r>
      <w:r w:rsidR="00A63CE1" w:rsidRPr="00DA1850">
        <w:rPr>
          <w:rFonts w:ascii="Arial" w:eastAsia="Arial" w:hAnsi="Arial" w:cs="Arial"/>
        </w:rPr>
        <w:t>r</w:t>
      </w:r>
      <w:r w:rsidR="00A63CE1" w:rsidRPr="00DA1850">
        <w:rPr>
          <w:rFonts w:ascii="Arial" w:eastAsia="Arial" w:hAnsi="Arial" w:cs="Arial"/>
          <w:spacing w:val="4"/>
        </w:rPr>
        <w:t>v</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1"/>
        </w:rPr>
        <w:t>io</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4"/>
        </w:rPr>
        <w:t>s</w:t>
      </w:r>
      <w:r w:rsidR="00A63CE1" w:rsidRPr="00DA1850">
        <w:rPr>
          <w:rFonts w:ascii="Arial" w:eastAsia="Arial" w:hAnsi="Arial" w:cs="Arial"/>
          <w:spacing w:val="-1"/>
        </w:rPr>
        <w:t>al</w:t>
      </w:r>
      <w:r w:rsidR="00A63CE1" w:rsidRPr="00DA1850">
        <w:rPr>
          <w:rFonts w:ascii="Arial" w:eastAsia="Arial" w:hAnsi="Arial" w:cs="Arial"/>
          <w:spacing w:val="4"/>
        </w:rPr>
        <w:t>v</w:t>
      </w:r>
      <w:r w:rsidR="00A63CE1" w:rsidRPr="00DA1850">
        <w:rPr>
          <w:rFonts w:ascii="Arial" w:eastAsia="Arial" w:hAnsi="Arial" w:cs="Arial"/>
          <w:spacing w:val="-1"/>
        </w:rPr>
        <w:t>a</w:t>
      </w:r>
      <w:r w:rsidR="00A63CE1" w:rsidRPr="00DA1850">
        <w:rPr>
          <w:rFonts w:ascii="Arial" w:eastAsia="Arial" w:hAnsi="Arial" w:cs="Arial"/>
        </w:rPr>
        <w:t>m</w:t>
      </w:r>
      <w:r w:rsidR="00A63CE1" w:rsidRPr="00DA1850">
        <w:rPr>
          <w:rFonts w:ascii="Arial" w:eastAsia="Arial" w:hAnsi="Arial" w:cs="Arial"/>
          <w:spacing w:val="9"/>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rPr>
        <w:t>o</w:t>
      </w:r>
      <w:r w:rsidR="00A63CE1" w:rsidRPr="00DA1850">
        <w:rPr>
          <w:rFonts w:ascii="Arial" w:eastAsia="Arial" w:hAnsi="Arial" w:cs="Arial"/>
          <w:spacing w:val="-4"/>
        </w:rPr>
        <w:t xml:space="preserve"> </w:t>
      </w:r>
      <w:r w:rsidR="00A63CE1" w:rsidRPr="00DA1850">
        <w:rPr>
          <w:rFonts w:ascii="Arial" w:eastAsia="Arial" w:hAnsi="Arial" w:cs="Arial"/>
        </w:rPr>
        <w:t>y</w:t>
      </w:r>
      <w:r w:rsidR="00A63CE1" w:rsidRPr="00DA1850">
        <w:rPr>
          <w:rFonts w:ascii="Arial" w:eastAsia="Arial" w:hAnsi="Arial" w:cs="Arial"/>
          <w:spacing w:val="-6"/>
        </w:rPr>
        <w:t xml:space="preserve"> </w:t>
      </w:r>
      <w:r w:rsidR="00A63CE1" w:rsidRPr="00DA1850">
        <w:rPr>
          <w:rFonts w:ascii="Arial" w:eastAsia="Arial" w:hAnsi="Arial" w:cs="Arial"/>
          <w:spacing w:val="-1"/>
        </w:rPr>
        <w:t>a</w:t>
      </w:r>
      <w:r w:rsidR="00A63CE1" w:rsidRPr="00DA1850">
        <w:rPr>
          <w:rFonts w:ascii="Arial" w:eastAsia="Arial" w:hAnsi="Arial" w:cs="Arial"/>
        </w:rPr>
        <w:t>r</w:t>
      </w:r>
      <w:r w:rsidR="00A63CE1" w:rsidRPr="00DA1850">
        <w:rPr>
          <w:rFonts w:ascii="Arial" w:eastAsia="Arial" w:hAnsi="Arial" w:cs="Arial"/>
          <w:spacing w:val="4"/>
        </w:rPr>
        <w:t>r</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rPr>
        <w:t>re</w:t>
      </w:r>
      <w:r w:rsidR="00A63CE1" w:rsidRPr="00DA1850">
        <w:rPr>
          <w:rFonts w:ascii="Arial" w:eastAsia="Arial" w:hAnsi="Arial" w:cs="Arial"/>
          <w:spacing w:val="-4"/>
        </w:rPr>
        <w:t xml:space="preserve"> </w:t>
      </w:r>
      <w:r w:rsidR="00A63CE1" w:rsidRPr="00DA1850">
        <w:rPr>
          <w:rFonts w:ascii="Arial" w:eastAsia="Arial" w:hAnsi="Arial" w:cs="Arial"/>
          <w:spacing w:val="-1"/>
        </w:rPr>
        <w:t>e</w:t>
      </w:r>
      <w:r w:rsidR="00A63CE1" w:rsidRPr="00DA1850">
        <w:rPr>
          <w:rFonts w:ascii="Arial" w:eastAsia="Arial" w:hAnsi="Arial" w:cs="Arial"/>
        </w:rPr>
        <w:t>x</w:t>
      </w:r>
      <w:r w:rsidR="00A63CE1" w:rsidRPr="00DA1850">
        <w:rPr>
          <w:rFonts w:ascii="Arial" w:eastAsia="Arial" w:hAnsi="Arial" w:cs="Arial"/>
          <w:spacing w:val="-1"/>
        </w:rPr>
        <w:t>i</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rPr>
        <w:t>c</w:t>
      </w:r>
      <w:r w:rsidR="00A63CE1" w:rsidRPr="00DA1850">
        <w:rPr>
          <w:rFonts w:ascii="Arial" w:eastAsia="Arial" w:hAnsi="Arial" w:cs="Arial"/>
          <w:spacing w:val="-1"/>
        </w:rPr>
        <w:t>o</w:t>
      </w:r>
      <w:r w:rsidR="00A63CE1" w:rsidRPr="00DA1850">
        <w:rPr>
          <w:rFonts w:ascii="Arial" w:eastAsia="Arial" w:hAnsi="Arial" w:cs="Arial"/>
        </w:rPr>
        <w:t>n c</w:t>
      </w:r>
      <w:r w:rsidR="00A63CE1" w:rsidRPr="00DA1850">
        <w:rPr>
          <w:rFonts w:ascii="Arial" w:eastAsia="Arial" w:hAnsi="Arial" w:cs="Arial"/>
          <w:spacing w:val="-1"/>
        </w:rPr>
        <w:t>a</w:t>
      </w:r>
      <w:r w:rsidR="00A63CE1" w:rsidRPr="00DA1850">
        <w:rPr>
          <w:rFonts w:ascii="Arial" w:eastAsia="Arial" w:hAnsi="Arial" w:cs="Arial"/>
        </w:rPr>
        <w:t>r</w:t>
      </w:r>
      <w:r w:rsidR="00A63CE1" w:rsidRPr="00DA1850">
        <w:rPr>
          <w:rFonts w:ascii="Arial" w:eastAsia="Arial" w:hAnsi="Arial" w:cs="Arial"/>
          <w:spacing w:val="-1"/>
        </w:rPr>
        <w:t>g</w:t>
      </w:r>
      <w:r w:rsidR="00A63CE1" w:rsidRPr="00DA1850">
        <w:rPr>
          <w:rFonts w:ascii="Arial" w:eastAsia="Arial" w:hAnsi="Arial" w:cs="Arial"/>
        </w:rPr>
        <w:t xml:space="preserve">o </w:t>
      </w:r>
      <w:r w:rsidR="00A63CE1" w:rsidRPr="00DA1850">
        <w:rPr>
          <w:rFonts w:ascii="Arial" w:eastAsia="Arial" w:hAnsi="Arial" w:cs="Arial"/>
          <w:spacing w:val="-1"/>
        </w:rPr>
        <w:t>pa</w:t>
      </w:r>
      <w:r w:rsidR="00A63CE1" w:rsidRPr="00DA1850">
        <w:rPr>
          <w:rFonts w:ascii="Arial" w:eastAsia="Arial" w:hAnsi="Arial" w:cs="Arial"/>
          <w:spacing w:val="4"/>
        </w:rPr>
        <w:t>r</w:t>
      </w:r>
      <w:r w:rsidR="00A63CE1" w:rsidRPr="00DA1850">
        <w:rPr>
          <w:rFonts w:ascii="Arial" w:eastAsia="Arial" w:hAnsi="Arial" w:cs="Arial"/>
        </w:rPr>
        <w:t xml:space="preserve">a </w:t>
      </w:r>
      <w:r w:rsidR="00A63CE1" w:rsidRPr="00DA1850">
        <w:rPr>
          <w:rFonts w:ascii="Arial" w:eastAsia="Arial" w:hAnsi="Arial" w:cs="Arial"/>
          <w:spacing w:val="-1"/>
        </w:rPr>
        <w:t>e</w:t>
      </w:r>
      <w:r w:rsidR="00A63CE1" w:rsidRPr="00DA1850">
        <w:rPr>
          <w:rFonts w:ascii="Arial" w:eastAsia="Arial" w:hAnsi="Arial" w:cs="Arial"/>
        </w:rPr>
        <w:t xml:space="preserve">l </w:t>
      </w:r>
      <w:r w:rsidR="00A63CE1" w:rsidRPr="00DA1850">
        <w:rPr>
          <w:rFonts w:ascii="Arial" w:eastAsia="Arial" w:hAnsi="Arial" w:cs="Arial"/>
          <w:spacing w:val="-1"/>
        </w:rPr>
        <w:t>p</w:t>
      </w:r>
      <w:r w:rsidR="00A63CE1" w:rsidRPr="00DA1850">
        <w:rPr>
          <w:rFonts w:ascii="Arial" w:eastAsia="Arial" w:hAnsi="Arial" w:cs="Arial"/>
          <w:spacing w:val="4"/>
        </w:rPr>
        <w:t>r</w:t>
      </w:r>
      <w:r w:rsidR="00A63CE1" w:rsidRPr="00DA1850">
        <w:rPr>
          <w:rFonts w:ascii="Arial" w:eastAsia="Arial" w:hAnsi="Arial" w:cs="Arial"/>
          <w:spacing w:val="-1"/>
        </w:rPr>
        <w:t>op</w:t>
      </w:r>
      <w:r w:rsidR="00A63CE1" w:rsidRPr="00DA1850">
        <w:rPr>
          <w:rFonts w:ascii="Arial" w:eastAsia="Arial" w:hAnsi="Arial" w:cs="Arial"/>
          <w:spacing w:val="2"/>
        </w:rPr>
        <w:t>i</w:t>
      </w:r>
      <w:r w:rsidR="00A63CE1" w:rsidRPr="00DA1850">
        <w:rPr>
          <w:rFonts w:ascii="Arial" w:eastAsia="Arial" w:hAnsi="Arial" w:cs="Arial"/>
          <w:spacing w:val="-1"/>
        </w:rPr>
        <w:t>e</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rPr>
        <w:t>r</w:t>
      </w:r>
      <w:r w:rsidR="00A63CE1" w:rsidRPr="00DA1850">
        <w:rPr>
          <w:rFonts w:ascii="Arial" w:eastAsia="Arial" w:hAnsi="Arial" w:cs="Arial"/>
          <w:spacing w:val="-1"/>
        </w:rPr>
        <w:t>i</w:t>
      </w:r>
      <w:r w:rsidR="00A63CE1" w:rsidRPr="00DA1850">
        <w:rPr>
          <w:rFonts w:ascii="Arial" w:eastAsia="Arial" w:hAnsi="Arial" w:cs="Arial"/>
        </w:rPr>
        <w:t xml:space="preserve">o </w:t>
      </w:r>
      <w:r w:rsidR="00A63CE1" w:rsidRPr="00DA1850">
        <w:rPr>
          <w:rFonts w:ascii="Arial" w:eastAsia="Arial" w:hAnsi="Arial" w:cs="Arial"/>
          <w:spacing w:val="2"/>
        </w:rPr>
        <w:t>d</w:t>
      </w:r>
      <w:r w:rsidR="00A63CE1" w:rsidRPr="00DA1850">
        <w:rPr>
          <w:rFonts w:ascii="Arial" w:eastAsia="Arial" w:hAnsi="Arial" w:cs="Arial"/>
        </w:rPr>
        <w:t xml:space="preserve">e </w:t>
      </w:r>
      <w:r w:rsidR="00A63CE1" w:rsidRPr="00DA1850">
        <w:rPr>
          <w:rFonts w:ascii="Arial" w:eastAsia="Arial" w:hAnsi="Arial" w:cs="Arial"/>
          <w:spacing w:val="-1"/>
        </w:rPr>
        <w:t>di</w:t>
      </w:r>
      <w:r w:rsidR="00A63CE1" w:rsidRPr="00DA1850">
        <w:rPr>
          <w:rFonts w:ascii="Arial" w:eastAsia="Arial" w:hAnsi="Arial" w:cs="Arial"/>
          <w:spacing w:val="4"/>
        </w:rPr>
        <w:t>c</w:t>
      </w:r>
      <w:r w:rsidR="00A63CE1" w:rsidRPr="00DA1850">
        <w:rPr>
          <w:rFonts w:ascii="Arial" w:eastAsia="Arial" w:hAnsi="Arial" w:cs="Arial"/>
          <w:spacing w:val="-1"/>
        </w:rPr>
        <w:t>ho</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spacing w:val="4"/>
        </w:rPr>
        <w:t>v</w:t>
      </w:r>
      <w:r w:rsidR="00A63CE1" w:rsidRPr="00DA1850">
        <w:rPr>
          <w:rFonts w:ascii="Arial" w:eastAsia="Arial" w:hAnsi="Arial" w:cs="Arial"/>
          <w:spacing w:val="-1"/>
        </w:rPr>
        <w:t>eh</w:t>
      </w:r>
      <w:r w:rsidR="00A63CE1" w:rsidRPr="00DA1850">
        <w:rPr>
          <w:rFonts w:ascii="Arial" w:eastAsia="Arial" w:hAnsi="Arial" w:cs="Arial"/>
          <w:spacing w:val="1"/>
        </w:rPr>
        <w:t>í</w:t>
      </w:r>
      <w:r w:rsidR="00A63CE1" w:rsidRPr="00DA1850">
        <w:rPr>
          <w:rFonts w:ascii="Arial" w:eastAsia="Arial" w:hAnsi="Arial" w:cs="Arial"/>
        </w:rPr>
        <w:t>c</w:t>
      </w:r>
      <w:r w:rsidR="00A63CE1" w:rsidRPr="00DA1850">
        <w:rPr>
          <w:rFonts w:ascii="Arial" w:eastAsia="Arial" w:hAnsi="Arial" w:cs="Arial"/>
          <w:spacing w:val="-1"/>
        </w:rPr>
        <w:t>ulo</w:t>
      </w:r>
      <w:r w:rsidR="00A63CE1" w:rsidRPr="00DA1850">
        <w:rPr>
          <w:rFonts w:ascii="Arial" w:eastAsia="Arial" w:hAnsi="Arial" w:cs="Arial"/>
        </w:rPr>
        <w:t>s.</w:t>
      </w:r>
    </w:p>
    <w:p w:rsidR="00A63CE1" w:rsidRPr="00DA1850" w:rsidRDefault="00A63CE1" w:rsidP="00DA1850">
      <w:pPr>
        <w:spacing w:after="0" w:line="300" w:lineRule="auto"/>
        <w:rPr>
          <w:rFonts w:ascii="Arial" w:hAnsi="Arial" w:cs="Arial"/>
        </w:rPr>
      </w:pPr>
    </w:p>
    <w:p w:rsidR="00A63CE1" w:rsidRPr="00DA1850" w:rsidRDefault="00A63CE1" w:rsidP="00DA1850">
      <w:pPr>
        <w:spacing w:after="0" w:line="300" w:lineRule="auto"/>
        <w:ind w:right="77"/>
        <w:jc w:val="both"/>
        <w:rPr>
          <w:rFonts w:ascii="Arial" w:eastAsia="Arial" w:hAnsi="Arial" w:cs="Arial"/>
        </w:rPr>
      </w:pPr>
      <w:r w:rsidRPr="00DA1850">
        <w:rPr>
          <w:rFonts w:ascii="Arial" w:eastAsia="Arial" w:hAnsi="Arial" w:cs="Arial"/>
          <w:spacing w:val="-1"/>
        </w:rPr>
        <w:t>De</w:t>
      </w:r>
      <w:r w:rsidRPr="00DA1850">
        <w:rPr>
          <w:rFonts w:ascii="Arial" w:eastAsia="Arial" w:hAnsi="Arial" w:cs="Arial"/>
        </w:rPr>
        <w:t>s</w:t>
      </w:r>
      <w:r w:rsidRPr="00DA1850">
        <w:rPr>
          <w:rFonts w:ascii="Arial" w:eastAsia="Arial" w:hAnsi="Arial" w:cs="Arial"/>
          <w:spacing w:val="-1"/>
        </w:rPr>
        <w:t>p</w:t>
      </w:r>
      <w:r w:rsidRPr="00DA1850">
        <w:rPr>
          <w:rFonts w:ascii="Arial" w:eastAsia="Arial" w:hAnsi="Arial" w:cs="Arial"/>
          <w:spacing w:val="2"/>
        </w:rPr>
        <w:t>u</w:t>
      </w:r>
      <w:r w:rsidRPr="00DA1850">
        <w:rPr>
          <w:rFonts w:ascii="Arial" w:eastAsia="Arial" w:hAnsi="Arial" w:cs="Arial"/>
          <w:spacing w:val="-1"/>
        </w:rPr>
        <w:t>é</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t</w:t>
      </w:r>
      <w:r w:rsidRPr="00DA1850">
        <w:rPr>
          <w:rFonts w:ascii="Arial" w:eastAsia="Arial" w:hAnsi="Arial" w:cs="Arial"/>
        </w:rPr>
        <w:t>r</w:t>
      </w:r>
      <w:r w:rsidRPr="00DA1850">
        <w:rPr>
          <w:rFonts w:ascii="Arial" w:eastAsia="Arial" w:hAnsi="Arial" w:cs="Arial"/>
          <w:spacing w:val="2"/>
        </w:rPr>
        <w:t>a</w:t>
      </w:r>
      <w:r w:rsidRPr="00DA1850">
        <w:rPr>
          <w:rFonts w:ascii="Arial" w:eastAsia="Arial" w:hAnsi="Arial" w:cs="Arial"/>
          <w:spacing w:val="-1"/>
        </w:rPr>
        <w:t>n</w:t>
      </w:r>
      <w:r w:rsidRPr="00DA1850">
        <w:rPr>
          <w:rFonts w:ascii="Arial" w:eastAsia="Arial" w:hAnsi="Arial" w:cs="Arial"/>
        </w:rPr>
        <w:t>sc</w:t>
      </w:r>
      <w:r w:rsidRPr="00DA1850">
        <w:rPr>
          <w:rFonts w:ascii="Arial" w:eastAsia="Arial" w:hAnsi="Arial" w:cs="Arial"/>
          <w:spacing w:val="-1"/>
        </w:rPr>
        <w:t>u</w:t>
      </w:r>
      <w:r w:rsidRPr="00DA1850">
        <w:rPr>
          <w:rFonts w:ascii="Arial" w:eastAsia="Arial" w:hAnsi="Arial" w:cs="Arial"/>
        </w:rPr>
        <w:t>rr</w:t>
      </w:r>
      <w:r w:rsidRPr="00DA1850">
        <w:rPr>
          <w:rFonts w:ascii="Arial" w:eastAsia="Arial" w:hAnsi="Arial" w:cs="Arial"/>
          <w:spacing w:val="3"/>
        </w:rPr>
        <w:t>i</w:t>
      </w:r>
      <w:r w:rsidRPr="00DA1850">
        <w:rPr>
          <w:rFonts w:ascii="Arial" w:eastAsia="Arial" w:hAnsi="Arial" w:cs="Arial"/>
          <w:spacing w:val="-1"/>
        </w:rPr>
        <w:t>do</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4"/>
        </w:rPr>
        <w:t>s</w:t>
      </w:r>
      <w:r w:rsidRPr="00DA1850">
        <w:rPr>
          <w:rFonts w:ascii="Arial" w:eastAsia="Arial" w:hAnsi="Arial" w:cs="Arial"/>
          <w:spacing w:val="-1"/>
        </w:rPr>
        <w:t>ei</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4"/>
        </w:rPr>
        <w:t>m</w:t>
      </w:r>
      <w:r w:rsidRPr="00DA1850">
        <w:rPr>
          <w:rFonts w:ascii="Arial" w:eastAsia="Arial" w:hAnsi="Arial" w:cs="Arial"/>
          <w:spacing w:val="-1"/>
        </w:rPr>
        <w:t>e</w:t>
      </w:r>
      <w:r w:rsidRPr="00DA1850">
        <w:rPr>
          <w:rFonts w:ascii="Arial" w:eastAsia="Arial" w:hAnsi="Arial" w:cs="Arial"/>
          <w:spacing w:val="4"/>
        </w:rPr>
        <w:t>s</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spacing w:val="-1"/>
        </w:rPr>
        <w:t>d</w:t>
      </w:r>
      <w:r w:rsidRPr="00DA1850">
        <w:rPr>
          <w:rFonts w:ascii="Arial" w:eastAsia="Arial" w:hAnsi="Arial" w:cs="Arial"/>
          <w:spacing w:val="2"/>
        </w:rPr>
        <w:t>e</w:t>
      </w:r>
      <w:r w:rsidRPr="00DA1850">
        <w:rPr>
          <w:rFonts w:ascii="Arial" w:eastAsia="Arial" w:hAnsi="Arial" w:cs="Arial"/>
          <w:spacing w:val="-1"/>
        </w:rPr>
        <w:t>pó</w:t>
      </w:r>
      <w:r w:rsidRPr="00DA1850">
        <w:rPr>
          <w:rFonts w:ascii="Arial" w:eastAsia="Arial" w:hAnsi="Arial" w:cs="Arial"/>
        </w:rPr>
        <w:t>s</w:t>
      </w:r>
      <w:r w:rsidRPr="00DA1850">
        <w:rPr>
          <w:rFonts w:ascii="Arial" w:eastAsia="Arial" w:hAnsi="Arial" w:cs="Arial"/>
          <w:spacing w:val="-1"/>
        </w:rPr>
        <w:t>i</w:t>
      </w:r>
      <w:r w:rsidRPr="00DA1850">
        <w:rPr>
          <w:rFonts w:ascii="Arial" w:eastAsia="Arial" w:hAnsi="Arial" w:cs="Arial"/>
          <w:spacing w:val="5"/>
        </w:rPr>
        <w:t>t</w:t>
      </w:r>
      <w:r w:rsidRPr="00DA1850">
        <w:rPr>
          <w:rFonts w:ascii="Arial" w:eastAsia="Arial" w:hAnsi="Arial" w:cs="Arial"/>
        </w:rPr>
        <w:t>o</w:t>
      </w:r>
      <w:r w:rsidRPr="00DA1850">
        <w:rPr>
          <w:rFonts w:ascii="Arial" w:eastAsia="Arial" w:hAnsi="Arial" w:cs="Arial"/>
          <w:spacing w:val="-4"/>
        </w:rPr>
        <w:t xml:space="preserve"> </w:t>
      </w:r>
      <w:r w:rsidRPr="00DA1850">
        <w:rPr>
          <w:rFonts w:ascii="Arial" w:eastAsia="Arial" w:hAnsi="Arial" w:cs="Arial"/>
        </w:rPr>
        <w:t>y</w:t>
      </w:r>
      <w:r w:rsidRPr="00DA1850">
        <w:rPr>
          <w:rFonts w:ascii="Arial" w:eastAsia="Arial" w:hAnsi="Arial" w:cs="Arial"/>
          <w:spacing w:val="-6"/>
        </w:rPr>
        <w:t xml:space="preserve"> </w:t>
      </w:r>
      <w:r w:rsidRPr="00DA1850">
        <w:rPr>
          <w:rFonts w:ascii="Arial" w:eastAsia="Arial" w:hAnsi="Arial" w:cs="Arial"/>
          <w:spacing w:val="4"/>
        </w:rPr>
        <w:t>c</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1"/>
        </w:rPr>
        <w:t>t</w:t>
      </w:r>
      <w:r w:rsidRPr="00DA1850">
        <w:rPr>
          <w:rFonts w:ascii="Arial" w:eastAsia="Arial" w:hAnsi="Arial" w:cs="Arial"/>
          <w:spacing w:val="-1"/>
        </w:rPr>
        <w:t>o</w:t>
      </w:r>
      <w:r w:rsidRPr="00DA1850">
        <w:rPr>
          <w:rFonts w:ascii="Arial" w:eastAsia="Arial" w:hAnsi="Arial" w:cs="Arial"/>
          <w:spacing w:val="2"/>
        </w:rPr>
        <w:t>d</w:t>
      </w:r>
      <w:r w:rsidRPr="00DA1850">
        <w:rPr>
          <w:rFonts w:ascii="Arial" w:eastAsia="Arial" w:hAnsi="Arial" w:cs="Arial"/>
          <w:spacing w:val="-1"/>
        </w:rPr>
        <w:t>ia</w:t>
      </w:r>
      <w:r w:rsidRPr="00DA1850">
        <w:rPr>
          <w:rFonts w:ascii="Arial" w:eastAsia="Arial" w:hAnsi="Arial" w:cs="Arial"/>
        </w:rPr>
        <w:t>,</w:t>
      </w:r>
      <w:r w:rsidRPr="00DA1850">
        <w:rPr>
          <w:rFonts w:ascii="Arial" w:eastAsia="Arial" w:hAnsi="Arial" w:cs="Arial"/>
          <w:spacing w:val="-1"/>
        </w:rPr>
        <w:t xml:space="preserve"> </w:t>
      </w:r>
      <w:r w:rsidRPr="00DA1850">
        <w:rPr>
          <w:rFonts w:ascii="Arial" w:eastAsia="Arial" w:hAnsi="Arial" w:cs="Arial"/>
        </w:rPr>
        <w:t>si</w:t>
      </w:r>
      <w:r w:rsidRPr="00DA1850">
        <w:rPr>
          <w:rFonts w:ascii="Arial" w:eastAsia="Arial" w:hAnsi="Arial" w:cs="Arial"/>
          <w:spacing w:val="-4"/>
        </w:rPr>
        <w:t xml:space="preserve"> </w:t>
      </w:r>
      <w:r w:rsidRPr="00DA1850">
        <w:rPr>
          <w:rFonts w:ascii="Arial" w:eastAsia="Arial" w:hAnsi="Arial" w:cs="Arial"/>
          <w:spacing w:val="-1"/>
        </w:rPr>
        <w:t>e</w:t>
      </w:r>
      <w:r w:rsidRPr="00DA1850">
        <w:rPr>
          <w:rFonts w:ascii="Arial" w:eastAsia="Arial" w:hAnsi="Arial" w:cs="Arial"/>
        </w:rPr>
        <w:t xml:space="preserve">l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2"/>
        </w:rPr>
        <w:t>o</w:t>
      </w:r>
      <w:r w:rsidRPr="00DA1850">
        <w:rPr>
          <w:rFonts w:ascii="Arial" w:eastAsia="Arial" w:hAnsi="Arial" w:cs="Arial"/>
          <w:spacing w:val="-1"/>
        </w:rPr>
        <w:t>pie</w:t>
      </w:r>
      <w:r w:rsidRPr="00DA1850">
        <w:rPr>
          <w:rFonts w:ascii="Arial" w:eastAsia="Arial" w:hAnsi="Arial" w:cs="Arial"/>
          <w:spacing w:val="1"/>
        </w:rPr>
        <w:t>t</w:t>
      </w:r>
      <w:r w:rsidRPr="00DA1850">
        <w:rPr>
          <w:rFonts w:ascii="Arial" w:eastAsia="Arial" w:hAnsi="Arial" w:cs="Arial"/>
          <w:spacing w:val="-1"/>
        </w:rPr>
        <w:t>a</w:t>
      </w:r>
      <w:r w:rsidRPr="00DA1850">
        <w:rPr>
          <w:rFonts w:ascii="Arial" w:eastAsia="Arial" w:hAnsi="Arial" w:cs="Arial"/>
          <w:spacing w:val="4"/>
        </w:rPr>
        <w:t>r</w:t>
      </w:r>
      <w:r w:rsidRPr="00DA1850">
        <w:rPr>
          <w:rFonts w:ascii="Arial" w:eastAsia="Arial" w:hAnsi="Arial" w:cs="Arial"/>
          <w:spacing w:val="2"/>
        </w:rPr>
        <w:t>i</w:t>
      </w:r>
      <w:r w:rsidRPr="00DA1850">
        <w:rPr>
          <w:rFonts w:ascii="Arial" w:eastAsia="Arial" w:hAnsi="Arial" w:cs="Arial"/>
        </w:rPr>
        <w:t>o</w:t>
      </w:r>
      <w:r w:rsidRPr="00DA1850">
        <w:rPr>
          <w:rFonts w:ascii="Arial" w:eastAsia="Arial" w:hAnsi="Arial" w:cs="Arial"/>
          <w:spacing w:val="-4"/>
        </w:rPr>
        <w:t xml:space="preserve"> </w:t>
      </w:r>
      <w:r w:rsidRPr="00DA1850">
        <w:rPr>
          <w:rFonts w:ascii="Arial" w:eastAsia="Arial" w:hAnsi="Arial" w:cs="Arial"/>
          <w:spacing w:val="-1"/>
        </w:rPr>
        <w:t>de</w:t>
      </w:r>
      <w:r w:rsidRPr="00DA1850">
        <w:rPr>
          <w:rFonts w:ascii="Arial" w:eastAsia="Arial" w:hAnsi="Arial" w:cs="Arial"/>
        </w:rPr>
        <w:t>l</w:t>
      </w:r>
      <w:r w:rsidRPr="00DA1850">
        <w:rPr>
          <w:rFonts w:ascii="Arial" w:eastAsia="Arial" w:hAnsi="Arial" w:cs="Arial"/>
          <w:spacing w:val="-4"/>
        </w:rPr>
        <w:t xml:space="preserve"> </w:t>
      </w:r>
      <w:r w:rsidRPr="00DA1850">
        <w:rPr>
          <w:rFonts w:ascii="Arial" w:eastAsia="Arial" w:hAnsi="Arial" w:cs="Arial"/>
          <w:spacing w:val="4"/>
        </w:rPr>
        <w:t>v</w:t>
      </w:r>
      <w:r w:rsidRPr="00DA1850">
        <w:rPr>
          <w:rFonts w:ascii="Arial" w:eastAsia="Arial" w:hAnsi="Arial" w:cs="Arial"/>
          <w:spacing w:val="-1"/>
        </w:rPr>
        <w:t>eh</w:t>
      </w:r>
      <w:r w:rsidRPr="00DA1850">
        <w:rPr>
          <w:rFonts w:ascii="Arial" w:eastAsia="Arial" w:hAnsi="Arial" w:cs="Arial"/>
          <w:spacing w:val="1"/>
        </w:rPr>
        <w:t>í</w:t>
      </w:r>
      <w:r w:rsidRPr="00DA1850">
        <w:rPr>
          <w:rFonts w:ascii="Arial" w:eastAsia="Arial" w:hAnsi="Arial" w:cs="Arial"/>
        </w:rPr>
        <w:t>c</w:t>
      </w:r>
      <w:r w:rsidRPr="00DA1850">
        <w:rPr>
          <w:rFonts w:ascii="Arial" w:eastAsia="Arial" w:hAnsi="Arial" w:cs="Arial"/>
          <w:spacing w:val="-1"/>
        </w:rPr>
        <w:t>u</w:t>
      </w:r>
      <w:r w:rsidRPr="00DA1850">
        <w:rPr>
          <w:rFonts w:ascii="Arial" w:eastAsia="Arial" w:hAnsi="Arial" w:cs="Arial"/>
          <w:spacing w:val="2"/>
        </w:rPr>
        <w:t>l</w:t>
      </w:r>
      <w:r w:rsidRPr="00DA1850">
        <w:rPr>
          <w:rFonts w:ascii="Arial" w:eastAsia="Arial" w:hAnsi="Arial" w:cs="Arial"/>
        </w:rPr>
        <w:t>o</w:t>
      </w:r>
      <w:r w:rsidRPr="00DA1850">
        <w:rPr>
          <w:rFonts w:ascii="Arial" w:eastAsia="Arial" w:hAnsi="Arial" w:cs="Arial"/>
          <w:spacing w:val="-4"/>
        </w:rPr>
        <w:t xml:space="preserve"> </w:t>
      </w:r>
      <w:r w:rsidRPr="00DA1850">
        <w:rPr>
          <w:rFonts w:ascii="Arial" w:eastAsia="Arial" w:hAnsi="Arial" w:cs="Arial"/>
          <w:spacing w:val="-1"/>
        </w:rPr>
        <w:t>n</w:t>
      </w:r>
      <w:r w:rsidRPr="00DA1850">
        <w:rPr>
          <w:rFonts w:ascii="Arial" w:eastAsia="Arial" w:hAnsi="Arial" w:cs="Arial"/>
        </w:rPr>
        <w:t xml:space="preserve">o </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2"/>
        </w:rPr>
        <w:t>u</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4"/>
        </w:rPr>
        <w:t xml:space="preserve"> </w:t>
      </w:r>
      <w:r w:rsidRPr="00DA1850">
        <w:rPr>
          <w:rFonts w:ascii="Arial" w:eastAsia="Arial" w:hAnsi="Arial" w:cs="Arial"/>
        </w:rPr>
        <w:t>a r</w:t>
      </w:r>
      <w:r w:rsidRPr="00DA1850">
        <w:rPr>
          <w:rFonts w:ascii="Arial" w:eastAsia="Arial" w:hAnsi="Arial" w:cs="Arial"/>
          <w:spacing w:val="-1"/>
        </w:rPr>
        <w:t>e</w:t>
      </w:r>
      <w:r w:rsidRPr="00DA1850">
        <w:rPr>
          <w:rFonts w:ascii="Arial" w:eastAsia="Arial" w:hAnsi="Arial" w:cs="Arial"/>
        </w:rPr>
        <w:t>c</w:t>
      </w:r>
      <w:r w:rsidRPr="00DA1850">
        <w:rPr>
          <w:rFonts w:ascii="Arial" w:eastAsia="Arial" w:hAnsi="Arial" w:cs="Arial"/>
          <w:spacing w:val="-1"/>
        </w:rPr>
        <w:t>upe</w:t>
      </w:r>
      <w:r w:rsidRPr="00DA1850">
        <w:rPr>
          <w:rFonts w:ascii="Arial" w:eastAsia="Arial" w:hAnsi="Arial" w:cs="Arial"/>
          <w:spacing w:val="4"/>
        </w:rPr>
        <w:t>r</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1"/>
        </w:rPr>
        <w:t>lo</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rPr>
        <w:t>c</w:t>
      </w:r>
      <w:r w:rsidRPr="00DA1850">
        <w:rPr>
          <w:rFonts w:ascii="Arial" w:eastAsia="Arial" w:hAnsi="Arial" w:cs="Arial"/>
          <w:spacing w:val="-1"/>
        </w:rPr>
        <w:t>o</w:t>
      </w:r>
      <w:r w:rsidRPr="00DA1850">
        <w:rPr>
          <w:rFonts w:ascii="Arial" w:eastAsia="Arial" w:hAnsi="Arial" w:cs="Arial"/>
        </w:rPr>
        <w:t xml:space="preserve">n </w:t>
      </w:r>
      <w:r w:rsidRPr="00DA1850">
        <w:rPr>
          <w:rFonts w:ascii="Arial" w:eastAsia="Arial" w:hAnsi="Arial" w:cs="Arial"/>
          <w:spacing w:val="-1"/>
        </w:rPr>
        <w:t>au</w:t>
      </w:r>
      <w:r w:rsidRPr="00DA1850">
        <w:rPr>
          <w:rFonts w:ascii="Arial" w:eastAsia="Arial" w:hAnsi="Arial" w:cs="Arial"/>
          <w:spacing w:val="2"/>
        </w:rPr>
        <w:t>d</w:t>
      </w:r>
      <w:r w:rsidRPr="00DA1850">
        <w:rPr>
          <w:rFonts w:ascii="Arial" w:eastAsia="Arial" w:hAnsi="Arial" w:cs="Arial"/>
          <w:spacing w:val="-1"/>
        </w:rPr>
        <w:t>i</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 xml:space="preserve">a </w:t>
      </w:r>
      <w:r w:rsidRPr="00DA1850">
        <w:rPr>
          <w:rFonts w:ascii="Arial" w:eastAsia="Arial" w:hAnsi="Arial" w:cs="Arial"/>
          <w:spacing w:val="-1"/>
        </w:rPr>
        <w:t>e</w:t>
      </w:r>
      <w:r w:rsidRPr="00DA1850">
        <w:rPr>
          <w:rFonts w:ascii="Arial" w:eastAsia="Arial" w:hAnsi="Arial" w:cs="Arial"/>
        </w:rPr>
        <w:t xml:space="preserve">n </w:t>
      </w:r>
      <w:r w:rsidRPr="00DA1850">
        <w:rPr>
          <w:rFonts w:ascii="Arial" w:eastAsia="Arial" w:hAnsi="Arial" w:cs="Arial"/>
          <w:spacing w:val="-1"/>
        </w:rPr>
        <w:t>lo</w:t>
      </w:r>
      <w:r w:rsidRPr="00DA1850">
        <w:rPr>
          <w:rFonts w:ascii="Arial" w:eastAsia="Arial" w:hAnsi="Arial" w:cs="Arial"/>
        </w:rPr>
        <w:t>s</w:t>
      </w:r>
      <w:r w:rsidRPr="00DA1850">
        <w:rPr>
          <w:rFonts w:ascii="Arial" w:eastAsia="Arial" w:hAnsi="Arial" w:cs="Arial"/>
          <w:spacing w:val="1"/>
        </w:rPr>
        <w:t xml:space="preserve"> t</w:t>
      </w:r>
      <w:r w:rsidRPr="00DA1850">
        <w:rPr>
          <w:rFonts w:ascii="Arial" w:eastAsia="Arial" w:hAnsi="Arial" w:cs="Arial"/>
          <w:spacing w:val="-1"/>
        </w:rPr>
        <w:t>é</w:t>
      </w:r>
      <w:r w:rsidRPr="00DA1850">
        <w:rPr>
          <w:rFonts w:ascii="Arial" w:eastAsia="Arial" w:hAnsi="Arial" w:cs="Arial"/>
        </w:rPr>
        <w:t>r</w:t>
      </w:r>
      <w:r w:rsidRPr="00DA1850">
        <w:rPr>
          <w:rFonts w:ascii="Arial" w:eastAsia="Arial" w:hAnsi="Arial" w:cs="Arial"/>
          <w:spacing w:val="-4"/>
        </w:rPr>
        <w:t>m</w:t>
      </w:r>
      <w:r w:rsidRPr="00DA1850">
        <w:rPr>
          <w:rFonts w:ascii="Arial" w:eastAsia="Arial" w:hAnsi="Arial" w:cs="Arial"/>
          <w:spacing w:val="2"/>
        </w:rPr>
        <w:t>i</w:t>
      </w:r>
      <w:r w:rsidRPr="00DA1850">
        <w:rPr>
          <w:rFonts w:ascii="Arial" w:eastAsia="Arial" w:hAnsi="Arial" w:cs="Arial"/>
          <w:spacing w:val="-1"/>
        </w:rPr>
        <w:t>no</w:t>
      </w:r>
      <w:r w:rsidRPr="00DA1850">
        <w:rPr>
          <w:rFonts w:ascii="Arial" w:eastAsia="Arial" w:hAnsi="Arial" w:cs="Arial"/>
        </w:rPr>
        <w:t>s</w:t>
      </w:r>
      <w:r w:rsidRPr="00DA1850">
        <w:rPr>
          <w:rFonts w:ascii="Arial" w:eastAsia="Arial" w:hAnsi="Arial" w:cs="Arial"/>
          <w:spacing w:val="1"/>
        </w:rPr>
        <w:t xml:space="preserve"> </w:t>
      </w:r>
      <w:r w:rsidRPr="00DA1850">
        <w:rPr>
          <w:rFonts w:ascii="Arial" w:eastAsia="Arial" w:hAnsi="Arial" w:cs="Arial"/>
          <w:spacing w:val="-1"/>
        </w:rPr>
        <w:t>d</w:t>
      </w:r>
      <w:r w:rsidRPr="00DA1850">
        <w:rPr>
          <w:rFonts w:ascii="Arial" w:eastAsia="Arial" w:hAnsi="Arial" w:cs="Arial"/>
        </w:rPr>
        <w:t xml:space="preserve">e </w:t>
      </w:r>
      <w:r w:rsidRPr="00DA1850">
        <w:rPr>
          <w:rFonts w:ascii="Arial" w:eastAsia="Arial" w:hAnsi="Arial" w:cs="Arial"/>
          <w:spacing w:val="-1"/>
        </w:rPr>
        <w:t>L</w:t>
      </w:r>
      <w:r w:rsidRPr="00DA1850">
        <w:rPr>
          <w:rFonts w:ascii="Arial" w:eastAsia="Arial" w:hAnsi="Arial" w:cs="Arial"/>
          <w:spacing w:val="2"/>
        </w:rPr>
        <w:t>e</w:t>
      </w:r>
      <w:r w:rsidRPr="00DA1850">
        <w:rPr>
          <w:rFonts w:ascii="Arial" w:eastAsia="Arial" w:hAnsi="Arial" w:cs="Arial"/>
          <w:spacing w:val="-4"/>
        </w:rPr>
        <w:t>y</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rPr>
        <w:t xml:space="preserve">se </w:t>
      </w:r>
      <w:r w:rsidRPr="00DA1850">
        <w:rPr>
          <w:rFonts w:ascii="Arial" w:eastAsia="Arial" w:hAnsi="Arial" w:cs="Arial"/>
          <w:spacing w:val="6"/>
        </w:rPr>
        <w:t>p</w:t>
      </w:r>
      <w:r w:rsidRPr="00DA1850">
        <w:rPr>
          <w:rFonts w:ascii="Arial" w:eastAsia="Arial" w:hAnsi="Arial" w:cs="Arial"/>
        </w:rPr>
        <w:t>r</w:t>
      </w:r>
      <w:r w:rsidRPr="00DA1850">
        <w:rPr>
          <w:rFonts w:ascii="Arial" w:eastAsia="Arial" w:hAnsi="Arial" w:cs="Arial"/>
          <w:spacing w:val="-1"/>
        </w:rPr>
        <w:t>o</w:t>
      </w:r>
      <w:r w:rsidRPr="00DA1850">
        <w:rPr>
          <w:rFonts w:ascii="Arial" w:eastAsia="Arial" w:hAnsi="Arial" w:cs="Arial"/>
        </w:rPr>
        <w:t>c</w:t>
      </w:r>
      <w:r w:rsidRPr="00DA1850">
        <w:rPr>
          <w:rFonts w:ascii="Arial" w:eastAsia="Arial" w:hAnsi="Arial" w:cs="Arial"/>
          <w:spacing w:val="-1"/>
        </w:rPr>
        <w:t>e</w:t>
      </w:r>
      <w:r w:rsidRPr="00DA1850">
        <w:rPr>
          <w:rFonts w:ascii="Arial" w:eastAsia="Arial" w:hAnsi="Arial" w:cs="Arial"/>
          <w:spacing w:val="2"/>
        </w:rPr>
        <w:t>d</w:t>
      </w:r>
      <w:r w:rsidRPr="00DA1850">
        <w:rPr>
          <w:rFonts w:ascii="Arial" w:eastAsia="Arial" w:hAnsi="Arial" w:cs="Arial"/>
          <w:spacing w:val="-1"/>
        </w:rPr>
        <w:t>e</w:t>
      </w:r>
      <w:r w:rsidRPr="00DA1850">
        <w:rPr>
          <w:rFonts w:ascii="Arial" w:eastAsia="Arial" w:hAnsi="Arial" w:cs="Arial"/>
        </w:rPr>
        <w:t>rá a su r</w:t>
      </w:r>
      <w:r w:rsidRPr="00DA1850">
        <w:rPr>
          <w:rFonts w:ascii="Arial" w:eastAsia="Arial" w:hAnsi="Arial" w:cs="Arial"/>
          <w:spacing w:val="-1"/>
        </w:rPr>
        <w:t>e</w:t>
      </w:r>
      <w:r w:rsidRPr="00DA1850">
        <w:rPr>
          <w:rFonts w:ascii="Arial" w:eastAsia="Arial" w:hAnsi="Arial" w:cs="Arial"/>
          <w:spacing w:val="-4"/>
        </w:rPr>
        <w:t>m</w:t>
      </w:r>
      <w:r w:rsidRPr="00DA1850">
        <w:rPr>
          <w:rFonts w:ascii="Arial" w:eastAsia="Arial" w:hAnsi="Arial" w:cs="Arial"/>
          <w:spacing w:val="-1"/>
        </w:rPr>
        <w:t>a</w:t>
      </w:r>
      <w:r w:rsidRPr="00DA1850">
        <w:rPr>
          <w:rFonts w:ascii="Arial" w:eastAsia="Arial" w:hAnsi="Arial" w:cs="Arial"/>
          <w:spacing w:val="1"/>
        </w:rPr>
        <w:t>t</w:t>
      </w:r>
      <w:r w:rsidRPr="00DA1850">
        <w:rPr>
          <w:rFonts w:ascii="Arial" w:eastAsia="Arial" w:hAnsi="Arial" w:cs="Arial"/>
        </w:rPr>
        <w:t xml:space="preserve">e </w:t>
      </w:r>
      <w:r w:rsidRPr="00DA1850">
        <w:rPr>
          <w:rFonts w:ascii="Arial" w:eastAsia="Arial" w:hAnsi="Arial" w:cs="Arial"/>
          <w:spacing w:val="-1"/>
        </w:rPr>
        <w:t>po</w:t>
      </w:r>
      <w:r w:rsidRPr="00DA1850">
        <w:rPr>
          <w:rFonts w:ascii="Arial" w:eastAsia="Arial" w:hAnsi="Arial" w:cs="Arial"/>
        </w:rPr>
        <w:t>r c</w:t>
      </w:r>
      <w:r w:rsidRPr="00DA1850">
        <w:rPr>
          <w:rFonts w:ascii="Arial" w:eastAsia="Arial" w:hAnsi="Arial" w:cs="Arial"/>
          <w:spacing w:val="-1"/>
        </w:rPr>
        <w:t>on</w:t>
      </w:r>
      <w:r w:rsidRPr="00DA1850">
        <w:rPr>
          <w:rFonts w:ascii="Arial" w:eastAsia="Arial" w:hAnsi="Arial" w:cs="Arial"/>
        </w:rPr>
        <w:t>s</w:t>
      </w:r>
      <w:r w:rsidRPr="00DA1850">
        <w:rPr>
          <w:rFonts w:ascii="Arial" w:eastAsia="Arial" w:hAnsi="Arial" w:cs="Arial"/>
          <w:spacing w:val="-1"/>
        </w:rPr>
        <w:t>i</w:t>
      </w:r>
      <w:r w:rsidRPr="00DA1850">
        <w:rPr>
          <w:rFonts w:ascii="Arial" w:eastAsia="Arial" w:hAnsi="Arial" w:cs="Arial"/>
          <w:spacing w:val="2"/>
        </w:rPr>
        <w:t>d</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r</w:t>
      </w:r>
      <w:r w:rsidRPr="00DA1850">
        <w:rPr>
          <w:rFonts w:ascii="Arial" w:eastAsia="Arial" w:hAnsi="Arial" w:cs="Arial"/>
          <w:spacing w:val="4"/>
        </w:rPr>
        <w:t>s</w:t>
      </w:r>
      <w:r w:rsidRPr="00DA1850">
        <w:rPr>
          <w:rFonts w:ascii="Arial" w:eastAsia="Arial" w:hAnsi="Arial" w:cs="Arial"/>
        </w:rPr>
        <w:t>e s</w:t>
      </w:r>
      <w:r w:rsidRPr="00DA1850">
        <w:rPr>
          <w:rFonts w:ascii="Arial" w:eastAsia="Arial" w:hAnsi="Arial" w:cs="Arial"/>
          <w:spacing w:val="-1"/>
        </w:rPr>
        <w:t>u</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spacing w:val="-1"/>
        </w:rPr>
        <w:t>ad</w:t>
      </w:r>
      <w:r w:rsidRPr="00DA1850">
        <w:rPr>
          <w:rFonts w:ascii="Arial" w:eastAsia="Arial" w:hAnsi="Arial" w:cs="Arial"/>
          <w:spacing w:val="2"/>
        </w:rPr>
        <w:t>e</w:t>
      </w:r>
      <w:r w:rsidRPr="00DA1850">
        <w:rPr>
          <w:rFonts w:ascii="Arial" w:eastAsia="Arial" w:hAnsi="Arial" w:cs="Arial"/>
          <w:spacing w:val="-1"/>
        </w:rPr>
        <w:t>udo</w:t>
      </w:r>
      <w:r w:rsidRPr="00DA1850">
        <w:rPr>
          <w:rFonts w:ascii="Arial" w:eastAsia="Arial" w:hAnsi="Arial" w:cs="Arial"/>
        </w:rPr>
        <w:t>s</w:t>
      </w:r>
      <w:r w:rsidRPr="00DA1850">
        <w:rPr>
          <w:rFonts w:ascii="Arial" w:eastAsia="Arial" w:hAnsi="Arial" w:cs="Arial"/>
          <w:spacing w:val="2"/>
        </w:rPr>
        <w:t xml:space="preserve"> </w:t>
      </w:r>
      <w:r w:rsidRPr="00DA1850">
        <w:rPr>
          <w:rFonts w:ascii="Arial" w:eastAsia="Arial" w:hAnsi="Arial" w:cs="Arial"/>
        </w:rPr>
        <w:t>c</w:t>
      </w:r>
      <w:r w:rsidRPr="00DA1850">
        <w:rPr>
          <w:rFonts w:ascii="Arial" w:eastAsia="Arial" w:hAnsi="Arial" w:cs="Arial"/>
          <w:spacing w:val="2"/>
        </w:rPr>
        <w:t>o</w:t>
      </w:r>
      <w:r w:rsidRPr="00DA1850">
        <w:rPr>
          <w:rFonts w:ascii="Arial" w:eastAsia="Arial" w:hAnsi="Arial" w:cs="Arial"/>
        </w:rPr>
        <w:t>mo cr</w:t>
      </w:r>
      <w:r w:rsidRPr="00DA1850">
        <w:rPr>
          <w:rFonts w:ascii="Arial" w:eastAsia="Arial" w:hAnsi="Arial" w:cs="Arial"/>
          <w:spacing w:val="2"/>
        </w:rPr>
        <w:t>é</w:t>
      </w:r>
      <w:r w:rsidRPr="00DA1850">
        <w:rPr>
          <w:rFonts w:ascii="Arial" w:eastAsia="Arial" w:hAnsi="Arial" w:cs="Arial"/>
          <w:spacing w:val="-1"/>
        </w:rPr>
        <w:t>di</w:t>
      </w:r>
      <w:r w:rsidRPr="00DA1850">
        <w:rPr>
          <w:rFonts w:ascii="Arial" w:eastAsia="Arial" w:hAnsi="Arial" w:cs="Arial"/>
          <w:spacing w:val="1"/>
        </w:rPr>
        <w:t>t</w:t>
      </w:r>
      <w:r w:rsidRPr="00DA1850">
        <w:rPr>
          <w:rFonts w:ascii="Arial" w:eastAsia="Arial" w:hAnsi="Arial" w:cs="Arial"/>
        </w:rPr>
        <w:t xml:space="preserve">o </w:t>
      </w:r>
      <w:r w:rsidRPr="00DA1850">
        <w:rPr>
          <w:rFonts w:ascii="Arial" w:eastAsia="Arial" w:hAnsi="Arial" w:cs="Arial"/>
          <w:spacing w:val="1"/>
        </w:rPr>
        <w:t>f</w:t>
      </w:r>
      <w:r w:rsidRPr="00DA1850">
        <w:rPr>
          <w:rFonts w:ascii="Arial" w:eastAsia="Arial" w:hAnsi="Arial" w:cs="Arial"/>
          <w:spacing w:val="-1"/>
        </w:rPr>
        <w:t>i</w:t>
      </w:r>
      <w:r w:rsidRPr="00DA1850">
        <w:rPr>
          <w:rFonts w:ascii="Arial" w:eastAsia="Arial" w:hAnsi="Arial" w:cs="Arial"/>
        </w:rPr>
        <w:t>sc</w:t>
      </w:r>
      <w:r w:rsidRPr="00DA1850">
        <w:rPr>
          <w:rFonts w:ascii="Arial" w:eastAsia="Arial" w:hAnsi="Arial" w:cs="Arial"/>
          <w:spacing w:val="-1"/>
        </w:rPr>
        <w:t>al</w:t>
      </w:r>
      <w:r w:rsidRPr="00DA1850">
        <w:rPr>
          <w:rFonts w:ascii="Arial" w:eastAsia="Arial" w:hAnsi="Arial" w:cs="Arial"/>
        </w:rPr>
        <w:t>,</w:t>
      </w:r>
      <w:r w:rsidRPr="00DA1850">
        <w:rPr>
          <w:rFonts w:ascii="Arial" w:eastAsia="Arial" w:hAnsi="Arial" w:cs="Arial"/>
          <w:spacing w:val="3"/>
        </w:rPr>
        <w:t xml:space="preserve"> </w:t>
      </w:r>
      <w:r w:rsidRPr="00DA1850">
        <w:rPr>
          <w:rFonts w:ascii="Arial" w:eastAsia="Arial" w:hAnsi="Arial" w:cs="Arial"/>
          <w:spacing w:val="1"/>
        </w:rPr>
        <w:t>t</w:t>
      </w:r>
      <w:r w:rsidRPr="00DA1850">
        <w:rPr>
          <w:rFonts w:ascii="Arial" w:eastAsia="Arial" w:hAnsi="Arial" w:cs="Arial"/>
          <w:spacing w:val="-1"/>
        </w:rPr>
        <w:t>en</w:t>
      </w:r>
      <w:r w:rsidRPr="00DA1850">
        <w:rPr>
          <w:rFonts w:ascii="Arial" w:eastAsia="Arial" w:hAnsi="Arial" w:cs="Arial"/>
          <w:spacing w:val="2"/>
        </w:rPr>
        <w:t>i</w:t>
      </w:r>
      <w:r w:rsidRPr="00DA1850">
        <w:rPr>
          <w:rFonts w:ascii="Arial" w:eastAsia="Arial" w:hAnsi="Arial" w:cs="Arial"/>
          <w:spacing w:val="-1"/>
        </w:rPr>
        <w:t>en</w:t>
      </w:r>
      <w:r w:rsidRPr="00DA1850">
        <w:rPr>
          <w:rFonts w:ascii="Arial" w:eastAsia="Arial" w:hAnsi="Arial" w:cs="Arial"/>
          <w:spacing w:val="2"/>
        </w:rPr>
        <w:t>d</w:t>
      </w:r>
      <w:r w:rsidRPr="00DA1850">
        <w:rPr>
          <w:rFonts w:ascii="Arial" w:eastAsia="Arial" w:hAnsi="Arial" w:cs="Arial"/>
        </w:rPr>
        <w:t xml:space="preserve">o </w:t>
      </w:r>
      <w:r w:rsidRPr="00DA1850">
        <w:rPr>
          <w:rFonts w:ascii="Arial" w:eastAsia="Arial" w:hAnsi="Arial" w:cs="Arial"/>
          <w:spacing w:val="-1"/>
        </w:rPr>
        <w:t>p</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spacing w:val="1"/>
        </w:rPr>
        <w:t>f</w:t>
      </w:r>
      <w:r w:rsidRPr="00DA1850">
        <w:rPr>
          <w:rFonts w:ascii="Arial" w:eastAsia="Arial" w:hAnsi="Arial" w:cs="Arial"/>
          <w:spacing w:val="-1"/>
        </w:rPr>
        <w:t>e</w:t>
      </w:r>
      <w:r w:rsidRPr="00DA1850">
        <w:rPr>
          <w:rFonts w:ascii="Arial" w:eastAsia="Arial" w:hAnsi="Arial" w:cs="Arial"/>
        </w:rPr>
        <w:t>r</w:t>
      </w:r>
      <w:r w:rsidRPr="00DA1850">
        <w:rPr>
          <w:rFonts w:ascii="Arial" w:eastAsia="Arial" w:hAnsi="Arial" w:cs="Arial"/>
          <w:spacing w:val="2"/>
        </w:rPr>
        <w:t>e</w:t>
      </w:r>
      <w:r w:rsidRPr="00DA1850">
        <w:rPr>
          <w:rFonts w:ascii="Arial" w:eastAsia="Arial" w:hAnsi="Arial" w:cs="Arial"/>
          <w:spacing w:val="-1"/>
        </w:rPr>
        <w:t>n</w:t>
      </w:r>
      <w:r w:rsidRPr="00DA1850">
        <w:rPr>
          <w:rFonts w:ascii="Arial" w:eastAsia="Arial" w:hAnsi="Arial" w:cs="Arial"/>
        </w:rPr>
        <w:t>c</w:t>
      </w:r>
      <w:r w:rsidRPr="00DA1850">
        <w:rPr>
          <w:rFonts w:ascii="Arial" w:eastAsia="Arial" w:hAnsi="Arial" w:cs="Arial"/>
          <w:spacing w:val="-1"/>
        </w:rPr>
        <w:t>i</w:t>
      </w:r>
      <w:r w:rsidRPr="00DA1850">
        <w:rPr>
          <w:rFonts w:ascii="Arial" w:eastAsia="Arial" w:hAnsi="Arial" w:cs="Arial"/>
        </w:rPr>
        <w:t xml:space="preserve">a </w:t>
      </w:r>
      <w:r w:rsidRPr="00DA1850">
        <w:rPr>
          <w:rFonts w:ascii="Arial" w:eastAsia="Arial" w:hAnsi="Arial" w:cs="Arial"/>
          <w:spacing w:val="2"/>
        </w:rPr>
        <w:t>d</w:t>
      </w:r>
      <w:r w:rsidRPr="00DA1850">
        <w:rPr>
          <w:rFonts w:ascii="Arial" w:eastAsia="Arial" w:hAnsi="Arial" w:cs="Arial"/>
          <w:spacing w:val="-1"/>
        </w:rPr>
        <w:t>i</w:t>
      </w:r>
      <w:r w:rsidRPr="00DA1850">
        <w:rPr>
          <w:rFonts w:ascii="Arial" w:eastAsia="Arial" w:hAnsi="Arial" w:cs="Arial"/>
        </w:rPr>
        <w:t>c</w:t>
      </w:r>
      <w:r w:rsidRPr="00DA1850">
        <w:rPr>
          <w:rFonts w:ascii="Arial" w:eastAsia="Arial" w:hAnsi="Arial" w:cs="Arial"/>
          <w:spacing w:val="2"/>
        </w:rPr>
        <w:t>h</w:t>
      </w:r>
      <w:r w:rsidRPr="00DA1850">
        <w:rPr>
          <w:rFonts w:ascii="Arial" w:eastAsia="Arial" w:hAnsi="Arial" w:cs="Arial"/>
        </w:rPr>
        <w:t>o cr</w:t>
      </w:r>
      <w:r w:rsidRPr="00DA1850">
        <w:rPr>
          <w:rFonts w:ascii="Arial" w:eastAsia="Arial" w:hAnsi="Arial" w:cs="Arial"/>
          <w:spacing w:val="-1"/>
        </w:rPr>
        <w:t>édi</w:t>
      </w:r>
      <w:r w:rsidRPr="00DA1850">
        <w:rPr>
          <w:rFonts w:ascii="Arial" w:eastAsia="Arial" w:hAnsi="Arial" w:cs="Arial"/>
          <w:spacing w:val="1"/>
        </w:rPr>
        <w:t>t</w:t>
      </w:r>
      <w:r w:rsidRPr="00DA1850">
        <w:rPr>
          <w:rFonts w:ascii="Arial" w:eastAsia="Arial" w:hAnsi="Arial" w:cs="Arial"/>
        </w:rPr>
        <w:t xml:space="preserve">o </w:t>
      </w:r>
      <w:r w:rsidRPr="00DA1850">
        <w:rPr>
          <w:rFonts w:ascii="Arial" w:eastAsia="Arial" w:hAnsi="Arial" w:cs="Arial"/>
          <w:spacing w:val="2"/>
        </w:rPr>
        <w:t>d</w:t>
      </w:r>
      <w:r w:rsidRPr="00DA1850">
        <w:rPr>
          <w:rFonts w:ascii="Arial" w:eastAsia="Arial" w:hAnsi="Arial" w:cs="Arial"/>
          <w:spacing w:val="-1"/>
        </w:rPr>
        <w:t>e</w:t>
      </w:r>
      <w:r w:rsidRPr="00DA1850">
        <w:rPr>
          <w:rFonts w:ascii="Arial" w:eastAsia="Arial" w:hAnsi="Arial" w:cs="Arial"/>
        </w:rPr>
        <w:t>l</w:t>
      </w:r>
      <w:r w:rsidRPr="00DA1850">
        <w:rPr>
          <w:rFonts w:ascii="Arial" w:eastAsia="Arial" w:hAnsi="Arial" w:cs="Arial"/>
          <w:spacing w:val="1"/>
        </w:rPr>
        <w:t xml:space="preserve"> </w:t>
      </w:r>
      <w:r w:rsidRPr="00DA1850">
        <w:rPr>
          <w:rFonts w:ascii="Arial" w:eastAsia="Arial" w:hAnsi="Arial" w:cs="Arial"/>
          <w:spacing w:val="2"/>
        </w:rPr>
        <w:t>i</w:t>
      </w:r>
      <w:r w:rsidRPr="00DA1850">
        <w:rPr>
          <w:rFonts w:ascii="Arial" w:eastAsia="Arial" w:hAnsi="Arial" w:cs="Arial"/>
          <w:spacing w:val="-4"/>
        </w:rPr>
        <w:t>m</w:t>
      </w:r>
      <w:r w:rsidRPr="00DA1850">
        <w:rPr>
          <w:rFonts w:ascii="Arial" w:eastAsia="Arial" w:hAnsi="Arial" w:cs="Arial"/>
          <w:spacing w:val="2"/>
        </w:rPr>
        <w:t>p</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rPr>
        <w:t xml:space="preserve">e </w:t>
      </w:r>
      <w:r w:rsidRPr="00DA1850">
        <w:rPr>
          <w:rFonts w:ascii="Arial" w:eastAsia="Arial" w:hAnsi="Arial" w:cs="Arial"/>
          <w:spacing w:val="-1"/>
        </w:rPr>
        <w:t>de</w:t>
      </w:r>
      <w:r w:rsidRPr="00DA1850">
        <w:rPr>
          <w:rFonts w:ascii="Arial" w:eastAsia="Arial" w:hAnsi="Arial" w:cs="Arial"/>
        </w:rPr>
        <w:t>l r</w:t>
      </w:r>
      <w:r w:rsidRPr="00DA1850">
        <w:rPr>
          <w:rFonts w:ascii="Arial" w:eastAsia="Arial" w:hAnsi="Arial" w:cs="Arial"/>
          <w:spacing w:val="-1"/>
        </w:rPr>
        <w:t>e</w:t>
      </w:r>
      <w:r w:rsidRPr="00DA1850">
        <w:rPr>
          <w:rFonts w:ascii="Arial" w:eastAsia="Arial" w:hAnsi="Arial" w:cs="Arial"/>
        </w:rPr>
        <w:t>m</w:t>
      </w:r>
      <w:r w:rsidRPr="00DA1850">
        <w:rPr>
          <w:rFonts w:ascii="Arial" w:eastAsia="Arial" w:hAnsi="Arial" w:cs="Arial"/>
          <w:spacing w:val="-1"/>
        </w:rPr>
        <w:t>a</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w:t>
      </w:r>
    </w:p>
    <w:p w:rsidR="00E77544" w:rsidRPr="00DA1850" w:rsidRDefault="00E77544" w:rsidP="00DA1850">
      <w:pPr>
        <w:spacing w:after="0" w:line="300" w:lineRule="auto"/>
        <w:ind w:right="77"/>
        <w:jc w:val="both"/>
        <w:rPr>
          <w:rFonts w:ascii="Arial" w:eastAsia="Arial" w:hAnsi="Arial" w:cs="Arial"/>
        </w:rPr>
      </w:pPr>
    </w:p>
    <w:p w:rsidR="00A63CE1"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467. </w:t>
      </w:r>
      <w:r w:rsidR="00A63CE1" w:rsidRPr="00DA1850">
        <w:rPr>
          <w:rFonts w:ascii="Arial" w:eastAsia="Arial" w:hAnsi="Arial" w:cs="Arial"/>
        </w:rPr>
        <w:t>El</w:t>
      </w:r>
      <w:r w:rsidR="00A63CE1" w:rsidRPr="00DA1850">
        <w:rPr>
          <w:rFonts w:ascii="Arial" w:eastAsia="Arial" w:hAnsi="Arial" w:cs="Arial"/>
          <w:spacing w:val="53"/>
        </w:rPr>
        <w:t xml:space="preserve"> </w:t>
      </w:r>
      <w:r w:rsidR="00A63CE1" w:rsidRPr="00DA1850">
        <w:rPr>
          <w:rFonts w:ascii="Arial" w:eastAsia="Arial" w:hAnsi="Arial" w:cs="Arial"/>
          <w:spacing w:val="-1"/>
        </w:rPr>
        <w:t>pag</w:t>
      </w:r>
      <w:r w:rsidR="00A63CE1" w:rsidRPr="00DA1850">
        <w:rPr>
          <w:rFonts w:ascii="Arial" w:eastAsia="Arial" w:hAnsi="Arial" w:cs="Arial"/>
        </w:rPr>
        <w:t>o</w:t>
      </w:r>
      <w:r w:rsidR="00A63CE1" w:rsidRPr="00DA1850">
        <w:rPr>
          <w:rFonts w:ascii="Arial" w:eastAsia="Arial" w:hAnsi="Arial" w:cs="Arial"/>
          <w:spacing w:val="53"/>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53"/>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55"/>
        </w:rPr>
        <w:t xml:space="preserve"> </w:t>
      </w:r>
      <w:r w:rsidR="00A63CE1" w:rsidRPr="00DA1850">
        <w:rPr>
          <w:rFonts w:ascii="Arial" w:eastAsia="Arial" w:hAnsi="Arial" w:cs="Arial"/>
        </w:rPr>
        <w:t>s</w:t>
      </w:r>
      <w:r w:rsidR="00A63CE1" w:rsidRPr="00DA1850">
        <w:rPr>
          <w:rFonts w:ascii="Arial" w:eastAsia="Arial" w:hAnsi="Arial" w:cs="Arial"/>
          <w:spacing w:val="-1"/>
        </w:rPr>
        <w:t>an</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spacing w:val="-1"/>
        </w:rPr>
        <w:t>one</w:t>
      </w:r>
      <w:r w:rsidR="00A63CE1" w:rsidRPr="00DA1850">
        <w:rPr>
          <w:rFonts w:ascii="Arial" w:eastAsia="Arial" w:hAnsi="Arial" w:cs="Arial"/>
        </w:rPr>
        <w:t>s</w:t>
      </w:r>
      <w:r w:rsidR="00A63CE1" w:rsidRPr="00DA1850">
        <w:rPr>
          <w:rFonts w:ascii="Arial" w:eastAsia="Arial" w:hAnsi="Arial" w:cs="Arial"/>
          <w:spacing w:val="55"/>
        </w:rPr>
        <w:t xml:space="preserve"> </w:t>
      </w:r>
      <w:r w:rsidR="00A63CE1" w:rsidRPr="00DA1850">
        <w:rPr>
          <w:rFonts w:ascii="Arial" w:eastAsia="Arial" w:hAnsi="Arial" w:cs="Arial"/>
          <w:spacing w:val="-1"/>
        </w:rPr>
        <w:t>e</w:t>
      </w:r>
      <w:r w:rsidR="00A63CE1" w:rsidRPr="00DA1850">
        <w:rPr>
          <w:rFonts w:ascii="Arial" w:eastAsia="Arial" w:hAnsi="Arial" w:cs="Arial"/>
        </w:rPr>
        <w:t>c</w:t>
      </w:r>
      <w:r w:rsidR="00A63CE1" w:rsidRPr="00DA1850">
        <w:rPr>
          <w:rFonts w:ascii="Arial" w:eastAsia="Arial" w:hAnsi="Arial" w:cs="Arial"/>
          <w:spacing w:val="2"/>
        </w:rPr>
        <w:t>o</w:t>
      </w:r>
      <w:r w:rsidR="00A63CE1" w:rsidRPr="00DA1850">
        <w:rPr>
          <w:rFonts w:ascii="Arial" w:eastAsia="Arial" w:hAnsi="Arial" w:cs="Arial"/>
          <w:spacing w:val="-1"/>
        </w:rPr>
        <w:t>n</w:t>
      </w:r>
      <w:r w:rsidR="00A63CE1" w:rsidRPr="00DA1850">
        <w:rPr>
          <w:rFonts w:ascii="Arial" w:eastAsia="Arial" w:hAnsi="Arial" w:cs="Arial"/>
          <w:spacing w:val="2"/>
        </w:rPr>
        <w:t>ó</w:t>
      </w:r>
      <w:r w:rsidR="00A63CE1" w:rsidRPr="00DA1850">
        <w:rPr>
          <w:rFonts w:ascii="Arial" w:eastAsia="Arial" w:hAnsi="Arial" w:cs="Arial"/>
          <w:spacing w:val="-4"/>
        </w:rPr>
        <w:t>m</w:t>
      </w:r>
      <w:r w:rsidR="00A63CE1" w:rsidRPr="00DA1850">
        <w:rPr>
          <w:rFonts w:ascii="Arial" w:eastAsia="Arial" w:hAnsi="Arial" w:cs="Arial"/>
          <w:spacing w:val="2"/>
        </w:rPr>
        <w:t>i</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55"/>
        </w:rPr>
        <w:t xml:space="preserve"> </w:t>
      </w:r>
      <w:r w:rsidR="00A63CE1" w:rsidRPr="00DA1850">
        <w:rPr>
          <w:rFonts w:ascii="Arial" w:eastAsia="Arial" w:hAnsi="Arial" w:cs="Arial"/>
          <w:spacing w:val="-1"/>
        </w:rPr>
        <w:t>debe</w:t>
      </w:r>
      <w:r w:rsidR="00A63CE1" w:rsidRPr="00DA1850">
        <w:rPr>
          <w:rFonts w:ascii="Arial" w:eastAsia="Arial" w:hAnsi="Arial" w:cs="Arial"/>
        </w:rPr>
        <w:t>rá</w:t>
      </w:r>
      <w:r w:rsidR="00A63CE1" w:rsidRPr="00DA1850">
        <w:rPr>
          <w:rFonts w:ascii="Arial" w:eastAsia="Arial" w:hAnsi="Arial" w:cs="Arial"/>
          <w:spacing w:val="53"/>
        </w:rPr>
        <w:t xml:space="preserve"> </w:t>
      </w:r>
      <w:r w:rsidR="00A63CE1" w:rsidRPr="00DA1850">
        <w:rPr>
          <w:rFonts w:ascii="Arial" w:eastAsia="Arial" w:hAnsi="Arial" w:cs="Arial"/>
          <w:spacing w:val="2"/>
        </w:rPr>
        <w:t>h</w:t>
      </w:r>
      <w:r w:rsidR="00A63CE1" w:rsidRPr="00DA1850">
        <w:rPr>
          <w:rFonts w:ascii="Arial" w:eastAsia="Arial" w:hAnsi="Arial" w:cs="Arial"/>
          <w:spacing w:val="-1"/>
        </w:rPr>
        <w:t>a</w:t>
      </w:r>
      <w:r w:rsidR="00A63CE1" w:rsidRPr="00DA1850">
        <w:rPr>
          <w:rFonts w:ascii="Arial" w:eastAsia="Arial" w:hAnsi="Arial" w:cs="Arial"/>
        </w:rPr>
        <w:t>c</w:t>
      </w:r>
      <w:r w:rsidR="00A63CE1" w:rsidRPr="00DA1850">
        <w:rPr>
          <w:rFonts w:ascii="Arial" w:eastAsia="Arial" w:hAnsi="Arial" w:cs="Arial"/>
          <w:spacing w:val="-1"/>
        </w:rPr>
        <w:t>e</w:t>
      </w:r>
      <w:r w:rsidR="00A63CE1" w:rsidRPr="00DA1850">
        <w:rPr>
          <w:rFonts w:ascii="Arial" w:eastAsia="Arial" w:hAnsi="Arial" w:cs="Arial"/>
        </w:rPr>
        <w:t>rse</w:t>
      </w:r>
      <w:r w:rsidR="00A63CE1" w:rsidRPr="00DA1850">
        <w:rPr>
          <w:rFonts w:ascii="Arial" w:eastAsia="Arial" w:hAnsi="Arial" w:cs="Arial"/>
          <w:spacing w:val="53"/>
        </w:rPr>
        <w:t xml:space="preserve"> </w:t>
      </w:r>
      <w:r w:rsidR="00A63CE1" w:rsidRPr="00DA1850">
        <w:rPr>
          <w:rFonts w:ascii="Arial" w:eastAsia="Arial" w:hAnsi="Arial" w:cs="Arial"/>
          <w:spacing w:val="-1"/>
        </w:rPr>
        <w:t>e</w:t>
      </w:r>
      <w:r w:rsidR="00A63CE1" w:rsidRPr="00DA1850">
        <w:rPr>
          <w:rFonts w:ascii="Arial" w:eastAsia="Arial" w:hAnsi="Arial" w:cs="Arial"/>
        </w:rPr>
        <w:t>n</w:t>
      </w:r>
      <w:r w:rsidR="00A63CE1" w:rsidRPr="00DA1850">
        <w:rPr>
          <w:rFonts w:ascii="Arial" w:eastAsia="Arial" w:hAnsi="Arial" w:cs="Arial"/>
          <w:spacing w:val="53"/>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55"/>
        </w:rPr>
        <w:t xml:space="preserve"> </w:t>
      </w:r>
      <w:r w:rsidR="00A63CE1" w:rsidRPr="00DA1850">
        <w:rPr>
          <w:rFonts w:ascii="Arial" w:eastAsia="Arial" w:hAnsi="Arial" w:cs="Arial"/>
          <w:spacing w:val="-1"/>
        </w:rPr>
        <w:t>instancias</w:t>
      </w:r>
      <w:r w:rsidR="00A63CE1" w:rsidRPr="00DA1850">
        <w:rPr>
          <w:rFonts w:ascii="Arial" w:eastAsia="Arial" w:hAnsi="Arial" w:cs="Arial"/>
          <w:spacing w:val="55"/>
        </w:rPr>
        <w:t xml:space="preserve"> </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rPr>
        <w:t>c</w:t>
      </w:r>
      <w:r w:rsidR="00A63CE1" w:rsidRPr="00DA1850">
        <w:rPr>
          <w:rFonts w:ascii="Arial" w:eastAsia="Arial" w:hAnsi="Arial" w:cs="Arial"/>
          <w:spacing w:val="-1"/>
        </w:rPr>
        <w:t>au</w:t>
      </w:r>
      <w:r w:rsidR="00A63CE1" w:rsidRPr="00DA1850">
        <w:rPr>
          <w:rFonts w:ascii="Arial" w:eastAsia="Arial" w:hAnsi="Arial" w:cs="Arial"/>
          <w:spacing w:val="2"/>
        </w:rPr>
        <w:t>d</w:t>
      </w:r>
      <w:r w:rsidR="00A63CE1" w:rsidRPr="00DA1850">
        <w:rPr>
          <w:rFonts w:ascii="Arial" w:eastAsia="Arial" w:hAnsi="Arial" w:cs="Arial"/>
          <w:spacing w:val="-1"/>
        </w:rPr>
        <w:t>a</w:t>
      </w:r>
      <w:r w:rsidR="00A63CE1" w:rsidRPr="00DA1850">
        <w:rPr>
          <w:rFonts w:ascii="Arial" w:eastAsia="Arial" w:hAnsi="Arial" w:cs="Arial"/>
          <w:spacing w:val="2"/>
        </w:rPr>
        <w:t>d</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1"/>
        </w:rPr>
        <w:t>a</w:t>
      </w:r>
      <w:r w:rsidR="00A63CE1" w:rsidRPr="00DA1850">
        <w:rPr>
          <w:rFonts w:ascii="Arial" w:eastAsia="Arial" w:hAnsi="Arial" w:cs="Arial"/>
        </w:rPr>
        <w:t>s de los municipios c</w:t>
      </w:r>
      <w:r w:rsidR="00A63CE1" w:rsidRPr="00DA1850">
        <w:rPr>
          <w:rFonts w:ascii="Arial" w:eastAsia="Arial" w:hAnsi="Arial" w:cs="Arial"/>
          <w:spacing w:val="-1"/>
        </w:rPr>
        <w:t>o</w:t>
      </w:r>
      <w:r w:rsidR="00A63CE1" w:rsidRPr="00DA1850">
        <w:rPr>
          <w:rFonts w:ascii="Arial" w:eastAsia="Arial" w:hAnsi="Arial" w:cs="Arial"/>
        </w:rPr>
        <w:t>rr</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p</w:t>
      </w:r>
      <w:r w:rsidR="00A63CE1" w:rsidRPr="00DA1850">
        <w:rPr>
          <w:rFonts w:ascii="Arial" w:eastAsia="Arial" w:hAnsi="Arial" w:cs="Arial"/>
          <w:spacing w:val="2"/>
        </w:rPr>
        <w:t>o</w:t>
      </w:r>
      <w:r w:rsidR="00A63CE1" w:rsidRPr="00DA1850">
        <w:rPr>
          <w:rFonts w:ascii="Arial" w:eastAsia="Arial" w:hAnsi="Arial" w:cs="Arial"/>
          <w:spacing w:val="-1"/>
        </w:rPr>
        <w:t>n</w:t>
      </w:r>
      <w:r w:rsidR="00A63CE1" w:rsidRPr="00DA1850">
        <w:rPr>
          <w:rFonts w:ascii="Arial" w:eastAsia="Arial" w:hAnsi="Arial" w:cs="Arial"/>
          <w:spacing w:val="2"/>
        </w:rPr>
        <w:t>d</w:t>
      </w:r>
      <w:r w:rsidR="00A63CE1" w:rsidRPr="00DA1850">
        <w:rPr>
          <w:rFonts w:ascii="Arial" w:eastAsia="Arial" w:hAnsi="Arial" w:cs="Arial"/>
          <w:spacing w:val="-1"/>
        </w:rPr>
        <w:t>ien</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rPr>
        <w:t>s.</w:t>
      </w:r>
    </w:p>
    <w:p w:rsidR="00A63CE1" w:rsidRPr="00DA1850" w:rsidRDefault="00A63CE1" w:rsidP="00DA1850">
      <w:pPr>
        <w:tabs>
          <w:tab w:val="left" w:pos="1560"/>
        </w:tabs>
        <w:spacing w:after="0" w:line="300" w:lineRule="auto"/>
        <w:jc w:val="both"/>
        <w:rPr>
          <w:rFonts w:ascii="Arial" w:eastAsia="Arial" w:hAnsi="Arial" w:cs="Arial"/>
        </w:rPr>
      </w:pPr>
    </w:p>
    <w:p w:rsidR="00A63CE1"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468. </w:t>
      </w:r>
      <w:r w:rsidR="00A63CE1" w:rsidRPr="00DA1850">
        <w:rPr>
          <w:rFonts w:ascii="Arial" w:eastAsia="Arial" w:hAnsi="Arial" w:cs="Arial"/>
        </w:rPr>
        <w:t xml:space="preserve">El </w:t>
      </w:r>
      <w:r w:rsidR="00A63CE1" w:rsidRPr="00DA1850">
        <w:rPr>
          <w:rFonts w:ascii="Arial" w:eastAsia="Arial" w:hAnsi="Arial" w:cs="Arial"/>
          <w:spacing w:val="-1"/>
        </w:rPr>
        <w:t>p</w:t>
      </w:r>
      <w:r w:rsidR="00A63CE1" w:rsidRPr="00DA1850">
        <w:rPr>
          <w:rFonts w:ascii="Arial" w:eastAsia="Arial" w:hAnsi="Arial" w:cs="Arial"/>
        </w:rPr>
        <w:t>r</w:t>
      </w:r>
      <w:r w:rsidR="00A63CE1" w:rsidRPr="00DA1850">
        <w:rPr>
          <w:rFonts w:ascii="Arial" w:eastAsia="Arial" w:hAnsi="Arial" w:cs="Arial"/>
          <w:spacing w:val="-1"/>
        </w:rPr>
        <w:t>o</w:t>
      </w:r>
      <w:r w:rsidR="00A63CE1" w:rsidRPr="00DA1850">
        <w:rPr>
          <w:rFonts w:ascii="Arial" w:eastAsia="Arial" w:hAnsi="Arial" w:cs="Arial"/>
        </w:rPr>
        <w:t>c</w:t>
      </w:r>
      <w:r w:rsidR="00A63CE1" w:rsidRPr="00DA1850">
        <w:rPr>
          <w:rFonts w:ascii="Arial" w:eastAsia="Arial" w:hAnsi="Arial" w:cs="Arial"/>
          <w:spacing w:val="-1"/>
        </w:rPr>
        <w:t>ed</w:t>
      </w:r>
      <w:r w:rsidR="00A63CE1" w:rsidRPr="00DA1850">
        <w:rPr>
          <w:rFonts w:ascii="Arial" w:eastAsia="Arial" w:hAnsi="Arial" w:cs="Arial"/>
          <w:spacing w:val="2"/>
        </w:rPr>
        <w:t>i</w:t>
      </w:r>
      <w:r w:rsidR="00A63CE1" w:rsidRPr="00DA1850">
        <w:rPr>
          <w:rFonts w:ascii="Arial" w:eastAsia="Arial" w:hAnsi="Arial" w:cs="Arial"/>
          <w:spacing w:val="-4"/>
        </w:rPr>
        <w:t>m</w:t>
      </w:r>
      <w:r w:rsidR="00A63CE1" w:rsidRPr="00DA1850">
        <w:rPr>
          <w:rFonts w:ascii="Arial" w:eastAsia="Arial" w:hAnsi="Arial" w:cs="Arial"/>
          <w:spacing w:val="2"/>
        </w:rPr>
        <w:t>i</w:t>
      </w:r>
      <w:r w:rsidR="00A63CE1" w:rsidRPr="00DA1850">
        <w:rPr>
          <w:rFonts w:ascii="Arial" w:eastAsia="Arial" w:hAnsi="Arial" w:cs="Arial"/>
          <w:spacing w:val="-1"/>
        </w:rPr>
        <w:t>en</w:t>
      </w:r>
      <w:r w:rsidR="00A63CE1" w:rsidRPr="00DA1850">
        <w:rPr>
          <w:rFonts w:ascii="Arial" w:eastAsia="Arial" w:hAnsi="Arial" w:cs="Arial"/>
          <w:spacing w:val="1"/>
        </w:rPr>
        <w:t>t</w:t>
      </w:r>
      <w:r w:rsidR="00A63CE1" w:rsidRPr="00DA1850">
        <w:rPr>
          <w:rFonts w:ascii="Arial" w:eastAsia="Arial" w:hAnsi="Arial" w:cs="Arial"/>
        </w:rPr>
        <w:t xml:space="preserve">o </w:t>
      </w:r>
      <w:r w:rsidR="00A63CE1" w:rsidRPr="00DA1850">
        <w:rPr>
          <w:rFonts w:ascii="Arial" w:eastAsia="Arial" w:hAnsi="Arial" w:cs="Arial"/>
          <w:spacing w:val="-1"/>
        </w:rPr>
        <w:t>pa</w:t>
      </w:r>
      <w:r w:rsidR="00A63CE1" w:rsidRPr="00DA1850">
        <w:rPr>
          <w:rFonts w:ascii="Arial" w:eastAsia="Arial" w:hAnsi="Arial" w:cs="Arial"/>
        </w:rPr>
        <w:t xml:space="preserve">ra </w:t>
      </w:r>
      <w:r w:rsidR="00A63CE1" w:rsidRPr="00DA1850">
        <w:rPr>
          <w:rFonts w:ascii="Arial" w:eastAsia="Arial" w:hAnsi="Arial" w:cs="Arial"/>
          <w:spacing w:val="-1"/>
        </w:rPr>
        <w:t>l</w:t>
      </w:r>
      <w:r w:rsidR="00A63CE1" w:rsidRPr="00DA1850">
        <w:rPr>
          <w:rFonts w:ascii="Arial" w:eastAsia="Arial" w:hAnsi="Arial" w:cs="Arial"/>
        </w:rPr>
        <w:t xml:space="preserve">a </w:t>
      </w:r>
      <w:r w:rsidR="00A63CE1" w:rsidRPr="00DA1850">
        <w:rPr>
          <w:rFonts w:ascii="Arial" w:eastAsia="Arial" w:hAnsi="Arial" w:cs="Arial"/>
          <w:spacing w:val="-1"/>
        </w:rPr>
        <w:t>ap</w:t>
      </w:r>
      <w:r w:rsidR="00A63CE1" w:rsidRPr="00DA1850">
        <w:rPr>
          <w:rFonts w:ascii="Arial" w:eastAsia="Arial" w:hAnsi="Arial" w:cs="Arial"/>
          <w:spacing w:val="2"/>
        </w:rPr>
        <w:t>l</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spacing w:val="4"/>
        </w:rPr>
        <w:t>c</w:t>
      </w:r>
      <w:r w:rsidR="00A63CE1" w:rsidRPr="00DA1850">
        <w:rPr>
          <w:rFonts w:ascii="Arial" w:eastAsia="Arial" w:hAnsi="Arial" w:cs="Arial"/>
          <w:spacing w:val="-1"/>
        </w:rPr>
        <w:t>ió</w:t>
      </w:r>
      <w:r w:rsidR="00A63CE1" w:rsidRPr="00DA1850">
        <w:rPr>
          <w:rFonts w:ascii="Arial" w:eastAsia="Arial" w:hAnsi="Arial" w:cs="Arial"/>
        </w:rPr>
        <w:t xml:space="preserve">n </w:t>
      </w:r>
      <w:r w:rsidR="00A63CE1" w:rsidRPr="00DA1850">
        <w:rPr>
          <w:rFonts w:ascii="Arial" w:eastAsia="Arial" w:hAnsi="Arial" w:cs="Arial"/>
          <w:spacing w:val="2"/>
        </w:rPr>
        <w:t>d</w:t>
      </w:r>
      <w:r w:rsidR="00A63CE1" w:rsidRPr="00DA1850">
        <w:rPr>
          <w:rFonts w:ascii="Arial" w:eastAsia="Arial" w:hAnsi="Arial" w:cs="Arial"/>
        </w:rPr>
        <w:t>e s</w:t>
      </w:r>
      <w:r w:rsidR="00A63CE1" w:rsidRPr="00DA1850">
        <w:rPr>
          <w:rFonts w:ascii="Arial" w:eastAsia="Arial" w:hAnsi="Arial" w:cs="Arial"/>
          <w:spacing w:val="-1"/>
        </w:rPr>
        <w:t>an</w:t>
      </w:r>
      <w:r w:rsidR="00A63CE1" w:rsidRPr="00DA1850">
        <w:rPr>
          <w:rFonts w:ascii="Arial" w:eastAsia="Arial" w:hAnsi="Arial" w:cs="Arial"/>
        </w:rPr>
        <w:t>c</w:t>
      </w:r>
      <w:r w:rsidR="00A63CE1" w:rsidRPr="00DA1850">
        <w:rPr>
          <w:rFonts w:ascii="Arial" w:eastAsia="Arial" w:hAnsi="Arial" w:cs="Arial"/>
          <w:spacing w:val="-1"/>
        </w:rPr>
        <w:t>io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spacing w:val="-1"/>
        </w:rPr>
        <w:t>e</w:t>
      </w:r>
      <w:r w:rsidR="00A63CE1" w:rsidRPr="00DA1850">
        <w:rPr>
          <w:rFonts w:ascii="Arial" w:eastAsia="Arial" w:hAnsi="Arial" w:cs="Arial"/>
        </w:rPr>
        <w:t xml:space="preserve">n </w:t>
      </w:r>
      <w:r w:rsidR="00A63CE1" w:rsidRPr="00DA1850">
        <w:rPr>
          <w:rFonts w:ascii="Arial" w:eastAsia="Arial" w:hAnsi="Arial" w:cs="Arial"/>
          <w:spacing w:val="-4"/>
        </w:rPr>
        <w:t>m</w:t>
      </w:r>
      <w:r w:rsidR="00A63CE1" w:rsidRPr="00DA1850">
        <w:rPr>
          <w:rFonts w:ascii="Arial" w:eastAsia="Arial" w:hAnsi="Arial" w:cs="Arial"/>
          <w:spacing w:val="-1"/>
        </w:rPr>
        <w:t>a</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spacing w:val="4"/>
        </w:rPr>
        <w:t>r</w:t>
      </w:r>
      <w:r w:rsidR="00A63CE1" w:rsidRPr="00DA1850">
        <w:rPr>
          <w:rFonts w:ascii="Arial" w:eastAsia="Arial" w:hAnsi="Arial" w:cs="Arial"/>
          <w:spacing w:val="-1"/>
        </w:rPr>
        <w:t>i</w:t>
      </w:r>
      <w:r w:rsidR="00A63CE1" w:rsidRPr="00DA1850">
        <w:rPr>
          <w:rFonts w:ascii="Arial" w:eastAsia="Arial" w:hAnsi="Arial" w:cs="Arial"/>
        </w:rPr>
        <w:t xml:space="preserve">a </w:t>
      </w:r>
      <w:r w:rsidR="00A63CE1" w:rsidRPr="00DA1850">
        <w:rPr>
          <w:rFonts w:ascii="Arial" w:eastAsia="Arial" w:hAnsi="Arial" w:cs="Arial"/>
          <w:spacing w:val="-1"/>
        </w:rPr>
        <w:t>d</w:t>
      </w:r>
      <w:r w:rsidR="00A63CE1" w:rsidRPr="00DA1850">
        <w:rPr>
          <w:rFonts w:ascii="Arial" w:eastAsia="Arial" w:hAnsi="Arial" w:cs="Arial"/>
        </w:rPr>
        <w:t xml:space="preserve">e </w:t>
      </w:r>
      <w:r w:rsidR="00A63CE1" w:rsidRPr="00DA1850">
        <w:rPr>
          <w:rFonts w:ascii="Arial" w:eastAsia="Arial" w:hAnsi="Arial" w:cs="Arial"/>
          <w:spacing w:val="1"/>
        </w:rPr>
        <w:t>t</w:t>
      </w:r>
      <w:r w:rsidR="00A63CE1" w:rsidRPr="00DA1850">
        <w:rPr>
          <w:rFonts w:ascii="Arial" w:eastAsia="Arial" w:hAnsi="Arial" w:cs="Arial"/>
        </w:rPr>
        <w:t>r</w:t>
      </w:r>
      <w:r w:rsidR="00A63CE1" w:rsidRPr="00DA1850">
        <w:rPr>
          <w:rFonts w:ascii="Arial" w:eastAsia="Arial" w:hAnsi="Arial" w:cs="Arial"/>
          <w:spacing w:val="-1"/>
        </w:rPr>
        <w:t>án</w:t>
      </w:r>
      <w:r w:rsidR="00A63CE1" w:rsidRPr="00DA1850">
        <w:rPr>
          <w:rFonts w:ascii="Arial" w:eastAsia="Arial" w:hAnsi="Arial" w:cs="Arial"/>
        </w:rPr>
        <w:t>s</w:t>
      </w:r>
      <w:r w:rsidR="00A63CE1" w:rsidRPr="00DA1850">
        <w:rPr>
          <w:rFonts w:ascii="Arial" w:eastAsia="Arial" w:hAnsi="Arial" w:cs="Arial"/>
          <w:spacing w:val="-1"/>
        </w:rPr>
        <w:t>i</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2"/>
        </w:rPr>
        <w:t xml:space="preserve"> </w:t>
      </w:r>
      <w:r w:rsidR="00A63CE1" w:rsidRPr="00DA1850">
        <w:rPr>
          <w:rFonts w:ascii="Arial" w:eastAsia="Arial" w:hAnsi="Arial" w:cs="Arial"/>
          <w:spacing w:val="-1"/>
        </w:rPr>
        <w:t>a</w:t>
      </w:r>
      <w:r w:rsidR="00A63CE1" w:rsidRPr="00DA1850">
        <w:rPr>
          <w:rFonts w:ascii="Arial" w:eastAsia="Arial" w:hAnsi="Arial" w:cs="Arial"/>
        </w:rPr>
        <w:t>sí</w:t>
      </w:r>
      <w:r w:rsidR="00A63CE1" w:rsidRPr="00DA1850">
        <w:rPr>
          <w:rFonts w:ascii="Arial" w:eastAsia="Arial" w:hAnsi="Arial" w:cs="Arial"/>
          <w:spacing w:val="2"/>
        </w:rPr>
        <w:t xml:space="preserve"> </w:t>
      </w:r>
      <w:r w:rsidR="00A63CE1" w:rsidRPr="00DA1850">
        <w:rPr>
          <w:rFonts w:ascii="Arial" w:eastAsia="Arial" w:hAnsi="Arial" w:cs="Arial"/>
        </w:rPr>
        <w:t>c</w:t>
      </w:r>
      <w:r w:rsidR="00A63CE1" w:rsidRPr="00DA1850">
        <w:rPr>
          <w:rFonts w:ascii="Arial" w:eastAsia="Arial" w:hAnsi="Arial" w:cs="Arial"/>
          <w:spacing w:val="-1"/>
        </w:rPr>
        <w:t>o</w:t>
      </w:r>
      <w:r w:rsidR="00A63CE1" w:rsidRPr="00DA1850">
        <w:rPr>
          <w:rFonts w:ascii="Arial" w:eastAsia="Arial" w:hAnsi="Arial" w:cs="Arial"/>
          <w:spacing w:val="-4"/>
        </w:rPr>
        <w:t>m</w:t>
      </w:r>
      <w:r w:rsidR="00A63CE1" w:rsidRPr="00DA1850">
        <w:rPr>
          <w:rFonts w:ascii="Arial" w:eastAsia="Arial" w:hAnsi="Arial" w:cs="Arial"/>
        </w:rPr>
        <w:t xml:space="preserve">o </w:t>
      </w:r>
      <w:r w:rsidR="00A63CE1" w:rsidRPr="00DA1850">
        <w:rPr>
          <w:rFonts w:ascii="Arial" w:eastAsia="Arial" w:hAnsi="Arial" w:cs="Arial"/>
          <w:spacing w:val="-1"/>
        </w:rPr>
        <w:t>pa</w:t>
      </w:r>
      <w:r w:rsidR="00A63CE1" w:rsidRPr="00DA1850">
        <w:rPr>
          <w:rFonts w:ascii="Arial" w:eastAsia="Arial" w:hAnsi="Arial" w:cs="Arial"/>
        </w:rPr>
        <w:t xml:space="preserve">ra </w:t>
      </w:r>
      <w:r w:rsidR="00A63CE1" w:rsidRPr="00DA1850">
        <w:rPr>
          <w:rFonts w:ascii="Arial" w:eastAsia="Arial" w:hAnsi="Arial" w:cs="Arial"/>
          <w:spacing w:val="-1"/>
        </w:rPr>
        <w:t>l</w:t>
      </w:r>
      <w:r w:rsidR="00A63CE1" w:rsidRPr="00DA1850">
        <w:rPr>
          <w:rFonts w:ascii="Arial" w:eastAsia="Arial" w:hAnsi="Arial" w:cs="Arial"/>
        </w:rPr>
        <w:t xml:space="preserve">a </w:t>
      </w:r>
      <w:r w:rsidR="00A63CE1" w:rsidRPr="00DA1850">
        <w:rPr>
          <w:rFonts w:ascii="Arial" w:eastAsia="Arial" w:hAnsi="Arial" w:cs="Arial"/>
          <w:spacing w:val="1"/>
        </w:rPr>
        <w:t>t</w:t>
      </w:r>
      <w:r w:rsidR="00A63CE1" w:rsidRPr="00DA1850">
        <w:rPr>
          <w:rFonts w:ascii="Arial" w:eastAsia="Arial" w:hAnsi="Arial" w:cs="Arial"/>
        </w:rPr>
        <w:t>r</w:t>
      </w:r>
      <w:r w:rsidR="00A63CE1" w:rsidRPr="00DA1850">
        <w:rPr>
          <w:rFonts w:ascii="Arial" w:eastAsia="Arial" w:hAnsi="Arial" w:cs="Arial"/>
          <w:spacing w:val="-1"/>
        </w:rPr>
        <w:t>a</w:t>
      </w:r>
      <w:r w:rsidR="00A63CE1" w:rsidRPr="00DA1850">
        <w:rPr>
          <w:rFonts w:ascii="Arial" w:eastAsia="Arial" w:hAnsi="Arial" w:cs="Arial"/>
          <w:spacing w:val="-4"/>
        </w:rPr>
        <w:t>m</w:t>
      </w:r>
      <w:r w:rsidR="00A63CE1" w:rsidRPr="00DA1850">
        <w:rPr>
          <w:rFonts w:ascii="Arial" w:eastAsia="Arial" w:hAnsi="Arial" w:cs="Arial"/>
          <w:spacing w:val="-1"/>
        </w:rPr>
        <w:t>i</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spacing w:val="4"/>
        </w:rPr>
        <w:t>c</w:t>
      </w:r>
      <w:r w:rsidR="00A63CE1" w:rsidRPr="00DA1850">
        <w:rPr>
          <w:rFonts w:ascii="Arial" w:eastAsia="Arial" w:hAnsi="Arial" w:cs="Arial"/>
          <w:spacing w:val="-1"/>
        </w:rPr>
        <w:t>ió</w:t>
      </w:r>
      <w:r w:rsidR="00A63CE1" w:rsidRPr="00DA1850">
        <w:rPr>
          <w:rFonts w:ascii="Arial" w:eastAsia="Arial" w:hAnsi="Arial" w:cs="Arial"/>
        </w:rPr>
        <w:t>n</w:t>
      </w:r>
      <w:r w:rsidR="00A63CE1" w:rsidRPr="00DA1850">
        <w:rPr>
          <w:rFonts w:ascii="Arial" w:eastAsia="Arial" w:hAnsi="Arial" w:cs="Arial"/>
          <w:spacing w:val="-4"/>
        </w:rPr>
        <w:t xml:space="preserve"> </w:t>
      </w:r>
      <w:r w:rsidR="00A63CE1" w:rsidRPr="00DA1850">
        <w:rPr>
          <w:rFonts w:ascii="Arial" w:eastAsia="Arial" w:hAnsi="Arial" w:cs="Arial"/>
          <w:spacing w:val="2"/>
        </w:rPr>
        <w:t>e</w:t>
      </w:r>
      <w:r w:rsidR="00A63CE1" w:rsidRPr="00DA1850">
        <w:rPr>
          <w:rFonts w:ascii="Arial" w:eastAsia="Arial" w:hAnsi="Arial" w:cs="Arial"/>
        </w:rPr>
        <w:t>n</w:t>
      </w:r>
      <w:r w:rsidR="00A63CE1" w:rsidRPr="00DA1850">
        <w:rPr>
          <w:rFonts w:ascii="Arial" w:eastAsia="Arial" w:hAnsi="Arial" w:cs="Arial"/>
          <w:spacing w:val="-4"/>
        </w:rPr>
        <w:t xml:space="preserve"> </w:t>
      </w:r>
      <w:r w:rsidR="00A63CE1" w:rsidRPr="00DA1850">
        <w:rPr>
          <w:rFonts w:ascii="Arial" w:eastAsia="Arial" w:hAnsi="Arial" w:cs="Arial"/>
        </w:rPr>
        <w:t>su</w:t>
      </w:r>
      <w:r w:rsidR="00A63CE1" w:rsidRPr="00DA1850">
        <w:rPr>
          <w:rFonts w:ascii="Arial" w:eastAsia="Arial" w:hAnsi="Arial" w:cs="Arial"/>
          <w:spacing w:val="-4"/>
        </w:rPr>
        <w:t xml:space="preserve"> </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1"/>
        </w:rPr>
        <w:t xml:space="preserve"> d</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1"/>
        </w:rPr>
        <w:t>lo</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spacing w:val="-4"/>
        </w:rPr>
        <w:t>m</w:t>
      </w:r>
      <w:r w:rsidR="00A63CE1" w:rsidRPr="00DA1850">
        <w:rPr>
          <w:rFonts w:ascii="Arial" w:eastAsia="Arial" w:hAnsi="Arial" w:cs="Arial"/>
          <w:spacing w:val="-1"/>
        </w:rPr>
        <w:t>e</w:t>
      </w:r>
      <w:r w:rsidR="00A63CE1" w:rsidRPr="00DA1850">
        <w:rPr>
          <w:rFonts w:ascii="Arial" w:eastAsia="Arial" w:hAnsi="Arial" w:cs="Arial"/>
          <w:spacing w:val="2"/>
        </w:rPr>
        <w:t>d</w:t>
      </w:r>
      <w:r w:rsidR="00A63CE1" w:rsidRPr="00DA1850">
        <w:rPr>
          <w:rFonts w:ascii="Arial" w:eastAsia="Arial" w:hAnsi="Arial" w:cs="Arial"/>
          <w:spacing w:val="-1"/>
        </w:rPr>
        <w:t>io</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2"/>
        </w:rPr>
        <w:t>i</w:t>
      </w:r>
      <w:r w:rsidR="00A63CE1" w:rsidRPr="00DA1850">
        <w:rPr>
          <w:rFonts w:ascii="Arial" w:eastAsia="Arial" w:hAnsi="Arial" w:cs="Arial"/>
          <w:spacing w:val="-4"/>
        </w:rPr>
        <w:t>m</w:t>
      </w:r>
      <w:r w:rsidR="00A63CE1" w:rsidRPr="00DA1850">
        <w:rPr>
          <w:rFonts w:ascii="Arial" w:eastAsia="Arial" w:hAnsi="Arial" w:cs="Arial"/>
          <w:spacing w:val="-1"/>
        </w:rPr>
        <w:t>p</w:t>
      </w:r>
      <w:r w:rsidR="00A63CE1" w:rsidRPr="00DA1850">
        <w:rPr>
          <w:rFonts w:ascii="Arial" w:eastAsia="Arial" w:hAnsi="Arial" w:cs="Arial"/>
          <w:spacing w:val="2"/>
        </w:rPr>
        <w:t>u</w:t>
      </w:r>
      <w:r w:rsidR="00A63CE1" w:rsidRPr="00DA1850">
        <w:rPr>
          <w:rFonts w:ascii="Arial" w:eastAsia="Arial" w:hAnsi="Arial" w:cs="Arial"/>
          <w:spacing w:val="-1"/>
        </w:rPr>
        <w:t>gna</w:t>
      </w:r>
      <w:r w:rsidR="00A63CE1" w:rsidRPr="00DA1850">
        <w:rPr>
          <w:rFonts w:ascii="Arial" w:eastAsia="Arial" w:hAnsi="Arial" w:cs="Arial"/>
          <w:spacing w:val="4"/>
        </w:rPr>
        <w:t>c</w:t>
      </w:r>
      <w:r w:rsidR="00A63CE1" w:rsidRPr="00DA1850">
        <w:rPr>
          <w:rFonts w:ascii="Arial" w:eastAsia="Arial" w:hAnsi="Arial" w:cs="Arial"/>
          <w:spacing w:val="-1"/>
        </w:rPr>
        <w:t>ión</w:t>
      </w:r>
      <w:r w:rsidR="00A63CE1" w:rsidRPr="00DA1850">
        <w:rPr>
          <w:rFonts w:ascii="Arial" w:eastAsia="Arial" w:hAnsi="Arial" w:cs="Arial"/>
        </w:rPr>
        <w:t>, a que se refiere este ordenamiento,</w:t>
      </w:r>
      <w:r w:rsidR="00A63CE1" w:rsidRPr="00DA1850">
        <w:rPr>
          <w:rFonts w:ascii="Arial" w:eastAsia="Arial" w:hAnsi="Arial" w:cs="Arial"/>
          <w:spacing w:val="-1"/>
        </w:rPr>
        <w:t xml:space="preserve"> </w:t>
      </w:r>
      <w:r w:rsidR="00A63CE1" w:rsidRPr="00DA1850">
        <w:rPr>
          <w:rFonts w:ascii="Arial" w:eastAsia="Arial" w:hAnsi="Arial" w:cs="Arial"/>
        </w:rPr>
        <w:t>se</w:t>
      </w:r>
      <w:r w:rsidR="00A63CE1" w:rsidRPr="00DA1850">
        <w:rPr>
          <w:rFonts w:ascii="Arial" w:eastAsia="Arial" w:hAnsi="Arial" w:cs="Arial"/>
          <w:spacing w:val="-4"/>
        </w:rPr>
        <w:t xml:space="preserve"> </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spacing w:val="2"/>
        </w:rPr>
        <w:t>g</w:t>
      </w:r>
      <w:r w:rsidR="00A63CE1" w:rsidRPr="00DA1850">
        <w:rPr>
          <w:rFonts w:ascii="Arial" w:eastAsia="Arial" w:hAnsi="Arial" w:cs="Arial"/>
          <w:spacing w:val="3"/>
        </w:rPr>
        <w:t>i</w:t>
      </w:r>
      <w:r w:rsidR="00A63CE1" w:rsidRPr="00DA1850">
        <w:rPr>
          <w:rFonts w:ascii="Arial" w:eastAsia="Arial" w:hAnsi="Arial" w:cs="Arial"/>
        </w:rPr>
        <w:t>r</w:t>
      </w:r>
      <w:r w:rsidR="00A63CE1" w:rsidRPr="00DA1850">
        <w:rPr>
          <w:rFonts w:ascii="Arial" w:eastAsia="Arial" w:hAnsi="Arial" w:cs="Arial"/>
          <w:spacing w:val="-1"/>
        </w:rPr>
        <w:t>á</w:t>
      </w:r>
      <w:r w:rsidR="00A63CE1" w:rsidRPr="00DA1850">
        <w:rPr>
          <w:rFonts w:ascii="Arial" w:eastAsia="Arial" w:hAnsi="Arial" w:cs="Arial"/>
        </w:rPr>
        <w:t>n</w:t>
      </w:r>
      <w:r w:rsidR="00A63CE1" w:rsidRPr="00DA1850">
        <w:rPr>
          <w:rFonts w:ascii="Arial" w:eastAsia="Arial" w:hAnsi="Arial" w:cs="Arial"/>
          <w:spacing w:val="-4"/>
        </w:rPr>
        <w:t xml:space="preserve"> </w:t>
      </w:r>
      <w:r w:rsidR="00A63CE1" w:rsidRPr="00DA1850">
        <w:rPr>
          <w:rFonts w:ascii="Arial" w:eastAsia="Arial" w:hAnsi="Arial" w:cs="Arial"/>
          <w:spacing w:val="2"/>
        </w:rPr>
        <w:t>p</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2"/>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di</w:t>
      </w:r>
      <w:r w:rsidR="00A63CE1" w:rsidRPr="00DA1850">
        <w:rPr>
          <w:rFonts w:ascii="Arial" w:eastAsia="Arial" w:hAnsi="Arial" w:cs="Arial"/>
          <w:spacing w:val="4"/>
        </w:rPr>
        <w:t>s</w:t>
      </w:r>
      <w:r w:rsidR="00A63CE1" w:rsidRPr="00DA1850">
        <w:rPr>
          <w:rFonts w:ascii="Arial" w:eastAsia="Arial" w:hAnsi="Arial" w:cs="Arial"/>
          <w:spacing w:val="-1"/>
        </w:rPr>
        <w:t>po</w:t>
      </w:r>
      <w:r w:rsidR="00A63CE1" w:rsidRPr="00DA1850">
        <w:rPr>
          <w:rFonts w:ascii="Arial" w:eastAsia="Arial" w:hAnsi="Arial" w:cs="Arial"/>
        </w:rPr>
        <w:t>s</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spacing w:val="-1"/>
        </w:rPr>
        <w:t>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qu</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spacing w:val="2"/>
        </w:rPr>
        <w:t>b</w:t>
      </w:r>
      <w:r w:rsidR="00A63CE1" w:rsidRPr="00DA1850">
        <w:rPr>
          <w:rFonts w:ascii="Arial" w:eastAsia="Arial" w:hAnsi="Arial" w:cs="Arial"/>
          <w:spacing w:val="-1"/>
        </w:rPr>
        <w:t>l</w:t>
      </w:r>
      <w:r w:rsidR="00A63CE1" w:rsidRPr="00DA1850">
        <w:rPr>
          <w:rFonts w:ascii="Arial" w:eastAsia="Arial" w:hAnsi="Arial" w:cs="Arial"/>
          <w:spacing w:val="2"/>
        </w:rPr>
        <w:t>e</w:t>
      </w:r>
      <w:r w:rsidR="00A63CE1" w:rsidRPr="00DA1850">
        <w:rPr>
          <w:rFonts w:ascii="Arial" w:eastAsia="Arial" w:hAnsi="Arial" w:cs="Arial"/>
          <w:spacing w:val="-4"/>
        </w:rPr>
        <w:t>z</w:t>
      </w:r>
      <w:r w:rsidR="00A63CE1" w:rsidRPr="00DA1850">
        <w:rPr>
          <w:rFonts w:ascii="Arial" w:eastAsia="Arial" w:hAnsi="Arial" w:cs="Arial"/>
          <w:spacing w:val="4"/>
        </w:rPr>
        <w:t>c</w:t>
      </w:r>
      <w:r w:rsidR="00A63CE1" w:rsidRPr="00DA1850">
        <w:rPr>
          <w:rFonts w:ascii="Arial" w:eastAsia="Arial" w:hAnsi="Arial" w:cs="Arial"/>
        </w:rPr>
        <w:t>a</w:t>
      </w:r>
      <w:r w:rsidR="00A63CE1" w:rsidRPr="00DA1850">
        <w:rPr>
          <w:rFonts w:ascii="Arial" w:eastAsia="Arial" w:hAnsi="Arial" w:cs="Arial"/>
          <w:spacing w:val="-4"/>
        </w:rPr>
        <w:t xml:space="preserve"> </w:t>
      </w:r>
      <w:r w:rsidR="00A63CE1" w:rsidRPr="00DA1850">
        <w:rPr>
          <w:rFonts w:ascii="Arial" w:eastAsia="Arial" w:hAnsi="Arial" w:cs="Arial"/>
          <w:spacing w:val="-1"/>
        </w:rPr>
        <w:t>e</w:t>
      </w:r>
      <w:r w:rsidR="00A63CE1" w:rsidRPr="00DA1850">
        <w:rPr>
          <w:rFonts w:ascii="Arial" w:eastAsia="Arial" w:hAnsi="Arial" w:cs="Arial"/>
        </w:rPr>
        <w:t xml:space="preserve">l </w:t>
      </w:r>
      <w:r w:rsidR="00A63CE1" w:rsidRPr="00DA1850">
        <w:rPr>
          <w:rFonts w:ascii="Arial" w:eastAsia="Arial" w:hAnsi="Arial" w:cs="Arial"/>
          <w:spacing w:val="-1"/>
        </w:rPr>
        <w:t>Reg</w:t>
      </w:r>
      <w:r w:rsidR="00A63CE1" w:rsidRPr="00DA1850">
        <w:rPr>
          <w:rFonts w:ascii="Arial" w:eastAsia="Arial" w:hAnsi="Arial" w:cs="Arial"/>
          <w:spacing w:val="2"/>
        </w:rPr>
        <w:t>la</w:t>
      </w:r>
      <w:r w:rsidR="00A63CE1" w:rsidRPr="00DA1850">
        <w:rPr>
          <w:rFonts w:ascii="Arial" w:eastAsia="Arial" w:hAnsi="Arial" w:cs="Arial"/>
          <w:spacing w:val="-4"/>
        </w:rPr>
        <w:t>m</w:t>
      </w:r>
      <w:r w:rsidR="00A63CE1" w:rsidRPr="00DA1850">
        <w:rPr>
          <w:rFonts w:ascii="Arial" w:eastAsia="Arial" w:hAnsi="Arial" w:cs="Arial"/>
          <w:spacing w:val="-1"/>
        </w:rPr>
        <w:t>en</w:t>
      </w:r>
      <w:r w:rsidR="00A63CE1" w:rsidRPr="00DA1850">
        <w:rPr>
          <w:rFonts w:ascii="Arial" w:eastAsia="Arial" w:hAnsi="Arial" w:cs="Arial"/>
          <w:spacing w:val="5"/>
        </w:rPr>
        <w:t>t</w:t>
      </w:r>
      <w:r w:rsidR="00A63CE1" w:rsidRPr="00DA1850">
        <w:rPr>
          <w:rFonts w:ascii="Arial" w:eastAsia="Arial" w:hAnsi="Arial" w:cs="Arial"/>
        </w:rPr>
        <w:t xml:space="preserve">o </w:t>
      </w:r>
      <w:r w:rsidR="00A63CE1" w:rsidRPr="00DA1850">
        <w:rPr>
          <w:rFonts w:ascii="Arial" w:eastAsia="Arial" w:hAnsi="Arial" w:cs="Arial"/>
          <w:spacing w:val="-1"/>
        </w:rPr>
        <w:t>d</w:t>
      </w:r>
      <w:r w:rsidR="00A63CE1" w:rsidRPr="00DA1850">
        <w:rPr>
          <w:rFonts w:ascii="Arial" w:eastAsia="Arial" w:hAnsi="Arial" w:cs="Arial"/>
        </w:rPr>
        <w:t xml:space="preserve">e </w:t>
      </w:r>
      <w:r w:rsidR="00A63CE1" w:rsidRPr="00DA1850">
        <w:rPr>
          <w:rFonts w:ascii="Arial" w:eastAsia="Arial" w:hAnsi="Arial" w:cs="Arial"/>
          <w:spacing w:val="-1"/>
        </w:rPr>
        <w:t>l</w:t>
      </w:r>
      <w:r w:rsidR="00A63CE1" w:rsidRPr="00DA1850">
        <w:rPr>
          <w:rFonts w:ascii="Arial" w:eastAsia="Arial" w:hAnsi="Arial" w:cs="Arial"/>
        </w:rPr>
        <w:t xml:space="preserve">a </w:t>
      </w:r>
      <w:r w:rsidR="00A63CE1" w:rsidRPr="00DA1850">
        <w:rPr>
          <w:rFonts w:ascii="Arial" w:eastAsia="Arial" w:hAnsi="Arial" w:cs="Arial"/>
          <w:spacing w:val="-1"/>
        </w:rPr>
        <w:t>p</w:t>
      </w:r>
      <w:r w:rsidR="00A63CE1" w:rsidRPr="00DA1850">
        <w:rPr>
          <w:rFonts w:ascii="Arial" w:eastAsia="Arial" w:hAnsi="Arial" w:cs="Arial"/>
          <w:spacing w:val="4"/>
        </w:rPr>
        <w:t>r</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en</w:t>
      </w:r>
      <w:r w:rsidR="00A63CE1" w:rsidRPr="00DA1850">
        <w:rPr>
          <w:rFonts w:ascii="Arial" w:eastAsia="Arial" w:hAnsi="Arial" w:cs="Arial"/>
          <w:spacing w:val="1"/>
        </w:rPr>
        <w:t>t</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1"/>
        </w:rPr>
        <w:t>L</w:t>
      </w:r>
      <w:r w:rsidR="00A63CE1" w:rsidRPr="00DA1850">
        <w:rPr>
          <w:rFonts w:ascii="Arial" w:eastAsia="Arial" w:hAnsi="Arial" w:cs="Arial"/>
          <w:spacing w:val="2"/>
        </w:rPr>
        <w:t>e</w:t>
      </w:r>
      <w:r w:rsidR="00A63CE1" w:rsidRPr="00DA1850">
        <w:rPr>
          <w:rFonts w:ascii="Arial" w:eastAsia="Arial" w:hAnsi="Arial" w:cs="Arial"/>
          <w:spacing w:val="-4"/>
        </w:rPr>
        <w:t>y</w:t>
      </w:r>
      <w:r w:rsidR="00A63CE1" w:rsidRPr="00DA1850">
        <w:rPr>
          <w:rFonts w:ascii="Arial" w:eastAsia="Arial" w:hAnsi="Arial" w:cs="Arial"/>
        </w:rPr>
        <w:t>.</w:t>
      </w:r>
    </w:p>
    <w:p w:rsidR="00A63CE1" w:rsidRDefault="00A63CE1" w:rsidP="00DA1850">
      <w:pPr>
        <w:pStyle w:val="Estilo"/>
        <w:spacing w:line="300" w:lineRule="auto"/>
        <w:rPr>
          <w:rFonts w:cs="Arial"/>
          <w:sz w:val="22"/>
        </w:rPr>
      </w:pPr>
    </w:p>
    <w:p w:rsidR="00DA1850" w:rsidRDefault="00DA1850" w:rsidP="00DA1850">
      <w:pPr>
        <w:pStyle w:val="Estilo"/>
        <w:spacing w:line="300" w:lineRule="auto"/>
        <w:rPr>
          <w:rFonts w:cs="Arial"/>
          <w:sz w:val="22"/>
        </w:rPr>
      </w:pPr>
    </w:p>
    <w:p w:rsidR="00DA1850" w:rsidRDefault="00DA1850" w:rsidP="00DA1850">
      <w:pPr>
        <w:pStyle w:val="Estilo"/>
        <w:spacing w:line="300" w:lineRule="auto"/>
        <w:rPr>
          <w:rFonts w:cs="Arial"/>
          <w:sz w:val="22"/>
        </w:rPr>
      </w:pPr>
    </w:p>
    <w:p w:rsidR="00DA1850" w:rsidRDefault="00DA1850" w:rsidP="00DA1850">
      <w:pPr>
        <w:pStyle w:val="Estilo"/>
        <w:spacing w:line="300" w:lineRule="auto"/>
        <w:rPr>
          <w:rFonts w:cs="Arial"/>
          <w:sz w:val="22"/>
        </w:rPr>
      </w:pPr>
    </w:p>
    <w:p w:rsidR="00DA1850" w:rsidRPr="00DA1850" w:rsidRDefault="00DA1850" w:rsidP="00DA1850">
      <w:pPr>
        <w:pStyle w:val="Estilo"/>
        <w:spacing w:line="300" w:lineRule="auto"/>
        <w:rPr>
          <w:rFonts w:cs="Arial"/>
          <w:sz w:val="22"/>
        </w:rPr>
      </w:pPr>
    </w:p>
    <w:p w:rsidR="003047BC" w:rsidRPr="00DA1850" w:rsidRDefault="003047BC"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CAPÍTULO IV</w:t>
      </w:r>
    </w:p>
    <w:p w:rsidR="003047BC" w:rsidRPr="00DA1850" w:rsidRDefault="003047BC"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RECURSOS</w:t>
      </w:r>
    </w:p>
    <w:p w:rsidR="00A63CE1" w:rsidRPr="00DA1850" w:rsidRDefault="00A63CE1" w:rsidP="00DA1850">
      <w:pPr>
        <w:spacing w:after="0" w:line="300" w:lineRule="auto"/>
        <w:jc w:val="center"/>
        <w:rPr>
          <w:rFonts w:ascii="Arial" w:hAnsi="Arial" w:cs="Arial"/>
          <w:b/>
          <w:lang w:eastAsia="es-MX"/>
        </w:rPr>
      </w:pPr>
    </w:p>
    <w:p w:rsidR="003047BC"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3047BC" w:rsidRPr="00DA1850">
        <w:rPr>
          <w:rFonts w:ascii="Arial" w:eastAsia="Calibri" w:hAnsi="Arial" w:cs="Arial"/>
          <w:b/>
          <w:lang w:eastAsia="es-MX"/>
        </w:rPr>
        <w:t>I</w:t>
      </w:r>
    </w:p>
    <w:p w:rsidR="003047BC" w:rsidRPr="00DA1850" w:rsidRDefault="00EF4796" w:rsidP="00DA1850">
      <w:pPr>
        <w:spacing w:after="0" w:line="300" w:lineRule="auto"/>
        <w:jc w:val="center"/>
        <w:rPr>
          <w:rFonts w:ascii="Arial" w:eastAsia="Calibri" w:hAnsi="Arial" w:cs="Arial"/>
          <w:lang w:val="es-ES_tradnl"/>
        </w:rPr>
      </w:pPr>
      <w:r w:rsidRPr="00DA1850">
        <w:rPr>
          <w:rFonts w:ascii="Arial" w:eastAsia="Calibri" w:hAnsi="Arial" w:cs="Arial"/>
          <w:b/>
          <w:lang w:eastAsia="es-MX"/>
        </w:rPr>
        <w:t>De los Recursos en Materia de Transporte</w:t>
      </w:r>
    </w:p>
    <w:p w:rsidR="00A63CE1" w:rsidRPr="00DA1850" w:rsidRDefault="00A63CE1" w:rsidP="00DA1850">
      <w:pPr>
        <w:tabs>
          <w:tab w:val="left" w:pos="1560"/>
        </w:tabs>
        <w:spacing w:after="0" w:line="300" w:lineRule="auto"/>
        <w:jc w:val="center"/>
        <w:rPr>
          <w:rFonts w:ascii="Arial" w:hAnsi="Arial" w:cs="Arial"/>
          <w:lang w:val="es-ES_tradnl"/>
        </w:rPr>
      </w:pPr>
    </w:p>
    <w:p w:rsidR="00944908"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469. </w:t>
      </w:r>
      <w:r w:rsidR="00944908" w:rsidRPr="00DA1850">
        <w:rPr>
          <w:rFonts w:ascii="Arial" w:eastAsia="Arial" w:hAnsi="Arial" w:cs="Arial"/>
        </w:rPr>
        <w:t xml:space="preserve">En contra de las sanciones que se impongan en los términos de la presente Ley, derivadas del acta de hechos levantadas por los inspectores, se podrá interponer, ante la autoridad de </w:t>
      </w:r>
      <w:r w:rsidR="00054D86" w:rsidRPr="00DA1850">
        <w:rPr>
          <w:rFonts w:ascii="Arial" w:eastAsia="Arial" w:hAnsi="Arial" w:cs="Arial"/>
        </w:rPr>
        <w:t>Vialidad</w:t>
      </w:r>
      <w:r w:rsidR="00944908" w:rsidRPr="00DA1850">
        <w:rPr>
          <w:rFonts w:ascii="Arial" w:eastAsia="Arial" w:hAnsi="Arial" w:cs="Arial"/>
        </w:rPr>
        <w:t xml:space="preserve"> y Transporte el recurso de inconformidad, dentro de un término de </w:t>
      </w:r>
      <w:r w:rsidR="00F06811" w:rsidRPr="00DA1850">
        <w:rPr>
          <w:rFonts w:ascii="Arial" w:eastAsia="Arial" w:hAnsi="Arial" w:cs="Arial"/>
        </w:rPr>
        <w:t>cinco</w:t>
      </w:r>
      <w:r w:rsidR="00944908" w:rsidRPr="00DA1850">
        <w:rPr>
          <w:rFonts w:ascii="Arial" w:eastAsia="Arial" w:hAnsi="Arial" w:cs="Arial"/>
        </w:rPr>
        <w:t xml:space="preserve"> días hábiles contados a partir de la fecha en que se notifique o al de la fecha en que se tenga conocimiento de la resolución.</w:t>
      </w:r>
    </w:p>
    <w:p w:rsidR="005459A9" w:rsidRPr="00DA1850" w:rsidRDefault="005459A9" w:rsidP="00DA1850">
      <w:pPr>
        <w:tabs>
          <w:tab w:val="left" w:pos="1560"/>
        </w:tabs>
        <w:spacing w:after="0" w:line="300" w:lineRule="auto"/>
        <w:jc w:val="both"/>
        <w:rPr>
          <w:rFonts w:ascii="Arial" w:eastAsia="Arial" w:hAnsi="Arial" w:cs="Arial"/>
          <w:spacing w:val="-10"/>
        </w:rPr>
      </w:pPr>
    </w:p>
    <w:p w:rsidR="00A63CE1" w:rsidRPr="00DA1850" w:rsidRDefault="00A63CE1" w:rsidP="00DA1850">
      <w:pPr>
        <w:tabs>
          <w:tab w:val="left" w:pos="1560"/>
        </w:tabs>
        <w:spacing w:after="0" w:line="300" w:lineRule="auto"/>
        <w:jc w:val="both"/>
        <w:rPr>
          <w:rFonts w:ascii="Arial" w:eastAsia="Arial" w:hAnsi="Arial" w:cs="Arial"/>
        </w:rPr>
      </w:pPr>
      <w:r w:rsidRPr="00DA1850">
        <w:rPr>
          <w:rFonts w:ascii="Arial" w:eastAsia="Arial" w:hAnsi="Arial" w:cs="Arial"/>
          <w:spacing w:val="-1"/>
        </w:rPr>
        <w:t>De</w:t>
      </w:r>
      <w:r w:rsidRPr="00DA1850">
        <w:rPr>
          <w:rFonts w:ascii="Arial" w:eastAsia="Arial" w:hAnsi="Arial" w:cs="Arial"/>
        </w:rPr>
        <w:t>l</w:t>
      </w:r>
      <w:r w:rsidRPr="00DA1850">
        <w:rPr>
          <w:rFonts w:ascii="Arial" w:eastAsia="Arial" w:hAnsi="Arial" w:cs="Arial"/>
          <w:spacing w:val="-8"/>
        </w:rPr>
        <w:t xml:space="preserve"> </w:t>
      </w:r>
      <w:r w:rsidRPr="00DA1850">
        <w:rPr>
          <w:rFonts w:ascii="Arial" w:eastAsia="Arial" w:hAnsi="Arial" w:cs="Arial"/>
          <w:spacing w:val="-4"/>
        </w:rPr>
        <w:t>m</w:t>
      </w:r>
      <w:r w:rsidRPr="00DA1850">
        <w:rPr>
          <w:rFonts w:ascii="Arial" w:eastAsia="Arial" w:hAnsi="Arial" w:cs="Arial"/>
          <w:spacing w:val="-1"/>
        </w:rPr>
        <w:t>i</w:t>
      </w:r>
      <w:r w:rsidRPr="00DA1850">
        <w:rPr>
          <w:rFonts w:ascii="Arial" w:eastAsia="Arial" w:hAnsi="Arial" w:cs="Arial"/>
          <w:spacing w:val="4"/>
        </w:rPr>
        <w:t>s</w:t>
      </w:r>
      <w:r w:rsidRPr="00DA1850">
        <w:rPr>
          <w:rFonts w:ascii="Arial" w:eastAsia="Arial" w:hAnsi="Arial" w:cs="Arial"/>
        </w:rPr>
        <w:t>mo</w:t>
      </w:r>
      <w:r w:rsidRPr="00DA1850">
        <w:rPr>
          <w:rFonts w:ascii="Arial" w:eastAsia="Arial" w:hAnsi="Arial" w:cs="Arial"/>
          <w:spacing w:val="-12"/>
        </w:rPr>
        <w:t xml:space="preserve"> </w:t>
      </w:r>
      <w:r w:rsidRPr="00DA1850">
        <w:rPr>
          <w:rFonts w:ascii="Arial" w:eastAsia="Arial" w:hAnsi="Arial" w:cs="Arial"/>
          <w:spacing w:val="-4"/>
        </w:rPr>
        <w:t>m</w:t>
      </w:r>
      <w:r w:rsidRPr="00DA1850">
        <w:rPr>
          <w:rFonts w:ascii="Arial" w:eastAsia="Arial" w:hAnsi="Arial" w:cs="Arial"/>
          <w:spacing w:val="2"/>
        </w:rPr>
        <w:t>o</w:t>
      </w:r>
      <w:r w:rsidRPr="00DA1850">
        <w:rPr>
          <w:rFonts w:ascii="Arial" w:eastAsia="Arial" w:hAnsi="Arial" w:cs="Arial"/>
          <w:spacing w:val="-1"/>
        </w:rPr>
        <w:t>d</w:t>
      </w:r>
      <w:r w:rsidRPr="00DA1850">
        <w:rPr>
          <w:rFonts w:ascii="Arial" w:eastAsia="Arial" w:hAnsi="Arial" w:cs="Arial"/>
        </w:rPr>
        <w:t>o</w:t>
      </w:r>
      <w:r w:rsidRPr="00DA1850">
        <w:rPr>
          <w:rFonts w:ascii="Arial" w:eastAsia="Arial" w:hAnsi="Arial" w:cs="Arial"/>
          <w:spacing w:val="-12"/>
        </w:rPr>
        <w:t xml:space="preserve"> </w:t>
      </w:r>
      <w:r w:rsidRPr="00DA1850">
        <w:rPr>
          <w:rFonts w:ascii="Arial" w:eastAsia="Arial" w:hAnsi="Arial" w:cs="Arial"/>
          <w:spacing w:val="-1"/>
        </w:rPr>
        <w:t>e</w:t>
      </w:r>
      <w:r w:rsidRPr="00DA1850">
        <w:rPr>
          <w:rFonts w:ascii="Arial" w:eastAsia="Arial" w:hAnsi="Arial" w:cs="Arial"/>
        </w:rPr>
        <w:t>n</w:t>
      </w:r>
      <w:r w:rsidRPr="00DA1850">
        <w:rPr>
          <w:rFonts w:ascii="Arial" w:eastAsia="Arial" w:hAnsi="Arial" w:cs="Arial"/>
          <w:spacing w:val="-12"/>
        </w:rPr>
        <w:t xml:space="preserve"> </w:t>
      </w:r>
      <w:r w:rsidRPr="00DA1850">
        <w:rPr>
          <w:rFonts w:ascii="Arial" w:eastAsia="Arial" w:hAnsi="Arial" w:cs="Arial"/>
        </w:rPr>
        <w:t>c</w:t>
      </w:r>
      <w:r w:rsidRPr="00DA1850">
        <w:rPr>
          <w:rFonts w:ascii="Arial" w:eastAsia="Arial" w:hAnsi="Arial" w:cs="Arial"/>
          <w:spacing w:val="2"/>
        </w:rPr>
        <w:t>o</w:t>
      </w:r>
      <w:r w:rsidRPr="00DA1850">
        <w:rPr>
          <w:rFonts w:ascii="Arial" w:eastAsia="Arial" w:hAnsi="Arial" w:cs="Arial"/>
          <w:spacing w:val="-1"/>
        </w:rPr>
        <w:t>n</w:t>
      </w:r>
      <w:r w:rsidRPr="00DA1850">
        <w:rPr>
          <w:rFonts w:ascii="Arial" w:eastAsia="Arial" w:hAnsi="Arial" w:cs="Arial"/>
          <w:spacing w:val="1"/>
        </w:rPr>
        <w:t>t</w:t>
      </w:r>
      <w:r w:rsidRPr="00DA1850">
        <w:rPr>
          <w:rFonts w:ascii="Arial" w:eastAsia="Arial" w:hAnsi="Arial" w:cs="Arial"/>
        </w:rPr>
        <w:t>ra</w:t>
      </w:r>
      <w:r w:rsidRPr="00DA1850">
        <w:rPr>
          <w:rFonts w:ascii="Arial" w:eastAsia="Arial" w:hAnsi="Arial" w:cs="Arial"/>
          <w:spacing w:val="-12"/>
        </w:rPr>
        <w:t xml:space="preserve"> </w:t>
      </w:r>
      <w:r w:rsidRPr="00DA1850">
        <w:rPr>
          <w:rFonts w:ascii="Arial" w:eastAsia="Arial" w:hAnsi="Arial" w:cs="Arial"/>
          <w:spacing w:val="-1"/>
        </w:rPr>
        <w:t>d</w:t>
      </w:r>
      <w:r w:rsidRPr="00DA1850">
        <w:rPr>
          <w:rFonts w:ascii="Arial" w:eastAsia="Arial" w:hAnsi="Arial" w:cs="Arial"/>
        </w:rPr>
        <w:t>e</w:t>
      </w:r>
      <w:r w:rsidRPr="00DA1850">
        <w:rPr>
          <w:rFonts w:ascii="Arial" w:eastAsia="Arial" w:hAnsi="Arial" w:cs="Arial"/>
          <w:spacing w:val="-12"/>
        </w:rPr>
        <w:t xml:space="preserve"> </w:t>
      </w:r>
      <w:r w:rsidRPr="00DA1850">
        <w:rPr>
          <w:rFonts w:ascii="Arial" w:eastAsia="Arial" w:hAnsi="Arial" w:cs="Arial"/>
          <w:spacing w:val="4"/>
        </w:rPr>
        <w:t>l</w:t>
      </w:r>
      <w:r w:rsidRPr="00DA1850">
        <w:rPr>
          <w:rFonts w:ascii="Arial" w:eastAsia="Arial" w:hAnsi="Arial" w:cs="Arial"/>
        </w:rPr>
        <w:t>a</w:t>
      </w:r>
      <w:r w:rsidRPr="00DA1850">
        <w:rPr>
          <w:rFonts w:ascii="Arial" w:eastAsia="Arial" w:hAnsi="Arial" w:cs="Arial"/>
          <w:spacing w:val="-12"/>
        </w:rPr>
        <w:t xml:space="preserve"> </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spacing w:val="4"/>
        </w:rPr>
        <w:t>s</w:t>
      </w:r>
      <w:r w:rsidRPr="00DA1850">
        <w:rPr>
          <w:rFonts w:ascii="Arial" w:eastAsia="Arial" w:hAnsi="Arial" w:cs="Arial"/>
          <w:spacing w:val="-1"/>
        </w:rPr>
        <w:t>olu</w:t>
      </w:r>
      <w:r w:rsidRPr="00DA1850">
        <w:rPr>
          <w:rFonts w:ascii="Arial" w:eastAsia="Arial" w:hAnsi="Arial" w:cs="Arial"/>
          <w:spacing w:val="4"/>
        </w:rPr>
        <w:t>c</w:t>
      </w:r>
      <w:r w:rsidRPr="00DA1850">
        <w:rPr>
          <w:rFonts w:ascii="Arial" w:eastAsia="Arial" w:hAnsi="Arial" w:cs="Arial"/>
          <w:spacing w:val="-1"/>
        </w:rPr>
        <w:t>ió</w:t>
      </w:r>
      <w:r w:rsidRPr="00DA1850">
        <w:rPr>
          <w:rFonts w:ascii="Arial" w:eastAsia="Arial" w:hAnsi="Arial" w:cs="Arial"/>
        </w:rPr>
        <w:t>n</w:t>
      </w:r>
      <w:r w:rsidRPr="00DA1850">
        <w:rPr>
          <w:rFonts w:ascii="Arial" w:eastAsia="Arial" w:hAnsi="Arial" w:cs="Arial"/>
          <w:spacing w:val="-12"/>
        </w:rPr>
        <w:t xml:space="preserve"> </w:t>
      </w:r>
      <w:r w:rsidRPr="00DA1850">
        <w:rPr>
          <w:rFonts w:ascii="Arial" w:eastAsia="Arial" w:hAnsi="Arial" w:cs="Arial"/>
        </w:rPr>
        <w:t>r</w:t>
      </w:r>
      <w:r w:rsidRPr="00DA1850">
        <w:rPr>
          <w:rFonts w:ascii="Arial" w:eastAsia="Arial" w:hAnsi="Arial" w:cs="Arial"/>
          <w:spacing w:val="-1"/>
        </w:rPr>
        <w:t>e</w:t>
      </w:r>
      <w:r w:rsidRPr="00DA1850">
        <w:rPr>
          <w:rFonts w:ascii="Arial" w:eastAsia="Arial" w:hAnsi="Arial" w:cs="Arial"/>
          <w:spacing w:val="4"/>
        </w:rPr>
        <w:t>c</w:t>
      </w:r>
      <w:r w:rsidRPr="00DA1850">
        <w:rPr>
          <w:rFonts w:ascii="Arial" w:eastAsia="Arial" w:hAnsi="Arial" w:cs="Arial"/>
          <w:spacing w:val="-1"/>
        </w:rPr>
        <w:t>u</w:t>
      </w:r>
      <w:r w:rsidRPr="00DA1850">
        <w:rPr>
          <w:rFonts w:ascii="Arial" w:eastAsia="Arial" w:hAnsi="Arial" w:cs="Arial"/>
        </w:rPr>
        <w:t>rr</w:t>
      </w:r>
      <w:r w:rsidRPr="00DA1850">
        <w:rPr>
          <w:rFonts w:ascii="Arial" w:eastAsia="Arial" w:hAnsi="Arial" w:cs="Arial"/>
          <w:spacing w:val="3"/>
        </w:rPr>
        <w:t>i</w:t>
      </w:r>
      <w:r w:rsidRPr="00DA1850">
        <w:rPr>
          <w:rFonts w:ascii="Arial" w:eastAsia="Arial" w:hAnsi="Arial" w:cs="Arial"/>
          <w:spacing w:val="-1"/>
        </w:rPr>
        <w:t>d</w:t>
      </w:r>
      <w:r w:rsidRPr="00DA1850">
        <w:rPr>
          <w:rFonts w:ascii="Arial" w:eastAsia="Arial" w:hAnsi="Arial" w:cs="Arial"/>
        </w:rPr>
        <w:t>a</w:t>
      </w:r>
      <w:r w:rsidRPr="00DA1850">
        <w:rPr>
          <w:rFonts w:ascii="Arial" w:eastAsia="Arial" w:hAnsi="Arial" w:cs="Arial"/>
          <w:spacing w:val="-12"/>
        </w:rPr>
        <w:t xml:space="preserve"> </w:t>
      </w:r>
      <w:r w:rsidRPr="00DA1850">
        <w:rPr>
          <w:rFonts w:ascii="Arial" w:eastAsia="Arial" w:hAnsi="Arial" w:cs="Arial"/>
        </w:rPr>
        <w:t>m</w:t>
      </w:r>
      <w:r w:rsidRPr="00DA1850">
        <w:rPr>
          <w:rFonts w:ascii="Arial" w:eastAsia="Arial" w:hAnsi="Arial" w:cs="Arial"/>
          <w:spacing w:val="-1"/>
        </w:rPr>
        <w:t>ed</w:t>
      </w:r>
      <w:r w:rsidRPr="00DA1850">
        <w:rPr>
          <w:rFonts w:ascii="Arial" w:eastAsia="Arial" w:hAnsi="Arial" w:cs="Arial"/>
          <w:spacing w:val="2"/>
        </w:rPr>
        <w:t>i</w:t>
      </w:r>
      <w:r w:rsidRPr="00DA1850">
        <w:rPr>
          <w:rFonts w:ascii="Arial" w:eastAsia="Arial" w:hAnsi="Arial" w:cs="Arial"/>
          <w:spacing w:val="-1"/>
        </w:rPr>
        <w:t>an</w:t>
      </w:r>
      <w:r w:rsidRPr="00DA1850">
        <w:rPr>
          <w:rFonts w:ascii="Arial" w:eastAsia="Arial" w:hAnsi="Arial" w:cs="Arial"/>
          <w:spacing w:val="1"/>
        </w:rPr>
        <w:t>t</w:t>
      </w:r>
      <w:r w:rsidRPr="00DA1850">
        <w:rPr>
          <w:rFonts w:ascii="Arial" w:eastAsia="Arial" w:hAnsi="Arial" w:cs="Arial"/>
        </w:rPr>
        <w:t>e</w:t>
      </w:r>
      <w:r w:rsidRPr="00DA1850">
        <w:rPr>
          <w:rFonts w:ascii="Arial" w:eastAsia="Arial" w:hAnsi="Arial" w:cs="Arial"/>
          <w:spacing w:val="-12"/>
        </w:rPr>
        <w:t xml:space="preserve"> </w:t>
      </w:r>
      <w:r w:rsidRPr="00DA1850">
        <w:rPr>
          <w:rFonts w:ascii="Arial" w:eastAsia="Arial" w:hAnsi="Arial" w:cs="Arial"/>
          <w:spacing w:val="-1"/>
        </w:rPr>
        <w:t>l</w:t>
      </w:r>
      <w:r w:rsidRPr="00DA1850">
        <w:rPr>
          <w:rFonts w:ascii="Arial" w:eastAsia="Arial" w:hAnsi="Arial" w:cs="Arial"/>
        </w:rPr>
        <w:t>a</w:t>
      </w:r>
      <w:r w:rsidRPr="00DA1850">
        <w:rPr>
          <w:rFonts w:ascii="Arial" w:eastAsia="Arial" w:hAnsi="Arial" w:cs="Arial"/>
          <w:spacing w:val="-12"/>
        </w:rPr>
        <w:t xml:space="preserve"> </w:t>
      </w:r>
      <w:r w:rsidRPr="00DA1850">
        <w:rPr>
          <w:rFonts w:ascii="Arial" w:eastAsia="Arial" w:hAnsi="Arial" w:cs="Arial"/>
        </w:rPr>
        <w:t>c</w:t>
      </w:r>
      <w:r w:rsidRPr="00DA1850">
        <w:rPr>
          <w:rFonts w:ascii="Arial" w:eastAsia="Arial" w:hAnsi="Arial" w:cs="Arial"/>
          <w:spacing w:val="2"/>
        </w:rPr>
        <w:t>u</w:t>
      </w:r>
      <w:r w:rsidRPr="00DA1850">
        <w:rPr>
          <w:rFonts w:ascii="Arial" w:eastAsia="Arial" w:hAnsi="Arial" w:cs="Arial"/>
          <w:spacing w:val="-1"/>
        </w:rPr>
        <w:t>a</w:t>
      </w:r>
      <w:r w:rsidRPr="00DA1850">
        <w:rPr>
          <w:rFonts w:ascii="Arial" w:eastAsia="Arial" w:hAnsi="Arial" w:cs="Arial"/>
        </w:rPr>
        <w:t>l</w:t>
      </w:r>
      <w:r w:rsidRPr="00DA1850">
        <w:rPr>
          <w:rFonts w:ascii="Arial" w:eastAsia="Arial" w:hAnsi="Arial" w:cs="Arial"/>
          <w:spacing w:val="-12"/>
        </w:rPr>
        <w:t xml:space="preserve"> </w:t>
      </w:r>
      <w:r w:rsidRPr="00DA1850">
        <w:rPr>
          <w:rFonts w:ascii="Arial" w:eastAsia="Arial" w:hAnsi="Arial" w:cs="Arial"/>
        </w:rPr>
        <w:t>se</w:t>
      </w:r>
      <w:r w:rsidRPr="00DA1850">
        <w:rPr>
          <w:rFonts w:ascii="Arial" w:eastAsia="Arial" w:hAnsi="Arial" w:cs="Arial"/>
          <w:spacing w:val="-12"/>
        </w:rPr>
        <w:t xml:space="preserve"> </w:t>
      </w:r>
      <w:r w:rsidRPr="00DA1850">
        <w:rPr>
          <w:rFonts w:ascii="Arial" w:eastAsia="Arial" w:hAnsi="Arial" w:cs="Arial"/>
          <w:spacing w:val="-1"/>
        </w:rPr>
        <w:t>a</w:t>
      </w:r>
      <w:r w:rsidRPr="00DA1850">
        <w:rPr>
          <w:rFonts w:ascii="Arial" w:eastAsia="Arial" w:hAnsi="Arial" w:cs="Arial"/>
          <w:spacing w:val="2"/>
        </w:rPr>
        <w:t>p</w:t>
      </w:r>
      <w:r w:rsidRPr="00DA1850">
        <w:rPr>
          <w:rFonts w:ascii="Arial" w:eastAsia="Arial" w:hAnsi="Arial" w:cs="Arial"/>
          <w:spacing w:val="-1"/>
        </w:rPr>
        <w:t>li</w:t>
      </w:r>
      <w:r w:rsidRPr="00DA1850">
        <w:rPr>
          <w:rFonts w:ascii="Arial" w:eastAsia="Arial" w:hAnsi="Arial" w:cs="Arial"/>
          <w:spacing w:val="2"/>
        </w:rPr>
        <w:t>q</w:t>
      </w:r>
      <w:r w:rsidRPr="00DA1850">
        <w:rPr>
          <w:rFonts w:ascii="Arial" w:eastAsia="Arial" w:hAnsi="Arial" w:cs="Arial"/>
          <w:spacing w:val="-1"/>
        </w:rPr>
        <w:t>u</w:t>
      </w:r>
      <w:r w:rsidRPr="00DA1850">
        <w:rPr>
          <w:rFonts w:ascii="Arial" w:eastAsia="Arial" w:hAnsi="Arial" w:cs="Arial"/>
        </w:rPr>
        <w:t xml:space="preserve">e </w:t>
      </w:r>
      <w:r w:rsidRPr="00DA1850">
        <w:rPr>
          <w:rFonts w:ascii="Arial" w:eastAsia="Arial" w:hAnsi="Arial" w:cs="Arial"/>
          <w:spacing w:val="-1"/>
        </w:rPr>
        <w:t>l</w:t>
      </w:r>
      <w:r w:rsidRPr="00DA1850">
        <w:rPr>
          <w:rFonts w:ascii="Arial" w:eastAsia="Arial" w:hAnsi="Arial" w:cs="Arial"/>
        </w:rPr>
        <w:t xml:space="preserve">a </w:t>
      </w:r>
      <w:r w:rsidRPr="00DA1850">
        <w:rPr>
          <w:rFonts w:ascii="Arial" w:eastAsia="Arial" w:hAnsi="Arial" w:cs="Arial"/>
          <w:spacing w:val="-1"/>
        </w:rPr>
        <w:t>in</w:t>
      </w:r>
      <w:r w:rsidRPr="00DA1850">
        <w:rPr>
          <w:rFonts w:ascii="Arial" w:eastAsia="Arial" w:hAnsi="Arial" w:cs="Arial"/>
          <w:spacing w:val="1"/>
        </w:rPr>
        <w:t>f</w:t>
      </w:r>
      <w:r w:rsidRPr="00DA1850">
        <w:rPr>
          <w:rFonts w:ascii="Arial" w:eastAsia="Arial" w:hAnsi="Arial" w:cs="Arial"/>
        </w:rPr>
        <w:t>r</w:t>
      </w:r>
      <w:r w:rsidRPr="00DA1850">
        <w:rPr>
          <w:rFonts w:ascii="Arial" w:eastAsia="Arial" w:hAnsi="Arial" w:cs="Arial"/>
          <w:spacing w:val="-1"/>
        </w:rPr>
        <w:t>a</w:t>
      </w:r>
      <w:r w:rsidRPr="00DA1850">
        <w:rPr>
          <w:rFonts w:ascii="Arial" w:eastAsia="Arial" w:hAnsi="Arial" w:cs="Arial"/>
        </w:rPr>
        <w:t>cc</w:t>
      </w:r>
      <w:r w:rsidRPr="00DA1850">
        <w:rPr>
          <w:rFonts w:ascii="Arial" w:eastAsia="Arial" w:hAnsi="Arial" w:cs="Arial"/>
          <w:spacing w:val="2"/>
        </w:rPr>
        <w:t>i</w:t>
      </w:r>
      <w:r w:rsidRPr="00DA1850">
        <w:rPr>
          <w:rFonts w:ascii="Arial" w:eastAsia="Arial" w:hAnsi="Arial" w:cs="Arial"/>
          <w:spacing w:val="-1"/>
        </w:rPr>
        <w:t>ó</w:t>
      </w:r>
      <w:r w:rsidRPr="00DA1850">
        <w:rPr>
          <w:rFonts w:ascii="Arial" w:eastAsia="Arial" w:hAnsi="Arial" w:cs="Arial"/>
        </w:rPr>
        <w:t>n c</w:t>
      </w:r>
      <w:r w:rsidRPr="00DA1850">
        <w:rPr>
          <w:rFonts w:ascii="Arial" w:eastAsia="Arial" w:hAnsi="Arial" w:cs="Arial"/>
          <w:spacing w:val="-1"/>
        </w:rPr>
        <w:t>o</w:t>
      </w:r>
      <w:r w:rsidRPr="00DA1850">
        <w:rPr>
          <w:rFonts w:ascii="Arial" w:eastAsia="Arial" w:hAnsi="Arial" w:cs="Arial"/>
        </w:rPr>
        <w:t>r</w:t>
      </w:r>
      <w:r w:rsidRPr="00DA1850">
        <w:rPr>
          <w:rFonts w:ascii="Arial" w:eastAsia="Arial" w:hAnsi="Arial" w:cs="Arial"/>
          <w:spacing w:val="4"/>
        </w:rPr>
        <w:t>r</w:t>
      </w:r>
      <w:r w:rsidRPr="00DA1850">
        <w:rPr>
          <w:rFonts w:ascii="Arial" w:eastAsia="Arial" w:hAnsi="Arial" w:cs="Arial"/>
          <w:spacing w:val="-1"/>
        </w:rPr>
        <w:t>e</w:t>
      </w:r>
      <w:r w:rsidRPr="00DA1850">
        <w:rPr>
          <w:rFonts w:ascii="Arial" w:eastAsia="Arial" w:hAnsi="Arial" w:cs="Arial"/>
        </w:rPr>
        <w:t>s</w:t>
      </w:r>
      <w:r w:rsidRPr="00DA1850">
        <w:rPr>
          <w:rFonts w:ascii="Arial" w:eastAsia="Arial" w:hAnsi="Arial" w:cs="Arial"/>
          <w:spacing w:val="-1"/>
        </w:rPr>
        <w:t>p</w:t>
      </w:r>
      <w:r w:rsidRPr="00DA1850">
        <w:rPr>
          <w:rFonts w:ascii="Arial" w:eastAsia="Arial" w:hAnsi="Arial" w:cs="Arial"/>
          <w:spacing w:val="2"/>
        </w:rPr>
        <w:t>o</w:t>
      </w:r>
      <w:r w:rsidRPr="00DA1850">
        <w:rPr>
          <w:rFonts w:ascii="Arial" w:eastAsia="Arial" w:hAnsi="Arial" w:cs="Arial"/>
          <w:spacing w:val="-1"/>
        </w:rPr>
        <w:t>nd</w:t>
      </w:r>
      <w:r w:rsidRPr="00DA1850">
        <w:rPr>
          <w:rFonts w:ascii="Arial" w:eastAsia="Arial" w:hAnsi="Arial" w:cs="Arial"/>
          <w:spacing w:val="2"/>
        </w:rPr>
        <w:t>i</w:t>
      </w:r>
      <w:r w:rsidRPr="00DA1850">
        <w:rPr>
          <w:rFonts w:ascii="Arial" w:eastAsia="Arial" w:hAnsi="Arial" w:cs="Arial"/>
          <w:spacing w:val="-1"/>
        </w:rPr>
        <w:t>en</w:t>
      </w:r>
      <w:r w:rsidRPr="00DA1850">
        <w:rPr>
          <w:rFonts w:ascii="Arial" w:eastAsia="Arial" w:hAnsi="Arial" w:cs="Arial"/>
          <w:spacing w:val="1"/>
        </w:rPr>
        <w:t>t</w:t>
      </w:r>
      <w:r w:rsidRPr="00DA1850">
        <w:rPr>
          <w:rFonts w:ascii="Arial" w:eastAsia="Arial" w:hAnsi="Arial" w:cs="Arial"/>
          <w:spacing w:val="-1"/>
        </w:rPr>
        <w:t>e</w:t>
      </w:r>
      <w:r w:rsidRPr="00DA1850">
        <w:rPr>
          <w:rFonts w:ascii="Arial" w:eastAsia="Arial" w:hAnsi="Arial" w:cs="Arial"/>
        </w:rPr>
        <w:t>,</w:t>
      </w:r>
      <w:r w:rsidRPr="00DA1850">
        <w:rPr>
          <w:rFonts w:ascii="Arial" w:eastAsia="Arial" w:hAnsi="Arial" w:cs="Arial"/>
          <w:spacing w:val="2"/>
        </w:rPr>
        <w:t xml:space="preserve"> </w:t>
      </w:r>
      <w:r w:rsidRPr="00DA1850">
        <w:rPr>
          <w:rFonts w:ascii="Arial" w:eastAsia="Arial" w:hAnsi="Arial" w:cs="Arial"/>
        </w:rPr>
        <w:t xml:space="preserve">a </w:t>
      </w:r>
      <w:r w:rsidRPr="00DA1850">
        <w:rPr>
          <w:rFonts w:ascii="Arial" w:eastAsia="Arial" w:hAnsi="Arial" w:cs="Arial"/>
          <w:spacing w:val="-1"/>
        </w:rPr>
        <w:t>pa</w:t>
      </w:r>
      <w:r w:rsidRPr="00DA1850">
        <w:rPr>
          <w:rFonts w:ascii="Arial" w:eastAsia="Arial" w:hAnsi="Arial" w:cs="Arial"/>
        </w:rPr>
        <w:t>r</w:t>
      </w:r>
      <w:r w:rsidRPr="00DA1850">
        <w:rPr>
          <w:rFonts w:ascii="Arial" w:eastAsia="Arial" w:hAnsi="Arial" w:cs="Arial"/>
          <w:spacing w:val="1"/>
        </w:rPr>
        <w:t>t</w:t>
      </w:r>
      <w:r w:rsidRPr="00DA1850">
        <w:rPr>
          <w:rFonts w:ascii="Arial" w:eastAsia="Arial" w:hAnsi="Arial" w:cs="Arial"/>
          <w:spacing w:val="-1"/>
        </w:rPr>
        <w:t>i</w:t>
      </w:r>
      <w:r w:rsidRPr="00DA1850">
        <w:rPr>
          <w:rFonts w:ascii="Arial" w:eastAsia="Arial" w:hAnsi="Arial" w:cs="Arial"/>
        </w:rPr>
        <w:t>r</w:t>
      </w:r>
      <w:r w:rsidRPr="00DA1850">
        <w:rPr>
          <w:rFonts w:ascii="Arial" w:eastAsia="Arial" w:hAnsi="Arial" w:cs="Arial"/>
          <w:spacing w:val="5"/>
        </w:rPr>
        <w:t xml:space="preserve"> </w:t>
      </w:r>
      <w:r w:rsidR="00E77544" w:rsidRPr="00DA1850">
        <w:rPr>
          <w:rFonts w:ascii="Arial" w:eastAsia="Arial" w:hAnsi="Arial" w:cs="Arial"/>
          <w:spacing w:val="5"/>
        </w:rPr>
        <w:t xml:space="preserve">de la fecha en que se notifique o </w:t>
      </w:r>
      <w:r w:rsidR="005459A9" w:rsidRPr="00DA1850">
        <w:rPr>
          <w:rFonts w:ascii="Arial" w:eastAsia="Arial" w:hAnsi="Arial" w:cs="Arial"/>
          <w:spacing w:val="5"/>
        </w:rPr>
        <w:t>en</w:t>
      </w:r>
      <w:r w:rsidR="00E77544" w:rsidRPr="00DA1850">
        <w:rPr>
          <w:rFonts w:ascii="Arial" w:eastAsia="Arial" w:hAnsi="Arial" w:cs="Arial"/>
          <w:spacing w:val="5"/>
        </w:rPr>
        <w:t xml:space="preserve"> su caso</w:t>
      </w:r>
      <w:r w:rsidR="005459A9" w:rsidRPr="00DA1850">
        <w:rPr>
          <w:rFonts w:ascii="Arial" w:eastAsia="Arial" w:hAnsi="Arial" w:cs="Arial"/>
          <w:spacing w:val="5"/>
        </w:rPr>
        <w:t xml:space="preserve"> a partir del </w:t>
      </w:r>
      <w:r w:rsidR="00162B46" w:rsidRPr="00DA1850">
        <w:rPr>
          <w:rFonts w:ascii="Arial" w:eastAsia="Arial" w:hAnsi="Arial" w:cs="Arial"/>
          <w:spacing w:val="5"/>
        </w:rPr>
        <w:t>día</w:t>
      </w:r>
      <w:r w:rsidR="00E77544" w:rsidRPr="00DA1850">
        <w:rPr>
          <w:rFonts w:ascii="Arial" w:eastAsia="Arial" w:hAnsi="Arial" w:cs="Arial"/>
          <w:spacing w:val="5"/>
        </w:rPr>
        <w:t xml:space="preserve"> en que se tenga conocimiento </w:t>
      </w:r>
      <w:r w:rsidR="00E77544" w:rsidRPr="00DA1850">
        <w:rPr>
          <w:rFonts w:ascii="Arial" w:eastAsia="Arial" w:hAnsi="Arial" w:cs="Arial"/>
          <w:spacing w:val="-1"/>
        </w:rPr>
        <w:t>de</w:t>
      </w:r>
      <w:r w:rsidRPr="00DA1850">
        <w:rPr>
          <w:rFonts w:ascii="Arial" w:eastAsia="Arial" w:hAnsi="Arial" w:cs="Arial"/>
        </w:rPr>
        <w:t xml:space="preserve">l </w:t>
      </w:r>
      <w:r w:rsidRPr="00DA1850">
        <w:rPr>
          <w:rFonts w:ascii="Arial" w:eastAsia="Arial" w:hAnsi="Arial" w:cs="Arial"/>
          <w:spacing w:val="-1"/>
        </w:rPr>
        <w:t>a</w:t>
      </w:r>
      <w:r w:rsidRPr="00DA1850">
        <w:rPr>
          <w:rFonts w:ascii="Arial" w:eastAsia="Arial" w:hAnsi="Arial" w:cs="Arial"/>
        </w:rPr>
        <w:t>c</w:t>
      </w:r>
      <w:r w:rsidRPr="00DA1850">
        <w:rPr>
          <w:rFonts w:ascii="Arial" w:eastAsia="Arial" w:hAnsi="Arial" w:cs="Arial"/>
          <w:spacing w:val="1"/>
        </w:rPr>
        <w:t>t</w:t>
      </w:r>
      <w:r w:rsidRPr="00DA1850">
        <w:rPr>
          <w:rFonts w:ascii="Arial" w:eastAsia="Arial" w:hAnsi="Arial" w:cs="Arial"/>
        </w:rPr>
        <w:t xml:space="preserve">o </w:t>
      </w:r>
      <w:r w:rsidRPr="00DA1850">
        <w:rPr>
          <w:rFonts w:ascii="Arial" w:eastAsia="Arial" w:hAnsi="Arial" w:cs="Arial"/>
          <w:spacing w:val="2"/>
        </w:rPr>
        <w:t>q</w:t>
      </w:r>
      <w:r w:rsidRPr="00DA1850">
        <w:rPr>
          <w:rFonts w:ascii="Arial" w:eastAsia="Arial" w:hAnsi="Arial" w:cs="Arial"/>
          <w:spacing w:val="-1"/>
        </w:rPr>
        <w:t>u</w:t>
      </w:r>
      <w:r w:rsidRPr="00DA1850">
        <w:rPr>
          <w:rFonts w:ascii="Arial" w:eastAsia="Arial" w:hAnsi="Arial" w:cs="Arial"/>
        </w:rPr>
        <w:t xml:space="preserve">e se </w:t>
      </w:r>
      <w:r w:rsidRPr="00DA1850">
        <w:rPr>
          <w:rFonts w:ascii="Arial" w:eastAsia="Arial" w:hAnsi="Arial" w:cs="Arial"/>
          <w:spacing w:val="2"/>
        </w:rPr>
        <w:t>i</w:t>
      </w:r>
      <w:r w:rsidRPr="00DA1850">
        <w:rPr>
          <w:rFonts w:ascii="Arial" w:eastAsia="Arial" w:hAnsi="Arial" w:cs="Arial"/>
          <w:spacing w:val="-4"/>
        </w:rPr>
        <w:t>m</w:t>
      </w:r>
      <w:r w:rsidRPr="00DA1850">
        <w:rPr>
          <w:rFonts w:ascii="Arial" w:eastAsia="Arial" w:hAnsi="Arial" w:cs="Arial"/>
          <w:spacing w:val="2"/>
        </w:rPr>
        <w:t>p</w:t>
      </w:r>
      <w:r w:rsidRPr="00DA1850">
        <w:rPr>
          <w:rFonts w:ascii="Arial" w:eastAsia="Arial" w:hAnsi="Arial" w:cs="Arial"/>
          <w:spacing w:val="-1"/>
        </w:rPr>
        <w:t>ug</w:t>
      </w:r>
      <w:r w:rsidRPr="00DA1850">
        <w:rPr>
          <w:rFonts w:ascii="Arial" w:eastAsia="Arial" w:hAnsi="Arial" w:cs="Arial"/>
          <w:spacing w:val="2"/>
        </w:rPr>
        <w:t>n</w:t>
      </w:r>
      <w:r w:rsidRPr="00DA1850">
        <w:rPr>
          <w:rFonts w:ascii="Arial" w:eastAsia="Arial" w:hAnsi="Arial" w:cs="Arial"/>
          <w:spacing w:val="-1"/>
        </w:rPr>
        <w:t>a</w:t>
      </w:r>
      <w:r w:rsidRPr="00DA1850">
        <w:rPr>
          <w:rFonts w:ascii="Arial" w:eastAsia="Arial" w:hAnsi="Arial" w:cs="Arial"/>
        </w:rPr>
        <w:t>.</w:t>
      </w:r>
    </w:p>
    <w:p w:rsidR="00A63CE1" w:rsidRPr="00DA1850" w:rsidRDefault="00A63CE1" w:rsidP="00DA1850">
      <w:pPr>
        <w:spacing w:after="0" w:line="300" w:lineRule="auto"/>
        <w:rPr>
          <w:rFonts w:ascii="Arial" w:hAnsi="Arial" w:cs="Arial"/>
        </w:rPr>
      </w:pPr>
    </w:p>
    <w:p w:rsidR="00A63CE1"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470. </w:t>
      </w:r>
      <w:r w:rsidR="00A63CE1" w:rsidRPr="00DA1850">
        <w:rPr>
          <w:rFonts w:ascii="Arial" w:eastAsia="Arial" w:hAnsi="Arial" w:cs="Arial"/>
        </w:rPr>
        <w:t>En</w:t>
      </w:r>
      <w:r w:rsidR="00A63CE1" w:rsidRPr="00DA1850">
        <w:rPr>
          <w:rFonts w:ascii="Arial" w:eastAsia="Arial" w:hAnsi="Arial" w:cs="Arial"/>
          <w:spacing w:val="6"/>
        </w:rPr>
        <w:t xml:space="preserve"> </w:t>
      </w:r>
      <w:r w:rsidR="00A63CE1" w:rsidRPr="00DA1850">
        <w:rPr>
          <w:rFonts w:ascii="Arial" w:eastAsia="Arial" w:hAnsi="Arial" w:cs="Arial"/>
        </w:rPr>
        <w:t>c</w:t>
      </w:r>
      <w:r w:rsidR="00A63CE1" w:rsidRPr="00DA1850">
        <w:rPr>
          <w:rFonts w:ascii="Arial" w:eastAsia="Arial" w:hAnsi="Arial" w:cs="Arial"/>
          <w:spacing w:val="-1"/>
        </w:rPr>
        <w:t>on</w:t>
      </w:r>
      <w:r w:rsidR="00A63CE1" w:rsidRPr="00DA1850">
        <w:rPr>
          <w:rFonts w:ascii="Arial" w:eastAsia="Arial" w:hAnsi="Arial" w:cs="Arial"/>
          <w:spacing w:val="1"/>
        </w:rPr>
        <w:t>t</w:t>
      </w:r>
      <w:r w:rsidR="00A63CE1" w:rsidRPr="00DA1850">
        <w:rPr>
          <w:rFonts w:ascii="Arial" w:eastAsia="Arial" w:hAnsi="Arial" w:cs="Arial"/>
        </w:rPr>
        <w:t>ra</w:t>
      </w:r>
      <w:r w:rsidR="00A63CE1" w:rsidRPr="00DA1850">
        <w:rPr>
          <w:rFonts w:ascii="Arial" w:eastAsia="Arial" w:hAnsi="Arial" w:cs="Arial"/>
          <w:spacing w:val="6"/>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6"/>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7"/>
        </w:rPr>
        <w:t xml:space="preserve"> </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olu</w:t>
      </w:r>
      <w:r w:rsidR="00A63CE1" w:rsidRPr="00DA1850">
        <w:rPr>
          <w:rFonts w:ascii="Arial" w:eastAsia="Arial" w:hAnsi="Arial" w:cs="Arial"/>
          <w:spacing w:val="4"/>
        </w:rPr>
        <w:t>c</w:t>
      </w:r>
      <w:r w:rsidR="00A63CE1" w:rsidRPr="00DA1850">
        <w:rPr>
          <w:rFonts w:ascii="Arial" w:eastAsia="Arial" w:hAnsi="Arial" w:cs="Arial"/>
          <w:spacing w:val="-1"/>
        </w:rPr>
        <w:t>io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7"/>
        </w:rPr>
        <w:t xml:space="preserve"> </w:t>
      </w:r>
      <w:r w:rsidR="00A63CE1" w:rsidRPr="00DA1850">
        <w:rPr>
          <w:rFonts w:ascii="Arial" w:eastAsia="Arial" w:hAnsi="Arial" w:cs="Arial"/>
          <w:spacing w:val="-1"/>
        </w:rPr>
        <w:t>e</w:t>
      </w:r>
      <w:r w:rsidR="00A63CE1" w:rsidRPr="00DA1850">
        <w:rPr>
          <w:rFonts w:ascii="Arial" w:eastAsia="Arial" w:hAnsi="Arial" w:cs="Arial"/>
        </w:rPr>
        <w:t>n</w:t>
      </w:r>
      <w:r w:rsidR="00A63CE1" w:rsidRPr="00DA1850">
        <w:rPr>
          <w:rFonts w:ascii="Arial" w:eastAsia="Arial" w:hAnsi="Arial" w:cs="Arial"/>
          <w:spacing w:val="6"/>
        </w:rPr>
        <w:t xml:space="preserve"> </w:t>
      </w:r>
      <w:r w:rsidR="00A63CE1" w:rsidRPr="00DA1850">
        <w:rPr>
          <w:rFonts w:ascii="Arial" w:eastAsia="Arial" w:hAnsi="Arial" w:cs="Arial"/>
          <w:spacing w:val="-1"/>
        </w:rPr>
        <w:t>qu</w:t>
      </w:r>
      <w:r w:rsidR="00A63CE1" w:rsidRPr="00DA1850">
        <w:rPr>
          <w:rFonts w:ascii="Arial" w:eastAsia="Arial" w:hAnsi="Arial" w:cs="Arial"/>
        </w:rPr>
        <w:t>e</w:t>
      </w:r>
      <w:r w:rsidR="00A63CE1" w:rsidRPr="00DA1850">
        <w:rPr>
          <w:rFonts w:ascii="Arial" w:eastAsia="Arial" w:hAnsi="Arial" w:cs="Arial"/>
          <w:spacing w:val="10"/>
        </w:rPr>
        <w:t xml:space="preserve"> </w:t>
      </w:r>
      <w:r w:rsidR="00A63CE1" w:rsidRPr="00DA1850">
        <w:rPr>
          <w:rFonts w:ascii="Arial" w:eastAsia="Arial" w:hAnsi="Arial" w:cs="Arial"/>
        </w:rPr>
        <w:t>se</w:t>
      </w:r>
      <w:r w:rsidR="00A63CE1" w:rsidRPr="00DA1850">
        <w:rPr>
          <w:rFonts w:ascii="Arial" w:eastAsia="Arial" w:hAnsi="Arial" w:cs="Arial"/>
          <w:spacing w:val="6"/>
        </w:rPr>
        <w:t xml:space="preserve"> </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spacing w:val="-1"/>
        </w:rPr>
        <w:t>abl</w:t>
      </w:r>
      <w:r w:rsidR="00A63CE1" w:rsidRPr="00DA1850">
        <w:rPr>
          <w:rFonts w:ascii="Arial" w:eastAsia="Arial" w:hAnsi="Arial" w:cs="Arial"/>
          <w:spacing w:val="2"/>
        </w:rPr>
        <w:t>e</w:t>
      </w:r>
      <w:r w:rsidR="00A63CE1" w:rsidRPr="00DA1850">
        <w:rPr>
          <w:rFonts w:ascii="Arial" w:eastAsia="Arial" w:hAnsi="Arial" w:cs="Arial"/>
          <w:spacing w:val="-4"/>
        </w:rPr>
        <w:t>z</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rPr>
        <w:t>n</w:t>
      </w:r>
      <w:r w:rsidR="00A63CE1" w:rsidRPr="00DA1850">
        <w:rPr>
          <w:rFonts w:ascii="Arial" w:eastAsia="Arial" w:hAnsi="Arial" w:cs="Arial"/>
          <w:spacing w:val="10"/>
        </w:rPr>
        <w:t xml:space="preserve"> </w:t>
      </w:r>
      <w:r w:rsidR="00A63CE1" w:rsidRPr="00DA1850">
        <w:rPr>
          <w:rFonts w:ascii="Arial" w:eastAsia="Arial" w:hAnsi="Arial" w:cs="Arial"/>
          <w:spacing w:val="-4"/>
        </w:rPr>
        <w:t>m</w:t>
      </w:r>
      <w:r w:rsidR="00A63CE1" w:rsidRPr="00DA1850">
        <w:rPr>
          <w:rFonts w:ascii="Arial" w:eastAsia="Arial" w:hAnsi="Arial" w:cs="Arial"/>
          <w:spacing w:val="-1"/>
        </w:rPr>
        <w:t>o</w:t>
      </w:r>
      <w:r w:rsidR="00A63CE1" w:rsidRPr="00DA1850">
        <w:rPr>
          <w:rFonts w:ascii="Arial" w:eastAsia="Arial" w:hAnsi="Arial" w:cs="Arial"/>
          <w:spacing w:val="2"/>
        </w:rPr>
        <w:t>d</w:t>
      </w:r>
      <w:r w:rsidR="00A63CE1" w:rsidRPr="00DA1850">
        <w:rPr>
          <w:rFonts w:ascii="Arial" w:eastAsia="Arial" w:hAnsi="Arial" w:cs="Arial"/>
          <w:spacing w:val="-1"/>
        </w:rPr>
        <w:t>i</w:t>
      </w:r>
      <w:r w:rsidR="00A63CE1" w:rsidRPr="00DA1850">
        <w:rPr>
          <w:rFonts w:ascii="Arial" w:eastAsia="Arial" w:hAnsi="Arial" w:cs="Arial"/>
          <w:spacing w:val="1"/>
        </w:rPr>
        <w:t>f</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spacing w:val="4"/>
        </w:rPr>
        <w:t>c</w:t>
      </w:r>
      <w:r w:rsidR="00A63CE1" w:rsidRPr="00DA1850">
        <w:rPr>
          <w:rFonts w:ascii="Arial" w:eastAsia="Arial" w:hAnsi="Arial" w:cs="Arial"/>
          <w:spacing w:val="-1"/>
        </w:rPr>
        <w:t>io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7"/>
        </w:rPr>
        <w:t xml:space="preserve"> </w:t>
      </w:r>
      <w:r w:rsidR="00A63CE1" w:rsidRPr="00DA1850">
        <w:rPr>
          <w:rFonts w:ascii="Arial" w:eastAsia="Arial" w:hAnsi="Arial" w:cs="Arial"/>
        </w:rPr>
        <w:t>a</w:t>
      </w:r>
      <w:r w:rsidR="00A63CE1" w:rsidRPr="00DA1850">
        <w:rPr>
          <w:rFonts w:ascii="Arial" w:eastAsia="Arial" w:hAnsi="Arial" w:cs="Arial"/>
          <w:spacing w:val="6"/>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7"/>
        </w:rPr>
        <w:t xml:space="preserve"> </w:t>
      </w:r>
      <w:r w:rsidR="00A63CE1" w:rsidRPr="00DA1850">
        <w:rPr>
          <w:rFonts w:ascii="Arial" w:eastAsia="Arial" w:hAnsi="Arial" w:cs="Arial"/>
        </w:rPr>
        <w:t>c</w:t>
      </w:r>
      <w:r w:rsidR="00A63CE1" w:rsidRPr="00DA1850">
        <w:rPr>
          <w:rFonts w:ascii="Arial" w:eastAsia="Arial" w:hAnsi="Arial" w:cs="Arial"/>
          <w:spacing w:val="-1"/>
        </w:rPr>
        <w:t>on</w:t>
      </w:r>
      <w:r w:rsidR="00A63CE1" w:rsidRPr="00DA1850">
        <w:rPr>
          <w:rFonts w:ascii="Arial" w:eastAsia="Arial" w:hAnsi="Arial" w:cs="Arial"/>
        </w:rPr>
        <w:t>c</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2"/>
        </w:rPr>
        <w:t>i</w:t>
      </w:r>
      <w:r w:rsidR="00A63CE1" w:rsidRPr="00DA1850">
        <w:rPr>
          <w:rFonts w:ascii="Arial" w:eastAsia="Arial" w:hAnsi="Arial" w:cs="Arial"/>
          <w:spacing w:val="-1"/>
        </w:rPr>
        <w:t>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7"/>
        </w:rPr>
        <w:t xml:space="preserve"> </w:t>
      </w:r>
      <w:r w:rsidR="00A63CE1" w:rsidRPr="00DA1850">
        <w:rPr>
          <w:rFonts w:ascii="Arial" w:eastAsia="Arial" w:hAnsi="Arial" w:cs="Arial"/>
        </w:rPr>
        <w:t xml:space="preserve">o </w:t>
      </w:r>
      <w:r w:rsidR="00A63CE1" w:rsidRPr="00DA1850">
        <w:rPr>
          <w:rFonts w:ascii="Arial" w:eastAsia="Arial" w:hAnsi="Arial" w:cs="Arial"/>
          <w:spacing w:val="-1"/>
        </w:rPr>
        <w:t>pe</w:t>
      </w:r>
      <w:r w:rsidR="00A63CE1" w:rsidRPr="00DA1850">
        <w:rPr>
          <w:rFonts w:ascii="Arial" w:eastAsia="Arial" w:hAnsi="Arial" w:cs="Arial"/>
          <w:spacing w:val="4"/>
        </w:rPr>
        <w:t>r</w:t>
      </w:r>
      <w:r w:rsidR="00A63CE1" w:rsidRPr="00DA1850">
        <w:rPr>
          <w:rFonts w:ascii="Arial" w:eastAsia="Arial" w:hAnsi="Arial" w:cs="Arial"/>
          <w:spacing w:val="-4"/>
        </w:rPr>
        <w:t>m</w:t>
      </w:r>
      <w:r w:rsidR="00A63CE1" w:rsidRPr="00DA1850">
        <w:rPr>
          <w:rFonts w:ascii="Arial" w:eastAsia="Arial" w:hAnsi="Arial" w:cs="Arial"/>
          <w:spacing w:val="-1"/>
        </w:rPr>
        <w:t>i</w:t>
      </w:r>
      <w:r w:rsidR="00A63CE1" w:rsidRPr="00DA1850">
        <w:rPr>
          <w:rFonts w:ascii="Arial" w:eastAsia="Arial" w:hAnsi="Arial" w:cs="Arial"/>
        </w:rPr>
        <w:t>s</w:t>
      </w:r>
      <w:r w:rsidR="00A63CE1" w:rsidRPr="00DA1850">
        <w:rPr>
          <w:rFonts w:ascii="Arial" w:eastAsia="Arial" w:hAnsi="Arial" w:cs="Arial"/>
          <w:spacing w:val="-1"/>
        </w:rPr>
        <w:t>o</w:t>
      </w:r>
      <w:r w:rsidR="00A63CE1" w:rsidRPr="00DA1850">
        <w:rPr>
          <w:rFonts w:ascii="Arial" w:eastAsia="Arial" w:hAnsi="Arial" w:cs="Arial"/>
        </w:rPr>
        <w:t>s,</w:t>
      </w:r>
      <w:r w:rsidR="00A63CE1" w:rsidRPr="00DA1850">
        <w:rPr>
          <w:rFonts w:ascii="Arial" w:eastAsia="Arial" w:hAnsi="Arial" w:cs="Arial"/>
          <w:spacing w:val="3"/>
        </w:rPr>
        <w:t xml:space="preserve"> </w:t>
      </w:r>
      <w:r w:rsidR="00A63CE1" w:rsidRPr="00DA1850">
        <w:rPr>
          <w:rFonts w:ascii="Arial" w:eastAsia="Arial" w:hAnsi="Arial" w:cs="Arial"/>
          <w:spacing w:val="-1"/>
        </w:rPr>
        <w:t>é</w:t>
      </w:r>
      <w:r w:rsidR="00A63CE1" w:rsidRPr="00DA1850">
        <w:rPr>
          <w:rFonts w:ascii="Arial" w:eastAsia="Arial" w:hAnsi="Arial" w:cs="Arial"/>
        </w:rPr>
        <w:t>l</w:t>
      </w:r>
      <w:r w:rsidR="00A63CE1" w:rsidRPr="00DA1850">
        <w:rPr>
          <w:rFonts w:ascii="Arial" w:eastAsia="Arial" w:hAnsi="Arial" w:cs="Arial"/>
          <w:spacing w:val="1"/>
        </w:rPr>
        <w:t xml:space="preserve"> </w:t>
      </w:r>
      <w:r w:rsidR="00A63CE1" w:rsidRPr="00DA1850">
        <w:rPr>
          <w:rFonts w:ascii="Arial" w:eastAsia="Arial" w:hAnsi="Arial" w:cs="Arial"/>
        </w:rPr>
        <w:t xml:space="preserve">o </w:t>
      </w:r>
      <w:r w:rsidR="00A63CE1" w:rsidRPr="00DA1850">
        <w:rPr>
          <w:rFonts w:ascii="Arial" w:eastAsia="Arial" w:hAnsi="Arial" w:cs="Arial"/>
          <w:spacing w:val="-1"/>
        </w:rPr>
        <w:t>lo</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a</w:t>
      </w:r>
      <w:r w:rsidR="00A63CE1" w:rsidRPr="00DA1850">
        <w:rPr>
          <w:rFonts w:ascii="Arial" w:eastAsia="Arial" w:hAnsi="Arial" w:cs="Arial"/>
          <w:spacing w:val="1"/>
        </w:rPr>
        <w:t>f</w:t>
      </w:r>
      <w:r w:rsidR="00A63CE1" w:rsidRPr="00DA1850">
        <w:rPr>
          <w:rFonts w:ascii="Arial" w:eastAsia="Arial" w:hAnsi="Arial" w:cs="Arial"/>
          <w:spacing w:val="-1"/>
        </w:rPr>
        <w:t>e</w:t>
      </w:r>
      <w:r w:rsidR="00A63CE1" w:rsidRPr="00DA1850">
        <w:rPr>
          <w:rFonts w:ascii="Arial" w:eastAsia="Arial" w:hAnsi="Arial" w:cs="Arial"/>
        </w:rPr>
        <w:t>c</w:t>
      </w:r>
      <w:r w:rsidR="00A63CE1" w:rsidRPr="00DA1850">
        <w:rPr>
          <w:rFonts w:ascii="Arial" w:eastAsia="Arial" w:hAnsi="Arial" w:cs="Arial"/>
          <w:spacing w:val="1"/>
        </w:rPr>
        <w:t>t</w:t>
      </w:r>
      <w:r w:rsidR="00A63CE1" w:rsidRPr="00DA1850">
        <w:rPr>
          <w:rFonts w:ascii="Arial" w:eastAsia="Arial" w:hAnsi="Arial" w:cs="Arial"/>
          <w:spacing w:val="-1"/>
        </w:rPr>
        <w:t>ad</w:t>
      </w:r>
      <w:r w:rsidR="00A63CE1" w:rsidRPr="00DA1850">
        <w:rPr>
          <w:rFonts w:ascii="Arial" w:eastAsia="Arial" w:hAnsi="Arial" w:cs="Arial"/>
          <w:spacing w:val="2"/>
        </w:rPr>
        <w:t>o</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pod</w:t>
      </w:r>
      <w:r w:rsidR="00A63CE1" w:rsidRPr="00DA1850">
        <w:rPr>
          <w:rFonts w:ascii="Arial" w:eastAsia="Arial" w:hAnsi="Arial" w:cs="Arial"/>
        </w:rPr>
        <w:t>r</w:t>
      </w:r>
      <w:r w:rsidR="00A63CE1" w:rsidRPr="00DA1850">
        <w:rPr>
          <w:rFonts w:ascii="Arial" w:eastAsia="Arial" w:hAnsi="Arial" w:cs="Arial"/>
          <w:spacing w:val="-1"/>
        </w:rPr>
        <w:t>á</w:t>
      </w:r>
      <w:r w:rsidR="00A63CE1" w:rsidRPr="00DA1850">
        <w:rPr>
          <w:rFonts w:ascii="Arial" w:eastAsia="Arial" w:hAnsi="Arial" w:cs="Arial"/>
        </w:rPr>
        <w:t xml:space="preserve">n </w:t>
      </w:r>
      <w:r w:rsidR="00A63CE1" w:rsidRPr="00DA1850">
        <w:rPr>
          <w:rFonts w:ascii="Arial" w:eastAsia="Arial" w:hAnsi="Arial" w:cs="Arial"/>
          <w:spacing w:val="-1"/>
        </w:rPr>
        <w:t>p</w:t>
      </w:r>
      <w:r w:rsidR="00A63CE1" w:rsidRPr="00DA1850">
        <w:rPr>
          <w:rFonts w:ascii="Arial" w:eastAsia="Arial" w:hAnsi="Arial" w:cs="Arial"/>
          <w:spacing w:val="4"/>
        </w:rPr>
        <w:t>r</w:t>
      </w:r>
      <w:r w:rsidR="00A63CE1" w:rsidRPr="00DA1850">
        <w:rPr>
          <w:rFonts w:ascii="Arial" w:eastAsia="Arial" w:hAnsi="Arial" w:cs="Arial"/>
          <w:spacing w:val="2"/>
        </w:rPr>
        <w:t>o</w:t>
      </w:r>
      <w:r w:rsidR="00A63CE1" w:rsidRPr="00DA1850">
        <w:rPr>
          <w:rFonts w:ascii="Arial" w:eastAsia="Arial" w:hAnsi="Arial" w:cs="Arial"/>
          <w:spacing w:val="-4"/>
        </w:rPr>
        <w:t>m</w:t>
      </w:r>
      <w:r w:rsidR="00A63CE1" w:rsidRPr="00DA1850">
        <w:rPr>
          <w:rFonts w:ascii="Arial" w:eastAsia="Arial" w:hAnsi="Arial" w:cs="Arial"/>
          <w:spacing w:val="-1"/>
        </w:rPr>
        <w:t>o</w:t>
      </w:r>
      <w:r w:rsidR="00A63CE1" w:rsidRPr="00DA1850">
        <w:rPr>
          <w:rFonts w:ascii="Arial" w:eastAsia="Arial" w:hAnsi="Arial" w:cs="Arial"/>
          <w:spacing w:val="4"/>
        </w:rPr>
        <w:t>v</w:t>
      </w:r>
      <w:r w:rsidR="00A63CE1" w:rsidRPr="00DA1850">
        <w:rPr>
          <w:rFonts w:ascii="Arial" w:eastAsia="Arial" w:hAnsi="Arial" w:cs="Arial"/>
          <w:spacing w:val="-1"/>
        </w:rPr>
        <w:t>e</w:t>
      </w:r>
      <w:r w:rsidR="00A63CE1" w:rsidRPr="00DA1850">
        <w:rPr>
          <w:rFonts w:ascii="Arial" w:eastAsia="Arial" w:hAnsi="Arial" w:cs="Arial"/>
        </w:rPr>
        <w:t>r</w:t>
      </w:r>
      <w:r w:rsidR="00A63CE1" w:rsidRPr="00DA1850">
        <w:rPr>
          <w:rFonts w:ascii="Arial" w:eastAsia="Arial" w:hAnsi="Arial" w:cs="Arial"/>
          <w:spacing w:val="2"/>
        </w:rPr>
        <w:t xml:space="preserve"> </w:t>
      </w:r>
      <w:r w:rsidR="00A63CE1" w:rsidRPr="00DA1850">
        <w:rPr>
          <w:rFonts w:ascii="Arial" w:eastAsia="Arial" w:hAnsi="Arial" w:cs="Arial"/>
          <w:spacing w:val="-1"/>
        </w:rPr>
        <w:t>den</w:t>
      </w:r>
      <w:r w:rsidR="00A63CE1" w:rsidRPr="00DA1850">
        <w:rPr>
          <w:rFonts w:ascii="Arial" w:eastAsia="Arial" w:hAnsi="Arial" w:cs="Arial"/>
          <w:spacing w:val="1"/>
        </w:rPr>
        <w:t>t</w:t>
      </w:r>
      <w:r w:rsidR="00A63CE1" w:rsidRPr="00DA1850">
        <w:rPr>
          <w:rFonts w:ascii="Arial" w:eastAsia="Arial" w:hAnsi="Arial" w:cs="Arial"/>
        </w:rPr>
        <w:t xml:space="preserve">ro </w:t>
      </w:r>
      <w:r w:rsidR="00A63CE1" w:rsidRPr="00DA1850">
        <w:rPr>
          <w:rFonts w:ascii="Arial" w:eastAsia="Arial" w:hAnsi="Arial" w:cs="Arial"/>
          <w:spacing w:val="2"/>
        </w:rPr>
        <w:t>d</w:t>
      </w:r>
      <w:r w:rsidR="00A63CE1" w:rsidRPr="00DA1850">
        <w:rPr>
          <w:rFonts w:ascii="Arial" w:eastAsia="Arial" w:hAnsi="Arial" w:cs="Arial"/>
        </w:rPr>
        <w:t xml:space="preserve">e </w:t>
      </w:r>
      <w:r w:rsidR="00A63CE1" w:rsidRPr="00DA1850">
        <w:rPr>
          <w:rFonts w:ascii="Arial" w:eastAsia="Arial" w:hAnsi="Arial" w:cs="Arial"/>
          <w:spacing w:val="-1"/>
        </w:rPr>
        <w:t>lo</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q</w:t>
      </w:r>
      <w:r w:rsidR="00A63CE1" w:rsidRPr="00DA1850">
        <w:rPr>
          <w:rFonts w:ascii="Arial" w:eastAsia="Arial" w:hAnsi="Arial" w:cs="Arial"/>
          <w:spacing w:val="2"/>
        </w:rPr>
        <w:t>ui</w:t>
      </w:r>
      <w:r w:rsidR="00A63CE1" w:rsidRPr="00DA1850">
        <w:rPr>
          <w:rFonts w:ascii="Arial" w:eastAsia="Arial" w:hAnsi="Arial" w:cs="Arial"/>
          <w:spacing w:val="-1"/>
        </w:rPr>
        <w:t>n</w:t>
      </w:r>
      <w:r w:rsidR="00A63CE1" w:rsidRPr="00DA1850">
        <w:rPr>
          <w:rFonts w:ascii="Arial" w:eastAsia="Arial" w:hAnsi="Arial" w:cs="Arial"/>
        </w:rPr>
        <w:t xml:space="preserve">ce </w:t>
      </w:r>
      <w:r w:rsidR="00A63CE1" w:rsidRPr="00DA1850">
        <w:rPr>
          <w:rFonts w:ascii="Arial" w:eastAsia="Arial" w:hAnsi="Arial" w:cs="Arial"/>
          <w:spacing w:val="-1"/>
        </w:rPr>
        <w:t>d</w:t>
      </w:r>
      <w:r w:rsidR="00A63CE1" w:rsidRPr="00DA1850">
        <w:rPr>
          <w:rFonts w:ascii="Arial" w:eastAsia="Arial" w:hAnsi="Arial" w:cs="Arial"/>
          <w:spacing w:val="1"/>
        </w:rPr>
        <w:t>í</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rPr>
        <w:t>s</w:t>
      </w:r>
      <w:r w:rsidR="00A63CE1" w:rsidRPr="00DA1850">
        <w:rPr>
          <w:rFonts w:ascii="Arial" w:eastAsia="Arial" w:hAnsi="Arial" w:cs="Arial"/>
          <w:spacing w:val="-1"/>
        </w:rPr>
        <w:t>ig</w:t>
      </w:r>
      <w:r w:rsidR="00A63CE1" w:rsidRPr="00DA1850">
        <w:rPr>
          <w:rFonts w:ascii="Arial" w:eastAsia="Arial" w:hAnsi="Arial" w:cs="Arial"/>
          <w:spacing w:val="2"/>
        </w:rPr>
        <w:t>u</w:t>
      </w:r>
      <w:r w:rsidR="00A63CE1" w:rsidRPr="00DA1850">
        <w:rPr>
          <w:rFonts w:ascii="Arial" w:eastAsia="Arial" w:hAnsi="Arial" w:cs="Arial"/>
          <w:spacing w:val="-1"/>
        </w:rPr>
        <w:t>i</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a</w:t>
      </w:r>
      <w:r w:rsidR="00A63CE1" w:rsidRPr="00DA1850">
        <w:rPr>
          <w:rFonts w:ascii="Arial" w:eastAsia="Arial" w:hAnsi="Arial" w:cs="Arial"/>
        </w:rPr>
        <w:t>l</w:t>
      </w:r>
      <w:r w:rsidR="00A63CE1" w:rsidRPr="00DA1850">
        <w:rPr>
          <w:rFonts w:ascii="Arial" w:eastAsia="Arial" w:hAnsi="Arial" w:cs="Arial"/>
          <w:spacing w:val="1"/>
        </w:rPr>
        <w:t xml:space="preserve"> </w:t>
      </w:r>
      <w:r w:rsidR="00A63CE1" w:rsidRPr="00DA1850">
        <w:rPr>
          <w:rFonts w:ascii="Arial" w:eastAsia="Arial" w:hAnsi="Arial" w:cs="Arial"/>
          <w:spacing w:val="-1"/>
        </w:rPr>
        <w:t>d</w:t>
      </w:r>
      <w:r w:rsidR="00A63CE1" w:rsidRPr="00DA1850">
        <w:rPr>
          <w:rFonts w:ascii="Arial" w:eastAsia="Arial" w:hAnsi="Arial" w:cs="Arial"/>
        </w:rPr>
        <w:t xml:space="preserve">e su </w:t>
      </w:r>
      <w:r w:rsidR="00A63CE1" w:rsidRPr="00DA1850">
        <w:rPr>
          <w:rFonts w:ascii="Arial" w:eastAsia="Arial" w:hAnsi="Arial" w:cs="Arial"/>
          <w:spacing w:val="-1"/>
        </w:rPr>
        <w:t>no</w:t>
      </w:r>
      <w:r w:rsidR="00A63CE1" w:rsidRPr="00DA1850">
        <w:rPr>
          <w:rFonts w:ascii="Arial" w:eastAsia="Arial" w:hAnsi="Arial" w:cs="Arial"/>
          <w:spacing w:val="1"/>
        </w:rPr>
        <w:t>t</w:t>
      </w:r>
      <w:r w:rsidR="00A63CE1" w:rsidRPr="00DA1850">
        <w:rPr>
          <w:rFonts w:ascii="Arial" w:eastAsia="Arial" w:hAnsi="Arial" w:cs="Arial"/>
          <w:spacing w:val="-1"/>
        </w:rPr>
        <w:t>i</w:t>
      </w:r>
      <w:r w:rsidR="00A63CE1" w:rsidRPr="00DA1850">
        <w:rPr>
          <w:rFonts w:ascii="Arial" w:eastAsia="Arial" w:hAnsi="Arial" w:cs="Arial"/>
          <w:spacing w:val="1"/>
        </w:rPr>
        <w:t>f</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spacing w:val="-1"/>
        </w:rPr>
        <w:t>ó</w:t>
      </w:r>
      <w:r w:rsidR="00A63CE1" w:rsidRPr="00DA1850">
        <w:rPr>
          <w:rFonts w:ascii="Arial" w:eastAsia="Arial" w:hAnsi="Arial" w:cs="Arial"/>
        </w:rPr>
        <w:t xml:space="preserve">n o </w:t>
      </w:r>
      <w:r w:rsidR="00A63CE1" w:rsidRPr="00DA1850">
        <w:rPr>
          <w:rFonts w:ascii="Arial" w:eastAsia="Arial" w:hAnsi="Arial" w:cs="Arial"/>
          <w:spacing w:val="2"/>
        </w:rPr>
        <w:t>a</w:t>
      </w:r>
      <w:r w:rsidR="00A63CE1" w:rsidRPr="00DA1850">
        <w:rPr>
          <w:rFonts w:ascii="Arial" w:eastAsia="Arial" w:hAnsi="Arial" w:cs="Arial"/>
        </w:rPr>
        <w:t xml:space="preserve">l </w:t>
      </w:r>
      <w:r w:rsidR="00A63CE1" w:rsidRPr="00DA1850">
        <w:rPr>
          <w:rFonts w:ascii="Arial" w:eastAsia="Arial" w:hAnsi="Arial" w:cs="Arial"/>
          <w:spacing w:val="-1"/>
        </w:rPr>
        <w:t>d</w:t>
      </w:r>
      <w:r w:rsidR="00A63CE1" w:rsidRPr="00DA1850">
        <w:rPr>
          <w:rFonts w:ascii="Arial" w:eastAsia="Arial" w:hAnsi="Arial" w:cs="Arial"/>
        </w:rPr>
        <w:t xml:space="preserve">e </w:t>
      </w:r>
      <w:r w:rsidR="00A63CE1" w:rsidRPr="00DA1850">
        <w:rPr>
          <w:rFonts w:ascii="Arial" w:eastAsia="Arial" w:hAnsi="Arial" w:cs="Arial"/>
          <w:spacing w:val="2"/>
        </w:rPr>
        <w:t>l</w:t>
      </w:r>
      <w:r w:rsidR="00A63CE1" w:rsidRPr="00DA1850">
        <w:rPr>
          <w:rFonts w:ascii="Arial" w:eastAsia="Arial" w:hAnsi="Arial" w:cs="Arial"/>
        </w:rPr>
        <w:t xml:space="preserve">a </w:t>
      </w:r>
      <w:r w:rsidR="00A63CE1" w:rsidRPr="00DA1850">
        <w:rPr>
          <w:rFonts w:ascii="Arial" w:eastAsia="Arial" w:hAnsi="Arial" w:cs="Arial"/>
          <w:spacing w:val="1"/>
        </w:rPr>
        <w:t>f</w:t>
      </w:r>
      <w:r w:rsidR="00A63CE1" w:rsidRPr="00DA1850">
        <w:rPr>
          <w:rFonts w:ascii="Arial" w:eastAsia="Arial" w:hAnsi="Arial" w:cs="Arial"/>
          <w:spacing w:val="-1"/>
        </w:rPr>
        <w:t>e</w:t>
      </w:r>
      <w:r w:rsidR="00A63CE1" w:rsidRPr="00DA1850">
        <w:rPr>
          <w:rFonts w:ascii="Arial" w:eastAsia="Arial" w:hAnsi="Arial" w:cs="Arial"/>
        </w:rPr>
        <w:t>c</w:t>
      </w:r>
      <w:r w:rsidR="00A63CE1" w:rsidRPr="00DA1850">
        <w:rPr>
          <w:rFonts w:ascii="Arial" w:eastAsia="Arial" w:hAnsi="Arial" w:cs="Arial"/>
          <w:spacing w:val="-1"/>
        </w:rPr>
        <w:t>h</w:t>
      </w:r>
      <w:r w:rsidR="00A63CE1" w:rsidRPr="00DA1850">
        <w:rPr>
          <w:rFonts w:ascii="Arial" w:eastAsia="Arial" w:hAnsi="Arial" w:cs="Arial"/>
        </w:rPr>
        <w:t xml:space="preserve">a </w:t>
      </w:r>
      <w:r w:rsidR="00A63CE1" w:rsidRPr="00DA1850">
        <w:rPr>
          <w:rFonts w:ascii="Arial" w:eastAsia="Arial" w:hAnsi="Arial" w:cs="Arial"/>
          <w:spacing w:val="2"/>
        </w:rPr>
        <w:t>e</w:t>
      </w:r>
      <w:r w:rsidR="00A63CE1" w:rsidRPr="00DA1850">
        <w:rPr>
          <w:rFonts w:ascii="Arial" w:eastAsia="Arial" w:hAnsi="Arial" w:cs="Arial"/>
        </w:rPr>
        <w:t xml:space="preserve">n </w:t>
      </w:r>
      <w:r w:rsidR="00A63CE1" w:rsidRPr="00DA1850">
        <w:rPr>
          <w:rFonts w:ascii="Arial" w:eastAsia="Arial" w:hAnsi="Arial" w:cs="Arial"/>
          <w:spacing w:val="-1"/>
        </w:rPr>
        <w:t>q</w:t>
      </w:r>
      <w:r w:rsidR="00A63CE1" w:rsidRPr="00DA1850">
        <w:rPr>
          <w:rFonts w:ascii="Arial" w:eastAsia="Arial" w:hAnsi="Arial" w:cs="Arial"/>
          <w:spacing w:val="2"/>
        </w:rPr>
        <w:t>u</w:t>
      </w:r>
      <w:r w:rsidR="00A63CE1" w:rsidRPr="00DA1850">
        <w:rPr>
          <w:rFonts w:ascii="Arial" w:eastAsia="Arial" w:hAnsi="Arial" w:cs="Arial"/>
        </w:rPr>
        <w:t>e se</w:t>
      </w:r>
      <w:r w:rsidR="00A63CE1" w:rsidRPr="00DA1850">
        <w:rPr>
          <w:rFonts w:ascii="Arial" w:eastAsia="Arial" w:hAnsi="Arial" w:cs="Arial"/>
          <w:spacing w:val="4"/>
        </w:rPr>
        <w:t xml:space="preserve"> </w:t>
      </w:r>
      <w:r w:rsidR="00A63CE1" w:rsidRPr="00DA1850">
        <w:rPr>
          <w:rFonts w:ascii="Arial" w:eastAsia="Arial" w:hAnsi="Arial" w:cs="Arial"/>
          <w:spacing w:val="1"/>
        </w:rPr>
        <w:t>t</w:t>
      </w:r>
      <w:r w:rsidR="00A63CE1" w:rsidRPr="00DA1850">
        <w:rPr>
          <w:rFonts w:ascii="Arial" w:eastAsia="Arial" w:hAnsi="Arial" w:cs="Arial"/>
          <w:spacing w:val="-1"/>
        </w:rPr>
        <w:t>eng</w:t>
      </w:r>
      <w:r w:rsidR="00A63CE1" w:rsidRPr="00DA1850">
        <w:rPr>
          <w:rFonts w:ascii="Arial" w:eastAsia="Arial" w:hAnsi="Arial" w:cs="Arial"/>
        </w:rPr>
        <w:t>a c</w:t>
      </w:r>
      <w:r w:rsidR="00A63CE1" w:rsidRPr="00DA1850">
        <w:rPr>
          <w:rFonts w:ascii="Arial" w:eastAsia="Arial" w:hAnsi="Arial" w:cs="Arial"/>
          <w:spacing w:val="-1"/>
        </w:rPr>
        <w:t>o</w:t>
      </w:r>
      <w:r w:rsidR="00A63CE1" w:rsidRPr="00DA1850">
        <w:rPr>
          <w:rFonts w:ascii="Arial" w:eastAsia="Arial" w:hAnsi="Arial" w:cs="Arial"/>
          <w:spacing w:val="2"/>
        </w:rPr>
        <w:t>n</w:t>
      </w:r>
      <w:r w:rsidR="00A63CE1" w:rsidRPr="00DA1850">
        <w:rPr>
          <w:rFonts w:ascii="Arial" w:eastAsia="Arial" w:hAnsi="Arial" w:cs="Arial"/>
          <w:spacing w:val="-1"/>
        </w:rPr>
        <w:t>o</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spacing w:val="-4"/>
        </w:rPr>
        <w:t>m</w:t>
      </w:r>
      <w:r w:rsidR="00A63CE1" w:rsidRPr="00DA1850">
        <w:rPr>
          <w:rFonts w:ascii="Arial" w:eastAsia="Arial" w:hAnsi="Arial" w:cs="Arial"/>
          <w:spacing w:val="2"/>
        </w:rPr>
        <w:t>i</w:t>
      </w:r>
      <w:r w:rsidR="00A63CE1" w:rsidRPr="00DA1850">
        <w:rPr>
          <w:rFonts w:ascii="Arial" w:eastAsia="Arial" w:hAnsi="Arial" w:cs="Arial"/>
          <w:spacing w:val="-1"/>
        </w:rPr>
        <w:t>en</w:t>
      </w:r>
      <w:r w:rsidR="00A63CE1" w:rsidRPr="00DA1850">
        <w:rPr>
          <w:rFonts w:ascii="Arial" w:eastAsia="Arial" w:hAnsi="Arial" w:cs="Arial"/>
          <w:spacing w:val="1"/>
        </w:rPr>
        <w:t>t</w:t>
      </w:r>
      <w:r w:rsidR="00A63CE1" w:rsidRPr="00DA1850">
        <w:rPr>
          <w:rFonts w:ascii="Arial" w:eastAsia="Arial" w:hAnsi="Arial" w:cs="Arial"/>
        </w:rPr>
        <w:t xml:space="preserve">o </w:t>
      </w:r>
      <w:r w:rsidR="00A63CE1" w:rsidRPr="00DA1850">
        <w:rPr>
          <w:rFonts w:ascii="Arial" w:eastAsia="Arial" w:hAnsi="Arial" w:cs="Arial"/>
          <w:spacing w:val="2"/>
        </w:rPr>
        <w:t>d</w:t>
      </w:r>
      <w:r w:rsidR="00A63CE1" w:rsidRPr="00DA1850">
        <w:rPr>
          <w:rFonts w:ascii="Arial" w:eastAsia="Arial" w:hAnsi="Arial" w:cs="Arial"/>
        </w:rPr>
        <w:t xml:space="preserve">e </w:t>
      </w:r>
      <w:r w:rsidR="00A63CE1" w:rsidRPr="00DA1850">
        <w:rPr>
          <w:rFonts w:ascii="Arial" w:eastAsia="Arial" w:hAnsi="Arial" w:cs="Arial"/>
          <w:spacing w:val="-1"/>
        </w:rPr>
        <w:t>l</w:t>
      </w:r>
      <w:r w:rsidR="00A63CE1" w:rsidRPr="00DA1850">
        <w:rPr>
          <w:rFonts w:ascii="Arial" w:eastAsia="Arial" w:hAnsi="Arial" w:cs="Arial"/>
        </w:rPr>
        <w:t>a r</w:t>
      </w:r>
      <w:r w:rsidR="00A63CE1" w:rsidRPr="00DA1850">
        <w:rPr>
          <w:rFonts w:ascii="Arial" w:eastAsia="Arial" w:hAnsi="Arial" w:cs="Arial"/>
          <w:spacing w:val="-1"/>
        </w:rPr>
        <w:t>e</w:t>
      </w:r>
      <w:r w:rsidR="00A63CE1" w:rsidRPr="00DA1850">
        <w:rPr>
          <w:rFonts w:ascii="Arial" w:eastAsia="Arial" w:hAnsi="Arial" w:cs="Arial"/>
          <w:spacing w:val="4"/>
        </w:rPr>
        <w:t>s</w:t>
      </w:r>
      <w:r w:rsidR="00A63CE1" w:rsidRPr="00DA1850">
        <w:rPr>
          <w:rFonts w:ascii="Arial" w:eastAsia="Arial" w:hAnsi="Arial" w:cs="Arial"/>
          <w:spacing w:val="-1"/>
        </w:rPr>
        <w:t>olu</w:t>
      </w:r>
      <w:r w:rsidR="00A63CE1" w:rsidRPr="00DA1850">
        <w:rPr>
          <w:rFonts w:ascii="Arial" w:eastAsia="Arial" w:hAnsi="Arial" w:cs="Arial"/>
          <w:spacing w:val="4"/>
        </w:rPr>
        <w:t>c</w:t>
      </w:r>
      <w:r w:rsidR="00A63CE1" w:rsidRPr="00DA1850">
        <w:rPr>
          <w:rFonts w:ascii="Arial" w:eastAsia="Arial" w:hAnsi="Arial" w:cs="Arial"/>
          <w:spacing w:val="-1"/>
        </w:rPr>
        <w:t>ión</w:t>
      </w:r>
      <w:r w:rsidR="00A63CE1" w:rsidRPr="00DA1850">
        <w:rPr>
          <w:rFonts w:ascii="Arial" w:eastAsia="Arial" w:hAnsi="Arial" w:cs="Arial"/>
        </w:rPr>
        <w:t>,</w:t>
      </w:r>
      <w:r w:rsidR="00A63CE1" w:rsidRPr="00DA1850">
        <w:rPr>
          <w:rFonts w:ascii="Arial" w:eastAsia="Arial" w:hAnsi="Arial" w:cs="Arial"/>
          <w:spacing w:val="6"/>
        </w:rPr>
        <w:t xml:space="preserve"> </w:t>
      </w:r>
      <w:r w:rsidR="00A63CE1" w:rsidRPr="00DA1850">
        <w:rPr>
          <w:rFonts w:ascii="Arial" w:eastAsia="Arial" w:hAnsi="Arial" w:cs="Arial"/>
          <w:spacing w:val="-1"/>
        </w:rPr>
        <w:t>e</w:t>
      </w:r>
      <w:r w:rsidR="00A63CE1" w:rsidRPr="00DA1850">
        <w:rPr>
          <w:rFonts w:ascii="Arial" w:eastAsia="Arial" w:hAnsi="Arial" w:cs="Arial"/>
        </w:rPr>
        <w:t>l r</w:t>
      </w:r>
      <w:r w:rsidR="00A63CE1" w:rsidRPr="00DA1850">
        <w:rPr>
          <w:rFonts w:ascii="Arial" w:eastAsia="Arial" w:hAnsi="Arial" w:cs="Arial"/>
          <w:spacing w:val="-1"/>
        </w:rPr>
        <w:t>e</w:t>
      </w:r>
      <w:r w:rsidR="00A63CE1" w:rsidRPr="00DA1850">
        <w:rPr>
          <w:rFonts w:ascii="Arial" w:eastAsia="Arial" w:hAnsi="Arial" w:cs="Arial"/>
        </w:rPr>
        <w:t>c</w:t>
      </w:r>
      <w:r w:rsidR="00A63CE1" w:rsidRPr="00DA1850">
        <w:rPr>
          <w:rFonts w:ascii="Arial" w:eastAsia="Arial" w:hAnsi="Arial" w:cs="Arial"/>
          <w:spacing w:val="-1"/>
        </w:rPr>
        <w:t>u</w:t>
      </w:r>
      <w:r w:rsidR="00A63CE1" w:rsidRPr="00DA1850">
        <w:rPr>
          <w:rFonts w:ascii="Arial" w:eastAsia="Arial" w:hAnsi="Arial" w:cs="Arial"/>
        </w:rPr>
        <w:t>r</w:t>
      </w:r>
      <w:r w:rsidR="00A63CE1" w:rsidRPr="00DA1850">
        <w:rPr>
          <w:rFonts w:ascii="Arial" w:eastAsia="Arial" w:hAnsi="Arial" w:cs="Arial"/>
          <w:spacing w:val="4"/>
        </w:rPr>
        <w:t>s</w:t>
      </w:r>
      <w:r w:rsidR="00A63CE1" w:rsidRPr="00DA1850">
        <w:rPr>
          <w:rFonts w:ascii="Arial" w:eastAsia="Arial" w:hAnsi="Arial" w:cs="Arial"/>
        </w:rPr>
        <w:t xml:space="preserve">o </w:t>
      </w:r>
      <w:r w:rsidR="00A63CE1" w:rsidRPr="00DA1850">
        <w:rPr>
          <w:rFonts w:ascii="Arial" w:eastAsia="Arial" w:hAnsi="Arial" w:cs="Arial"/>
          <w:spacing w:val="-1"/>
        </w:rPr>
        <w:t>d</w:t>
      </w:r>
      <w:r w:rsidR="00A63CE1" w:rsidRPr="00DA1850">
        <w:rPr>
          <w:rFonts w:ascii="Arial" w:eastAsia="Arial" w:hAnsi="Arial" w:cs="Arial"/>
        </w:rPr>
        <w:t>e r</w:t>
      </w:r>
      <w:r w:rsidR="00A63CE1" w:rsidRPr="00DA1850">
        <w:rPr>
          <w:rFonts w:ascii="Arial" w:eastAsia="Arial" w:hAnsi="Arial" w:cs="Arial"/>
          <w:spacing w:val="-1"/>
        </w:rPr>
        <w:t>e</w:t>
      </w:r>
      <w:r w:rsidR="00A63CE1" w:rsidRPr="00DA1850">
        <w:rPr>
          <w:rFonts w:ascii="Arial" w:eastAsia="Arial" w:hAnsi="Arial" w:cs="Arial"/>
          <w:spacing w:val="4"/>
        </w:rPr>
        <w:t>v</w:t>
      </w:r>
      <w:r w:rsidR="00A63CE1" w:rsidRPr="00DA1850">
        <w:rPr>
          <w:rFonts w:ascii="Arial" w:eastAsia="Arial" w:hAnsi="Arial" w:cs="Arial"/>
          <w:spacing w:val="-1"/>
        </w:rPr>
        <w:t>i</w:t>
      </w:r>
      <w:r w:rsidR="00A63CE1" w:rsidRPr="00DA1850">
        <w:rPr>
          <w:rFonts w:ascii="Arial" w:eastAsia="Arial" w:hAnsi="Arial" w:cs="Arial"/>
        </w:rPr>
        <w:t>s</w:t>
      </w:r>
      <w:r w:rsidR="00A63CE1" w:rsidRPr="00DA1850">
        <w:rPr>
          <w:rFonts w:ascii="Arial" w:eastAsia="Arial" w:hAnsi="Arial" w:cs="Arial"/>
          <w:spacing w:val="-1"/>
        </w:rPr>
        <w:t>i</w:t>
      </w:r>
      <w:r w:rsidR="00A63CE1" w:rsidRPr="00DA1850">
        <w:rPr>
          <w:rFonts w:ascii="Arial" w:eastAsia="Arial" w:hAnsi="Arial" w:cs="Arial"/>
          <w:spacing w:val="2"/>
        </w:rPr>
        <w:t>ó</w:t>
      </w:r>
      <w:r w:rsidR="00A63CE1" w:rsidRPr="00DA1850">
        <w:rPr>
          <w:rFonts w:ascii="Arial" w:eastAsia="Arial" w:hAnsi="Arial" w:cs="Arial"/>
        </w:rPr>
        <w:t xml:space="preserve">n </w:t>
      </w:r>
      <w:r w:rsidR="00A63CE1" w:rsidRPr="00DA1850">
        <w:rPr>
          <w:rFonts w:ascii="Arial" w:eastAsia="Arial" w:hAnsi="Arial" w:cs="Arial"/>
          <w:spacing w:val="-1"/>
        </w:rPr>
        <w:t>an</w:t>
      </w:r>
      <w:r w:rsidR="00A63CE1" w:rsidRPr="00DA1850">
        <w:rPr>
          <w:rFonts w:ascii="Arial" w:eastAsia="Arial" w:hAnsi="Arial" w:cs="Arial"/>
          <w:spacing w:val="1"/>
        </w:rPr>
        <w:t>t</w:t>
      </w:r>
      <w:r w:rsidR="00A63CE1" w:rsidRPr="00DA1850">
        <w:rPr>
          <w:rFonts w:ascii="Arial" w:eastAsia="Arial" w:hAnsi="Arial" w:cs="Arial"/>
        </w:rPr>
        <w:t xml:space="preserve">e </w:t>
      </w:r>
      <w:r w:rsidR="00A63CE1" w:rsidRPr="00DA1850">
        <w:rPr>
          <w:rFonts w:ascii="Arial" w:eastAsia="Arial" w:hAnsi="Arial" w:cs="Arial"/>
          <w:spacing w:val="2"/>
        </w:rPr>
        <w:t>l</w:t>
      </w:r>
      <w:r w:rsidR="00A63CE1" w:rsidRPr="00DA1850">
        <w:rPr>
          <w:rFonts w:ascii="Arial" w:eastAsia="Arial" w:hAnsi="Arial" w:cs="Arial"/>
        </w:rPr>
        <w:t xml:space="preserve">a </w:t>
      </w:r>
      <w:r w:rsidR="00944908" w:rsidRPr="00DA1850">
        <w:rPr>
          <w:rFonts w:ascii="Arial" w:eastAsia="Arial" w:hAnsi="Arial" w:cs="Arial"/>
          <w:spacing w:val="-1"/>
        </w:rPr>
        <w:t>SGG</w:t>
      </w:r>
      <w:r w:rsidR="00A63CE1" w:rsidRPr="00DA1850">
        <w:rPr>
          <w:rFonts w:ascii="Arial" w:eastAsia="Arial" w:hAnsi="Arial" w:cs="Arial"/>
        </w:rPr>
        <w:t>.</w:t>
      </w:r>
    </w:p>
    <w:p w:rsidR="000C5FD2" w:rsidRPr="00DA1850" w:rsidRDefault="000C5FD2" w:rsidP="00DA1850">
      <w:pPr>
        <w:spacing w:after="0" w:line="300" w:lineRule="auto"/>
        <w:jc w:val="center"/>
        <w:rPr>
          <w:rFonts w:ascii="Arial" w:eastAsia="Calibri" w:hAnsi="Arial" w:cs="Arial"/>
          <w:b/>
          <w:lang w:eastAsia="es-MX"/>
        </w:rPr>
      </w:pPr>
    </w:p>
    <w:p w:rsidR="003047BC"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 xml:space="preserve">Sección </w:t>
      </w:r>
      <w:r w:rsidR="003047BC" w:rsidRPr="00DA1850">
        <w:rPr>
          <w:rFonts w:ascii="Arial" w:eastAsia="Calibri" w:hAnsi="Arial" w:cs="Arial"/>
          <w:b/>
          <w:lang w:eastAsia="es-MX"/>
        </w:rPr>
        <w:t>II</w:t>
      </w:r>
    </w:p>
    <w:p w:rsidR="003047BC" w:rsidRPr="00DA1850" w:rsidRDefault="00EF4796" w:rsidP="00DA1850">
      <w:pPr>
        <w:spacing w:after="0" w:line="300" w:lineRule="auto"/>
        <w:jc w:val="center"/>
        <w:rPr>
          <w:rFonts w:ascii="Arial" w:eastAsia="Calibri" w:hAnsi="Arial" w:cs="Arial"/>
          <w:b/>
          <w:lang w:eastAsia="es-MX"/>
        </w:rPr>
      </w:pPr>
      <w:r w:rsidRPr="00DA1850">
        <w:rPr>
          <w:rFonts w:ascii="Arial" w:eastAsia="Calibri" w:hAnsi="Arial" w:cs="Arial"/>
          <w:b/>
          <w:lang w:eastAsia="es-MX"/>
        </w:rPr>
        <w:t>De los Recursos en Materia de Tránsito</w:t>
      </w:r>
    </w:p>
    <w:p w:rsidR="00A63CE1" w:rsidRPr="00DA1850" w:rsidRDefault="00A63CE1" w:rsidP="00DA1850">
      <w:pPr>
        <w:tabs>
          <w:tab w:val="left" w:pos="1560"/>
        </w:tabs>
        <w:spacing w:after="0" w:line="300" w:lineRule="auto"/>
        <w:jc w:val="center"/>
        <w:rPr>
          <w:rFonts w:ascii="Arial" w:hAnsi="Arial" w:cs="Arial"/>
          <w:b/>
          <w:lang w:val="es-ES_tradnl"/>
        </w:rPr>
      </w:pPr>
    </w:p>
    <w:p w:rsidR="00A63CE1"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471. </w:t>
      </w:r>
      <w:r w:rsidR="00A63CE1" w:rsidRPr="00DA1850">
        <w:rPr>
          <w:rFonts w:ascii="Arial" w:eastAsia="Arial" w:hAnsi="Arial" w:cs="Arial"/>
        </w:rPr>
        <w:t>El</w:t>
      </w:r>
      <w:r w:rsidR="00A63CE1" w:rsidRPr="00DA1850">
        <w:rPr>
          <w:rFonts w:ascii="Arial" w:eastAsia="Arial" w:hAnsi="Arial" w:cs="Arial"/>
          <w:spacing w:val="2"/>
        </w:rPr>
        <w:t xml:space="preserve"> </w:t>
      </w:r>
      <w:r w:rsidR="00A63CE1" w:rsidRPr="00DA1850">
        <w:rPr>
          <w:rFonts w:ascii="Arial" w:eastAsia="Arial" w:hAnsi="Arial" w:cs="Arial"/>
        </w:rPr>
        <w:t>c</w:t>
      </w:r>
      <w:r w:rsidR="00A63CE1" w:rsidRPr="00DA1850">
        <w:rPr>
          <w:rFonts w:ascii="Arial" w:eastAsia="Arial" w:hAnsi="Arial" w:cs="Arial"/>
          <w:spacing w:val="-1"/>
        </w:rPr>
        <w:t>ondu</w:t>
      </w:r>
      <w:r w:rsidR="00A63CE1" w:rsidRPr="00DA1850">
        <w:rPr>
          <w:rFonts w:ascii="Arial" w:eastAsia="Arial" w:hAnsi="Arial" w:cs="Arial"/>
        </w:rPr>
        <w:t>c</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7"/>
        </w:rPr>
        <w:t xml:space="preserve"> </w:t>
      </w:r>
      <w:r w:rsidR="00A63CE1" w:rsidRPr="00DA1850">
        <w:rPr>
          <w:rFonts w:ascii="Arial" w:eastAsia="Arial" w:hAnsi="Arial" w:cs="Arial"/>
        </w:rPr>
        <w:t>a</w:t>
      </w:r>
      <w:r w:rsidR="00A63CE1" w:rsidRPr="00DA1850">
        <w:rPr>
          <w:rFonts w:ascii="Arial" w:eastAsia="Arial" w:hAnsi="Arial" w:cs="Arial"/>
          <w:spacing w:val="2"/>
        </w:rPr>
        <w:t xml:space="preserve"> </w:t>
      </w:r>
      <w:r w:rsidR="00A63CE1" w:rsidRPr="00DA1850">
        <w:rPr>
          <w:rFonts w:ascii="Arial" w:eastAsia="Arial" w:hAnsi="Arial" w:cs="Arial"/>
          <w:spacing w:val="-1"/>
        </w:rPr>
        <w:t>q</w:t>
      </w:r>
      <w:r w:rsidR="00A63CE1" w:rsidRPr="00DA1850">
        <w:rPr>
          <w:rFonts w:ascii="Arial" w:eastAsia="Arial" w:hAnsi="Arial" w:cs="Arial"/>
          <w:spacing w:val="2"/>
        </w:rPr>
        <w:t>u</w:t>
      </w:r>
      <w:r w:rsidR="00A63CE1" w:rsidRPr="00DA1850">
        <w:rPr>
          <w:rFonts w:ascii="Arial" w:eastAsia="Arial" w:hAnsi="Arial" w:cs="Arial"/>
          <w:spacing w:val="-1"/>
        </w:rPr>
        <w:t>ie</w:t>
      </w:r>
      <w:r w:rsidR="00A63CE1" w:rsidRPr="00DA1850">
        <w:rPr>
          <w:rFonts w:ascii="Arial" w:eastAsia="Arial" w:hAnsi="Arial" w:cs="Arial"/>
        </w:rPr>
        <w:t>n</w:t>
      </w:r>
      <w:r w:rsidR="00A63CE1" w:rsidRPr="00DA1850">
        <w:rPr>
          <w:rFonts w:ascii="Arial" w:eastAsia="Arial" w:hAnsi="Arial" w:cs="Arial"/>
          <w:spacing w:val="2"/>
        </w:rPr>
        <w:t xml:space="preserve"> </w:t>
      </w:r>
      <w:r w:rsidR="00A63CE1" w:rsidRPr="00DA1850">
        <w:rPr>
          <w:rFonts w:ascii="Arial" w:eastAsia="Arial" w:hAnsi="Arial" w:cs="Arial"/>
          <w:spacing w:val="4"/>
        </w:rPr>
        <w:t>s</w:t>
      </w:r>
      <w:r w:rsidR="00A63CE1" w:rsidRPr="00DA1850">
        <w:rPr>
          <w:rFonts w:ascii="Arial" w:eastAsia="Arial" w:hAnsi="Arial" w:cs="Arial"/>
        </w:rPr>
        <w:t>e</w:t>
      </w:r>
      <w:r w:rsidR="00A63CE1" w:rsidRPr="00DA1850">
        <w:rPr>
          <w:rFonts w:ascii="Arial" w:eastAsia="Arial" w:hAnsi="Arial" w:cs="Arial"/>
          <w:spacing w:val="2"/>
        </w:rPr>
        <w:t xml:space="preserve"> </w:t>
      </w:r>
      <w:r w:rsidR="00A63CE1" w:rsidRPr="00DA1850">
        <w:rPr>
          <w:rFonts w:ascii="Arial" w:eastAsia="Arial" w:hAnsi="Arial" w:cs="Arial"/>
          <w:spacing w:val="-1"/>
        </w:rPr>
        <w:t>l</w:t>
      </w:r>
      <w:r w:rsidR="00A63CE1" w:rsidRPr="00DA1850">
        <w:rPr>
          <w:rFonts w:ascii="Arial" w:eastAsia="Arial" w:hAnsi="Arial" w:cs="Arial"/>
        </w:rPr>
        <w:t>e</w:t>
      </w:r>
      <w:r w:rsidR="00A63CE1" w:rsidRPr="00DA1850">
        <w:rPr>
          <w:rFonts w:ascii="Arial" w:eastAsia="Arial" w:hAnsi="Arial" w:cs="Arial"/>
          <w:spacing w:val="2"/>
        </w:rPr>
        <w:t xml:space="preserve"> i</w:t>
      </w:r>
      <w:r w:rsidR="00A63CE1" w:rsidRPr="00DA1850">
        <w:rPr>
          <w:rFonts w:ascii="Arial" w:eastAsia="Arial" w:hAnsi="Arial" w:cs="Arial"/>
        </w:rPr>
        <w:t>m</w:t>
      </w:r>
      <w:r w:rsidR="00A63CE1" w:rsidRPr="00DA1850">
        <w:rPr>
          <w:rFonts w:ascii="Arial" w:eastAsia="Arial" w:hAnsi="Arial" w:cs="Arial"/>
          <w:spacing w:val="-1"/>
        </w:rPr>
        <w:t>p</w:t>
      </w:r>
      <w:r w:rsidR="00A63CE1" w:rsidRPr="00DA1850">
        <w:rPr>
          <w:rFonts w:ascii="Arial" w:eastAsia="Arial" w:hAnsi="Arial" w:cs="Arial"/>
          <w:spacing w:val="2"/>
        </w:rPr>
        <w:t>o</w:t>
      </w:r>
      <w:r w:rsidR="00A63CE1" w:rsidRPr="00DA1850">
        <w:rPr>
          <w:rFonts w:ascii="Arial" w:eastAsia="Arial" w:hAnsi="Arial" w:cs="Arial"/>
          <w:spacing w:val="-1"/>
        </w:rPr>
        <w:t>ng</w:t>
      </w:r>
      <w:r w:rsidR="00A63CE1" w:rsidRPr="00DA1850">
        <w:rPr>
          <w:rFonts w:ascii="Arial" w:eastAsia="Arial" w:hAnsi="Arial" w:cs="Arial"/>
        </w:rPr>
        <w:t>a</w:t>
      </w:r>
      <w:r w:rsidR="00A63CE1" w:rsidRPr="00DA1850">
        <w:rPr>
          <w:rFonts w:ascii="Arial" w:eastAsia="Arial" w:hAnsi="Arial" w:cs="Arial"/>
          <w:spacing w:val="6"/>
        </w:rPr>
        <w:t xml:space="preserve"> </w:t>
      </w:r>
      <w:r w:rsidR="00A63CE1" w:rsidRPr="00DA1850">
        <w:rPr>
          <w:rFonts w:ascii="Arial" w:eastAsia="Arial" w:hAnsi="Arial" w:cs="Arial"/>
          <w:spacing w:val="7"/>
        </w:rPr>
        <w:t>u</w:t>
      </w:r>
      <w:r w:rsidR="00A63CE1" w:rsidRPr="00DA1850">
        <w:rPr>
          <w:rFonts w:ascii="Arial" w:eastAsia="Arial" w:hAnsi="Arial" w:cs="Arial"/>
          <w:spacing w:val="-1"/>
        </w:rPr>
        <w:t>n</w:t>
      </w:r>
      <w:r w:rsidR="00A63CE1" w:rsidRPr="00DA1850">
        <w:rPr>
          <w:rFonts w:ascii="Arial" w:eastAsia="Arial" w:hAnsi="Arial" w:cs="Arial"/>
        </w:rPr>
        <w:t>a</w:t>
      </w:r>
      <w:r w:rsidR="00A63CE1" w:rsidRPr="00DA1850">
        <w:rPr>
          <w:rFonts w:ascii="Arial" w:eastAsia="Arial" w:hAnsi="Arial" w:cs="Arial"/>
          <w:spacing w:val="2"/>
        </w:rPr>
        <w:t xml:space="preserve"> </w:t>
      </w:r>
      <w:r w:rsidR="00A63CE1" w:rsidRPr="00DA1850">
        <w:rPr>
          <w:rFonts w:ascii="Arial" w:eastAsia="Arial" w:hAnsi="Arial" w:cs="Arial"/>
        </w:rPr>
        <w:t>s</w:t>
      </w:r>
      <w:r w:rsidR="00A63CE1" w:rsidRPr="00DA1850">
        <w:rPr>
          <w:rFonts w:ascii="Arial" w:eastAsia="Arial" w:hAnsi="Arial" w:cs="Arial"/>
          <w:spacing w:val="-1"/>
        </w:rPr>
        <w:t>an</w:t>
      </w:r>
      <w:r w:rsidR="00A63CE1" w:rsidRPr="00DA1850">
        <w:rPr>
          <w:rFonts w:ascii="Arial" w:eastAsia="Arial" w:hAnsi="Arial" w:cs="Arial"/>
          <w:spacing w:val="4"/>
        </w:rPr>
        <w:t>c</w:t>
      </w:r>
      <w:r w:rsidR="00A63CE1" w:rsidRPr="00DA1850">
        <w:rPr>
          <w:rFonts w:ascii="Arial" w:eastAsia="Arial" w:hAnsi="Arial" w:cs="Arial"/>
          <w:spacing w:val="-1"/>
        </w:rPr>
        <w:t>ió</w:t>
      </w:r>
      <w:r w:rsidR="00A63CE1" w:rsidRPr="00DA1850">
        <w:rPr>
          <w:rFonts w:ascii="Arial" w:eastAsia="Arial" w:hAnsi="Arial" w:cs="Arial"/>
        </w:rPr>
        <w:t>n</w:t>
      </w:r>
      <w:r w:rsidR="00A63CE1" w:rsidRPr="00DA1850">
        <w:rPr>
          <w:rFonts w:ascii="Arial" w:eastAsia="Arial" w:hAnsi="Arial" w:cs="Arial"/>
          <w:spacing w:val="2"/>
        </w:rPr>
        <w:t xml:space="preserve"> </w:t>
      </w:r>
      <w:r w:rsidR="00A63CE1" w:rsidRPr="00DA1850">
        <w:rPr>
          <w:rFonts w:ascii="Arial" w:eastAsia="Arial" w:hAnsi="Arial" w:cs="Arial"/>
          <w:spacing w:val="4"/>
        </w:rPr>
        <w:t>c</w:t>
      </w:r>
      <w:r w:rsidR="00A63CE1" w:rsidRPr="00DA1850">
        <w:rPr>
          <w:rFonts w:ascii="Arial" w:eastAsia="Arial" w:hAnsi="Arial" w:cs="Arial"/>
          <w:spacing w:val="-1"/>
        </w:rPr>
        <w:t>o</w:t>
      </w:r>
      <w:r w:rsidR="00A63CE1" w:rsidRPr="00DA1850">
        <w:rPr>
          <w:rFonts w:ascii="Arial" w:eastAsia="Arial" w:hAnsi="Arial" w:cs="Arial"/>
        </w:rPr>
        <w:t>n</w:t>
      </w:r>
      <w:r w:rsidR="00A63CE1" w:rsidRPr="00DA1850">
        <w:rPr>
          <w:rFonts w:ascii="Arial" w:eastAsia="Arial" w:hAnsi="Arial" w:cs="Arial"/>
          <w:spacing w:val="2"/>
        </w:rPr>
        <w:t xml:space="preserve"> b</w:t>
      </w:r>
      <w:r w:rsidR="00A63CE1" w:rsidRPr="00DA1850">
        <w:rPr>
          <w:rFonts w:ascii="Arial" w:eastAsia="Arial" w:hAnsi="Arial" w:cs="Arial"/>
          <w:spacing w:val="-1"/>
        </w:rPr>
        <w:t>a</w:t>
      </w:r>
      <w:r w:rsidR="00A63CE1" w:rsidRPr="00DA1850">
        <w:rPr>
          <w:rFonts w:ascii="Arial" w:eastAsia="Arial" w:hAnsi="Arial" w:cs="Arial"/>
        </w:rPr>
        <w:t>se</w:t>
      </w:r>
      <w:r w:rsidR="00A63CE1" w:rsidRPr="00DA1850">
        <w:rPr>
          <w:rFonts w:ascii="Arial" w:eastAsia="Arial" w:hAnsi="Arial" w:cs="Arial"/>
          <w:spacing w:val="2"/>
        </w:rPr>
        <w:t xml:space="preserve"> e</w:t>
      </w:r>
      <w:r w:rsidR="00A63CE1" w:rsidRPr="00DA1850">
        <w:rPr>
          <w:rFonts w:ascii="Arial" w:eastAsia="Arial" w:hAnsi="Arial" w:cs="Arial"/>
        </w:rPr>
        <w:t>n</w:t>
      </w:r>
      <w:r w:rsidR="00A63CE1" w:rsidRPr="00DA1850">
        <w:rPr>
          <w:rFonts w:ascii="Arial" w:eastAsia="Arial" w:hAnsi="Arial" w:cs="Arial"/>
          <w:spacing w:val="2"/>
        </w:rPr>
        <w:t xml:space="preserve"> </w:t>
      </w:r>
      <w:r w:rsidR="00A63CE1" w:rsidRPr="00DA1850">
        <w:rPr>
          <w:rFonts w:ascii="Arial" w:eastAsia="Arial" w:hAnsi="Arial" w:cs="Arial"/>
          <w:spacing w:val="-1"/>
        </w:rPr>
        <w:t>u</w:t>
      </w:r>
      <w:r w:rsidR="00A63CE1" w:rsidRPr="00DA1850">
        <w:rPr>
          <w:rFonts w:ascii="Arial" w:eastAsia="Arial" w:hAnsi="Arial" w:cs="Arial"/>
          <w:spacing w:val="2"/>
        </w:rPr>
        <w:t xml:space="preserve">n </w:t>
      </w:r>
      <w:r w:rsidR="00A63CE1" w:rsidRPr="00DA1850">
        <w:rPr>
          <w:rFonts w:ascii="Arial" w:eastAsia="Arial" w:hAnsi="Arial" w:cs="Arial"/>
          <w:spacing w:val="-1"/>
        </w:rPr>
        <w:t>a</w:t>
      </w:r>
      <w:r w:rsidR="00A63CE1" w:rsidRPr="00DA1850">
        <w:rPr>
          <w:rFonts w:ascii="Arial" w:eastAsia="Arial" w:hAnsi="Arial" w:cs="Arial"/>
        </w:rPr>
        <w:t>c</w:t>
      </w:r>
      <w:r w:rsidR="00A63CE1" w:rsidRPr="00DA1850">
        <w:rPr>
          <w:rFonts w:ascii="Arial" w:eastAsia="Arial" w:hAnsi="Arial" w:cs="Arial"/>
          <w:spacing w:val="1"/>
        </w:rPr>
        <w:t>t</w:t>
      </w:r>
      <w:r w:rsidR="00A63CE1" w:rsidRPr="00DA1850">
        <w:rPr>
          <w:rFonts w:ascii="Arial" w:eastAsia="Arial" w:hAnsi="Arial" w:cs="Arial"/>
        </w:rPr>
        <w:t>a</w:t>
      </w:r>
      <w:r w:rsidR="00A63CE1" w:rsidRPr="00DA1850">
        <w:rPr>
          <w:rFonts w:ascii="Arial" w:eastAsia="Arial" w:hAnsi="Arial" w:cs="Arial"/>
          <w:spacing w:val="2"/>
        </w:rPr>
        <w:t xml:space="preserve"> d</w:t>
      </w:r>
      <w:r w:rsidR="00A63CE1" w:rsidRPr="00DA1850">
        <w:rPr>
          <w:rFonts w:ascii="Arial" w:eastAsia="Arial" w:hAnsi="Arial" w:cs="Arial"/>
        </w:rPr>
        <w:t>e</w:t>
      </w:r>
      <w:r w:rsidR="00A63CE1" w:rsidRPr="00DA1850">
        <w:rPr>
          <w:rFonts w:ascii="Arial" w:eastAsia="Arial" w:hAnsi="Arial" w:cs="Arial"/>
          <w:spacing w:val="6"/>
        </w:rPr>
        <w:t xml:space="preserve"> </w:t>
      </w:r>
      <w:r w:rsidR="00A63CE1" w:rsidRPr="00DA1850">
        <w:rPr>
          <w:rFonts w:ascii="Arial" w:eastAsia="Arial" w:hAnsi="Arial" w:cs="Arial"/>
          <w:spacing w:val="-1"/>
        </w:rPr>
        <w:t>he</w:t>
      </w:r>
      <w:r w:rsidR="00A63CE1" w:rsidRPr="00DA1850">
        <w:rPr>
          <w:rFonts w:ascii="Arial" w:eastAsia="Arial" w:hAnsi="Arial" w:cs="Arial"/>
        </w:rPr>
        <w:t>c</w:t>
      </w:r>
      <w:r w:rsidR="00A63CE1" w:rsidRPr="00DA1850">
        <w:rPr>
          <w:rFonts w:ascii="Arial" w:eastAsia="Arial" w:hAnsi="Arial" w:cs="Arial"/>
          <w:spacing w:val="-1"/>
        </w:rPr>
        <w:t>ho</w:t>
      </w:r>
      <w:r w:rsidR="00A63CE1" w:rsidRPr="00DA1850">
        <w:rPr>
          <w:rFonts w:ascii="Arial" w:eastAsia="Arial" w:hAnsi="Arial" w:cs="Arial"/>
        </w:rPr>
        <w:t>s,</w:t>
      </w:r>
      <w:r w:rsidR="00A63CE1" w:rsidRPr="00DA1850">
        <w:rPr>
          <w:rFonts w:ascii="Arial" w:eastAsia="Arial" w:hAnsi="Arial" w:cs="Arial"/>
          <w:spacing w:val="4"/>
        </w:rPr>
        <w:t xml:space="preserve"> </w:t>
      </w:r>
      <w:r w:rsidR="00A63CE1" w:rsidRPr="00DA1850">
        <w:rPr>
          <w:rFonts w:ascii="Arial" w:eastAsia="Arial" w:hAnsi="Arial" w:cs="Arial"/>
          <w:spacing w:val="2"/>
        </w:rPr>
        <w:t>p</w:t>
      </w:r>
      <w:r w:rsidR="00A63CE1" w:rsidRPr="00DA1850">
        <w:rPr>
          <w:rFonts w:ascii="Arial" w:eastAsia="Arial" w:hAnsi="Arial" w:cs="Arial"/>
          <w:spacing w:val="-1"/>
        </w:rPr>
        <w:t>od</w:t>
      </w:r>
      <w:r w:rsidR="00A63CE1" w:rsidRPr="00DA1850">
        <w:rPr>
          <w:rFonts w:ascii="Arial" w:eastAsia="Arial" w:hAnsi="Arial" w:cs="Arial"/>
        </w:rPr>
        <w:t xml:space="preserve">rá </w:t>
      </w:r>
      <w:r w:rsidR="00A63CE1" w:rsidRPr="00DA1850">
        <w:rPr>
          <w:rFonts w:ascii="Arial" w:eastAsia="Arial" w:hAnsi="Arial" w:cs="Arial"/>
          <w:spacing w:val="-1"/>
        </w:rPr>
        <w:t>in</w:t>
      </w:r>
      <w:r w:rsidR="00A63CE1" w:rsidRPr="00DA1850">
        <w:rPr>
          <w:rFonts w:ascii="Arial" w:eastAsia="Arial" w:hAnsi="Arial" w:cs="Arial"/>
        </w:rPr>
        <w:t>c</w:t>
      </w:r>
      <w:r w:rsidR="00A63CE1" w:rsidRPr="00DA1850">
        <w:rPr>
          <w:rFonts w:ascii="Arial" w:eastAsia="Arial" w:hAnsi="Arial" w:cs="Arial"/>
          <w:spacing w:val="-1"/>
        </w:rPr>
        <w:t>on</w:t>
      </w:r>
      <w:r w:rsidR="00A63CE1" w:rsidRPr="00DA1850">
        <w:rPr>
          <w:rFonts w:ascii="Arial" w:eastAsia="Arial" w:hAnsi="Arial" w:cs="Arial"/>
          <w:spacing w:val="1"/>
        </w:rPr>
        <w:t>f</w:t>
      </w:r>
      <w:r w:rsidR="00A63CE1" w:rsidRPr="00DA1850">
        <w:rPr>
          <w:rFonts w:ascii="Arial" w:eastAsia="Arial" w:hAnsi="Arial" w:cs="Arial"/>
          <w:spacing w:val="-1"/>
        </w:rPr>
        <w:t>o</w:t>
      </w:r>
      <w:r w:rsidR="00A63CE1" w:rsidRPr="00DA1850">
        <w:rPr>
          <w:rFonts w:ascii="Arial" w:eastAsia="Arial" w:hAnsi="Arial" w:cs="Arial"/>
          <w:spacing w:val="4"/>
        </w:rPr>
        <w:t>r</w:t>
      </w:r>
      <w:r w:rsidR="00A63CE1" w:rsidRPr="00DA1850">
        <w:rPr>
          <w:rFonts w:ascii="Arial" w:eastAsia="Arial" w:hAnsi="Arial" w:cs="Arial"/>
        </w:rPr>
        <w:t>m</w:t>
      </w:r>
      <w:r w:rsidR="00A63CE1" w:rsidRPr="00DA1850">
        <w:rPr>
          <w:rFonts w:ascii="Arial" w:eastAsia="Arial" w:hAnsi="Arial" w:cs="Arial"/>
          <w:spacing w:val="-1"/>
        </w:rPr>
        <w:t>a</w:t>
      </w:r>
      <w:r w:rsidR="00A63CE1" w:rsidRPr="00DA1850">
        <w:rPr>
          <w:rFonts w:ascii="Arial" w:eastAsia="Arial" w:hAnsi="Arial" w:cs="Arial"/>
        </w:rPr>
        <w:t xml:space="preserve">rse </w:t>
      </w:r>
      <w:r w:rsidR="00A63CE1" w:rsidRPr="00DA1850">
        <w:rPr>
          <w:rFonts w:ascii="Arial" w:eastAsia="Arial" w:hAnsi="Arial" w:cs="Arial"/>
          <w:spacing w:val="4"/>
        </w:rPr>
        <w:t>c</w:t>
      </w:r>
      <w:r w:rsidR="00A63CE1" w:rsidRPr="00DA1850">
        <w:rPr>
          <w:rFonts w:ascii="Arial" w:eastAsia="Arial" w:hAnsi="Arial" w:cs="Arial"/>
          <w:spacing w:val="-1"/>
        </w:rPr>
        <w:t>on</w:t>
      </w:r>
      <w:r w:rsidR="00A63CE1" w:rsidRPr="00DA1850">
        <w:rPr>
          <w:rFonts w:ascii="Arial" w:eastAsia="Arial" w:hAnsi="Arial" w:cs="Arial"/>
          <w:spacing w:val="1"/>
        </w:rPr>
        <w:t>t</w:t>
      </w:r>
      <w:r w:rsidR="00A63CE1" w:rsidRPr="00DA1850">
        <w:rPr>
          <w:rFonts w:ascii="Arial" w:eastAsia="Arial" w:hAnsi="Arial" w:cs="Arial"/>
        </w:rPr>
        <w:t xml:space="preserve">ra </w:t>
      </w:r>
      <w:r w:rsidR="00A63CE1" w:rsidRPr="00DA1850">
        <w:rPr>
          <w:rFonts w:ascii="Arial" w:eastAsia="Arial" w:hAnsi="Arial" w:cs="Arial"/>
          <w:spacing w:val="2"/>
        </w:rPr>
        <w:t>l</w:t>
      </w:r>
      <w:r w:rsidR="00A63CE1" w:rsidRPr="00DA1850">
        <w:rPr>
          <w:rFonts w:ascii="Arial" w:eastAsia="Arial" w:hAnsi="Arial" w:cs="Arial"/>
        </w:rPr>
        <w:t>a</w:t>
      </w:r>
      <w:r w:rsidR="00A63CE1" w:rsidRPr="00DA1850">
        <w:rPr>
          <w:rFonts w:ascii="Arial" w:eastAsia="Arial" w:hAnsi="Arial" w:cs="Arial"/>
          <w:spacing w:val="4"/>
        </w:rPr>
        <w:t xml:space="preserve"> </w:t>
      </w:r>
      <w:r w:rsidR="00A63CE1" w:rsidRPr="00DA1850">
        <w:rPr>
          <w:rFonts w:ascii="Arial" w:eastAsia="Arial" w:hAnsi="Arial" w:cs="Arial"/>
          <w:spacing w:val="-4"/>
        </w:rPr>
        <w:t>m</w:t>
      </w:r>
      <w:r w:rsidR="00A63CE1" w:rsidRPr="00DA1850">
        <w:rPr>
          <w:rFonts w:ascii="Arial" w:eastAsia="Arial" w:hAnsi="Arial" w:cs="Arial"/>
          <w:spacing w:val="-1"/>
        </w:rPr>
        <w:t>i</w:t>
      </w:r>
      <w:r w:rsidR="00A63CE1" w:rsidRPr="00DA1850">
        <w:rPr>
          <w:rFonts w:ascii="Arial" w:eastAsia="Arial" w:hAnsi="Arial" w:cs="Arial"/>
          <w:spacing w:val="4"/>
        </w:rPr>
        <w:t>s</w:t>
      </w:r>
      <w:r w:rsidR="00A63CE1" w:rsidRPr="00DA1850">
        <w:rPr>
          <w:rFonts w:ascii="Arial" w:eastAsia="Arial" w:hAnsi="Arial" w:cs="Arial"/>
        </w:rPr>
        <w:t xml:space="preserve">ma </w:t>
      </w:r>
      <w:r w:rsidR="00A63CE1" w:rsidRPr="00DA1850">
        <w:rPr>
          <w:rFonts w:ascii="Arial" w:eastAsia="Arial" w:hAnsi="Arial" w:cs="Arial"/>
          <w:spacing w:val="-1"/>
        </w:rPr>
        <w:t>d</w:t>
      </w:r>
      <w:r w:rsidR="00A63CE1" w:rsidRPr="00DA1850">
        <w:rPr>
          <w:rFonts w:ascii="Arial" w:eastAsia="Arial" w:hAnsi="Arial" w:cs="Arial"/>
          <w:spacing w:val="2"/>
        </w:rPr>
        <w:t>e</w:t>
      </w:r>
      <w:r w:rsidR="00A63CE1" w:rsidRPr="00DA1850">
        <w:rPr>
          <w:rFonts w:ascii="Arial" w:eastAsia="Arial" w:hAnsi="Arial" w:cs="Arial"/>
          <w:spacing w:val="-1"/>
        </w:rPr>
        <w:t>n</w:t>
      </w:r>
      <w:r w:rsidR="00A63CE1" w:rsidRPr="00DA1850">
        <w:rPr>
          <w:rFonts w:ascii="Arial" w:eastAsia="Arial" w:hAnsi="Arial" w:cs="Arial"/>
          <w:spacing w:val="1"/>
        </w:rPr>
        <w:t>t</w:t>
      </w:r>
      <w:r w:rsidR="00A63CE1" w:rsidRPr="00DA1850">
        <w:rPr>
          <w:rFonts w:ascii="Arial" w:eastAsia="Arial" w:hAnsi="Arial" w:cs="Arial"/>
        </w:rPr>
        <w:t xml:space="preserve">ro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1"/>
        </w:rPr>
        <w:t>lo</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spacing w:val="-1"/>
        </w:rPr>
        <w:t>n</w:t>
      </w:r>
      <w:r w:rsidR="00A63CE1" w:rsidRPr="00DA1850">
        <w:rPr>
          <w:rFonts w:ascii="Arial" w:eastAsia="Arial" w:hAnsi="Arial" w:cs="Arial"/>
        </w:rPr>
        <w:t>co</w:t>
      </w:r>
      <w:r w:rsidR="00A63CE1" w:rsidRPr="00DA1850">
        <w:rPr>
          <w:rFonts w:ascii="Arial" w:eastAsia="Arial" w:hAnsi="Arial" w:cs="Arial"/>
          <w:spacing w:val="4"/>
        </w:rPr>
        <w:t xml:space="preserve"> </w:t>
      </w:r>
      <w:r w:rsidR="00A63CE1" w:rsidRPr="00DA1850">
        <w:rPr>
          <w:rFonts w:ascii="Arial" w:eastAsia="Arial" w:hAnsi="Arial" w:cs="Arial"/>
          <w:spacing w:val="-1"/>
        </w:rPr>
        <w:t>d</w:t>
      </w:r>
      <w:r w:rsidR="00A63CE1" w:rsidRPr="00DA1850">
        <w:rPr>
          <w:rFonts w:ascii="Arial" w:eastAsia="Arial" w:hAnsi="Arial" w:cs="Arial"/>
          <w:spacing w:val="1"/>
        </w:rPr>
        <w:t>í</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spacing w:val="-1"/>
        </w:rPr>
        <w:t>h</w:t>
      </w:r>
      <w:r w:rsidR="00A63CE1" w:rsidRPr="00DA1850">
        <w:rPr>
          <w:rFonts w:ascii="Arial" w:eastAsia="Arial" w:hAnsi="Arial" w:cs="Arial"/>
          <w:spacing w:val="2"/>
        </w:rPr>
        <w:t>á</w:t>
      </w:r>
      <w:r w:rsidR="00A63CE1" w:rsidRPr="00DA1850">
        <w:rPr>
          <w:rFonts w:ascii="Arial" w:eastAsia="Arial" w:hAnsi="Arial" w:cs="Arial"/>
          <w:spacing w:val="-1"/>
        </w:rPr>
        <w:t>bi</w:t>
      </w:r>
      <w:r w:rsidR="00A63CE1" w:rsidRPr="00DA1850">
        <w:rPr>
          <w:rFonts w:ascii="Arial" w:eastAsia="Arial" w:hAnsi="Arial" w:cs="Arial"/>
          <w:spacing w:val="2"/>
        </w:rPr>
        <w:t>l</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 xml:space="preserve"> </w:t>
      </w:r>
      <w:r w:rsidR="005459A9" w:rsidRPr="00DA1850">
        <w:rPr>
          <w:rFonts w:ascii="Arial" w:eastAsia="Arial" w:hAnsi="Arial" w:cs="Arial"/>
        </w:rPr>
        <w:t>c</w:t>
      </w:r>
      <w:r w:rsidR="005459A9" w:rsidRPr="00DA1850">
        <w:rPr>
          <w:rFonts w:ascii="Arial" w:eastAsia="Arial" w:hAnsi="Arial" w:cs="Arial"/>
          <w:spacing w:val="-1"/>
        </w:rPr>
        <w:t>on</w:t>
      </w:r>
      <w:r w:rsidR="005459A9" w:rsidRPr="00DA1850">
        <w:rPr>
          <w:rFonts w:ascii="Arial" w:eastAsia="Arial" w:hAnsi="Arial" w:cs="Arial"/>
          <w:spacing w:val="1"/>
        </w:rPr>
        <w:t>t</w:t>
      </w:r>
      <w:r w:rsidR="005459A9" w:rsidRPr="00DA1850">
        <w:rPr>
          <w:rFonts w:ascii="Arial" w:eastAsia="Arial" w:hAnsi="Arial" w:cs="Arial"/>
          <w:spacing w:val="-1"/>
        </w:rPr>
        <w:t>a</w:t>
      </w:r>
      <w:r w:rsidR="005459A9" w:rsidRPr="00DA1850">
        <w:rPr>
          <w:rFonts w:ascii="Arial" w:eastAsia="Arial" w:hAnsi="Arial" w:cs="Arial"/>
          <w:spacing w:val="2"/>
        </w:rPr>
        <w:t>d</w:t>
      </w:r>
      <w:r w:rsidR="005459A9" w:rsidRPr="00DA1850">
        <w:rPr>
          <w:rFonts w:ascii="Arial" w:eastAsia="Arial" w:hAnsi="Arial" w:cs="Arial"/>
          <w:spacing w:val="-1"/>
        </w:rPr>
        <w:t>o</w:t>
      </w:r>
      <w:r w:rsidR="005459A9" w:rsidRPr="00DA1850">
        <w:rPr>
          <w:rFonts w:ascii="Arial" w:eastAsia="Arial" w:hAnsi="Arial" w:cs="Arial"/>
        </w:rPr>
        <w:t>s</w:t>
      </w:r>
      <w:r w:rsidR="005459A9" w:rsidRPr="00DA1850">
        <w:rPr>
          <w:rFonts w:ascii="Arial" w:eastAsia="Arial" w:hAnsi="Arial" w:cs="Arial"/>
          <w:spacing w:val="1"/>
        </w:rPr>
        <w:t xml:space="preserve"> </w:t>
      </w:r>
      <w:r w:rsidR="005459A9" w:rsidRPr="00DA1850">
        <w:rPr>
          <w:rFonts w:ascii="Arial" w:eastAsia="Arial" w:hAnsi="Arial" w:cs="Arial"/>
        </w:rPr>
        <w:t xml:space="preserve">a </w:t>
      </w:r>
      <w:r w:rsidR="005459A9" w:rsidRPr="00DA1850">
        <w:rPr>
          <w:rFonts w:ascii="Arial" w:eastAsia="Arial" w:hAnsi="Arial" w:cs="Arial"/>
          <w:spacing w:val="-1"/>
        </w:rPr>
        <w:t>pa</w:t>
      </w:r>
      <w:r w:rsidR="005459A9" w:rsidRPr="00DA1850">
        <w:rPr>
          <w:rFonts w:ascii="Arial" w:eastAsia="Arial" w:hAnsi="Arial" w:cs="Arial"/>
        </w:rPr>
        <w:t>r</w:t>
      </w:r>
      <w:r w:rsidR="005459A9" w:rsidRPr="00DA1850">
        <w:rPr>
          <w:rFonts w:ascii="Arial" w:eastAsia="Arial" w:hAnsi="Arial" w:cs="Arial"/>
          <w:spacing w:val="1"/>
        </w:rPr>
        <w:t>t</w:t>
      </w:r>
      <w:r w:rsidR="005459A9" w:rsidRPr="00DA1850">
        <w:rPr>
          <w:rFonts w:ascii="Arial" w:eastAsia="Arial" w:hAnsi="Arial" w:cs="Arial"/>
          <w:spacing w:val="-1"/>
        </w:rPr>
        <w:t>i</w:t>
      </w:r>
      <w:r w:rsidR="005459A9" w:rsidRPr="00DA1850">
        <w:rPr>
          <w:rFonts w:ascii="Arial" w:eastAsia="Arial" w:hAnsi="Arial" w:cs="Arial"/>
        </w:rPr>
        <w:t>r</w:t>
      </w:r>
      <w:r w:rsidR="005459A9" w:rsidRPr="00DA1850">
        <w:rPr>
          <w:rFonts w:ascii="Arial" w:eastAsia="Arial" w:hAnsi="Arial" w:cs="Arial"/>
          <w:spacing w:val="1"/>
        </w:rPr>
        <w:t xml:space="preserve"> </w:t>
      </w:r>
      <w:r w:rsidR="005459A9" w:rsidRPr="00DA1850">
        <w:rPr>
          <w:rFonts w:ascii="Arial" w:eastAsia="Arial" w:hAnsi="Arial" w:cs="Arial"/>
          <w:spacing w:val="-1"/>
        </w:rPr>
        <w:t>d</w:t>
      </w:r>
      <w:r w:rsidR="005459A9" w:rsidRPr="00DA1850">
        <w:rPr>
          <w:rFonts w:ascii="Arial" w:eastAsia="Arial" w:hAnsi="Arial" w:cs="Arial"/>
        </w:rPr>
        <w:t xml:space="preserve">e </w:t>
      </w:r>
      <w:r w:rsidR="005459A9" w:rsidRPr="00DA1850">
        <w:rPr>
          <w:rFonts w:ascii="Arial" w:eastAsia="Arial" w:hAnsi="Arial" w:cs="Arial"/>
          <w:spacing w:val="2"/>
        </w:rPr>
        <w:t>l</w:t>
      </w:r>
      <w:r w:rsidR="005459A9" w:rsidRPr="00DA1850">
        <w:rPr>
          <w:rFonts w:ascii="Arial" w:eastAsia="Arial" w:hAnsi="Arial" w:cs="Arial"/>
        </w:rPr>
        <w:t xml:space="preserve">a </w:t>
      </w:r>
      <w:r w:rsidR="005459A9" w:rsidRPr="00DA1850">
        <w:rPr>
          <w:rFonts w:ascii="Arial" w:eastAsia="Arial" w:hAnsi="Arial" w:cs="Arial"/>
          <w:spacing w:val="1"/>
        </w:rPr>
        <w:t>f</w:t>
      </w:r>
      <w:r w:rsidR="005459A9" w:rsidRPr="00DA1850">
        <w:rPr>
          <w:rFonts w:ascii="Arial" w:eastAsia="Arial" w:hAnsi="Arial" w:cs="Arial"/>
          <w:spacing w:val="-1"/>
        </w:rPr>
        <w:t>e</w:t>
      </w:r>
      <w:r w:rsidR="005459A9" w:rsidRPr="00DA1850">
        <w:rPr>
          <w:rFonts w:ascii="Arial" w:eastAsia="Arial" w:hAnsi="Arial" w:cs="Arial"/>
        </w:rPr>
        <w:t>c</w:t>
      </w:r>
      <w:r w:rsidR="005459A9" w:rsidRPr="00DA1850">
        <w:rPr>
          <w:rFonts w:ascii="Arial" w:eastAsia="Arial" w:hAnsi="Arial" w:cs="Arial"/>
          <w:spacing w:val="-1"/>
        </w:rPr>
        <w:t>h</w:t>
      </w:r>
      <w:r w:rsidR="005459A9" w:rsidRPr="00DA1850">
        <w:rPr>
          <w:rFonts w:ascii="Arial" w:eastAsia="Arial" w:hAnsi="Arial" w:cs="Arial"/>
        </w:rPr>
        <w:t>a</w:t>
      </w:r>
      <w:r w:rsidR="005459A9" w:rsidRPr="00DA1850">
        <w:rPr>
          <w:rFonts w:ascii="Arial" w:eastAsia="Arial" w:hAnsi="Arial" w:cs="Arial"/>
          <w:spacing w:val="-12"/>
        </w:rPr>
        <w:t xml:space="preserve"> </w:t>
      </w:r>
      <w:r w:rsidR="005459A9" w:rsidRPr="00DA1850">
        <w:rPr>
          <w:rFonts w:ascii="Arial" w:eastAsia="Arial" w:hAnsi="Arial" w:cs="Arial"/>
          <w:spacing w:val="-1"/>
        </w:rPr>
        <w:t>e</w:t>
      </w:r>
      <w:r w:rsidR="005459A9" w:rsidRPr="00DA1850">
        <w:rPr>
          <w:rFonts w:ascii="Arial" w:eastAsia="Arial" w:hAnsi="Arial" w:cs="Arial"/>
        </w:rPr>
        <w:t>n</w:t>
      </w:r>
      <w:r w:rsidR="005459A9" w:rsidRPr="00DA1850">
        <w:rPr>
          <w:rFonts w:ascii="Arial" w:eastAsia="Arial" w:hAnsi="Arial" w:cs="Arial"/>
          <w:spacing w:val="-12"/>
        </w:rPr>
        <w:t xml:space="preserve"> </w:t>
      </w:r>
      <w:r w:rsidR="005459A9" w:rsidRPr="00DA1850">
        <w:rPr>
          <w:rFonts w:ascii="Arial" w:eastAsia="Arial" w:hAnsi="Arial" w:cs="Arial"/>
          <w:spacing w:val="-1"/>
        </w:rPr>
        <w:t>q</w:t>
      </w:r>
      <w:r w:rsidR="005459A9" w:rsidRPr="00DA1850">
        <w:rPr>
          <w:rFonts w:ascii="Arial" w:eastAsia="Arial" w:hAnsi="Arial" w:cs="Arial"/>
          <w:spacing w:val="2"/>
        </w:rPr>
        <w:t>u</w:t>
      </w:r>
      <w:r w:rsidR="005459A9" w:rsidRPr="00DA1850">
        <w:rPr>
          <w:rFonts w:ascii="Arial" w:eastAsia="Arial" w:hAnsi="Arial" w:cs="Arial"/>
        </w:rPr>
        <w:t>e</w:t>
      </w:r>
      <w:r w:rsidR="005459A9" w:rsidRPr="00DA1850">
        <w:rPr>
          <w:rFonts w:ascii="Arial" w:eastAsia="Arial" w:hAnsi="Arial" w:cs="Arial"/>
          <w:spacing w:val="-12"/>
        </w:rPr>
        <w:t xml:space="preserve"> </w:t>
      </w:r>
      <w:r w:rsidR="005459A9" w:rsidRPr="00DA1850">
        <w:rPr>
          <w:rFonts w:ascii="Arial" w:eastAsia="Arial" w:hAnsi="Arial" w:cs="Arial"/>
        </w:rPr>
        <w:t>se</w:t>
      </w:r>
      <w:r w:rsidR="005459A9" w:rsidRPr="00DA1850">
        <w:rPr>
          <w:rFonts w:ascii="Arial" w:eastAsia="Arial" w:hAnsi="Arial" w:cs="Arial"/>
          <w:spacing w:val="-12"/>
        </w:rPr>
        <w:t xml:space="preserve"> </w:t>
      </w:r>
      <w:r w:rsidR="005459A9" w:rsidRPr="00DA1850">
        <w:rPr>
          <w:rFonts w:ascii="Arial" w:eastAsia="Arial" w:hAnsi="Arial" w:cs="Arial"/>
          <w:spacing w:val="-1"/>
        </w:rPr>
        <w:t>no</w:t>
      </w:r>
      <w:r w:rsidR="005459A9" w:rsidRPr="00DA1850">
        <w:rPr>
          <w:rFonts w:ascii="Arial" w:eastAsia="Arial" w:hAnsi="Arial" w:cs="Arial"/>
          <w:spacing w:val="1"/>
        </w:rPr>
        <w:t>t</w:t>
      </w:r>
      <w:r w:rsidR="005459A9" w:rsidRPr="00DA1850">
        <w:rPr>
          <w:rFonts w:ascii="Arial" w:eastAsia="Arial" w:hAnsi="Arial" w:cs="Arial"/>
          <w:spacing w:val="-1"/>
        </w:rPr>
        <w:t>i</w:t>
      </w:r>
      <w:r w:rsidR="005459A9" w:rsidRPr="00DA1850">
        <w:rPr>
          <w:rFonts w:ascii="Arial" w:eastAsia="Arial" w:hAnsi="Arial" w:cs="Arial"/>
          <w:spacing w:val="1"/>
        </w:rPr>
        <w:t>f</w:t>
      </w:r>
      <w:r w:rsidR="005459A9" w:rsidRPr="00DA1850">
        <w:rPr>
          <w:rFonts w:ascii="Arial" w:eastAsia="Arial" w:hAnsi="Arial" w:cs="Arial"/>
          <w:spacing w:val="-1"/>
        </w:rPr>
        <w:t>i</w:t>
      </w:r>
      <w:r w:rsidR="005459A9" w:rsidRPr="00DA1850">
        <w:rPr>
          <w:rFonts w:ascii="Arial" w:eastAsia="Arial" w:hAnsi="Arial" w:cs="Arial"/>
          <w:spacing w:val="2"/>
        </w:rPr>
        <w:t>q</w:t>
      </w:r>
      <w:r w:rsidR="005459A9" w:rsidRPr="00DA1850">
        <w:rPr>
          <w:rFonts w:ascii="Arial" w:eastAsia="Arial" w:hAnsi="Arial" w:cs="Arial"/>
          <w:spacing w:val="-1"/>
        </w:rPr>
        <w:t>ue o al de la fecha en que se tenga conocimiento de la resolución</w:t>
      </w:r>
      <w:r w:rsidR="00A63CE1" w:rsidRPr="00DA1850">
        <w:rPr>
          <w:rFonts w:ascii="Arial" w:eastAsia="Arial" w:hAnsi="Arial" w:cs="Arial"/>
        </w:rPr>
        <w:t>.</w:t>
      </w:r>
      <w:r w:rsidR="00A63CE1" w:rsidRPr="00DA1850">
        <w:rPr>
          <w:rFonts w:ascii="Arial" w:eastAsia="Arial" w:hAnsi="Arial" w:cs="Arial"/>
          <w:spacing w:val="4"/>
        </w:rPr>
        <w:t xml:space="preserve"> </w:t>
      </w:r>
      <w:r w:rsidR="00A63CE1" w:rsidRPr="00DA1850">
        <w:rPr>
          <w:rFonts w:ascii="Arial" w:eastAsia="Arial" w:hAnsi="Arial" w:cs="Arial"/>
          <w:spacing w:val="-1"/>
        </w:rPr>
        <w:t>L</w:t>
      </w:r>
      <w:r w:rsidR="00A63CE1" w:rsidRPr="00DA1850">
        <w:rPr>
          <w:rFonts w:ascii="Arial" w:eastAsia="Arial" w:hAnsi="Arial" w:cs="Arial"/>
        </w:rPr>
        <w:t xml:space="preserve">a </w:t>
      </w:r>
      <w:r w:rsidR="00A63CE1" w:rsidRPr="00DA1850">
        <w:rPr>
          <w:rFonts w:ascii="Arial" w:eastAsia="Arial" w:hAnsi="Arial" w:cs="Arial"/>
          <w:spacing w:val="-1"/>
        </w:rPr>
        <w:t>in</w:t>
      </w:r>
      <w:r w:rsidR="00A63CE1" w:rsidRPr="00DA1850">
        <w:rPr>
          <w:rFonts w:ascii="Arial" w:eastAsia="Arial" w:hAnsi="Arial" w:cs="Arial"/>
        </w:rPr>
        <w:t>c</w:t>
      </w:r>
      <w:r w:rsidR="00A63CE1" w:rsidRPr="00DA1850">
        <w:rPr>
          <w:rFonts w:ascii="Arial" w:eastAsia="Arial" w:hAnsi="Arial" w:cs="Arial"/>
          <w:spacing w:val="-1"/>
        </w:rPr>
        <w:t>on</w:t>
      </w:r>
      <w:r w:rsidR="00A63CE1" w:rsidRPr="00DA1850">
        <w:rPr>
          <w:rFonts w:ascii="Arial" w:eastAsia="Arial" w:hAnsi="Arial" w:cs="Arial"/>
          <w:spacing w:val="1"/>
        </w:rPr>
        <w:t>f</w:t>
      </w:r>
      <w:r w:rsidR="00A63CE1" w:rsidRPr="00DA1850">
        <w:rPr>
          <w:rFonts w:ascii="Arial" w:eastAsia="Arial" w:hAnsi="Arial" w:cs="Arial"/>
          <w:spacing w:val="-1"/>
        </w:rPr>
        <w:t>o</w:t>
      </w:r>
      <w:r w:rsidR="00A63CE1" w:rsidRPr="00DA1850">
        <w:rPr>
          <w:rFonts w:ascii="Arial" w:eastAsia="Arial" w:hAnsi="Arial" w:cs="Arial"/>
          <w:spacing w:val="4"/>
        </w:rPr>
        <w:t>r</w:t>
      </w:r>
      <w:r w:rsidR="00A63CE1" w:rsidRPr="00DA1850">
        <w:rPr>
          <w:rFonts w:ascii="Arial" w:eastAsia="Arial" w:hAnsi="Arial" w:cs="Arial"/>
          <w:spacing w:val="-4"/>
        </w:rPr>
        <w:t>m</w:t>
      </w:r>
      <w:r w:rsidR="00A63CE1" w:rsidRPr="00DA1850">
        <w:rPr>
          <w:rFonts w:ascii="Arial" w:eastAsia="Arial" w:hAnsi="Arial" w:cs="Arial"/>
          <w:spacing w:val="2"/>
        </w:rPr>
        <w:t>i</w:t>
      </w:r>
      <w:r w:rsidR="00A63CE1" w:rsidRPr="00DA1850">
        <w:rPr>
          <w:rFonts w:ascii="Arial" w:eastAsia="Arial" w:hAnsi="Arial" w:cs="Arial"/>
          <w:spacing w:val="-1"/>
        </w:rPr>
        <w:t>da</w:t>
      </w:r>
      <w:r w:rsidR="00A63CE1" w:rsidRPr="00DA1850">
        <w:rPr>
          <w:rFonts w:ascii="Arial" w:eastAsia="Arial" w:hAnsi="Arial" w:cs="Arial"/>
        </w:rPr>
        <w:t>d</w:t>
      </w:r>
      <w:r w:rsidR="00A63CE1" w:rsidRPr="00DA1850">
        <w:rPr>
          <w:rFonts w:ascii="Arial" w:eastAsia="Arial" w:hAnsi="Arial" w:cs="Arial"/>
          <w:spacing w:val="2"/>
        </w:rPr>
        <w:t xml:space="preserve"> d</w:t>
      </w:r>
      <w:r w:rsidR="00A63CE1" w:rsidRPr="00DA1850">
        <w:rPr>
          <w:rFonts w:ascii="Arial" w:eastAsia="Arial" w:hAnsi="Arial" w:cs="Arial"/>
          <w:spacing w:val="-1"/>
        </w:rPr>
        <w:t>ebe</w:t>
      </w:r>
      <w:r w:rsidR="00A63CE1" w:rsidRPr="00DA1850">
        <w:rPr>
          <w:rFonts w:ascii="Arial" w:eastAsia="Arial" w:hAnsi="Arial" w:cs="Arial"/>
          <w:spacing w:val="4"/>
        </w:rPr>
        <w:t>r</w:t>
      </w:r>
      <w:r w:rsidR="00A63CE1" w:rsidRPr="00DA1850">
        <w:rPr>
          <w:rFonts w:ascii="Arial" w:eastAsia="Arial" w:hAnsi="Arial" w:cs="Arial"/>
        </w:rPr>
        <w:t xml:space="preserve">á </w:t>
      </w:r>
      <w:r w:rsidR="00A63CE1" w:rsidRPr="00DA1850">
        <w:rPr>
          <w:rFonts w:ascii="Arial" w:eastAsia="Arial" w:hAnsi="Arial" w:cs="Arial"/>
          <w:spacing w:val="-1"/>
        </w:rPr>
        <w:t>p</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spacing w:val="1"/>
        </w:rPr>
        <w:t>s</w:t>
      </w:r>
      <w:r w:rsidR="00A63CE1" w:rsidRPr="00DA1850">
        <w:rPr>
          <w:rFonts w:ascii="Arial" w:eastAsia="Arial" w:hAnsi="Arial" w:cs="Arial"/>
          <w:spacing w:val="-1"/>
        </w:rPr>
        <w:t>en</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rPr>
        <w:t>r</w:t>
      </w:r>
      <w:r w:rsidR="00A63CE1" w:rsidRPr="00DA1850">
        <w:rPr>
          <w:rFonts w:ascii="Arial" w:eastAsia="Arial" w:hAnsi="Arial" w:cs="Arial"/>
          <w:spacing w:val="4"/>
        </w:rPr>
        <w:t>s</w:t>
      </w:r>
      <w:r w:rsidR="00A63CE1" w:rsidRPr="00DA1850">
        <w:rPr>
          <w:rFonts w:ascii="Arial" w:eastAsia="Arial" w:hAnsi="Arial" w:cs="Arial"/>
        </w:rPr>
        <w:t xml:space="preserve">e </w:t>
      </w:r>
      <w:r w:rsidR="00A63CE1" w:rsidRPr="00DA1850">
        <w:rPr>
          <w:rFonts w:ascii="Arial" w:eastAsia="Arial" w:hAnsi="Arial" w:cs="Arial"/>
          <w:spacing w:val="-1"/>
        </w:rPr>
        <w:t>an</w:t>
      </w:r>
      <w:r w:rsidR="00A63CE1" w:rsidRPr="00DA1850">
        <w:rPr>
          <w:rFonts w:ascii="Arial" w:eastAsia="Arial" w:hAnsi="Arial" w:cs="Arial"/>
          <w:spacing w:val="1"/>
        </w:rPr>
        <w:t>t</w:t>
      </w:r>
      <w:r w:rsidR="00A63CE1" w:rsidRPr="00DA1850">
        <w:rPr>
          <w:rFonts w:ascii="Arial" w:eastAsia="Arial" w:hAnsi="Arial" w:cs="Arial"/>
        </w:rPr>
        <w:t xml:space="preserve">e </w:t>
      </w:r>
      <w:r w:rsidR="00A63CE1" w:rsidRPr="00DA1850">
        <w:rPr>
          <w:rFonts w:ascii="Arial" w:eastAsia="Arial" w:hAnsi="Arial" w:cs="Arial"/>
          <w:spacing w:val="2"/>
        </w:rPr>
        <w:t>l</w:t>
      </w:r>
      <w:r w:rsidR="00A63CE1" w:rsidRPr="00DA1850">
        <w:rPr>
          <w:rFonts w:ascii="Arial" w:eastAsia="Arial" w:hAnsi="Arial" w:cs="Arial"/>
        </w:rPr>
        <w:t xml:space="preserve">a </w:t>
      </w:r>
      <w:r w:rsidR="00A63CE1" w:rsidRPr="00DA1850">
        <w:rPr>
          <w:rFonts w:ascii="Arial" w:eastAsia="Arial" w:hAnsi="Arial" w:cs="Arial"/>
          <w:spacing w:val="-1"/>
        </w:rPr>
        <w:t>au</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3"/>
        </w:rPr>
        <w:t>i</w:t>
      </w:r>
      <w:r w:rsidR="00A63CE1" w:rsidRPr="00DA1850">
        <w:rPr>
          <w:rFonts w:ascii="Arial" w:eastAsia="Arial" w:hAnsi="Arial" w:cs="Arial"/>
          <w:spacing w:val="-1"/>
        </w:rPr>
        <w:t>d</w:t>
      </w:r>
      <w:r w:rsidR="00A63CE1" w:rsidRPr="00DA1850">
        <w:rPr>
          <w:rFonts w:ascii="Arial" w:eastAsia="Arial" w:hAnsi="Arial" w:cs="Arial"/>
          <w:spacing w:val="2"/>
        </w:rPr>
        <w:t>a</w:t>
      </w:r>
      <w:r w:rsidR="00A63CE1" w:rsidRPr="00DA1850">
        <w:rPr>
          <w:rFonts w:ascii="Arial" w:eastAsia="Arial" w:hAnsi="Arial" w:cs="Arial"/>
        </w:rPr>
        <w:t xml:space="preserve">d </w:t>
      </w:r>
      <w:r w:rsidR="00A63CE1" w:rsidRPr="00DA1850">
        <w:rPr>
          <w:rFonts w:ascii="Arial" w:eastAsia="Arial" w:hAnsi="Arial" w:cs="Arial"/>
          <w:spacing w:val="-1"/>
        </w:rPr>
        <w:t>qu</w:t>
      </w:r>
      <w:r w:rsidR="00A63CE1" w:rsidRPr="00DA1850">
        <w:rPr>
          <w:rFonts w:ascii="Arial" w:eastAsia="Arial" w:hAnsi="Arial" w:cs="Arial"/>
        </w:rPr>
        <w:t xml:space="preserve">e </w:t>
      </w:r>
      <w:r w:rsidR="00A63CE1" w:rsidRPr="00DA1850">
        <w:rPr>
          <w:rFonts w:ascii="Arial" w:eastAsia="Arial" w:hAnsi="Arial" w:cs="Arial"/>
          <w:spacing w:val="-1"/>
        </w:rPr>
        <w:t>h</w:t>
      </w:r>
      <w:r w:rsidR="00A63CE1" w:rsidRPr="00DA1850">
        <w:rPr>
          <w:rFonts w:ascii="Arial" w:eastAsia="Arial" w:hAnsi="Arial" w:cs="Arial"/>
          <w:spacing w:val="2"/>
        </w:rPr>
        <w:t>u</w:t>
      </w:r>
      <w:r w:rsidR="00A63CE1" w:rsidRPr="00DA1850">
        <w:rPr>
          <w:rFonts w:ascii="Arial" w:eastAsia="Arial" w:hAnsi="Arial" w:cs="Arial"/>
          <w:spacing w:val="-1"/>
        </w:rPr>
        <w:t>bie</w:t>
      </w:r>
      <w:r w:rsidR="00A63CE1" w:rsidRPr="00DA1850">
        <w:rPr>
          <w:rFonts w:ascii="Arial" w:eastAsia="Arial" w:hAnsi="Arial" w:cs="Arial"/>
        </w:rPr>
        <w:t xml:space="preserve">re </w:t>
      </w:r>
      <w:r w:rsidR="00A63CE1" w:rsidRPr="00DA1850">
        <w:rPr>
          <w:rFonts w:ascii="Arial" w:eastAsia="Arial" w:hAnsi="Arial" w:cs="Arial"/>
          <w:spacing w:val="2"/>
        </w:rPr>
        <w:t>e</w:t>
      </w:r>
      <w:r w:rsidR="00A63CE1" w:rsidRPr="00DA1850">
        <w:rPr>
          <w:rFonts w:ascii="Arial" w:eastAsia="Arial" w:hAnsi="Arial" w:cs="Arial"/>
        </w:rPr>
        <w:t>m</w:t>
      </w:r>
      <w:r w:rsidR="00A63CE1" w:rsidRPr="00DA1850">
        <w:rPr>
          <w:rFonts w:ascii="Arial" w:eastAsia="Arial" w:hAnsi="Arial" w:cs="Arial"/>
          <w:spacing w:val="-1"/>
        </w:rPr>
        <w:t>i</w:t>
      </w:r>
      <w:r w:rsidR="00A63CE1" w:rsidRPr="00DA1850">
        <w:rPr>
          <w:rFonts w:ascii="Arial" w:eastAsia="Arial" w:hAnsi="Arial" w:cs="Arial"/>
          <w:spacing w:val="1"/>
        </w:rPr>
        <w:t>t</w:t>
      </w:r>
      <w:r w:rsidR="00A63CE1" w:rsidRPr="00DA1850">
        <w:rPr>
          <w:rFonts w:ascii="Arial" w:eastAsia="Arial" w:hAnsi="Arial" w:cs="Arial"/>
          <w:spacing w:val="-1"/>
        </w:rPr>
        <w:t>i</w:t>
      </w:r>
      <w:r w:rsidR="00A63CE1" w:rsidRPr="00DA1850">
        <w:rPr>
          <w:rFonts w:ascii="Arial" w:eastAsia="Arial" w:hAnsi="Arial" w:cs="Arial"/>
          <w:spacing w:val="2"/>
        </w:rPr>
        <w:t>d</w:t>
      </w:r>
      <w:r w:rsidR="00A63CE1" w:rsidRPr="00DA1850">
        <w:rPr>
          <w:rFonts w:ascii="Arial" w:eastAsia="Arial" w:hAnsi="Arial" w:cs="Arial"/>
        </w:rPr>
        <w:t>o</w:t>
      </w:r>
      <w:r w:rsidR="00A63CE1" w:rsidRPr="00DA1850">
        <w:rPr>
          <w:rFonts w:ascii="Arial" w:eastAsia="Arial" w:hAnsi="Arial" w:cs="Arial"/>
          <w:spacing w:val="2"/>
        </w:rPr>
        <w:t xml:space="preserve"> </w:t>
      </w:r>
      <w:r w:rsidR="00A63CE1" w:rsidRPr="00DA1850">
        <w:rPr>
          <w:rFonts w:ascii="Arial" w:eastAsia="Arial" w:hAnsi="Arial" w:cs="Arial"/>
          <w:spacing w:val="-1"/>
        </w:rPr>
        <w:t>l</w:t>
      </w:r>
      <w:r w:rsidR="00A63CE1" w:rsidRPr="00DA1850">
        <w:rPr>
          <w:rFonts w:ascii="Arial" w:eastAsia="Arial" w:hAnsi="Arial" w:cs="Arial"/>
        </w:rPr>
        <w:t>a r</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2"/>
        </w:rPr>
        <w:t>o</w:t>
      </w:r>
      <w:r w:rsidR="00A63CE1" w:rsidRPr="00DA1850">
        <w:rPr>
          <w:rFonts w:ascii="Arial" w:eastAsia="Arial" w:hAnsi="Arial" w:cs="Arial"/>
          <w:spacing w:val="-1"/>
        </w:rPr>
        <w:t>lu</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spacing w:val="-1"/>
        </w:rPr>
        <w:t>ó</w:t>
      </w:r>
      <w:r w:rsidR="00A63CE1" w:rsidRPr="00DA1850">
        <w:rPr>
          <w:rFonts w:ascii="Arial" w:eastAsia="Arial" w:hAnsi="Arial" w:cs="Arial"/>
        </w:rPr>
        <w:t>n</w:t>
      </w:r>
      <w:r w:rsidR="00A63CE1" w:rsidRPr="00DA1850">
        <w:rPr>
          <w:rFonts w:ascii="Arial" w:eastAsia="Arial" w:hAnsi="Arial" w:cs="Arial"/>
          <w:spacing w:val="5"/>
        </w:rPr>
        <w:t xml:space="preserve"> </w:t>
      </w:r>
      <w:r w:rsidR="00A63CE1" w:rsidRPr="00DA1850">
        <w:rPr>
          <w:rFonts w:ascii="Arial" w:eastAsia="Arial" w:hAnsi="Arial" w:cs="Arial"/>
        </w:rPr>
        <w:t>y</w:t>
      </w:r>
      <w:r w:rsidR="00A63CE1" w:rsidRPr="00DA1850">
        <w:rPr>
          <w:rFonts w:ascii="Arial" w:eastAsia="Arial" w:hAnsi="Arial" w:cs="Arial"/>
          <w:spacing w:val="-3"/>
        </w:rPr>
        <w:t xml:space="preserve"> </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ol</w:t>
      </w:r>
      <w:r w:rsidR="00A63CE1" w:rsidRPr="00DA1850">
        <w:rPr>
          <w:rFonts w:ascii="Arial" w:eastAsia="Arial" w:hAnsi="Arial" w:cs="Arial"/>
          <w:spacing w:val="4"/>
        </w:rPr>
        <w:t>v</w:t>
      </w:r>
      <w:r w:rsidR="00A63CE1" w:rsidRPr="00DA1850">
        <w:rPr>
          <w:rFonts w:ascii="Arial" w:eastAsia="Arial" w:hAnsi="Arial" w:cs="Arial"/>
          <w:spacing w:val="-1"/>
        </w:rPr>
        <w:t>e</w:t>
      </w:r>
      <w:r w:rsidR="00A63CE1" w:rsidRPr="00DA1850">
        <w:rPr>
          <w:rFonts w:ascii="Arial" w:eastAsia="Arial" w:hAnsi="Arial" w:cs="Arial"/>
        </w:rPr>
        <w:t>r</w:t>
      </w:r>
      <w:r w:rsidR="00A63CE1" w:rsidRPr="00DA1850">
        <w:rPr>
          <w:rFonts w:ascii="Arial" w:eastAsia="Arial" w:hAnsi="Arial" w:cs="Arial"/>
          <w:spacing w:val="4"/>
        </w:rPr>
        <w:t>s</w:t>
      </w:r>
      <w:r w:rsidR="00A63CE1" w:rsidRPr="00DA1850">
        <w:rPr>
          <w:rFonts w:ascii="Arial" w:eastAsia="Arial" w:hAnsi="Arial" w:cs="Arial"/>
        </w:rPr>
        <w:t xml:space="preserve">e </w:t>
      </w:r>
      <w:r w:rsidR="00A63CE1" w:rsidRPr="00DA1850">
        <w:rPr>
          <w:rFonts w:ascii="Arial" w:eastAsia="Arial" w:hAnsi="Arial" w:cs="Arial"/>
          <w:spacing w:val="-1"/>
        </w:rPr>
        <w:t>po</w:t>
      </w:r>
      <w:r w:rsidR="00A63CE1" w:rsidRPr="00DA1850">
        <w:rPr>
          <w:rFonts w:ascii="Arial" w:eastAsia="Arial" w:hAnsi="Arial" w:cs="Arial"/>
        </w:rPr>
        <w:t>r</w:t>
      </w:r>
      <w:r w:rsidR="00A63CE1" w:rsidRPr="00DA1850">
        <w:rPr>
          <w:rFonts w:ascii="Arial" w:eastAsia="Arial" w:hAnsi="Arial" w:cs="Arial"/>
          <w:spacing w:val="1"/>
        </w:rPr>
        <w:t xml:space="preserve"> </w:t>
      </w:r>
      <w:r w:rsidR="00A63CE1" w:rsidRPr="00DA1850">
        <w:rPr>
          <w:rFonts w:ascii="Arial" w:eastAsia="Arial" w:hAnsi="Arial" w:cs="Arial"/>
        </w:rPr>
        <w:t>su s</w:t>
      </w:r>
      <w:r w:rsidR="00A63CE1" w:rsidRPr="00DA1850">
        <w:rPr>
          <w:rFonts w:ascii="Arial" w:eastAsia="Arial" w:hAnsi="Arial" w:cs="Arial"/>
          <w:spacing w:val="-1"/>
        </w:rPr>
        <w:t>u</w:t>
      </w:r>
      <w:r w:rsidR="00A63CE1" w:rsidRPr="00DA1850">
        <w:rPr>
          <w:rFonts w:ascii="Arial" w:eastAsia="Arial" w:hAnsi="Arial" w:cs="Arial"/>
          <w:spacing w:val="2"/>
        </w:rPr>
        <w:t>p</w:t>
      </w:r>
      <w:r w:rsidR="00A63CE1" w:rsidRPr="00DA1850">
        <w:rPr>
          <w:rFonts w:ascii="Arial" w:eastAsia="Arial" w:hAnsi="Arial" w:cs="Arial"/>
          <w:spacing w:val="-1"/>
        </w:rPr>
        <w:t>e</w:t>
      </w:r>
      <w:r w:rsidR="00A63CE1" w:rsidRPr="00DA1850">
        <w:rPr>
          <w:rFonts w:ascii="Arial" w:eastAsia="Arial" w:hAnsi="Arial" w:cs="Arial"/>
        </w:rPr>
        <w:t>r</w:t>
      </w:r>
      <w:r w:rsidR="00A63CE1" w:rsidRPr="00DA1850">
        <w:rPr>
          <w:rFonts w:ascii="Arial" w:eastAsia="Arial" w:hAnsi="Arial" w:cs="Arial"/>
          <w:spacing w:val="-1"/>
        </w:rPr>
        <w:t>io</w:t>
      </w:r>
      <w:r w:rsidR="00A63CE1" w:rsidRPr="00DA1850">
        <w:rPr>
          <w:rFonts w:ascii="Arial" w:eastAsia="Arial" w:hAnsi="Arial" w:cs="Arial"/>
        </w:rPr>
        <w:t>r</w:t>
      </w:r>
      <w:r w:rsidR="00A63CE1" w:rsidRPr="00DA1850">
        <w:rPr>
          <w:rFonts w:ascii="Arial" w:eastAsia="Arial" w:hAnsi="Arial" w:cs="Arial"/>
          <w:spacing w:val="1"/>
        </w:rPr>
        <w:t xml:space="preserve"> </w:t>
      </w:r>
      <w:r w:rsidR="00A63CE1" w:rsidRPr="00DA1850">
        <w:rPr>
          <w:rFonts w:ascii="Arial" w:eastAsia="Arial" w:hAnsi="Arial" w:cs="Arial"/>
          <w:spacing w:val="2"/>
        </w:rPr>
        <w:t>j</w:t>
      </w:r>
      <w:r w:rsidR="00A63CE1" w:rsidRPr="00DA1850">
        <w:rPr>
          <w:rFonts w:ascii="Arial" w:eastAsia="Arial" w:hAnsi="Arial" w:cs="Arial"/>
          <w:spacing w:val="-1"/>
        </w:rPr>
        <w:t>e</w:t>
      </w:r>
      <w:r w:rsidR="00A63CE1" w:rsidRPr="00DA1850">
        <w:rPr>
          <w:rFonts w:ascii="Arial" w:eastAsia="Arial" w:hAnsi="Arial" w:cs="Arial"/>
        </w:rPr>
        <w:t>r</w:t>
      </w:r>
      <w:r w:rsidR="00A63CE1" w:rsidRPr="00DA1850">
        <w:rPr>
          <w:rFonts w:ascii="Arial" w:eastAsia="Arial" w:hAnsi="Arial" w:cs="Arial"/>
          <w:spacing w:val="-1"/>
        </w:rPr>
        <w:t>á</w:t>
      </w:r>
      <w:r w:rsidR="00A63CE1" w:rsidRPr="00DA1850">
        <w:rPr>
          <w:rFonts w:ascii="Arial" w:eastAsia="Arial" w:hAnsi="Arial" w:cs="Arial"/>
        </w:rPr>
        <w:t>r</w:t>
      </w:r>
      <w:r w:rsidR="00A63CE1" w:rsidRPr="00DA1850">
        <w:rPr>
          <w:rFonts w:ascii="Arial" w:eastAsia="Arial" w:hAnsi="Arial" w:cs="Arial"/>
          <w:spacing w:val="2"/>
        </w:rPr>
        <w:t>q</w:t>
      </w:r>
      <w:r w:rsidR="00A63CE1" w:rsidRPr="00DA1850">
        <w:rPr>
          <w:rFonts w:ascii="Arial" w:eastAsia="Arial" w:hAnsi="Arial" w:cs="Arial"/>
          <w:spacing w:val="-1"/>
        </w:rPr>
        <w:t>ui</w:t>
      </w:r>
      <w:r w:rsidR="00A63CE1" w:rsidRPr="00DA1850">
        <w:rPr>
          <w:rFonts w:ascii="Arial" w:eastAsia="Arial" w:hAnsi="Arial" w:cs="Arial"/>
        </w:rPr>
        <w:t>c</w:t>
      </w:r>
      <w:r w:rsidR="00A63CE1" w:rsidRPr="00DA1850">
        <w:rPr>
          <w:rFonts w:ascii="Arial" w:eastAsia="Arial" w:hAnsi="Arial" w:cs="Arial"/>
          <w:spacing w:val="-1"/>
        </w:rPr>
        <w:t>o</w:t>
      </w:r>
      <w:r w:rsidR="00A63CE1" w:rsidRPr="00DA1850">
        <w:rPr>
          <w:rFonts w:ascii="Arial" w:eastAsia="Arial" w:hAnsi="Arial" w:cs="Arial"/>
        </w:rPr>
        <w:t>.</w:t>
      </w:r>
    </w:p>
    <w:p w:rsidR="00A63CE1" w:rsidRPr="00DA1850" w:rsidRDefault="00A63CE1" w:rsidP="00DA1850">
      <w:pPr>
        <w:spacing w:after="0" w:line="300" w:lineRule="auto"/>
        <w:rPr>
          <w:rFonts w:ascii="Arial" w:hAnsi="Arial" w:cs="Arial"/>
        </w:rPr>
      </w:pPr>
    </w:p>
    <w:p w:rsidR="00A63CE1" w:rsidRPr="00DA1850" w:rsidRDefault="00047067" w:rsidP="00DA1850">
      <w:pPr>
        <w:tabs>
          <w:tab w:val="left" w:pos="1560"/>
        </w:tabs>
        <w:spacing w:after="0" w:line="300" w:lineRule="auto"/>
        <w:jc w:val="both"/>
        <w:rPr>
          <w:rFonts w:ascii="Arial" w:eastAsia="Arial" w:hAnsi="Arial" w:cs="Arial"/>
        </w:rPr>
      </w:pPr>
      <w:r w:rsidRPr="00DA1850">
        <w:rPr>
          <w:rFonts w:ascii="Arial" w:eastAsia="Arial" w:hAnsi="Arial" w:cs="Arial"/>
          <w:b/>
          <w:color w:val="000000"/>
        </w:rPr>
        <w:t xml:space="preserve">Artículo 472. </w:t>
      </w:r>
      <w:r w:rsidR="00A63CE1" w:rsidRPr="00DA1850">
        <w:rPr>
          <w:rFonts w:ascii="Arial" w:eastAsia="Arial" w:hAnsi="Arial" w:cs="Arial"/>
        </w:rPr>
        <w:t xml:space="preserve">El </w:t>
      </w:r>
      <w:r w:rsidR="00A63CE1" w:rsidRPr="00DA1850">
        <w:rPr>
          <w:rFonts w:ascii="Arial" w:eastAsia="Arial" w:hAnsi="Arial" w:cs="Arial"/>
          <w:spacing w:val="-1"/>
        </w:rPr>
        <w:t>p</w:t>
      </w:r>
      <w:r w:rsidR="00A63CE1" w:rsidRPr="00DA1850">
        <w:rPr>
          <w:rFonts w:ascii="Arial" w:eastAsia="Arial" w:hAnsi="Arial" w:cs="Arial"/>
        </w:rPr>
        <w:t>r</w:t>
      </w:r>
      <w:r w:rsidR="00A63CE1" w:rsidRPr="00DA1850">
        <w:rPr>
          <w:rFonts w:ascii="Arial" w:eastAsia="Arial" w:hAnsi="Arial" w:cs="Arial"/>
          <w:spacing w:val="-1"/>
        </w:rPr>
        <w:t>o</w:t>
      </w:r>
      <w:r w:rsidR="00A63CE1" w:rsidRPr="00DA1850">
        <w:rPr>
          <w:rFonts w:ascii="Arial" w:eastAsia="Arial" w:hAnsi="Arial" w:cs="Arial"/>
        </w:rPr>
        <w:t>c</w:t>
      </w:r>
      <w:r w:rsidR="00A63CE1" w:rsidRPr="00DA1850">
        <w:rPr>
          <w:rFonts w:ascii="Arial" w:eastAsia="Arial" w:hAnsi="Arial" w:cs="Arial"/>
          <w:spacing w:val="-1"/>
        </w:rPr>
        <w:t>ed</w:t>
      </w:r>
      <w:r w:rsidR="00A63CE1" w:rsidRPr="00DA1850">
        <w:rPr>
          <w:rFonts w:ascii="Arial" w:eastAsia="Arial" w:hAnsi="Arial" w:cs="Arial"/>
          <w:spacing w:val="2"/>
        </w:rPr>
        <w:t>i</w:t>
      </w:r>
      <w:r w:rsidR="00A63CE1" w:rsidRPr="00DA1850">
        <w:rPr>
          <w:rFonts w:ascii="Arial" w:eastAsia="Arial" w:hAnsi="Arial" w:cs="Arial"/>
          <w:spacing w:val="-4"/>
        </w:rPr>
        <w:t>m</w:t>
      </w:r>
      <w:r w:rsidR="00A63CE1" w:rsidRPr="00DA1850">
        <w:rPr>
          <w:rFonts w:ascii="Arial" w:eastAsia="Arial" w:hAnsi="Arial" w:cs="Arial"/>
          <w:spacing w:val="2"/>
        </w:rPr>
        <w:t>i</w:t>
      </w:r>
      <w:r w:rsidR="00A63CE1" w:rsidRPr="00DA1850">
        <w:rPr>
          <w:rFonts w:ascii="Arial" w:eastAsia="Arial" w:hAnsi="Arial" w:cs="Arial"/>
          <w:spacing w:val="-1"/>
        </w:rPr>
        <w:t>en</w:t>
      </w:r>
      <w:r w:rsidR="00A63CE1" w:rsidRPr="00DA1850">
        <w:rPr>
          <w:rFonts w:ascii="Arial" w:eastAsia="Arial" w:hAnsi="Arial" w:cs="Arial"/>
          <w:spacing w:val="1"/>
        </w:rPr>
        <w:t>t</w:t>
      </w:r>
      <w:r w:rsidR="00A63CE1" w:rsidRPr="00DA1850">
        <w:rPr>
          <w:rFonts w:ascii="Arial" w:eastAsia="Arial" w:hAnsi="Arial" w:cs="Arial"/>
        </w:rPr>
        <w:t xml:space="preserve">o </w:t>
      </w:r>
      <w:r w:rsidR="00A63CE1" w:rsidRPr="00DA1850">
        <w:rPr>
          <w:rFonts w:ascii="Arial" w:eastAsia="Arial" w:hAnsi="Arial" w:cs="Arial"/>
          <w:spacing w:val="-1"/>
        </w:rPr>
        <w:t>pa</w:t>
      </w:r>
      <w:r w:rsidR="00A63CE1" w:rsidRPr="00DA1850">
        <w:rPr>
          <w:rFonts w:ascii="Arial" w:eastAsia="Arial" w:hAnsi="Arial" w:cs="Arial"/>
        </w:rPr>
        <w:t xml:space="preserve">ra </w:t>
      </w:r>
      <w:r w:rsidR="00A63CE1" w:rsidRPr="00DA1850">
        <w:rPr>
          <w:rFonts w:ascii="Arial" w:eastAsia="Arial" w:hAnsi="Arial" w:cs="Arial"/>
          <w:spacing w:val="-1"/>
        </w:rPr>
        <w:t>l</w:t>
      </w:r>
      <w:r w:rsidR="00A63CE1" w:rsidRPr="00DA1850">
        <w:rPr>
          <w:rFonts w:ascii="Arial" w:eastAsia="Arial" w:hAnsi="Arial" w:cs="Arial"/>
        </w:rPr>
        <w:t xml:space="preserve">a </w:t>
      </w:r>
      <w:r w:rsidR="00A63CE1" w:rsidRPr="00DA1850">
        <w:rPr>
          <w:rFonts w:ascii="Arial" w:eastAsia="Arial" w:hAnsi="Arial" w:cs="Arial"/>
          <w:spacing w:val="-1"/>
        </w:rPr>
        <w:t>ap</w:t>
      </w:r>
      <w:r w:rsidR="00A63CE1" w:rsidRPr="00DA1850">
        <w:rPr>
          <w:rFonts w:ascii="Arial" w:eastAsia="Arial" w:hAnsi="Arial" w:cs="Arial"/>
          <w:spacing w:val="2"/>
        </w:rPr>
        <w:t>l</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spacing w:val="4"/>
        </w:rPr>
        <w:t>c</w:t>
      </w:r>
      <w:r w:rsidR="00A63CE1" w:rsidRPr="00DA1850">
        <w:rPr>
          <w:rFonts w:ascii="Arial" w:eastAsia="Arial" w:hAnsi="Arial" w:cs="Arial"/>
          <w:spacing w:val="-1"/>
        </w:rPr>
        <w:t>ió</w:t>
      </w:r>
      <w:r w:rsidR="00A63CE1" w:rsidRPr="00DA1850">
        <w:rPr>
          <w:rFonts w:ascii="Arial" w:eastAsia="Arial" w:hAnsi="Arial" w:cs="Arial"/>
        </w:rPr>
        <w:t xml:space="preserve">n </w:t>
      </w:r>
      <w:r w:rsidR="00A63CE1" w:rsidRPr="00DA1850">
        <w:rPr>
          <w:rFonts w:ascii="Arial" w:eastAsia="Arial" w:hAnsi="Arial" w:cs="Arial"/>
          <w:spacing w:val="2"/>
        </w:rPr>
        <w:t>d</w:t>
      </w:r>
      <w:r w:rsidR="00A63CE1" w:rsidRPr="00DA1850">
        <w:rPr>
          <w:rFonts w:ascii="Arial" w:eastAsia="Arial" w:hAnsi="Arial" w:cs="Arial"/>
        </w:rPr>
        <w:t>e s</w:t>
      </w:r>
      <w:r w:rsidR="00A63CE1" w:rsidRPr="00DA1850">
        <w:rPr>
          <w:rFonts w:ascii="Arial" w:eastAsia="Arial" w:hAnsi="Arial" w:cs="Arial"/>
          <w:spacing w:val="-1"/>
        </w:rPr>
        <w:t>an</w:t>
      </w:r>
      <w:r w:rsidR="00A63CE1" w:rsidRPr="00DA1850">
        <w:rPr>
          <w:rFonts w:ascii="Arial" w:eastAsia="Arial" w:hAnsi="Arial" w:cs="Arial"/>
        </w:rPr>
        <w:t>c</w:t>
      </w:r>
      <w:r w:rsidR="00A63CE1" w:rsidRPr="00DA1850">
        <w:rPr>
          <w:rFonts w:ascii="Arial" w:eastAsia="Arial" w:hAnsi="Arial" w:cs="Arial"/>
          <w:spacing w:val="-1"/>
        </w:rPr>
        <w:t>io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spacing w:val="-1"/>
        </w:rPr>
        <w:t>e</w:t>
      </w:r>
      <w:r w:rsidR="00A63CE1" w:rsidRPr="00DA1850">
        <w:rPr>
          <w:rFonts w:ascii="Arial" w:eastAsia="Arial" w:hAnsi="Arial" w:cs="Arial"/>
        </w:rPr>
        <w:t xml:space="preserve">n </w:t>
      </w:r>
      <w:r w:rsidR="00A63CE1" w:rsidRPr="00DA1850">
        <w:rPr>
          <w:rFonts w:ascii="Arial" w:eastAsia="Arial" w:hAnsi="Arial" w:cs="Arial"/>
          <w:spacing w:val="-4"/>
        </w:rPr>
        <w:t>m</w:t>
      </w:r>
      <w:r w:rsidR="00A63CE1" w:rsidRPr="00DA1850">
        <w:rPr>
          <w:rFonts w:ascii="Arial" w:eastAsia="Arial" w:hAnsi="Arial" w:cs="Arial"/>
          <w:spacing w:val="-1"/>
        </w:rPr>
        <w:t>a</w:t>
      </w:r>
      <w:r w:rsidR="00A63CE1" w:rsidRPr="00DA1850">
        <w:rPr>
          <w:rFonts w:ascii="Arial" w:eastAsia="Arial" w:hAnsi="Arial" w:cs="Arial"/>
          <w:spacing w:val="1"/>
        </w:rPr>
        <w:t>t</w:t>
      </w:r>
      <w:r w:rsidR="00A63CE1" w:rsidRPr="00DA1850">
        <w:rPr>
          <w:rFonts w:ascii="Arial" w:eastAsia="Arial" w:hAnsi="Arial" w:cs="Arial"/>
          <w:spacing w:val="-1"/>
        </w:rPr>
        <w:t>e</w:t>
      </w:r>
      <w:r w:rsidR="00A63CE1" w:rsidRPr="00DA1850">
        <w:rPr>
          <w:rFonts w:ascii="Arial" w:eastAsia="Arial" w:hAnsi="Arial" w:cs="Arial"/>
          <w:spacing w:val="4"/>
        </w:rPr>
        <w:t>r</w:t>
      </w:r>
      <w:r w:rsidR="00A63CE1" w:rsidRPr="00DA1850">
        <w:rPr>
          <w:rFonts w:ascii="Arial" w:eastAsia="Arial" w:hAnsi="Arial" w:cs="Arial"/>
          <w:spacing w:val="-1"/>
        </w:rPr>
        <w:t>i</w:t>
      </w:r>
      <w:r w:rsidR="00A63CE1" w:rsidRPr="00DA1850">
        <w:rPr>
          <w:rFonts w:ascii="Arial" w:eastAsia="Arial" w:hAnsi="Arial" w:cs="Arial"/>
        </w:rPr>
        <w:t xml:space="preserve">a </w:t>
      </w:r>
      <w:r w:rsidR="00A63CE1" w:rsidRPr="00DA1850">
        <w:rPr>
          <w:rFonts w:ascii="Arial" w:eastAsia="Arial" w:hAnsi="Arial" w:cs="Arial"/>
          <w:spacing w:val="-1"/>
        </w:rPr>
        <w:t>d</w:t>
      </w:r>
      <w:r w:rsidR="00A63CE1" w:rsidRPr="00DA1850">
        <w:rPr>
          <w:rFonts w:ascii="Arial" w:eastAsia="Arial" w:hAnsi="Arial" w:cs="Arial"/>
        </w:rPr>
        <w:t xml:space="preserve">e </w:t>
      </w:r>
      <w:r w:rsidR="00A63CE1" w:rsidRPr="00DA1850">
        <w:rPr>
          <w:rFonts w:ascii="Arial" w:eastAsia="Arial" w:hAnsi="Arial" w:cs="Arial"/>
          <w:spacing w:val="1"/>
        </w:rPr>
        <w:t>t</w:t>
      </w:r>
      <w:r w:rsidR="00A63CE1" w:rsidRPr="00DA1850">
        <w:rPr>
          <w:rFonts w:ascii="Arial" w:eastAsia="Arial" w:hAnsi="Arial" w:cs="Arial"/>
        </w:rPr>
        <w:t>r</w:t>
      </w:r>
      <w:r w:rsidR="00A63CE1" w:rsidRPr="00DA1850">
        <w:rPr>
          <w:rFonts w:ascii="Arial" w:eastAsia="Arial" w:hAnsi="Arial" w:cs="Arial"/>
          <w:spacing w:val="-1"/>
        </w:rPr>
        <w:t>án</w:t>
      </w:r>
      <w:r w:rsidR="00A63CE1" w:rsidRPr="00DA1850">
        <w:rPr>
          <w:rFonts w:ascii="Arial" w:eastAsia="Arial" w:hAnsi="Arial" w:cs="Arial"/>
        </w:rPr>
        <w:t>s</w:t>
      </w:r>
      <w:r w:rsidR="00A63CE1" w:rsidRPr="00DA1850">
        <w:rPr>
          <w:rFonts w:ascii="Arial" w:eastAsia="Arial" w:hAnsi="Arial" w:cs="Arial"/>
          <w:spacing w:val="-1"/>
        </w:rPr>
        <w:t>i</w:t>
      </w:r>
      <w:r w:rsidR="00A63CE1" w:rsidRPr="00DA1850">
        <w:rPr>
          <w:rFonts w:ascii="Arial" w:eastAsia="Arial" w:hAnsi="Arial" w:cs="Arial"/>
          <w:spacing w:val="1"/>
        </w:rPr>
        <w:t>t</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2"/>
        </w:rPr>
        <w:t xml:space="preserve"> </w:t>
      </w:r>
      <w:r w:rsidR="00A63CE1" w:rsidRPr="00DA1850">
        <w:rPr>
          <w:rFonts w:ascii="Arial" w:eastAsia="Arial" w:hAnsi="Arial" w:cs="Arial"/>
          <w:spacing w:val="-1"/>
        </w:rPr>
        <w:t>a</w:t>
      </w:r>
      <w:r w:rsidR="00A63CE1" w:rsidRPr="00DA1850">
        <w:rPr>
          <w:rFonts w:ascii="Arial" w:eastAsia="Arial" w:hAnsi="Arial" w:cs="Arial"/>
        </w:rPr>
        <w:t>sí</w:t>
      </w:r>
      <w:r w:rsidR="00A63CE1" w:rsidRPr="00DA1850">
        <w:rPr>
          <w:rFonts w:ascii="Arial" w:eastAsia="Arial" w:hAnsi="Arial" w:cs="Arial"/>
          <w:spacing w:val="2"/>
        </w:rPr>
        <w:t xml:space="preserve"> </w:t>
      </w:r>
      <w:r w:rsidR="00A63CE1" w:rsidRPr="00DA1850">
        <w:rPr>
          <w:rFonts w:ascii="Arial" w:eastAsia="Arial" w:hAnsi="Arial" w:cs="Arial"/>
        </w:rPr>
        <w:t>c</w:t>
      </w:r>
      <w:r w:rsidR="00A63CE1" w:rsidRPr="00DA1850">
        <w:rPr>
          <w:rFonts w:ascii="Arial" w:eastAsia="Arial" w:hAnsi="Arial" w:cs="Arial"/>
          <w:spacing w:val="-1"/>
        </w:rPr>
        <w:t>o</w:t>
      </w:r>
      <w:r w:rsidR="00A63CE1" w:rsidRPr="00DA1850">
        <w:rPr>
          <w:rFonts w:ascii="Arial" w:eastAsia="Arial" w:hAnsi="Arial" w:cs="Arial"/>
          <w:spacing w:val="-4"/>
        </w:rPr>
        <w:t>m</w:t>
      </w:r>
      <w:r w:rsidR="00A63CE1" w:rsidRPr="00DA1850">
        <w:rPr>
          <w:rFonts w:ascii="Arial" w:eastAsia="Arial" w:hAnsi="Arial" w:cs="Arial"/>
        </w:rPr>
        <w:t xml:space="preserve">o </w:t>
      </w:r>
      <w:r w:rsidR="00A63CE1" w:rsidRPr="00DA1850">
        <w:rPr>
          <w:rFonts w:ascii="Arial" w:eastAsia="Arial" w:hAnsi="Arial" w:cs="Arial"/>
          <w:spacing w:val="-1"/>
        </w:rPr>
        <w:t>pa</w:t>
      </w:r>
      <w:r w:rsidR="00A63CE1" w:rsidRPr="00DA1850">
        <w:rPr>
          <w:rFonts w:ascii="Arial" w:eastAsia="Arial" w:hAnsi="Arial" w:cs="Arial"/>
        </w:rPr>
        <w:t xml:space="preserve">ra </w:t>
      </w:r>
      <w:r w:rsidR="00A63CE1" w:rsidRPr="00DA1850">
        <w:rPr>
          <w:rFonts w:ascii="Arial" w:eastAsia="Arial" w:hAnsi="Arial" w:cs="Arial"/>
          <w:spacing w:val="-1"/>
        </w:rPr>
        <w:t>l</w:t>
      </w:r>
      <w:r w:rsidR="00A63CE1" w:rsidRPr="00DA1850">
        <w:rPr>
          <w:rFonts w:ascii="Arial" w:eastAsia="Arial" w:hAnsi="Arial" w:cs="Arial"/>
        </w:rPr>
        <w:t xml:space="preserve">a </w:t>
      </w:r>
      <w:r w:rsidR="00A63CE1" w:rsidRPr="00DA1850">
        <w:rPr>
          <w:rFonts w:ascii="Arial" w:eastAsia="Arial" w:hAnsi="Arial" w:cs="Arial"/>
          <w:spacing w:val="1"/>
        </w:rPr>
        <w:t>t</w:t>
      </w:r>
      <w:r w:rsidR="00A63CE1" w:rsidRPr="00DA1850">
        <w:rPr>
          <w:rFonts w:ascii="Arial" w:eastAsia="Arial" w:hAnsi="Arial" w:cs="Arial"/>
        </w:rPr>
        <w:t>r</w:t>
      </w:r>
      <w:r w:rsidR="00A63CE1" w:rsidRPr="00DA1850">
        <w:rPr>
          <w:rFonts w:ascii="Arial" w:eastAsia="Arial" w:hAnsi="Arial" w:cs="Arial"/>
          <w:spacing w:val="-1"/>
        </w:rPr>
        <w:t>a</w:t>
      </w:r>
      <w:r w:rsidR="00A63CE1" w:rsidRPr="00DA1850">
        <w:rPr>
          <w:rFonts w:ascii="Arial" w:eastAsia="Arial" w:hAnsi="Arial" w:cs="Arial"/>
          <w:spacing w:val="-4"/>
        </w:rPr>
        <w:t>m</w:t>
      </w:r>
      <w:r w:rsidR="00A63CE1" w:rsidRPr="00DA1850">
        <w:rPr>
          <w:rFonts w:ascii="Arial" w:eastAsia="Arial" w:hAnsi="Arial" w:cs="Arial"/>
          <w:spacing w:val="-1"/>
        </w:rPr>
        <w:t>i</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spacing w:val="4"/>
        </w:rPr>
        <w:t>c</w:t>
      </w:r>
      <w:r w:rsidR="00A63CE1" w:rsidRPr="00DA1850">
        <w:rPr>
          <w:rFonts w:ascii="Arial" w:eastAsia="Arial" w:hAnsi="Arial" w:cs="Arial"/>
          <w:spacing w:val="-1"/>
        </w:rPr>
        <w:t>ió</w:t>
      </w:r>
      <w:r w:rsidR="00A63CE1" w:rsidRPr="00DA1850">
        <w:rPr>
          <w:rFonts w:ascii="Arial" w:eastAsia="Arial" w:hAnsi="Arial" w:cs="Arial"/>
        </w:rPr>
        <w:t>n</w:t>
      </w:r>
      <w:r w:rsidR="00A63CE1" w:rsidRPr="00DA1850">
        <w:rPr>
          <w:rFonts w:ascii="Arial" w:eastAsia="Arial" w:hAnsi="Arial" w:cs="Arial"/>
          <w:spacing w:val="-4"/>
        </w:rPr>
        <w:t xml:space="preserve"> </w:t>
      </w:r>
      <w:r w:rsidR="00A63CE1" w:rsidRPr="00DA1850">
        <w:rPr>
          <w:rFonts w:ascii="Arial" w:eastAsia="Arial" w:hAnsi="Arial" w:cs="Arial"/>
          <w:spacing w:val="2"/>
        </w:rPr>
        <w:t>e</w:t>
      </w:r>
      <w:r w:rsidR="00A63CE1" w:rsidRPr="00DA1850">
        <w:rPr>
          <w:rFonts w:ascii="Arial" w:eastAsia="Arial" w:hAnsi="Arial" w:cs="Arial"/>
        </w:rPr>
        <w:t>n</w:t>
      </w:r>
      <w:r w:rsidR="00A63CE1" w:rsidRPr="00DA1850">
        <w:rPr>
          <w:rFonts w:ascii="Arial" w:eastAsia="Arial" w:hAnsi="Arial" w:cs="Arial"/>
          <w:spacing w:val="-4"/>
        </w:rPr>
        <w:t xml:space="preserve"> </w:t>
      </w:r>
      <w:r w:rsidR="00A63CE1" w:rsidRPr="00DA1850">
        <w:rPr>
          <w:rFonts w:ascii="Arial" w:eastAsia="Arial" w:hAnsi="Arial" w:cs="Arial"/>
        </w:rPr>
        <w:t>su</w:t>
      </w:r>
      <w:r w:rsidR="00A63CE1" w:rsidRPr="00DA1850">
        <w:rPr>
          <w:rFonts w:ascii="Arial" w:eastAsia="Arial" w:hAnsi="Arial" w:cs="Arial"/>
          <w:spacing w:val="-4"/>
        </w:rPr>
        <w:t xml:space="preserve"> </w:t>
      </w:r>
      <w:r w:rsidR="00A63CE1" w:rsidRPr="00DA1850">
        <w:rPr>
          <w:rFonts w:ascii="Arial" w:eastAsia="Arial" w:hAnsi="Arial" w:cs="Arial"/>
        </w:rPr>
        <w:t>c</w:t>
      </w:r>
      <w:r w:rsidR="00A63CE1" w:rsidRPr="00DA1850">
        <w:rPr>
          <w:rFonts w:ascii="Arial" w:eastAsia="Arial" w:hAnsi="Arial" w:cs="Arial"/>
          <w:spacing w:val="-1"/>
        </w:rPr>
        <w:t>a</w:t>
      </w:r>
      <w:r w:rsidR="00A63CE1" w:rsidRPr="00DA1850">
        <w:rPr>
          <w:rFonts w:ascii="Arial" w:eastAsia="Arial" w:hAnsi="Arial" w:cs="Arial"/>
        </w:rPr>
        <w:t>s</w:t>
      </w:r>
      <w:r w:rsidR="00A63CE1" w:rsidRPr="00DA1850">
        <w:rPr>
          <w:rFonts w:ascii="Arial" w:eastAsia="Arial" w:hAnsi="Arial" w:cs="Arial"/>
          <w:spacing w:val="-1"/>
        </w:rPr>
        <w:t>o</w:t>
      </w:r>
      <w:r w:rsidR="00A63CE1" w:rsidRPr="00DA1850">
        <w:rPr>
          <w:rFonts w:ascii="Arial" w:eastAsia="Arial" w:hAnsi="Arial" w:cs="Arial"/>
        </w:rPr>
        <w:t>,</w:t>
      </w:r>
      <w:r w:rsidR="00A63CE1" w:rsidRPr="00DA1850">
        <w:rPr>
          <w:rFonts w:ascii="Arial" w:eastAsia="Arial" w:hAnsi="Arial" w:cs="Arial"/>
          <w:spacing w:val="-1"/>
        </w:rPr>
        <w:t xml:space="preserve"> d</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1"/>
        </w:rPr>
        <w:t>lo</w:t>
      </w:r>
      <w:r w:rsidR="00A63CE1" w:rsidRPr="00DA1850">
        <w:rPr>
          <w:rFonts w:ascii="Arial" w:eastAsia="Arial" w:hAnsi="Arial" w:cs="Arial"/>
        </w:rPr>
        <w:t>s</w:t>
      </w:r>
      <w:r w:rsidR="00A63CE1" w:rsidRPr="00DA1850">
        <w:rPr>
          <w:rFonts w:ascii="Arial" w:eastAsia="Arial" w:hAnsi="Arial" w:cs="Arial"/>
          <w:spacing w:val="1"/>
        </w:rPr>
        <w:t xml:space="preserve"> </w:t>
      </w:r>
      <w:r w:rsidR="00A63CE1" w:rsidRPr="00DA1850">
        <w:rPr>
          <w:rFonts w:ascii="Arial" w:eastAsia="Arial" w:hAnsi="Arial" w:cs="Arial"/>
          <w:spacing w:val="-4"/>
        </w:rPr>
        <w:t>m</w:t>
      </w:r>
      <w:r w:rsidR="00A63CE1" w:rsidRPr="00DA1850">
        <w:rPr>
          <w:rFonts w:ascii="Arial" w:eastAsia="Arial" w:hAnsi="Arial" w:cs="Arial"/>
          <w:spacing w:val="-1"/>
        </w:rPr>
        <w:t>e</w:t>
      </w:r>
      <w:r w:rsidR="00A63CE1" w:rsidRPr="00DA1850">
        <w:rPr>
          <w:rFonts w:ascii="Arial" w:eastAsia="Arial" w:hAnsi="Arial" w:cs="Arial"/>
          <w:spacing w:val="2"/>
        </w:rPr>
        <w:t>d</w:t>
      </w:r>
      <w:r w:rsidR="00A63CE1" w:rsidRPr="00DA1850">
        <w:rPr>
          <w:rFonts w:ascii="Arial" w:eastAsia="Arial" w:hAnsi="Arial" w:cs="Arial"/>
          <w:spacing w:val="-1"/>
        </w:rPr>
        <w:t>io</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d</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2"/>
        </w:rPr>
        <w:t>i</w:t>
      </w:r>
      <w:r w:rsidR="00A63CE1" w:rsidRPr="00DA1850">
        <w:rPr>
          <w:rFonts w:ascii="Arial" w:eastAsia="Arial" w:hAnsi="Arial" w:cs="Arial"/>
          <w:spacing w:val="-4"/>
        </w:rPr>
        <w:t>m</w:t>
      </w:r>
      <w:r w:rsidR="00A63CE1" w:rsidRPr="00DA1850">
        <w:rPr>
          <w:rFonts w:ascii="Arial" w:eastAsia="Arial" w:hAnsi="Arial" w:cs="Arial"/>
          <w:spacing w:val="-1"/>
        </w:rPr>
        <w:t>p</w:t>
      </w:r>
      <w:r w:rsidR="00A63CE1" w:rsidRPr="00DA1850">
        <w:rPr>
          <w:rFonts w:ascii="Arial" w:eastAsia="Arial" w:hAnsi="Arial" w:cs="Arial"/>
          <w:spacing w:val="2"/>
        </w:rPr>
        <w:t>u</w:t>
      </w:r>
      <w:r w:rsidR="00A63CE1" w:rsidRPr="00DA1850">
        <w:rPr>
          <w:rFonts w:ascii="Arial" w:eastAsia="Arial" w:hAnsi="Arial" w:cs="Arial"/>
          <w:spacing w:val="-1"/>
        </w:rPr>
        <w:t>gna</w:t>
      </w:r>
      <w:r w:rsidR="00A63CE1" w:rsidRPr="00DA1850">
        <w:rPr>
          <w:rFonts w:ascii="Arial" w:eastAsia="Arial" w:hAnsi="Arial" w:cs="Arial"/>
          <w:spacing w:val="4"/>
        </w:rPr>
        <w:t>c</w:t>
      </w:r>
      <w:r w:rsidR="00A63CE1" w:rsidRPr="00DA1850">
        <w:rPr>
          <w:rFonts w:ascii="Arial" w:eastAsia="Arial" w:hAnsi="Arial" w:cs="Arial"/>
          <w:spacing w:val="-1"/>
        </w:rPr>
        <w:t xml:space="preserve">ión a que se refiere el artículo anterior, </w:t>
      </w:r>
      <w:r w:rsidR="00A63CE1" w:rsidRPr="00DA1850">
        <w:rPr>
          <w:rFonts w:ascii="Arial" w:eastAsia="Arial" w:hAnsi="Arial" w:cs="Arial"/>
        </w:rPr>
        <w:t>se</w:t>
      </w:r>
      <w:r w:rsidR="00A63CE1" w:rsidRPr="00DA1850">
        <w:rPr>
          <w:rFonts w:ascii="Arial" w:eastAsia="Arial" w:hAnsi="Arial" w:cs="Arial"/>
          <w:spacing w:val="-4"/>
        </w:rPr>
        <w:t xml:space="preserve"> </w:t>
      </w:r>
      <w:r w:rsidR="00A63CE1" w:rsidRPr="00DA1850">
        <w:rPr>
          <w:rFonts w:ascii="Arial" w:eastAsia="Arial" w:hAnsi="Arial" w:cs="Arial"/>
        </w:rPr>
        <w:t>r</w:t>
      </w:r>
      <w:r w:rsidR="00A63CE1" w:rsidRPr="00DA1850">
        <w:rPr>
          <w:rFonts w:ascii="Arial" w:eastAsia="Arial" w:hAnsi="Arial" w:cs="Arial"/>
          <w:spacing w:val="-1"/>
        </w:rPr>
        <w:t>e</w:t>
      </w:r>
      <w:r w:rsidR="00A63CE1" w:rsidRPr="00DA1850">
        <w:rPr>
          <w:rFonts w:ascii="Arial" w:eastAsia="Arial" w:hAnsi="Arial" w:cs="Arial"/>
          <w:spacing w:val="2"/>
        </w:rPr>
        <w:t>g</w:t>
      </w:r>
      <w:r w:rsidR="00A63CE1" w:rsidRPr="00DA1850">
        <w:rPr>
          <w:rFonts w:ascii="Arial" w:eastAsia="Arial" w:hAnsi="Arial" w:cs="Arial"/>
          <w:spacing w:val="3"/>
        </w:rPr>
        <w:t>i</w:t>
      </w:r>
      <w:r w:rsidR="00A63CE1" w:rsidRPr="00DA1850">
        <w:rPr>
          <w:rFonts w:ascii="Arial" w:eastAsia="Arial" w:hAnsi="Arial" w:cs="Arial"/>
        </w:rPr>
        <w:t>r</w:t>
      </w:r>
      <w:r w:rsidR="00A63CE1" w:rsidRPr="00DA1850">
        <w:rPr>
          <w:rFonts w:ascii="Arial" w:eastAsia="Arial" w:hAnsi="Arial" w:cs="Arial"/>
          <w:spacing w:val="-1"/>
        </w:rPr>
        <w:t>á</w:t>
      </w:r>
      <w:r w:rsidR="00A63CE1" w:rsidRPr="00DA1850">
        <w:rPr>
          <w:rFonts w:ascii="Arial" w:eastAsia="Arial" w:hAnsi="Arial" w:cs="Arial"/>
        </w:rPr>
        <w:t>n</w:t>
      </w:r>
      <w:r w:rsidR="00A63CE1" w:rsidRPr="00DA1850">
        <w:rPr>
          <w:rFonts w:ascii="Arial" w:eastAsia="Arial" w:hAnsi="Arial" w:cs="Arial"/>
          <w:spacing w:val="-4"/>
        </w:rPr>
        <w:t xml:space="preserve"> </w:t>
      </w:r>
      <w:r w:rsidR="00A63CE1" w:rsidRPr="00DA1850">
        <w:rPr>
          <w:rFonts w:ascii="Arial" w:eastAsia="Arial" w:hAnsi="Arial" w:cs="Arial"/>
          <w:spacing w:val="2"/>
        </w:rPr>
        <w:t>p</w:t>
      </w:r>
      <w:r w:rsidR="00A63CE1" w:rsidRPr="00DA1850">
        <w:rPr>
          <w:rFonts w:ascii="Arial" w:eastAsia="Arial" w:hAnsi="Arial" w:cs="Arial"/>
          <w:spacing w:val="-1"/>
        </w:rPr>
        <w:t>o</w:t>
      </w:r>
      <w:r w:rsidR="00A63CE1" w:rsidRPr="00DA1850">
        <w:rPr>
          <w:rFonts w:ascii="Arial" w:eastAsia="Arial" w:hAnsi="Arial" w:cs="Arial"/>
        </w:rPr>
        <w:t>r</w:t>
      </w:r>
      <w:r w:rsidR="00A63CE1" w:rsidRPr="00DA1850">
        <w:rPr>
          <w:rFonts w:ascii="Arial" w:eastAsia="Arial" w:hAnsi="Arial" w:cs="Arial"/>
          <w:spacing w:val="-2"/>
        </w:rPr>
        <w:t xml:space="preserve"> </w:t>
      </w:r>
      <w:r w:rsidR="00A63CE1" w:rsidRPr="00DA1850">
        <w:rPr>
          <w:rFonts w:ascii="Arial" w:eastAsia="Arial" w:hAnsi="Arial" w:cs="Arial"/>
          <w:spacing w:val="-1"/>
        </w:rPr>
        <w:t>la</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di</w:t>
      </w:r>
      <w:r w:rsidR="00A63CE1" w:rsidRPr="00DA1850">
        <w:rPr>
          <w:rFonts w:ascii="Arial" w:eastAsia="Arial" w:hAnsi="Arial" w:cs="Arial"/>
          <w:spacing w:val="4"/>
        </w:rPr>
        <w:t>s</w:t>
      </w:r>
      <w:r w:rsidR="00A63CE1" w:rsidRPr="00DA1850">
        <w:rPr>
          <w:rFonts w:ascii="Arial" w:eastAsia="Arial" w:hAnsi="Arial" w:cs="Arial"/>
          <w:spacing w:val="-1"/>
        </w:rPr>
        <w:t>po</w:t>
      </w:r>
      <w:r w:rsidR="00A63CE1" w:rsidRPr="00DA1850">
        <w:rPr>
          <w:rFonts w:ascii="Arial" w:eastAsia="Arial" w:hAnsi="Arial" w:cs="Arial"/>
        </w:rPr>
        <w:t>s</w:t>
      </w:r>
      <w:r w:rsidR="00A63CE1" w:rsidRPr="00DA1850">
        <w:rPr>
          <w:rFonts w:ascii="Arial" w:eastAsia="Arial" w:hAnsi="Arial" w:cs="Arial"/>
          <w:spacing w:val="-1"/>
        </w:rPr>
        <w:t>i</w:t>
      </w:r>
      <w:r w:rsidR="00A63CE1" w:rsidRPr="00DA1850">
        <w:rPr>
          <w:rFonts w:ascii="Arial" w:eastAsia="Arial" w:hAnsi="Arial" w:cs="Arial"/>
        </w:rPr>
        <w:t>c</w:t>
      </w:r>
      <w:r w:rsidR="00A63CE1" w:rsidRPr="00DA1850">
        <w:rPr>
          <w:rFonts w:ascii="Arial" w:eastAsia="Arial" w:hAnsi="Arial" w:cs="Arial"/>
          <w:spacing w:val="2"/>
        </w:rPr>
        <w:t>i</w:t>
      </w:r>
      <w:r w:rsidR="00A63CE1" w:rsidRPr="00DA1850">
        <w:rPr>
          <w:rFonts w:ascii="Arial" w:eastAsia="Arial" w:hAnsi="Arial" w:cs="Arial"/>
          <w:spacing w:val="-1"/>
        </w:rPr>
        <w:t>o</w:t>
      </w:r>
      <w:r w:rsidR="00A63CE1" w:rsidRPr="00DA1850">
        <w:rPr>
          <w:rFonts w:ascii="Arial" w:eastAsia="Arial" w:hAnsi="Arial" w:cs="Arial"/>
          <w:spacing w:val="2"/>
        </w:rPr>
        <w:t>n</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2"/>
        </w:rPr>
        <w:t xml:space="preserve"> </w:t>
      </w:r>
      <w:r w:rsidR="00A63CE1" w:rsidRPr="00DA1850">
        <w:rPr>
          <w:rFonts w:ascii="Arial" w:eastAsia="Arial" w:hAnsi="Arial" w:cs="Arial"/>
          <w:spacing w:val="-1"/>
        </w:rPr>
        <w:t>qu</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t</w:t>
      </w:r>
      <w:r w:rsidR="00A63CE1" w:rsidRPr="00DA1850">
        <w:rPr>
          <w:rFonts w:ascii="Arial" w:eastAsia="Arial" w:hAnsi="Arial" w:cs="Arial"/>
          <w:spacing w:val="-1"/>
        </w:rPr>
        <w:t>a</w:t>
      </w:r>
      <w:r w:rsidR="00A63CE1" w:rsidRPr="00DA1850">
        <w:rPr>
          <w:rFonts w:ascii="Arial" w:eastAsia="Arial" w:hAnsi="Arial" w:cs="Arial"/>
          <w:spacing w:val="2"/>
        </w:rPr>
        <w:t>b</w:t>
      </w:r>
      <w:r w:rsidR="00A63CE1" w:rsidRPr="00DA1850">
        <w:rPr>
          <w:rFonts w:ascii="Arial" w:eastAsia="Arial" w:hAnsi="Arial" w:cs="Arial"/>
          <w:spacing w:val="-1"/>
        </w:rPr>
        <w:t>l</w:t>
      </w:r>
      <w:r w:rsidR="00A63CE1" w:rsidRPr="00DA1850">
        <w:rPr>
          <w:rFonts w:ascii="Arial" w:eastAsia="Arial" w:hAnsi="Arial" w:cs="Arial"/>
          <w:spacing w:val="2"/>
        </w:rPr>
        <w:t>e</w:t>
      </w:r>
      <w:r w:rsidR="00A63CE1" w:rsidRPr="00DA1850">
        <w:rPr>
          <w:rFonts w:ascii="Arial" w:eastAsia="Arial" w:hAnsi="Arial" w:cs="Arial"/>
          <w:spacing w:val="-4"/>
        </w:rPr>
        <w:t>z</w:t>
      </w:r>
      <w:r w:rsidR="00A63CE1" w:rsidRPr="00DA1850">
        <w:rPr>
          <w:rFonts w:ascii="Arial" w:eastAsia="Arial" w:hAnsi="Arial" w:cs="Arial"/>
          <w:spacing w:val="4"/>
        </w:rPr>
        <w:t>c</w:t>
      </w:r>
      <w:r w:rsidR="00A63CE1" w:rsidRPr="00DA1850">
        <w:rPr>
          <w:rFonts w:ascii="Arial" w:eastAsia="Arial" w:hAnsi="Arial" w:cs="Arial"/>
        </w:rPr>
        <w:t>a</w:t>
      </w:r>
      <w:r w:rsidR="00A63CE1" w:rsidRPr="00DA1850">
        <w:rPr>
          <w:rFonts w:ascii="Arial" w:eastAsia="Arial" w:hAnsi="Arial" w:cs="Arial"/>
          <w:spacing w:val="-4"/>
        </w:rPr>
        <w:t xml:space="preserve"> </w:t>
      </w:r>
      <w:r w:rsidR="00A63CE1" w:rsidRPr="00DA1850">
        <w:rPr>
          <w:rFonts w:ascii="Arial" w:eastAsia="Arial" w:hAnsi="Arial" w:cs="Arial"/>
          <w:spacing w:val="-1"/>
        </w:rPr>
        <w:t>e</w:t>
      </w:r>
      <w:r w:rsidR="00A63CE1" w:rsidRPr="00DA1850">
        <w:rPr>
          <w:rFonts w:ascii="Arial" w:eastAsia="Arial" w:hAnsi="Arial" w:cs="Arial"/>
        </w:rPr>
        <w:t xml:space="preserve">l </w:t>
      </w:r>
      <w:r w:rsidR="00A63CE1" w:rsidRPr="00DA1850">
        <w:rPr>
          <w:rFonts w:ascii="Arial" w:eastAsia="Arial" w:hAnsi="Arial" w:cs="Arial"/>
          <w:spacing w:val="-1"/>
        </w:rPr>
        <w:t>Reg</w:t>
      </w:r>
      <w:r w:rsidR="00A63CE1" w:rsidRPr="00DA1850">
        <w:rPr>
          <w:rFonts w:ascii="Arial" w:eastAsia="Arial" w:hAnsi="Arial" w:cs="Arial"/>
          <w:spacing w:val="2"/>
        </w:rPr>
        <w:t>la</w:t>
      </w:r>
      <w:r w:rsidR="00A63CE1" w:rsidRPr="00DA1850">
        <w:rPr>
          <w:rFonts w:ascii="Arial" w:eastAsia="Arial" w:hAnsi="Arial" w:cs="Arial"/>
          <w:spacing w:val="-4"/>
        </w:rPr>
        <w:t>m</w:t>
      </w:r>
      <w:r w:rsidR="00A63CE1" w:rsidRPr="00DA1850">
        <w:rPr>
          <w:rFonts w:ascii="Arial" w:eastAsia="Arial" w:hAnsi="Arial" w:cs="Arial"/>
          <w:spacing w:val="-1"/>
        </w:rPr>
        <w:t>en</w:t>
      </w:r>
      <w:r w:rsidR="00A63CE1" w:rsidRPr="00DA1850">
        <w:rPr>
          <w:rFonts w:ascii="Arial" w:eastAsia="Arial" w:hAnsi="Arial" w:cs="Arial"/>
          <w:spacing w:val="5"/>
        </w:rPr>
        <w:t>t</w:t>
      </w:r>
      <w:r w:rsidR="00A63CE1" w:rsidRPr="00DA1850">
        <w:rPr>
          <w:rFonts w:ascii="Arial" w:eastAsia="Arial" w:hAnsi="Arial" w:cs="Arial"/>
        </w:rPr>
        <w:t xml:space="preserve">o </w:t>
      </w:r>
      <w:r w:rsidR="00A63CE1" w:rsidRPr="00DA1850">
        <w:rPr>
          <w:rFonts w:ascii="Arial" w:eastAsia="Arial" w:hAnsi="Arial" w:cs="Arial"/>
          <w:spacing w:val="-1"/>
        </w:rPr>
        <w:t>d</w:t>
      </w:r>
      <w:r w:rsidR="00A63CE1" w:rsidRPr="00DA1850">
        <w:rPr>
          <w:rFonts w:ascii="Arial" w:eastAsia="Arial" w:hAnsi="Arial" w:cs="Arial"/>
        </w:rPr>
        <w:t xml:space="preserve">e </w:t>
      </w:r>
      <w:r w:rsidR="00A63CE1" w:rsidRPr="00DA1850">
        <w:rPr>
          <w:rFonts w:ascii="Arial" w:eastAsia="Arial" w:hAnsi="Arial" w:cs="Arial"/>
          <w:spacing w:val="-1"/>
        </w:rPr>
        <w:t>l</w:t>
      </w:r>
      <w:r w:rsidR="00A63CE1" w:rsidRPr="00DA1850">
        <w:rPr>
          <w:rFonts w:ascii="Arial" w:eastAsia="Arial" w:hAnsi="Arial" w:cs="Arial"/>
        </w:rPr>
        <w:t xml:space="preserve">a </w:t>
      </w:r>
      <w:r w:rsidR="00A63CE1" w:rsidRPr="00DA1850">
        <w:rPr>
          <w:rFonts w:ascii="Arial" w:eastAsia="Arial" w:hAnsi="Arial" w:cs="Arial"/>
          <w:spacing w:val="-1"/>
        </w:rPr>
        <w:t>p</w:t>
      </w:r>
      <w:r w:rsidR="00A63CE1" w:rsidRPr="00DA1850">
        <w:rPr>
          <w:rFonts w:ascii="Arial" w:eastAsia="Arial" w:hAnsi="Arial" w:cs="Arial"/>
          <w:spacing w:val="4"/>
        </w:rPr>
        <w:t>r</w:t>
      </w:r>
      <w:r w:rsidR="00A63CE1" w:rsidRPr="00DA1850">
        <w:rPr>
          <w:rFonts w:ascii="Arial" w:eastAsia="Arial" w:hAnsi="Arial" w:cs="Arial"/>
          <w:spacing w:val="-1"/>
        </w:rPr>
        <w:t>e</w:t>
      </w:r>
      <w:r w:rsidR="00A63CE1" w:rsidRPr="00DA1850">
        <w:rPr>
          <w:rFonts w:ascii="Arial" w:eastAsia="Arial" w:hAnsi="Arial" w:cs="Arial"/>
        </w:rPr>
        <w:t>s</w:t>
      </w:r>
      <w:r w:rsidR="00A63CE1" w:rsidRPr="00DA1850">
        <w:rPr>
          <w:rFonts w:ascii="Arial" w:eastAsia="Arial" w:hAnsi="Arial" w:cs="Arial"/>
          <w:spacing w:val="-1"/>
        </w:rPr>
        <w:t>en</w:t>
      </w:r>
      <w:r w:rsidR="00A63CE1" w:rsidRPr="00DA1850">
        <w:rPr>
          <w:rFonts w:ascii="Arial" w:eastAsia="Arial" w:hAnsi="Arial" w:cs="Arial"/>
          <w:spacing w:val="1"/>
        </w:rPr>
        <w:t>t</w:t>
      </w:r>
      <w:r w:rsidR="00A63CE1" w:rsidRPr="00DA1850">
        <w:rPr>
          <w:rFonts w:ascii="Arial" w:eastAsia="Arial" w:hAnsi="Arial" w:cs="Arial"/>
        </w:rPr>
        <w:t>e</w:t>
      </w:r>
      <w:r w:rsidR="00A63CE1" w:rsidRPr="00DA1850">
        <w:rPr>
          <w:rFonts w:ascii="Arial" w:eastAsia="Arial" w:hAnsi="Arial" w:cs="Arial"/>
          <w:spacing w:val="4"/>
        </w:rPr>
        <w:t xml:space="preserve"> </w:t>
      </w:r>
      <w:r w:rsidR="00A63CE1" w:rsidRPr="00DA1850">
        <w:rPr>
          <w:rFonts w:ascii="Arial" w:eastAsia="Arial" w:hAnsi="Arial" w:cs="Arial"/>
          <w:spacing w:val="-1"/>
        </w:rPr>
        <w:t>L</w:t>
      </w:r>
      <w:r w:rsidR="00A63CE1" w:rsidRPr="00DA1850">
        <w:rPr>
          <w:rFonts w:ascii="Arial" w:eastAsia="Arial" w:hAnsi="Arial" w:cs="Arial"/>
          <w:spacing w:val="2"/>
        </w:rPr>
        <w:t>e</w:t>
      </w:r>
      <w:r w:rsidR="00A63CE1" w:rsidRPr="00DA1850">
        <w:rPr>
          <w:rFonts w:ascii="Arial" w:eastAsia="Arial" w:hAnsi="Arial" w:cs="Arial"/>
          <w:spacing w:val="-4"/>
        </w:rPr>
        <w:t>y</w:t>
      </w:r>
      <w:r w:rsidR="00A63CE1" w:rsidRPr="00DA1850">
        <w:rPr>
          <w:rFonts w:ascii="Arial" w:eastAsia="Arial" w:hAnsi="Arial" w:cs="Arial"/>
        </w:rPr>
        <w:t>.</w:t>
      </w:r>
    </w:p>
    <w:p w:rsidR="00A63CE1" w:rsidRDefault="00A63CE1" w:rsidP="00DA1850">
      <w:pPr>
        <w:spacing w:after="0" w:line="300" w:lineRule="auto"/>
        <w:rPr>
          <w:rFonts w:ascii="Arial" w:hAnsi="Arial" w:cs="Arial"/>
          <w:b/>
        </w:rPr>
      </w:pPr>
    </w:p>
    <w:p w:rsidR="00DA1850" w:rsidRPr="00DA1850" w:rsidRDefault="00DA1850" w:rsidP="00DA1850">
      <w:pPr>
        <w:spacing w:after="0" w:line="300" w:lineRule="auto"/>
        <w:rPr>
          <w:rFonts w:ascii="Arial" w:hAnsi="Arial" w:cs="Arial"/>
          <w:b/>
        </w:rPr>
      </w:pPr>
    </w:p>
    <w:p w:rsidR="00A263EF" w:rsidRPr="00DA1850" w:rsidRDefault="00F02A5C" w:rsidP="00DA1850">
      <w:pPr>
        <w:spacing w:after="0" w:line="300" w:lineRule="auto"/>
        <w:jc w:val="center"/>
        <w:rPr>
          <w:rFonts w:ascii="Arial" w:hAnsi="Arial" w:cs="Arial"/>
          <w:b/>
          <w:lang w:eastAsia="es-MX"/>
        </w:rPr>
      </w:pPr>
      <w:r w:rsidRPr="00DA1850">
        <w:rPr>
          <w:rFonts w:ascii="Arial" w:hAnsi="Arial" w:cs="Arial"/>
          <w:b/>
          <w:lang w:eastAsia="es-MX"/>
        </w:rPr>
        <w:lastRenderedPageBreak/>
        <w:t>ARTÍCULOS TRANSI</w:t>
      </w:r>
      <w:r w:rsidR="00A263EF" w:rsidRPr="00DA1850">
        <w:rPr>
          <w:rFonts w:ascii="Arial" w:hAnsi="Arial" w:cs="Arial"/>
          <w:b/>
          <w:lang w:eastAsia="es-MX"/>
        </w:rPr>
        <w:t>T</w:t>
      </w:r>
      <w:r w:rsidRPr="00DA1850">
        <w:rPr>
          <w:rFonts w:ascii="Arial" w:hAnsi="Arial" w:cs="Arial"/>
          <w:b/>
          <w:lang w:eastAsia="es-MX"/>
        </w:rPr>
        <w:t>ORIO</w:t>
      </w:r>
      <w:r w:rsidR="00A263EF" w:rsidRPr="00DA1850">
        <w:rPr>
          <w:rFonts w:ascii="Arial" w:hAnsi="Arial" w:cs="Arial"/>
          <w:b/>
          <w:lang w:eastAsia="es-MX"/>
        </w:rPr>
        <w:t>S</w:t>
      </w:r>
    </w:p>
    <w:p w:rsidR="00CE281B" w:rsidRPr="00DA1850" w:rsidRDefault="00CE281B" w:rsidP="00DA1850">
      <w:pPr>
        <w:spacing w:after="0" w:line="300" w:lineRule="auto"/>
        <w:jc w:val="center"/>
        <w:rPr>
          <w:rFonts w:ascii="Arial" w:hAnsi="Arial" w:cs="Arial"/>
          <w:b/>
          <w:lang w:eastAsia="es-MX"/>
        </w:rPr>
      </w:pPr>
    </w:p>
    <w:p w:rsidR="00A263EF" w:rsidRPr="00DA1850" w:rsidRDefault="00A263EF" w:rsidP="00DA1850">
      <w:pPr>
        <w:spacing w:after="0" w:line="300" w:lineRule="auto"/>
        <w:jc w:val="both"/>
        <w:rPr>
          <w:rFonts w:ascii="Arial" w:hAnsi="Arial" w:cs="Arial"/>
        </w:rPr>
      </w:pPr>
      <w:r w:rsidRPr="00DA1850">
        <w:rPr>
          <w:rFonts w:ascii="Arial" w:hAnsi="Arial" w:cs="Arial"/>
          <w:b/>
        </w:rPr>
        <w:t>PRIMERO.</w:t>
      </w:r>
      <w:r w:rsidRPr="00DA1850">
        <w:rPr>
          <w:rFonts w:ascii="Arial" w:hAnsi="Arial" w:cs="Arial"/>
        </w:rPr>
        <w:t xml:space="preserve"> Se abroga la Ley de Tránsito y Transportes del Estado de Sinaloa </w:t>
      </w:r>
      <w:r w:rsidR="005459A9" w:rsidRPr="00DA1850">
        <w:rPr>
          <w:rFonts w:ascii="Arial" w:hAnsi="Arial" w:cs="Arial"/>
        </w:rPr>
        <w:t>publicada el día nueve</w:t>
      </w:r>
      <w:r w:rsidRPr="00DA1850">
        <w:rPr>
          <w:rFonts w:ascii="Arial" w:hAnsi="Arial" w:cs="Arial"/>
        </w:rPr>
        <w:t xml:space="preserve"> del mes de abril de mil novecientos noventa y tres en el Periódico Oficial “El Estado de Sinaloa”, y todas sus modificaciones.</w:t>
      </w:r>
    </w:p>
    <w:p w:rsidR="00CB0F4E" w:rsidRPr="00DA1850" w:rsidRDefault="00CB0F4E" w:rsidP="00DA1850">
      <w:pPr>
        <w:spacing w:after="0" w:line="300" w:lineRule="auto"/>
        <w:jc w:val="both"/>
        <w:rPr>
          <w:rFonts w:ascii="Arial" w:hAnsi="Arial" w:cs="Arial"/>
          <w:b/>
        </w:rPr>
      </w:pPr>
    </w:p>
    <w:p w:rsidR="00A263EF" w:rsidRPr="00DA1850" w:rsidRDefault="00A263EF" w:rsidP="00DA1850">
      <w:pPr>
        <w:spacing w:after="0" w:line="300" w:lineRule="auto"/>
        <w:jc w:val="both"/>
        <w:rPr>
          <w:rFonts w:ascii="Arial" w:hAnsi="Arial" w:cs="Arial"/>
        </w:rPr>
      </w:pPr>
      <w:r w:rsidRPr="00DA1850">
        <w:rPr>
          <w:rFonts w:ascii="Arial" w:hAnsi="Arial" w:cs="Arial"/>
          <w:b/>
        </w:rPr>
        <w:t>SEGUNDO.</w:t>
      </w:r>
      <w:r w:rsidRPr="00DA1850">
        <w:rPr>
          <w:rFonts w:ascii="Arial" w:hAnsi="Arial" w:cs="Arial"/>
        </w:rPr>
        <w:t xml:space="preserve"> Se derogan todas aquellas disposiciones que contravengan el presente ordenamiento.</w:t>
      </w:r>
    </w:p>
    <w:p w:rsidR="00CB0F4E" w:rsidRPr="00DA1850" w:rsidRDefault="00CB0F4E" w:rsidP="00DA1850">
      <w:pPr>
        <w:spacing w:after="0" w:line="300" w:lineRule="auto"/>
        <w:jc w:val="both"/>
        <w:rPr>
          <w:rFonts w:ascii="Arial" w:hAnsi="Arial" w:cs="Arial"/>
        </w:rPr>
      </w:pPr>
    </w:p>
    <w:p w:rsidR="00A263EF" w:rsidRPr="00DA1850" w:rsidRDefault="008270AF" w:rsidP="00DA1850">
      <w:pPr>
        <w:spacing w:after="0" w:line="300" w:lineRule="auto"/>
        <w:jc w:val="both"/>
        <w:rPr>
          <w:rFonts w:ascii="Arial" w:hAnsi="Arial" w:cs="Arial"/>
        </w:rPr>
      </w:pPr>
      <w:r w:rsidRPr="00DA1850">
        <w:rPr>
          <w:rFonts w:ascii="Arial" w:hAnsi="Arial" w:cs="Arial"/>
          <w:b/>
        </w:rPr>
        <w:t>TERCERO</w:t>
      </w:r>
      <w:r w:rsidR="00A263EF" w:rsidRPr="00DA1850">
        <w:rPr>
          <w:rFonts w:ascii="Arial" w:hAnsi="Arial" w:cs="Arial"/>
          <w:b/>
        </w:rPr>
        <w:t>.</w:t>
      </w:r>
      <w:r w:rsidR="00A263EF" w:rsidRPr="00DA1850">
        <w:rPr>
          <w:rFonts w:ascii="Arial" w:hAnsi="Arial" w:cs="Arial"/>
        </w:rPr>
        <w:t xml:space="preserve">  La presente Ley entrará en vigor al día siguiente de su publicación en el Periódico Oficial “El Estado de Sinaloa”.</w:t>
      </w:r>
    </w:p>
    <w:p w:rsidR="00C835C8" w:rsidRPr="00DA1850" w:rsidRDefault="00C835C8" w:rsidP="00DA1850">
      <w:pPr>
        <w:spacing w:after="0" w:line="300" w:lineRule="auto"/>
        <w:jc w:val="both"/>
        <w:rPr>
          <w:rFonts w:ascii="Arial" w:hAnsi="Arial" w:cs="Arial"/>
        </w:rPr>
      </w:pPr>
    </w:p>
    <w:p w:rsidR="00A263EF" w:rsidRPr="00DA1850" w:rsidRDefault="008270AF" w:rsidP="00DA1850">
      <w:pPr>
        <w:spacing w:after="0" w:line="300" w:lineRule="auto"/>
        <w:jc w:val="both"/>
        <w:rPr>
          <w:rFonts w:ascii="Arial" w:hAnsi="Arial" w:cs="Arial"/>
        </w:rPr>
      </w:pPr>
      <w:r w:rsidRPr="00DA1850">
        <w:rPr>
          <w:rFonts w:ascii="Arial" w:hAnsi="Arial" w:cs="Arial"/>
          <w:b/>
        </w:rPr>
        <w:t>CUARTO</w:t>
      </w:r>
      <w:r w:rsidR="00A263EF" w:rsidRPr="00DA1850">
        <w:rPr>
          <w:rFonts w:ascii="Arial" w:hAnsi="Arial" w:cs="Arial"/>
          <w:b/>
        </w:rPr>
        <w:t>.</w:t>
      </w:r>
      <w:r w:rsidR="00A263EF" w:rsidRPr="00DA1850">
        <w:rPr>
          <w:rFonts w:ascii="Arial" w:hAnsi="Arial" w:cs="Arial"/>
        </w:rPr>
        <w:t xml:space="preserve"> </w:t>
      </w:r>
      <w:r w:rsidR="0049117A" w:rsidRPr="00DA1850">
        <w:rPr>
          <w:rFonts w:ascii="Arial" w:hAnsi="Arial" w:cs="Arial"/>
        </w:rPr>
        <w:t>A efecto de proveer a la observancia y estricta aplicación de la presente Ley, el Gobernador del Estado expedirá, dentro de los ciento ochenta días siguientes a que entre el vigor esta Ley, la Reglamentación correspondiente. En tanto se expide dicha Reglamentación, se aplicarán, en lo conducente, los que se encuentren vigentes al entrar en vigor esta Ley, y en todo aquello que no se oponga al contenido de la presente ley. Misma que mínimamente deberá asegurar a las personas con discapacidad en el servicio de transporte público de pasajeros que por cada ruta cada hora exista una unidad por cada punto de dicha ruta prestando dicho servicio.</w:t>
      </w:r>
    </w:p>
    <w:p w:rsidR="00CB0F4E" w:rsidRPr="00DA1850" w:rsidRDefault="00CB0F4E" w:rsidP="00DA1850">
      <w:pPr>
        <w:spacing w:after="0" w:line="300" w:lineRule="auto"/>
        <w:jc w:val="both"/>
        <w:rPr>
          <w:rFonts w:ascii="Arial" w:hAnsi="Arial" w:cs="Arial"/>
        </w:rPr>
      </w:pPr>
    </w:p>
    <w:p w:rsidR="00A263EF" w:rsidRPr="00DA1850" w:rsidRDefault="008270AF" w:rsidP="00DA1850">
      <w:pPr>
        <w:spacing w:after="0" w:line="300" w:lineRule="auto"/>
        <w:jc w:val="both"/>
        <w:rPr>
          <w:rFonts w:ascii="Arial" w:hAnsi="Arial" w:cs="Arial"/>
        </w:rPr>
      </w:pPr>
      <w:r w:rsidRPr="00DA1850">
        <w:rPr>
          <w:rFonts w:ascii="Arial" w:hAnsi="Arial" w:cs="Arial"/>
          <w:b/>
        </w:rPr>
        <w:t>QUINTO</w:t>
      </w:r>
      <w:r w:rsidR="00A263EF" w:rsidRPr="00DA1850">
        <w:rPr>
          <w:rFonts w:ascii="Arial" w:hAnsi="Arial" w:cs="Arial"/>
          <w:b/>
        </w:rPr>
        <w:t>.</w:t>
      </w:r>
      <w:r w:rsidR="00A263EF" w:rsidRPr="00DA1850">
        <w:rPr>
          <w:rFonts w:ascii="Arial" w:hAnsi="Arial" w:cs="Arial"/>
        </w:rPr>
        <w:t xml:space="preserve"> Los Ayuntamientos en el ámbito de su competencia deberán adecuar los reglamentos municipales que deriven de esta ley,</w:t>
      </w:r>
      <w:r w:rsidR="008E0BEE" w:rsidRPr="00DA1850">
        <w:rPr>
          <w:rFonts w:ascii="Arial" w:hAnsi="Arial" w:cs="Arial"/>
        </w:rPr>
        <w:t xml:space="preserve"> dentro de </w:t>
      </w:r>
      <w:r w:rsidR="00D7735B" w:rsidRPr="00DA1850">
        <w:rPr>
          <w:rFonts w:ascii="Arial" w:hAnsi="Arial" w:cs="Arial"/>
        </w:rPr>
        <w:t>ciento veinte</w:t>
      </w:r>
      <w:r w:rsidR="008E0BEE" w:rsidRPr="00DA1850">
        <w:rPr>
          <w:rFonts w:ascii="Arial" w:hAnsi="Arial" w:cs="Arial"/>
        </w:rPr>
        <w:t xml:space="preserve"> días siguientes a que entre en vigor el Reglamento de la presente Ley,</w:t>
      </w:r>
      <w:r w:rsidR="00A263EF" w:rsidRPr="00DA1850">
        <w:rPr>
          <w:rFonts w:ascii="Arial" w:hAnsi="Arial" w:cs="Arial"/>
        </w:rPr>
        <w:t xml:space="preserve"> permaneciendo entre tanto vigentes los reglamentos municipales existentes, en tanto no se oponga a las  disposiciones del presente ordenamiento.</w:t>
      </w:r>
    </w:p>
    <w:p w:rsidR="00CB0F4E" w:rsidRPr="00DA1850" w:rsidRDefault="00CB0F4E" w:rsidP="00DA1850">
      <w:pPr>
        <w:spacing w:after="0" w:line="300" w:lineRule="auto"/>
        <w:jc w:val="both"/>
        <w:rPr>
          <w:rFonts w:ascii="Arial" w:hAnsi="Arial" w:cs="Arial"/>
        </w:rPr>
      </w:pPr>
    </w:p>
    <w:p w:rsidR="00534C65" w:rsidRPr="00DA1850" w:rsidRDefault="008270AF" w:rsidP="00DA1850">
      <w:pPr>
        <w:spacing w:after="0" w:line="300" w:lineRule="auto"/>
        <w:jc w:val="both"/>
        <w:rPr>
          <w:rFonts w:ascii="Arial" w:hAnsi="Arial" w:cs="Arial"/>
        </w:rPr>
      </w:pPr>
      <w:r w:rsidRPr="00DA1850">
        <w:rPr>
          <w:rFonts w:ascii="Arial" w:hAnsi="Arial" w:cs="Arial"/>
          <w:b/>
        </w:rPr>
        <w:t>SEXTO</w:t>
      </w:r>
      <w:r w:rsidR="00A263EF" w:rsidRPr="00DA1850">
        <w:rPr>
          <w:rFonts w:ascii="Arial" w:hAnsi="Arial" w:cs="Arial"/>
          <w:b/>
        </w:rPr>
        <w:t>.</w:t>
      </w:r>
      <w:r w:rsidR="00A263EF" w:rsidRPr="00DA1850">
        <w:rPr>
          <w:rFonts w:ascii="Arial" w:hAnsi="Arial" w:cs="Arial"/>
        </w:rPr>
        <w:t xml:space="preserve"> </w:t>
      </w:r>
      <w:r w:rsidR="00534C65" w:rsidRPr="00DA1850">
        <w:rPr>
          <w:rFonts w:ascii="Arial" w:hAnsi="Arial" w:cs="Arial"/>
        </w:rPr>
        <w:t xml:space="preserve">Dentro de los </w:t>
      </w:r>
      <w:r w:rsidR="00D7735B" w:rsidRPr="00DA1850">
        <w:rPr>
          <w:rFonts w:ascii="Arial" w:hAnsi="Arial" w:cs="Arial"/>
        </w:rPr>
        <w:t>sesenta</w:t>
      </w:r>
      <w:r w:rsidR="00534C65" w:rsidRPr="00DA1850">
        <w:rPr>
          <w:rFonts w:ascii="Arial" w:hAnsi="Arial" w:cs="Arial"/>
        </w:rPr>
        <w:t xml:space="preserve"> días posteriores a la publicación del presente decreto, el Ejecutivo del Estado establecerá los mecanismos de</w:t>
      </w:r>
      <w:r w:rsidR="000F0ECB" w:rsidRPr="00DA1850">
        <w:rPr>
          <w:rFonts w:ascii="Arial" w:hAnsi="Arial" w:cs="Arial"/>
        </w:rPr>
        <w:t xml:space="preserve"> coordinación entre la Secretarí</w:t>
      </w:r>
      <w:r w:rsidR="00534C65" w:rsidRPr="00DA1850">
        <w:rPr>
          <w:rFonts w:ascii="Arial" w:hAnsi="Arial" w:cs="Arial"/>
        </w:rPr>
        <w:t>a General de Gobierno, la Secretaría de Desarrollo Sustentable y la Secretaría de Administración y Finanzas para la exacta observancia en las disposiciones de la presente Ley.</w:t>
      </w:r>
    </w:p>
    <w:p w:rsidR="00CB0F4E" w:rsidRPr="00DA1850" w:rsidRDefault="00CB0F4E" w:rsidP="00DA1850">
      <w:pPr>
        <w:spacing w:after="0" w:line="300" w:lineRule="auto"/>
        <w:jc w:val="both"/>
        <w:rPr>
          <w:rFonts w:ascii="Arial" w:hAnsi="Arial" w:cs="Arial"/>
        </w:rPr>
      </w:pPr>
    </w:p>
    <w:p w:rsidR="00A263EF" w:rsidRPr="00DA1850" w:rsidRDefault="008270AF" w:rsidP="00DA1850">
      <w:pPr>
        <w:spacing w:after="0" w:line="300" w:lineRule="auto"/>
        <w:jc w:val="both"/>
        <w:rPr>
          <w:rFonts w:ascii="Arial" w:hAnsi="Arial" w:cs="Arial"/>
        </w:rPr>
      </w:pPr>
      <w:r w:rsidRPr="00DA1850">
        <w:rPr>
          <w:rFonts w:ascii="Arial" w:hAnsi="Arial" w:cs="Arial"/>
          <w:b/>
        </w:rPr>
        <w:t>SÉPTIMO</w:t>
      </w:r>
      <w:r w:rsidR="00A263EF" w:rsidRPr="00DA1850">
        <w:rPr>
          <w:rFonts w:ascii="Arial" w:hAnsi="Arial" w:cs="Arial"/>
          <w:b/>
        </w:rPr>
        <w:t>.</w:t>
      </w:r>
      <w:r w:rsidR="00A263EF" w:rsidRPr="00DA1850">
        <w:rPr>
          <w:rFonts w:ascii="Arial" w:hAnsi="Arial" w:cs="Arial"/>
        </w:rPr>
        <w:t xml:space="preserve">  El Ejecutivo del Estado deberá instalar, dentro de los </w:t>
      </w:r>
      <w:r w:rsidR="00C835C8" w:rsidRPr="00DA1850">
        <w:rPr>
          <w:rFonts w:ascii="Arial" w:hAnsi="Arial" w:cs="Arial"/>
        </w:rPr>
        <w:t>treinta</w:t>
      </w:r>
      <w:r w:rsidR="00A263EF" w:rsidRPr="00DA1850">
        <w:rPr>
          <w:rFonts w:ascii="Arial" w:hAnsi="Arial" w:cs="Arial"/>
        </w:rPr>
        <w:t xml:space="preserve"> días  posteriores a entrada en vigor</w:t>
      </w:r>
      <w:r w:rsidR="008E0BEE" w:rsidRPr="00DA1850">
        <w:rPr>
          <w:rFonts w:ascii="Arial" w:hAnsi="Arial" w:cs="Arial"/>
        </w:rPr>
        <w:t xml:space="preserve"> del Reglamento </w:t>
      </w:r>
      <w:r w:rsidR="00A263EF" w:rsidRPr="00DA1850">
        <w:rPr>
          <w:rFonts w:ascii="Arial" w:hAnsi="Arial" w:cs="Arial"/>
        </w:rPr>
        <w:t>de este ordenamiento, el Consejo</w:t>
      </w:r>
      <w:r w:rsidR="00535011" w:rsidRPr="00DA1850">
        <w:rPr>
          <w:rFonts w:ascii="Arial" w:hAnsi="Arial" w:cs="Arial"/>
        </w:rPr>
        <w:t xml:space="preserve"> de Movilidad,</w:t>
      </w:r>
      <w:r w:rsidR="00A263EF" w:rsidRPr="00DA1850">
        <w:rPr>
          <w:rFonts w:ascii="Arial" w:hAnsi="Arial" w:cs="Arial"/>
        </w:rPr>
        <w:t xml:space="preserve"> debiendo nombrar previamente al presidente de dicho organismo con </w:t>
      </w:r>
      <w:r w:rsidR="00035F7C" w:rsidRPr="00DA1850">
        <w:rPr>
          <w:rFonts w:ascii="Arial" w:hAnsi="Arial" w:cs="Arial"/>
        </w:rPr>
        <w:t>la categoría que se prevé  en el presente ordenamiento</w:t>
      </w:r>
      <w:r w:rsidR="00A263EF" w:rsidRPr="00DA1850">
        <w:rPr>
          <w:rFonts w:ascii="Arial" w:hAnsi="Arial" w:cs="Arial"/>
        </w:rPr>
        <w:t>.</w:t>
      </w:r>
      <w:r w:rsidR="00C835C8" w:rsidRPr="00DA1850">
        <w:rPr>
          <w:rFonts w:ascii="Arial" w:hAnsi="Arial" w:cs="Arial"/>
        </w:rPr>
        <w:t xml:space="preserve"> </w:t>
      </w:r>
    </w:p>
    <w:p w:rsidR="00CB0F4E" w:rsidRPr="00DA1850" w:rsidRDefault="00CB0F4E" w:rsidP="00DA1850">
      <w:pPr>
        <w:spacing w:after="0" w:line="300" w:lineRule="auto"/>
        <w:jc w:val="both"/>
        <w:rPr>
          <w:rFonts w:ascii="Arial" w:hAnsi="Arial" w:cs="Arial"/>
        </w:rPr>
      </w:pPr>
    </w:p>
    <w:p w:rsidR="00B563DC" w:rsidRPr="00DA1850" w:rsidRDefault="008270AF" w:rsidP="00DA1850">
      <w:pPr>
        <w:spacing w:after="0" w:line="300" w:lineRule="auto"/>
        <w:jc w:val="both"/>
        <w:rPr>
          <w:rFonts w:ascii="Arial" w:hAnsi="Arial" w:cs="Arial"/>
        </w:rPr>
      </w:pPr>
      <w:r w:rsidRPr="00DA1850">
        <w:rPr>
          <w:rFonts w:ascii="Arial" w:hAnsi="Arial" w:cs="Arial"/>
          <w:b/>
        </w:rPr>
        <w:t>OCTAVO</w:t>
      </w:r>
      <w:r w:rsidR="00A263EF" w:rsidRPr="00DA1850">
        <w:rPr>
          <w:rFonts w:ascii="Arial" w:hAnsi="Arial" w:cs="Arial"/>
          <w:b/>
        </w:rPr>
        <w:t>.</w:t>
      </w:r>
      <w:r w:rsidR="00B563DC" w:rsidRPr="00DA1850">
        <w:rPr>
          <w:rFonts w:ascii="Arial" w:hAnsi="Arial" w:cs="Arial"/>
        </w:rPr>
        <w:t xml:space="preserve"> Dentro de los </w:t>
      </w:r>
      <w:r w:rsidR="00D7735B" w:rsidRPr="00DA1850">
        <w:rPr>
          <w:rFonts w:ascii="Arial" w:hAnsi="Arial" w:cs="Arial"/>
        </w:rPr>
        <w:t>doscientos setenta</w:t>
      </w:r>
      <w:r w:rsidR="008E0BEE" w:rsidRPr="00DA1850">
        <w:rPr>
          <w:rFonts w:ascii="Arial" w:hAnsi="Arial" w:cs="Arial"/>
        </w:rPr>
        <w:t xml:space="preserve"> días</w:t>
      </w:r>
      <w:r w:rsidR="00A263EF" w:rsidRPr="00DA1850">
        <w:rPr>
          <w:rFonts w:ascii="Arial" w:hAnsi="Arial" w:cs="Arial"/>
        </w:rPr>
        <w:t xml:space="preserve"> siguientes a la entrada en vigor de la presente Ley, </w:t>
      </w:r>
      <w:r w:rsidR="00B563DC" w:rsidRPr="00DA1850">
        <w:rPr>
          <w:rFonts w:ascii="Arial" w:hAnsi="Arial" w:cs="Arial"/>
        </w:rPr>
        <w:t xml:space="preserve">la Secretaría de Desarrollo Sustentable, </w:t>
      </w:r>
      <w:r w:rsidR="00CE0C4C" w:rsidRPr="00DA1850">
        <w:rPr>
          <w:rFonts w:ascii="Arial" w:hAnsi="Arial" w:cs="Arial"/>
        </w:rPr>
        <w:t xml:space="preserve">deberá </w:t>
      </w:r>
      <w:r w:rsidR="00B563DC" w:rsidRPr="00DA1850">
        <w:rPr>
          <w:rFonts w:ascii="Arial" w:hAnsi="Arial" w:cs="Arial"/>
        </w:rPr>
        <w:t xml:space="preserve">elaborar el Programa Estatal de Movilidad </w:t>
      </w:r>
      <w:r w:rsidR="00CE0C4C" w:rsidRPr="00DA1850">
        <w:rPr>
          <w:rFonts w:ascii="Arial" w:hAnsi="Arial" w:cs="Arial"/>
        </w:rPr>
        <w:t xml:space="preserve">y lo someterá </w:t>
      </w:r>
      <w:r w:rsidR="00B563DC" w:rsidRPr="00DA1850">
        <w:rPr>
          <w:rFonts w:ascii="Arial" w:hAnsi="Arial" w:cs="Arial"/>
        </w:rPr>
        <w:t xml:space="preserve">para </w:t>
      </w:r>
      <w:r w:rsidR="00CE0C4C" w:rsidRPr="00DA1850">
        <w:rPr>
          <w:rFonts w:ascii="Arial" w:hAnsi="Arial" w:cs="Arial"/>
        </w:rPr>
        <w:t>aprobación por parte d</w:t>
      </w:r>
      <w:r w:rsidR="00B563DC" w:rsidRPr="00DA1850">
        <w:rPr>
          <w:rFonts w:ascii="Arial" w:hAnsi="Arial" w:cs="Arial"/>
        </w:rPr>
        <w:t>el Ejecutivo del Estado.</w:t>
      </w:r>
    </w:p>
    <w:p w:rsidR="00CE0C4C" w:rsidRPr="00DA1850" w:rsidRDefault="00CE0C4C" w:rsidP="00DA1850">
      <w:pPr>
        <w:spacing w:after="0" w:line="300" w:lineRule="auto"/>
        <w:jc w:val="both"/>
        <w:rPr>
          <w:rFonts w:ascii="Arial" w:hAnsi="Arial" w:cs="Arial"/>
        </w:rPr>
      </w:pPr>
    </w:p>
    <w:p w:rsidR="00CE0C4C" w:rsidRPr="00DA1850" w:rsidRDefault="00757C9D" w:rsidP="00DA1850">
      <w:pPr>
        <w:spacing w:after="0" w:line="300" w:lineRule="auto"/>
        <w:jc w:val="both"/>
        <w:rPr>
          <w:rFonts w:ascii="Arial" w:hAnsi="Arial" w:cs="Arial"/>
        </w:rPr>
      </w:pPr>
      <w:r w:rsidRPr="00DA1850">
        <w:rPr>
          <w:rFonts w:ascii="Arial" w:hAnsi="Arial" w:cs="Arial"/>
          <w:b/>
        </w:rPr>
        <w:t>NOVENO.</w:t>
      </w:r>
      <w:r w:rsidRPr="00DA1850">
        <w:rPr>
          <w:rFonts w:ascii="Arial" w:hAnsi="Arial" w:cs="Arial"/>
        </w:rPr>
        <w:t xml:space="preserve"> </w:t>
      </w:r>
      <w:r w:rsidR="00CE0C4C" w:rsidRPr="00DA1850">
        <w:rPr>
          <w:rFonts w:ascii="Arial" w:hAnsi="Arial" w:cs="Arial"/>
        </w:rPr>
        <w:t>Del Programa Estatal de Movilidad se derivará la Estrategia de Modernización del Trans</w:t>
      </w:r>
      <w:r w:rsidRPr="00DA1850">
        <w:rPr>
          <w:rFonts w:ascii="Arial" w:hAnsi="Arial" w:cs="Arial"/>
        </w:rPr>
        <w:t>porte Público, la cual deberá ser elaborada dentro de los ciento ochenta días posteriores a la aprobación del Programa Estatal, y en la misma se establecerán los plazos en que deberán cumplirse las acciones</w:t>
      </w:r>
      <w:r w:rsidR="00534857" w:rsidRPr="00DA1850">
        <w:rPr>
          <w:rFonts w:ascii="Arial" w:hAnsi="Arial" w:cs="Arial"/>
        </w:rPr>
        <w:t xml:space="preserve"> estratégicas que determinaran las condiciones, características y plazos que deberán contener los equipamientos,</w:t>
      </w:r>
      <w:r w:rsidR="00B66B57" w:rsidRPr="00DA1850">
        <w:rPr>
          <w:rFonts w:ascii="Arial" w:hAnsi="Arial" w:cs="Arial"/>
        </w:rPr>
        <w:t xml:space="preserve"> las</w:t>
      </w:r>
      <w:r w:rsidR="00534857" w:rsidRPr="00DA1850">
        <w:rPr>
          <w:rFonts w:ascii="Arial" w:hAnsi="Arial" w:cs="Arial"/>
        </w:rPr>
        <w:t xml:space="preserve"> i</w:t>
      </w:r>
      <w:r w:rsidR="00B66B57" w:rsidRPr="00DA1850">
        <w:rPr>
          <w:rFonts w:ascii="Arial" w:hAnsi="Arial" w:cs="Arial"/>
        </w:rPr>
        <w:t>nfraestructuras y las</w:t>
      </w:r>
      <w:r w:rsidR="00534857" w:rsidRPr="00DA1850">
        <w:rPr>
          <w:rFonts w:ascii="Arial" w:hAnsi="Arial" w:cs="Arial"/>
        </w:rPr>
        <w:t xml:space="preserve"> unidades</w:t>
      </w:r>
      <w:r w:rsidR="00B66B57" w:rsidRPr="00DA1850">
        <w:rPr>
          <w:rFonts w:ascii="Arial" w:hAnsi="Arial" w:cs="Arial"/>
        </w:rPr>
        <w:t xml:space="preserve"> para el correcto otorgamiento del servicio a los usuarios del transporte público.</w:t>
      </w:r>
    </w:p>
    <w:p w:rsidR="00CB0F4E" w:rsidRPr="00DA1850" w:rsidRDefault="00CB0F4E" w:rsidP="00DA1850">
      <w:pPr>
        <w:spacing w:after="0" w:line="300" w:lineRule="auto"/>
        <w:jc w:val="both"/>
        <w:rPr>
          <w:rFonts w:ascii="Arial" w:hAnsi="Arial" w:cs="Arial"/>
        </w:rPr>
      </w:pPr>
    </w:p>
    <w:p w:rsidR="00A263EF" w:rsidRPr="00DA1850" w:rsidRDefault="00F02A5C" w:rsidP="00DA1850">
      <w:pPr>
        <w:spacing w:after="0" w:line="300" w:lineRule="auto"/>
        <w:jc w:val="both"/>
        <w:rPr>
          <w:rFonts w:ascii="Arial" w:hAnsi="Arial" w:cs="Arial"/>
        </w:rPr>
      </w:pPr>
      <w:r w:rsidRPr="00DA1850">
        <w:rPr>
          <w:rFonts w:ascii="Arial" w:hAnsi="Arial" w:cs="Arial"/>
          <w:b/>
        </w:rPr>
        <w:t>DÉ</w:t>
      </w:r>
      <w:r w:rsidR="00757C9D" w:rsidRPr="00DA1850">
        <w:rPr>
          <w:rFonts w:ascii="Arial" w:hAnsi="Arial" w:cs="Arial"/>
          <w:b/>
        </w:rPr>
        <w:t>CIMO.</w:t>
      </w:r>
      <w:r w:rsidR="00A263EF" w:rsidRPr="00DA1850">
        <w:rPr>
          <w:rFonts w:ascii="Arial" w:hAnsi="Arial" w:cs="Arial"/>
        </w:rPr>
        <w:t xml:space="preserve"> La </w:t>
      </w:r>
      <w:r w:rsidR="00535011" w:rsidRPr="00DA1850">
        <w:rPr>
          <w:rFonts w:ascii="Arial" w:hAnsi="Arial" w:cs="Arial"/>
        </w:rPr>
        <w:t>Comisión de Financiamiento para la Movilidad</w:t>
      </w:r>
      <w:r w:rsidR="00A263EF" w:rsidRPr="00DA1850">
        <w:rPr>
          <w:rFonts w:ascii="Arial" w:hAnsi="Arial" w:cs="Arial"/>
        </w:rPr>
        <w:t xml:space="preserve">, será establecida por el Ejecutivo del Estado, dentro de los </w:t>
      </w:r>
      <w:r w:rsidR="008E0BEE" w:rsidRPr="00DA1850">
        <w:rPr>
          <w:rFonts w:ascii="Arial" w:hAnsi="Arial" w:cs="Arial"/>
        </w:rPr>
        <w:t>sesenta</w:t>
      </w:r>
      <w:r w:rsidR="00A263EF" w:rsidRPr="00DA1850">
        <w:rPr>
          <w:rFonts w:ascii="Arial" w:hAnsi="Arial" w:cs="Arial"/>
        </w:rPr>
        <w:t xml:space="preserve"> días siguientes a la entrada en vigor </w:t>
      </w:r>
      <w:r w:rsidR="008E0BEE" w:rsidRPr="00DA1850">
        <w:rPr>
          <w:rFonts w:ascii="Arial" w:hAnsi="Arial" w:cs="Arial"/>
        </w:rPr>
        <w:t>del Reglamento de este ordenamiento</w:t>
      </w:r>
      <w:r w:rsidR="00A263EF" w:rsidRPr="00DA1850">
        <w:rPr>
          <w:rFonts w:ascii="Arial" w:hAnsi="Arial" w:cs="Arial"/>
        </w:rPr>
        <w:t xml:space="preserve">. </w:t>
      </w:r>
    </w:p>
    <w:p w:rsidR="00CB0F4E" w:rsidRPr="00DA1850" w:rsidRDefault="00CB0F4E" w:rsidP="00DA1850">
      <w:pPr>
        <w:spacing w:after="0" w:line="300" w:lineRule="auto"/>
        <w:jc w:val="both"/>
        <w:rPr>
          <w:rFonts w:ascii="Arial" w:hAnsi="Arial" w:cs="Arial"/>
        </w:rPr>
      </w:pPr>
    </w:p>
    <w:p w:rsidR="00A263EF" w:rsidRPr="00DA1850" w:rsidRDefault="00757C9D" w:rsidP="00DA1850">
      <w:pPr>
        <w:spacing w:after="0" w:line="300" w:lineRule="auto"/>
        <w:jc w:val="both"/>
        <w:rPr>
          <w:rFonts w:ascii="Arial" w:hAnsi="Arial" w:cs="Arial"/>
        </w:rPr>
      </w:pPr>
      <w:r w:rsidRPr="00DA1850">
        <w:rPr>
          <w:rFonts w:ascii="Arial" w:eastAsia="Times New Roman" w:hAnsi="Arial" w:cs="Arial"/>
          <w:b/>
          <w:bCs/>
          <w:lang w:eastAsia="es-ES_tradnl"/>
        </w:rPr>
        <w:t xml:space="preserve">DÉCIMO PRIMERO. </w:t>
      </w:r>
      <w:r w:rsidR="00A263EF" w:rsidRPr="00DA1850">
        <w:rPr>
          <w:rFonts w:ascii="Arial" w:hAnsi="Arial" w:cs="Arial"/>
        </w:rPr>
        <w:t>Dentro del ámbito de s</w:t>
      </w:r>
      <w:r w:rsidR="00035F7C" w:rsidRPr="00DA1850">
        <w:rPr>
          <w:rFonts w:ascii="Arial" w:hAnsi="Arial" w:cs="Arial"/>
        </w:rPr>
        <w:t xml:space="preserve">us respectivas competencias, la Secretaría de Desarrollo Sustentable </w:t>
      </w:r>
      <w:r w:rsidR="00A263EF" w:rsidRPr="00DA1850">
        <w:rPr>
          <w:rFonts w:ascii="Arial" w:hAnsi="Arial" w:cs="Arial"/>
        </w:rPr>
        <w:t xml:space="preserve">y la Secretaría de Administración y Finanzas, dentro de un plazo no mayor a </w:t>
      </w:r>
      <w:r w:rsidR="008E0BEE" w:rsidRPr="00DA1850">
        <w:rPr>
          <w:rFonts w:ascii="Arial" w:hAnsi="Arial" w:cs="Arial"/>
        </w:rPr>
        <w:t>noventa</w:t>
      </w:r>
      <w:r w:rsidR="00A263EF" w:rsidRPr="00DA1850">
        <w:rPr>
          <w:rFonts w:ascii="Arial" w:hAnsi="Arial" w:cs="Arial"/>
        </w:rPr>
        <w:t xml:space="preserve"> días de haber entrado en vigor la misma, acordarán las bases y lineamientos para implementar y poner en operación el Registro Público de Movilidad.</w:t>
      </w:r>
    </w:p>
    <w:p w:rsidR="00CB0F4E" w:rsidRPr="00DA1850" w:rsidRDefault="00CB0F4E" w:rsidP="00DA1850">
      <w:pPr>
        <w:spacing w:after="0" w:line="300" w:lineRule="auto"/>
        <w:jc w:val="both"/>
        <w:rPr>
          <w:rFonts w:ascii="Arial" w:hAnsi="Arial" w:cs="Arial"/>
        </w:rPr>
      </w:pPr>
    </w:p>
    <w:p w:rsidR="00A263EF" w:rsidRPr="00DA1850" w:rsidRDefault="00757C9D" w:rsidP="00DA1850">
      <w:pPr>
        <w:spacing w:after="0" w:line="300" w:lineRule="auto"/>
        <w:jc w:val="both"/>
        <w:rPr>
          <w:rFonts w:ascii="Arial" w:eastAsia="Times New Roman" w:hAnsi="Arial" w:cs="Arial"/>
          <w:lang w:eastAsia="es-ES_tradnl"/>
        </w:rPr>
      </w:pPr>
      <w:r w:rsidRPr="00DA1850">
        <w:rPr>
          <w:rFonts w:ascii="Arial" w:eastAsia="Times New Roman" w:hAnsi="Arial" w:cs="Arial"/>
          <w:b/>
          <w:bCs/>
          <w:lang w:eastAsia="es-ES_tradnl"/>
        </w:rPr>
        <w:t xml:space="preserve">DÉCIMO </w:t>
      </w:r>
      <w:r w:rsidRPr="00DA1850">
        <w:rPr>
          <w:rFonts w:ascii="Arial" w:hAnsi="Arial" w:cs="Arial"/>
          <w:b/>
        </w:rPr>
        <w:t xml:space="preserve">SEGUNDO. </w:t>
      </w:r>
      <w:r w:rsidR="00A263EF" w:rsidRPr="00DA1850">
        <w:rPr>
          <w:rFonts w:ascii="Arial" w:eastAsia="Times New Roman" w:hAnsi="Arial" w:cs="Arial"/>
          <w:lang w:eastAsia="es-ES_tradnl"/>
        </w:rPr>
        <w:t>El Gobierno del Estado, con el apoyo de la Secretaría de Desarrollo Sustentable, y en coordinación con los Ayuntamientos, emprenderá una campaña de</w:t>
      </w:r>
      <w:r w:rsidR="008270AF" w:rsidRPr="00DA1850">
        <w:rPr>
          <w:rFonts w:ascii="Arial" w:eastAsia="Times New Roman" w:hAnsi="Arial" w:cs="Arial"/>
          <w:lang w:eastAsia="es-ES_tradnl"/>
        </w:rPr>
        <w:t xml:space="preserve"> información y difusión en todo el</w:t>
      </w:r>
      <w:r w:rsidR="00A263EF" w:rsidRPr="00DA1850">
        <w:rPr>
          <w:rFonts w:ascii="Arial" w:eastAsia="Times New Roman" w:hAnsi="Arial" w:cs="Arial"/>
          <w:lang w:eastAsia="es-ES_tradnl"/>
        </w:rPr>
        <w:t xml:space="preserve"> Estado sobre el contenido y los alcances de la presente ley, en un plazo no mayor de </w:t>
      </w:r>
      <w:r w:rsidR="008E0BEE" w:rsidRPr="00DA1850">
        <w:rPr>
          <w:rFonts w:ascii="Arial" w:eastAsia="Times New Roman" w:hAnsi="Arial" w:cs="Arial"/>
          <w:lang w:eastAsia="es-ES_tradnl"/>
        </w:rPr>
        <w:t>sesenta</w:t>
      </w:r>
      <w:r w:rsidR="00A263EF" w:rsidRPr="00DA1850">
        <w:rPr>
          <w:rFonts w:ascii="Arial" w:eastAsia="Times New Roman" w:hAnsi="Arial" w:cs="Arial"/>
          <w:lang w:eastAsia="es-ES_tradnl"/>
        </w:rPr>
        <w:t xml:space="preserve"> días, contados a partir de la publicación de este Decreto en el Periódico Oficial “El Estado de Sinaloa”.</w:t>
      </w:r>
    </w:p>
    <w:p w:rsidR="00CB0F4E" w:rsidRPr="00DA1850" w:rsidRDefault="00CB0F4E" w:rsidP="00DA1850">
      <w:pPr>
        <w:spacing w:after="0" w:line="300" w:lineRule="auto"/>
        <w:jc w:val="both"/>
        <w:rPr>
          <w:rFonts w:ascii="Arial" w:eastAsia="Times New Roman" w:hAnsi="Arial" w:cs="Arial"/>
          <w:lang w:eastAsia="es-ES_tradnl"/>
        </w:rPr>
      </w:pPr>
    </w:p>
    <w:p w:rsidR="00083240" w:rsidRPr="00DA1850" w:rsidRDefault="00757C9D" w:rsidP="00DA1850">
      <w:pPr>
        <w:spacing w:after="0" w:line="300" w:lineRule="auto"/>
        <w:jc w:val="both"/>
        <w:rPr>
          <w:rFonts w:ascii="Arial" w:hAnsi="Arial" w:cs="Arial"/>
        </w:rPr>
      </w:pPr>
      <w:r w:rsidRPr="00DA1850">
        <w:rPr>
          <w:rFonts w:ascii="Arial" w:hAnsi="Arial" w:cs="Arial"/>
          <w:b/>
        </w:rPr>
        <w:t xml:space="preserve">DECIMO TERCERO. </w:t>
      </w:r>
      <w:r w:rsidR="00083240" w:rsidRPr="00DA1850">
        <w:rPr>
          <w:rFonts w:ascii="Arial" w:hAnsi="Arial" w:cs="Arial"/>
        </w:rPr>
        <w:t xml:space="preserve">Las concesiones, permisos y autorizaciones, otorgadas con apego al TÍTULO TERCERO </w:t>
      </w:r>
      <w:r w:rsidR="008E0BEE" w:rsidRPr="00DA1850">
        <w:rPr>
          <w:rFonts w:ascii="Arial" w:hAnsi="Arial" w:cs="Arial"/>
        </w:rPr>
        <w:t xml:space="preserve">de la Ley </w:t>
      </w:r>
      <w:r w:rsidR="00083240" w:rsidRPr="00DA1850">
        <w:rPr>
          <w:rFonts w:ascii="Arial" w:hAnsi="Arial" w:cs="Arial"/>
        </w:rPr>
        <w:t>que se abroga, conservarán su vigencia,</w:t>
      </w:r>
      <w:r w:rsidR="00F0234A" w:rsidRPr="00DA1850">
        <w:rPr>
          <w:rFonts w:ascii="Arial" w:hAnsi="Arial" w:cs="Arial"/>
        </w:rPr>
        <w:t xml:space="preserve"> así como la autorización para continuar con la prestación del servicio público de transporte en la modalidad correspondiente, </w:t>
      </w:r>
      <w:r w:rsidR="00083240" w:rsidRPr="00DA1850">
        <w:rPr>
          <w:rFonts w:ascii="Arial" w:hAnsi="Arial" w:cs="Arial"/>
        </w:rPr>
        <w:t xml:space="preserve">debiendo regirse en lo sucesivo y sin perjuicio de los derechos adquiridos, por las disposiciones de la presente Ley y su Reglamento.  </w:t>
      </w:r>
    </w:p>
    <w:p w:rsidR="00A15611" w:rsidRPr="00DA1850" w:rsidRDefault="00A15611" w:rsidP="00DA1850">
      <w:pPr>
        <w:spacing w:after="0" w:line="300" w:lineRule="auto"/>
        <w:jc w:val="both"/>
        <w:rPr>
          <w:rFonts w:ascii="Arial" w:hAnsi="Arial" w:cs="Arial"/>
        </w:rPr>
      </w:pPr>
    </w:p>
    <w:p w:rsidR="00083240" w:rsidRPr="00DA1850" w:rsidRDefault="00F02A5C" w:rsidP="00DA1850">
      <w:pPr>
        <w:spacing w:after="0" w:line="300" w:lineRule="auto"/>
        <w:jc w:val="both"/>
        <w:rPr>
          <w:rFonts w:ascii="Arial" w:hAnsi="Arial" w:cs="Arial"/>
        </w:rPr>
      </w:pPr>
      <w:r w:rsidRPr="00DA1850">
        <w:rPr>
          <w:rFonts w:ascii="Arial" w:hAnsi="Arial" w:cs="Arial"/>
          <w:b/>
        </w:rPr>
        <w:lastRenderedPageBreak/>
        <w:t>DÉ</w:t>
      </w:r>
      <w:r w:rsidR="00757C9D" w:rsidRPr="00DA1850">
        <w:rPr>
          <w:rFonts w:ascii="Arial" w:hAnsi="Arial" w:cs="Arial"/>
          <w:b/>
        </w:rPr>
        <w:t>CIMO CUARTO.</w:t>
      </w:r>
      <w:r w:rsidR="00757C9D" w:rsidRPr="00DA1850">
        <w:rPr>
          <w:rFonts w:ascii="Arial" w:hAnsi="Arial" w:cs="Arial"/>
        </w:rPr>
        <w:t xml:space="preserve"> </w:t>
      </w:r>
      <w:r w:rsidR="00083240" w:rsidRPr="00DA1850">
        <w:rPr>
          <w:rFonts w:ascii="Arial" w:hAnsi="Arial" w:cs="Arial"/>
        </w:rPr>
        <w:t>Los trámites y procedimientos administrativos, los de aplicación de sanciones y la substanciación de los recursos iniciados o interpuestos antes de la entrada en vigor del presente Decreto, serán concluidos y resueltos por las autoridades correspondientes, de conformidad con las disposiciones legales vigentes al momento de su inicio o aplicación respectivos.</w:t>
      </w:r>
    </w:p>
    <w:p w:rsidR="00A15611" w:rsidRPr="00DA1850" w:rsidRDefault="00A15611" w:rsidP="00DA1850">
      <w:pPr>
        <w:spacing w:after="0" w:line="300" w:lineRule="auto"/>
        <w:jc w:val="both"/>
        <w:rPr>
          <w:rFonts w:ascii="Arial" w:hAnsi="Arial" w:cs="Arial"/>
        </w:rPr>
      </w:pPr>
    </w:p>
    <w:p w:rsidR="00083240" w:rsidRPr="00DA1850" w:rsidRDefault="00757C9D" w:rsidP="00DA1850">
      <w:pPr>
        <w:spacing w:after="0" w:line="300" w:lineRule="auto"/>
        <w:jc w:val="both"/>
        <w:rPr>
          <w:rFonts w:ascii="Arial" w:hAnsi="Arial" w:cs="Arial"/>
        </w:rPr>
      </w:pPr>
      <w:r w:rsidRPr="00DA1850">
        <w:rPr>
          <w:rFonts w:ascii="Arial" w:hAnsi="Arial" w:cs="Arial"/>
          <w:b/>
        </w:rPr>
        <w:t xml:space="preserve">DÉCIMO QUINTO. </w:t>
      </w:r>
      <w:r w:rsidR="00083240" w:rsidRPr="00DA1850">
        <w:rPr>
          <w:rFonts w:ascii="Arial" w:hAnsi="Arial" w:cs="Arial"/>
        </w:rPr>
        <w:t>El Ejecutivo del Estado, dentro de los sesenta días po</w:t>
      </w:r>
      <w:r w:rsidR="00CB0F4E" w:rsidRPr="00DA1850">
        <w:rPr>
          <w:rFonts w:ascii="Arial" w:hAnsi="Arial" w:cs="Arial"/>
        </w:rPr>
        <w:t>steriores a la entrada en vigor</w:t>
      </w:r>
      <w:r w:rsidR="00083240" w:rsidRPr="00DA1850">
        <w:rPr>
          <w:rFonts w:ascii="Arial" w:hAnsi="Arial" w:cs="Arial"/>
        </w:rPr>
        <w:t xml:space="preserve"> </w:t>
      </w:r>
      <w:r w:rsidR="00CB0F4E" w:rsidRPr="00DA1850">
        <w:rPr>
          <w:rFonts w:ascii="Arial" w:hAnsi="Arial" w:cs="Arial"/>
        </w:rPr>
        <w:t xml:space="preserve">de </w:t>
      </w:r>
      <w:r w:rsidR="00083240" w:rsidRPr="00DA1850">
        <w:rPr>
          <w:rFonts w:ascii="Arial" w:hAnsi="Arial" w:cs="Arial"/>
        </w:rPr>
        <w:t>la presente Ley, deberá realizar las a</w:t>
      </w:r>
      <w:r w:rsidR="00CB0F4E" w:rsidRPr="00DA1850">
        <w:rPr>
          <w:rFonts w:ascii="Arial" w:hAnsi="Arial" w:cs="Arial"/>
        </w:rPr>
        <w:t>decuaciones correspondientes al Reglamento de la Ley Orgánica de la Administración Pública a efecto de que las dependencias que se señalan, asuman las facultades en los términos previstos en este ordenamiento.</w:t>
      </w:r>
    </w:p>
    <w:p w:rsidR="00A15611" w:rsidRPr="00DA1850" w:rsidRDefault="00A15611" w:rsidP="00DA1850">
      <w:pPr>
        <w:spacing w:after="0" w:line="300" w:lineRule="auto"/>
        <w:jc w:val="both"/>
        <w:rPr>
          <w:rFonts w:ascii="Arial" w:hAnsi="Arial" w:cs="Arial"/>
        </w:rPr>
      </w:pPr>
    </w:p>
    <w:p w:rsidR="000066F2" w:rsidRPr="00DA1850" w:rsidRDefault="00F02A5C" w:rsidP="00DA1850">
      <w:pPr>
        <w:spacing w:after="0" w:line="300" w:lineRule="auto"/>
        <w:jc w:val="both"/>
        <w:rPr>
          <w:rFonts w:ascii="Arial" w:hAnsi="Arial" w:cs="Arial"/>
        </w:rPr>
      </w:pPr>
      <w:r w:rsidRPr="00DA1850">
        <w:rPr>
          <w:rFonts w:ascii="Arial" w:hAnsi="Arial" w:cs="Arial"/>
          <w:b/>
        </w:rPr>
        <w:t>DÉ</w:t>
      </w:r>
      <w:r w:rsidR="00757C9D" w:rsidRPr="00DA1850">
        <w:rPr>
          <w:rFonts w:ascii="Arial" w:hAnsi="Arial" w:cs="Arial"/>
          <w:b/>
        </w:rPr>
        <w:t>CIMO SEXTO.</w:t>
      </w:r>
      <w:r w:rsidR="00757C9D" w:rsidRPr="00DA1850">
        <w:rPr>
          <w:rFonts w:ascii="Arial" w:hAnsi="Arial" w:cs="Arial"/>
        </w:rPr>
        <w:t xml:space="preserve"> </w:t>
      </w:r>
      <w:r w:rsidR="000066F2" w:rsidRPr="00DA1850">
        <w:rPr>
          <w:rFonts w:ascii="Arial" w:hAnsi="Arial" w:cs="Arial"/>
        </w:rPr>
        <w:t xml:space="preserve">La integración de Sistema </w:t>
      </w:r>
      <w:r w:rsidR="00476717" w:rsidRPr="00DA1850">
        <w:rPr>
          <w:rFonts w:ascii="Arial" w:hAnsi="Arial" w:cs="Arial"/>
        </w:rPr>
        <w:t xml:space="preserve">Público </w:t>
      </w:r>
      <w:r w:rsidR="000066F2" w:rsidRPr="00DA1850">
        <w:rPr>
          <w:rFonts w:ascii="Arial" w:hAnsi="Arial" w:cs="Arial"/>
        </w:rPr>
        <w:t xml:space="preserve">de Transporte </w:t>
      </w:r>
      <w:r w:rsidR="00476717" w:rsidRPr="00DA1850">
        <w:rPr>
          <w:rFonts w:ascii="Arial" w:hAnsi="Arial" w:cs="Arial"/>
        </w:rPr>
        <w:t xml:space="preserve">Colectivo Urbano </w:t>
      </w:r>
      <w:r w:rsidR="000066F2" w:rsidRPr="00DA1850">
        <w:rPr>
          <w:rFonts w:ascii="Arial" w:hAnsi="Arial" w:cs="Arial"/>
        </w:rPr>
        <w:t>Convencional al Sistema Integrado de Transporte, a que se refiere la presente Ley, deberá completarse en un plazo no mayor a diez años.</w:t>
      </w:r>
    </w:p>
    <w:p w:rsidR="000066F2" w:rsidRPr="00DA1850" w:rsidRDefault="000066F2" w:rsidP="00DA1850">
      <w:pPr>
        <w:spacing w:after="0" w:line="300" w:lineRule="auto"/>
        <w:jc w:val="both"/>
        <w:rPr>
          <w:rFonts w:ascii="Arial" w:hAnsi="Arial" w:cs="Arial"/>
        </w:rPr>
      </w:pPr>
    </w:p>
    <w:p w:rsidR="00A263EF" w:rsidRPr="00DA1850" w:rsidRDefault="00F02A5C" w:rsidP="00DA1850">
      <w:pPr>
        <w:spacing w:after="0" w:line="300" w:lineRule="auto"/>
        <w:jc w:val="both"/>
        <w:rPr>
          <w:rFonts w:ascii="Arial" w:hAnsi="Arial" w:cs="Arial"/>
        </w:rPr>
      </w:pPr>
      <w:r w:rsidRPr="00DA1850">
        <w:rPr>
          <w:rFonts w:ascii="Arial" w:hAnsi="Arial" w:cs="Arial"/>
          <w:b/>
        </w:rPr>
        <w:t>DÉ</w:t>
      </w:r>
      <w:r w:rsidR="00757C9D" w:rsidRPr="00DA1850">
        <w:rPr>
          <w:rFonts w:ascii="Arial" w:hAnsi="Arial" w:cs="Arial"/>
          <w:b/>
        </w:rPr>
        <w:t>CIMO SÉPTIMO.</w:t>
      </w:r>
      <w:r w:rsidR="00757C9D" w:rsidRPr="00DA1850">
        <w:rPr>
          <w:rFonts w:ascii="Arial" w:hAnsi="Arial" w:cs="Arial"/>
        </w:rPr>
        <w:t xml:space="preserve"> </w:t>
      </w:r>
      <w:r w:rsidR="00A263EF" w:rsidRPr="00DA1850">
        <w:rPr>
          <w:rFonts w:ascii="Arial" w:hAnsi="Arial" w:cs="Arial"/>
        </w:rPr>
        <w:t>El poder Ejecutivo del Estado, a efecto de hacer frente a las obligaciones, planes y programas que se derivan de la presente Ley, deberá proporcionar la suficiencia presupuestaria requerida y realizar los ajustes al Presupuesto de Egresos para el ejercicio fiscal 201</w:t>
      </w:r>
      <w:r w:rsidR="008270AF" w:rsidRPr="00DA1850">
        <w:rPr>
          <w:rFonts w:ascii="Arial" w:hAnsi="Arial" w:cs="Arial"/>
        </w:rPr>
        <w:t>9</w:t>
      </w:r>
      <w:r w:rsidR="00A263EF" w:rsidRPr="00DA1850">
        <w:rPr>
          <w:rFonts w:ascii="Arial" w:hAnsi="Arial" w:cs="Arial"/>
        </w:rPr>
        <w:t xml:space="preserve"> y posteriores.</w:t>
      </w:r>
    </w:p>
    <w:p w:rsidR="000C5FD2" w:rsidRPr="00DA1850" w:rsidRDefault="000C5FD2" w:rsidP="00DA1850">
      <w:pPr>
        <w:rPr>
          <w:rFonts w:ascii="Arial" w:hAnsi="Arial" w:cs="Arial"/>
        </w:rPr>
      </w:pPr>
      <w:r w:rsidRPr="00DA1850">
        <w:rPr>
          <w:rFonts w:ascii="Arial" w:hAnsi="Arial" w:cs="Arial"/>
        </w:rPr>
        <w:br w:type="page"/>
      </w:r>
    </w:p>
    <w:p w:rsidR="00FE1340" w:rsidRPr="00DA1850" w:rsidRDefault="00FE1340" w:rsidP="00DA1850">
      <w:pPr>
        <w:spacing w:line="300" w:lineRule="auto"/>
        <w:jc w:val="both"/>
        <w:rPr>
          <w:rFonts w:ascii="Arial" w:hAnsi="Arial" w:cs="Arial"/>
        </w:rPr>
      </w:pPr>
      <w:r w:rsidRPr="00DA1850">
        <w:rPr>
          <w:rFonts w:ascii="Arial" w:hAnsi="Arial" w:cs="Arial"/>
        </w:rPr>
        <w:lastRenderedPageBreak/>
        <w:t>Es dado en el Palacio del Poder Legislativo del Estado, en la ciudad de Culiacán Rosales, Sinaloa, a los veintiocho días del mes de septiembre del año dos mil dieciocho.</w:t>
      </w:r>
    </w:p>
    <w:p w:rsidR="00FE1340" w:rsidRPr="00DA1850" w:rsidRDefault="00FE1340" w:rsidP="00DA1850">
      <w:pPr>
        <w:spacing w:line="300" w:lineRule="auto"/>
        <w:jc w:val="both"/>
        <w:rPr>
          <w:rFonts w:ascii="Arial" w:hAnsi="Arial" w:cs="Arial"/>
        </w:rPr>
      </w:pPr>
    </w:p>
    <w:p w:rsidR="00FE1340" w:rsidRPr="00DA1850" w:rsidRDefault="00FE1340" w:rsidP="00DA1850">
      <w:pPr>
        <w:spacing w:after="0" w:line="240" w:lineRule="auto"/>
        <w:jc w:val="both"/>
        <w:rPr>
          <w:rFonts w:ascii="Arial" w:hAnsi="Arial" w:cs="Arial"/>
        </w:rPr>
      </w:pPr>
    </w:p>
    <w:p w:rsidR="00FE1340" w:rsidRPr="00DA1850" w:rsidRDefault="00FE1340" w:rsidP="00DA1850">
      <w:pPr>
        <w:spacing w:after="0" w:line="240" w:lineRule="auto"/>
        <w:jc w:val="center"/>
        <w:rPr>
          <w:rFonts w:ascii="Arial" w:hAnsi="Arial" w:cs="Arial"/>
          <w:b/>
        </w:rPr>
      </w:pPr>
      <w:r w:rsidRPr="00DA1850">
        <w:rPr>
          <w:rFonts w:ascii="Arial" w:hAnsi="Arial" w:cs="Arial"/>
          <w:b/>
        </w:rPr>
        <w:t>C. VÍCTOR ANTONIO CORRALES BURGUEÑO</w:t>
      </w:r>
    </w:p>
    <w:p w:rsidR="00FE1340" w:rsidRPr="00DA1850" w:rsidRDefault="00FE1340" w:rsidP="00DA1850">
      <w:pPr>
        <w:spacing w:after="0" w:line="240" w:lineRule="auto"/>
        <w:jc w:val="center"/>
        <w:rPr>
          <w:rFonts w:ascii="Arial" w:hAnsi="Arial" w:cs="Arial"/>
          <w:b/>
        </w:rPr>
      </w:pPr>
      <w:r w:rsidRPr="00DA1850">
        <w:rPr>
          <w:rFonts w:ascii="Arial" w:hAnsi="Arial" w:cs="Arial"/>
          <w:b/>
        </w:rPr>
        <w:t>DIPUTADO PRESIDENTE</w:t>
      </w:r>
    </w:p>
    <w:p w:rsidR="00FE1340" w:rsidRPr="00DA1850" w:rsidRDefault="00FE1340" w:rsidP="00DA1850">
      <w:pPr>
        <w:spacing w:after="0" w:line="240" w:lineRule="auto"/>
        <w:jc w:val="both"/>
        <w:rPr>
          <w:rFonts w:ascii="Arial" w:hAnsi="Arial" w:cs="Arial"/>
          <w:b/>
        </w:rPr>
      </w:pPr>
    </w:p>
    <w:p w:rsidR="00FE1340" w:rsidRPr="00DA1850" w:rsidRDefault="00FE1340" w:rsidP="00DA1850">
      <w:pPr>
        <w:spacing w:after="0" w:line="240" w:lineRule="auto"/>
        <w:jc w:val="both"/>
        <w:rPr>
          <w:rFonts w:ascii="Arial" w:hAnsi="Arial" w:cs="Arial"/>
          <w:b/>
        </w:rPr>
      </w:pPr>
    </w:p>
    <w:p w:rsidR="00FE1340" w:rsidRPr="00DA1850" w:rsidRDefault="00FE1340" w:rsidP="000C123B">
      <w:pPr>
        <w:spacing w:after="0" w:line="300" w:lineRule="auto"/>
        <w:jc w:val="both"/>
        <w:rPr>
          <w:rFonts w:ascii="Arial" w:hAnsi="Arial" w:cs="Arial"/>
          <w:b/>
        </w:rPr>
      </w:pPr>
      <w:r w:rsidRPr="00DA1850">
        <w:rPr>
          <w:rFonts w:ascii="Arial" w:hAnsi="Arial" w:cs="Arial"/>
          <w:b/>
        </w:rPr>
        <w:t>C. JOSÉ SANTOS AISPURO CALDERÓN</w:t>
      </w:r>
      <w:r w:rsidRPr="00DA1850">
        <w:rPr>
          <w:rFonts w:ascii="Arial" w:hAnsi="Arial" w:cs="Arial"/>
          <w:b/>
        </w:rPr>
        <w:tab/>
        <w:t xml:space="preserve">   </w:t>
      </w:r>
      <w:r w:rsidR="000C123B">
        <w:rPr>
          <w:rFonts w:ascii="Arial" w:hAnsi="Arial" w:cs="Arial"/>
          <w:b/>
        </w:rPr>
        <w:t xml:space="preserve">              </w:t>
      </w:r>
      <w:r w:rsidRPr="00DA1850">
        <w:rPr>
          <w:rFonts w:ascii="Arial" w:hAnsi="Arial" w:cs="Arial"/>
          <w:b/>
        </w:rPr>
        <w:t>C. ISMAEL ARIAS LÓPEZ</w:t>
      </w:r>
    </w:p>
    <w:p w:rsidR="00FE1340" w:rsidRPr="00DA1850" w:rsidRDefault="00FE1340" w:rsidP="000C123B">
      <w:pPr>
        <w:spacing w:after="0" w:line="300" w:lineRule="auto"/>
        <w:ind w:firstLine="708"/>
        <w:jc w:val="both"/>
        <w:rPr>
          <w:rFonts w:ascii="Arial" w:hAnsi="Arial" w:cs="Arial"/>
          <w:noProof/>
        </w:rPr>
      </w:pPr>
      <w:r w:rsidRPr="00DA1850">
        <w:rPr>
          <w:rFonts w:ascii="Arial" w:hAnsi="Arial" w:cs="Arial"/>
          <w:b/>
        </w:rPr>
        <w:t xml:space="preserve">   DIPUTADO SECRETARIO</w:t>
      </w:r>
      <w:r w:rsidRPr="00DA1850">
        <w:rPr>
          <w:rFonts w:ascii="Arial" w:hAnsi="Arial" w:cs="Arial"/>
          <w:b/>
        </w:rPr>
        <w:tab/>
        <w:t xml:space="preserve">     </w:t>
      </w:r>
      <w:r w:rsidRPr="00DA1850">
        <w:rPr>
          <w:rFonts w:ascii="Arial" w:hAnsi="Arial" w:cs="Arial"/>
          <w:b/>
        </w:rPr>
        <w:tab/>
        <w:t xml:space="preserve">     DIPUTADO SECRETARIO</w:t>
      </w:r>
    </w:p>
    <w:p w:rsidR="00DA1850" w:rsidRDefault="00DA1850" w:rsidP="000C123B">
      <w:pPr>
        <w:spacing w:after="0" w:line="300" w:lineRule="auto"/>
        <w:jc w:val="both"/>
        <w:rPr>
          <w:rFonts w:ascii="Arial" w:hAnsi="Arial" w:cs="Arial"/>
        </w:rPr>
      </w:pPr>
    </w:p>
    <w:p w:rsidR="000C123B" w:rsidRDefault="000C123B" w:rsidP="000C123B">
      <w:pPr>
        <w:spacing w:after="0" w:line="300" w:lineRule="auto"/>
        <w:jc w:val="both"/>
        <w:rPr>
          <w:rFonts w:ascii="Arial" w:hAnsi="Arial" w:cs="Arial"/>
        </w:rPr>
      </w:pPr>
    </w:p>
    <w:p w:rsidR="00201DDE" w:rsidRPr="00DA1850" w:rsidRDefault="00201DDE" w:rsidP="000C123B">
      <w:pPr>
        <w:spacing w:after="0" w:line="300" w:lineRule="auto"/>
        <w:jc w:val="both"/>
        <w:rPr>
          <w:rFonts w:ascii="Arial" w:hAnsi="Arial" w:cs="Arial"/>
        </w:rPr>
      </w:pPr>
      <w:r w:rsidRPr="00DA1850">
        <w:rPr>
          <w:rFonts w:ascii="Arial" w:hAnsi="Arial" w:cs="Arial"/>
        </w:rPr>
        <w:t xml:space="preserve">Es dado en el Palacio del Poder Ejecutivo del Estado, en la ciudad de Culiacán Rosales, Sinaloa, a los veintiocho días del mes de septiembre del año dos mil dieciocho. </w:t>
      </w:r>
    </w:p>
    <w:p w:rsidR="00201DDE" w:rsidRPr="00DA1850" w:rsidRDefault="00201DDE" w:rsidP="000C123B">
      <w:pPr>
        <w:spacing w:after="0" w:line="300" w:lineRule="auto"/>
        <w:jc w:val="center"/>
        <w:rPr>
          <w:rFonts w:ascii="Arial" w:hAnsi="Arial" w:cs="Arial"/>
          <w:b/>
        </w:rPr>
      </w:pPr>
    </w:p>
    <w:p w:rsidR="00201DDE" w:rsidRPr="00DA1850" w:rsidRDefault="00201DDE" w:rsidP="00DA1850">
      <w:pPr>
        <w:spacing w:after="0" w:line="240" w:lineRule="auto"/>
        <w:jc w:val="center"/>
        <w:rPr>
          <w:rFonts w:ascii="Arial" w:hAnsi="Arial" w:cs="Arial"/>
          <w:b/>
        </w:rPr>
      </w:pPr>
      <w:r w:rsidRPr="00DA1850">
        <w:rPr>
          <w:rFonts w:ascii="Arial" w:hAnsi="Arial" w:cs="Arial"/>
          <w:b/>
        </w:rPr>
        <w:t>QUIRINO ORDAZ COPPEL</w:t>
      </w:r>
    </w:p>
    <w:p w:rsidR="00201DDE" w:rsidRPr="00DA1850" w:rsidRDefault="00201DDE" w:rsidP="00DA1850">
      <w:pPr>
        <w:spacing w:after="0" w:line="240" w:lineRule="auto"/>
        <w:jc w:val="center"/>
        <w:rPr>
          <w:rFonts w:ascii="Arial" w:hAnsi="Arial" w:cs="Arial"/>
        </w:rPr>
      </w:pPr>
      <w:r w:rsidRPr="00DA1850">
        <w:rPr>
          <w:rFonts w:ascii="Arial" w:hAnsi="Arial" w:cs="Arial"/>
        </w:rPr>
        <w:t>EL GOBERNADOR CONSTITUCIONAL DEL ESTADO</w:t>
      </w:r>
    </w:p>
    <w:p w:rsidR="00201DDE" w:rsidRPr="00DA1850" w:rsidRDefault="00201DDE" w:rsidP="00DA1850">
      <w:pPr>
        <w:spacing w:after="0" w:line="240" w:lineRule="auto"/>
        <w:jc w:val="center"/>
        <w:rPr>
          <w:rFonts w:ascii="Arial" w:hAnsi="Arial" w:cs="Arial"/>
          <w:b/>
        </w:rPr>
      </w:pPr>
    </w:p>
    <w:p w:rsidR="006C27C2" w:rsidRPr="00DA1850" w:rsidRDefault="006C27C2" w:rsidP="00DA1850">
      <w:pPr>
        <w:spacing w:after="0" w:line="240" w:lineRule="auto"/>
        <w:jc w:val="center"/>
        <w:rPr>
          <w:rFonts w:ascii="Arial" w:hAnsi="Arial" w:cs="Arial"/>
          <w:b/>
        </w:rPr>
      </w:pPr>
    </w:p>
    <w:p w:rsidR="00201DDE" w:rsidRPr="00DA1850" w:rsidRDefault="00201DDE" w:rsidP="00DA1850">
      <w:pPr>
        <w:spacing w:after="0" w:line="240" w:lineRule="auto"/>
        <w:jc w:val="center"/>
        <w:rPr>
          <w:rFonts w:ascii="Arial" w:hAnsi="Arial" w:cs="Arial"/>
          <w:b/>
        </w:rPr>
      </w:pPr>
      <w:r w:rsidRPr="00DA1850">
        <w:rPr>
          <w:rFonts w:ascii="Arial" w:hAnsi="Arial" w:cs="Arial"/>
          <w:b/>
        </w:rPr>
        <w:t>GONZALO GOMÉZ FLORES</w:t>
      </w:r>
    </w:p>
    <w:p w:rsidR="00201DDE" w:rsidRPr="00DA1850" w:rsidRDefault="00201DDE" w:rsidP="00DA1850">
      <w:pPr>
        <w:spacing w:after="0" w:line="240" w:lineRule="auto"/>
        <w:jc w:val="center"/>
        <w:rPr>
          <w:rFonts w:ascii="Arial" w:hAnsi="Arial" w:cs="Arial"/>
        </w:rPr>
      </w:pPr>
      <w:r w:rsidRPr="00DA1850">
        <w:rPr>
          <w:rFonts w:ascii="Arial" w:hAnsi="Arial" w:cs="Arial"/>
        </w:rPr>
        <w:t>SECRETARIO GENERAL DE GOBIERNO</w:t>
      </w:r>
    </w:p>
    <w:p w:rsidR="00201DDE" w:rsidRPr="00DA1850" w:rsidRDefault="00201DDE" w:rsidP="00DA1850">
      <w:pPr>
        <w:spacing w:after="0" w:line="240" w:lineRule="auto"/>
        <w:jc w:val="center"/>
        <w:rPr>
          <w:rFonts w:ascii="Arial" w:hAnsi="Arial" w:cs="Arial"/>
          <w:b/>
        </w:rPr>
      </w:pPr>
    </w:p>
    <w:p w:rsidR="006C27C2" w:rsidRPr="00DA1850" w:rsidRDefault="006C27C2" w:rsidP="00DA1850">
      <w:pPr>
        <w:spacing w:after="0" w:line="240" w:lineRule="auto"/>
        <w:jc w:val="center"/>
        <w:rPr>
          <w:rFonts w:ascii="Arial" w:hAnsi="Arial" w:cs="Arial"/>
          <w:b/>
        </w:rPr>
      </w:pPr>
    </w:p>
    <w:p w:rsidR="00201DDE" w:rsidRPr="00DA1850" w:rsidRDefault="00201DDE" w:rsidP="00DA1850">
      <w:pPr>
        <w:spacing w:after="0" w:line="240" w:lineRule="auto"/>
        <w:jc w:val="center"/>
        <w:rPr>
          <w:rFonts w:ascii="Arial" w:hAnsi="Arial" w:cs="Arial"/>
          <w:b/>
        </w:rPr>
      </w:pPr>
      <w:r w:rsidRPr="00DA1850">
        <w:rPr>
          <w:rFonts w:ascii="Arial" w:hAnsi="Arial" w:cs="Arial"/>
          <w:b/>
        </w:rPr>
        <w:t>CARLOS GERARDO ORTEGA CARRICARTE</w:t>
      </w:r>
    </w:p>
    <w:p w:rsidR="00201DDE" w:rsidRPr="00DA1850" w:rsidRDefault="00201DDE" w:rsidP="00DA1850">
      <w:pPr>
        <w:spacing w:after="0" w:line="240" w:lineRule="auto"/>
        <w:jc w:val="center"/>
        <w:rPr>
          <w:rFonts w:ascii="Arial" w:hAnsi="Arial" w:cs="Arial"/>
        </w:rPr>
      </w:pPr>
      <w:r w:rsidRPr="00DA1850">
        <w:rPr>
          <w:rFonts w:ascii="Arial" w:hAnsi="Arial" w:cs="Arial"/>
        </w:rPr>
        <w:t>SECRETARIO DE ADMINISTRACIÓN Y FINANZAS</w:t>
      </w:r>
    </w:p>
    <w:p w:rsidR="00201DDE" w:rsidRPr="00DA1850" w:rsidRDefault="00201DDE" w:rsidP="00DA1850">
      <w:pPr>
        <w:spacing w:after="0" w:line="240" w:lineRule="auto"/>
        <w:jc w:val="center"/>
        <w:rPr>
          <w:rFonts w:ascii="Arial" w:hAnsi="Arial" w:cs="Arial"/>
          <w:b/>
        </w:rPr>
      </w:pPr>
    </w:p>
    <w:p w:rsidR="006C27C2" w:rsidRPr="00DA1850" w:rsidRDefault="006C27C2" w:rsidP="00DA1850">
      <w:pPr>
        <w:spacing w:after="0" w:line="240" w:lineRule="auto"/>
        <w:jc w:val="center"/>
        <w:rPr>
          <w:rFonts w:ascii="Arial" w:hAnsi="Arial" w:cs="Arial"/>
          <w:b/>
        </w:rPr>
      </w:pPr>
    </w:p>
    <w:p w:rsidR="00201DDE" w:rsidRPr="00DA1850" w:rsidRDefault="00201DDE" w:rsidP="00DA1850">
      <w:pPr>
        <w:spacing w:after="0" w:line="240" w:lineRule="auto"/>
        <w:jc w:val="center"/>
        <w:rPr>
          <w:rFonts w:ascii="Arial" w:hAnsi="Arial" w:cs="Arial"/>
          <w:b/>
        </w:rPr>
      </w:pPr>
      <w:r w:rsidRPr="00DA1850">
        <w:rPr>
          <w:rFonts w:ascii="Arial" w:hAnsi="Arial" w:cs="Arial"/>
          <w:b/>
        </w:rPr>
        <w:t>ÁLVARO RUELAS ECHAVE</w:t>
      </w:r>
    </w:p>
    <w:p w:rsidR="00201DDE" w:rsidRPr="006C27C2" w:rsidRDefault="00201DDE" w:rsidP="00DA1850">
      <w:pPr>
        <w:spacing w:after="0" w:line="240" w:lineRule="auto"/>
        <w:jc w:val="center"/>
        <w:rPr>
          <w:rFonts w:ascii="Arial" w:hAnsi="Arial" w:cs="Arial"/>
        </w:rPr>
      </w:pPr>
      <w:r w:rsidRPr="00DA1850">
        <w:rPr>
          <w:rFonts w:ascii="Arial" w:hAnsi="Arial" w:cs="Arial"/>
        </w:rPr>
        <w:t>SECRETARIO DE DESARROLLO SUSTENTABLE</w:t>
      </w:r>
    </w:p>
    <w:p w:rsidR="00201DDE" w:rsidRPr="00DA1850" w:rsidRDefault="00201DDE" w:rsidP="00DA1850">
      <w:pPr>
        <w:spacing w:after="0" w:line="240" w:lineRule="auto"/>
        <w:jc w:val="both"/>
        <w:rPr>
          <w:rFonts w:ascii="Arial" w:hAnsi="Arial" w:cs="Arial"/>
          <w:b/>
        </w:rPr>
      </w:pPr>
    </w:p>
    <w:p w:rsidR="00201DDE" w:rsidRPr="00DA1850" w:rsidRDefault="00DA1850" w:rsidP="00DA1850">
      <w:pPr>
        <w:spacing w:line="300" w:lineRule="auto"/>
        <w:jc w:val="center"/>
        <w:rPr>
          <w:rFonts w:ascii="Arial" w:hAnsi="Arial" w:cs="Arial"/>
          <w:b/>
        </w:rPr>
      </w:pPr>
      <w:r w:rsidRPr="00DA1850">
        <w:rPr>
          <w:rFonts w:ascii="Arial" w:hAnsi="Arial" w:cs="Arial"/>
          <w:b/>
        </w:rPr>
        <w:t>----------</w:t>
      </w:r>
    </w:p>
    <w:p w:rsidR="00201DDE" w:rsidRPr="000E0621" w:rsidRDefault="00201DDE" w:rsidP="00DA1850">
      <w:pPr>
        <w:spacing w:line="300" w:lineRule="auto"/>
        <w:jc w:val="both"/>
        <w:rPr>
          <w:rFonts w:ascii="Arial" w:hAnsi="Arial" w:cs="Arial"/>
        </w:rPr>
      </w:pPr>
    </w:p>
    <w:p w:rsidR="00A263EF" w:rsidRPr="000E0621" w:rsidRDefault="00A263EF" w:rsidP="00DA1850">
      <w:pPr>
        <w:spacing w:after="0" w:line="300" w:lineRule="auto"/>
        <w:jc w:val="both"/>
        <w:rPr>
          <w:rFonts w:ascii="Arial" w:eastAsia="Times New Roman" w:hAnsi="Arial" w:cs="Arial"/>
          <w:b/>
          <w:bCs/>
          <w:lang w:eastAsia="es-MX"/>
        </w:rPr>
      </w:pPr>
    </w:p>
    <w:sectPr w:rsidR="00A263EF" w:rsidRPr="000E0621" w:rsidSect="00EB1F86">
      <w:footerReference w:type="default" r:id="rId8"/>
      <w:pgSz w:w="12240" w:h="15840"/>
      <w:pgMar w:top="2574" w:right="1440" w:bottom="1440" w:left="2574" w:header="0" w:footer="99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50" w:rsidRDefault="00DA1850" w:rsidP="00F358BF">
      <w:pPr>
        <w:spacing w:after="0" w:line="240" w:lineRule="auto"/>
      </w:pPr>
      <w:r>
        <w:separator/>
      </w:r>
    </w:p>
  </w:endnote>
  <w:endnote w:type="continuationSeparator" w:id="0">
    <w:p w:rsidR="00DA1850" w:rsidRDefault="00DA1850" w:rsidP="00F3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657762"/>
      <w:docPartObj>
        <w:docPartGallery w:val="Page Numbers (Bottom of Page)"/>
        <w:docPartUnique/>
      </w:docPartObj>
    </w:sdtPr>
    <w:sdtContent>
      <w:sdt>
        <w:sdtPr>
          <w:id w:val="-1769616900"/>
          <w:docPartObj>
            <w:docPartGallery w:val="Page Numbers (Top of Page)"/>
            <w:docPartUnique/>
          </w:docPartObj>
        </w:sdtPr>
        <w:sdtContent>
          <w:p w:rsidR="00DA1850" w:rsidRDefault="00DA185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A46B5">
              <w:rPr>
                <w:b/>
                <w:bCs/>
                <w:noProof/>
              </w:rPr>
              <w:t>180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A46B5">
              <w:rPr>
                <w:b/>
                <w:bCs/>
                <w:noProof/>
              </w:rPr>
              <w:t>180</w:t>
            </w:r>
            <w:r>
              <w:rPr>
                <w:b/>
                <w:bCs/>
                <w:sz w:val="24"/>
                <w:szCs w:val="24"/>
              </w:rPr>
              <w:fldChar w:fldCharType="end"/>
            </w:r>
          </w:p>
        </w:sdtContent>
      </w:sdt>
    </w:sdtContent>
  </w:sdt>
  <w:p w:rsidR="00DA1850" w:rsidRDefault="00DA18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50" w:rsidRDefault="00DA1850" w:rsidP="00F358BF">
      <w:pPr>
        <w:spacing w:after="0" w:line="240" w:lineRule="auto"/>
      </w:pPr>
      <w:r>
        <w:separator/>
      </w:r>
    </w:p>
  </w:footnote>
  <w:footnote w:type="continuationSeparator" w:id="0">
    <w:p w:rsidR="00DA1850" w:rsidRDefault="00DA1850" w:rsidP="00F35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C42"/>
    <w:multiLevelType w:val="hybridMultilevel"/>
    <w:tmpl w:val="ADE6BDD6"/>
    <w:lvl w:ilvl="0" w:tplc="592C4846">
      <w:start w:val="1"/>
      <w:numFmt w:val="upperRoman"/>
      <w:lvlText w:val="%1."/>
      <w:lvlJc w:val="left"/>
      <w:pPr>
        <w:ind w:left="1005" w:hanging="720"/>
      </w:pPr>
      <w:rPr>
        <w:rFonts w:eastAsia="Calibri"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
    <w:nsid w:val="053F7411"/>
    <w:multiLevelType w:val="hybridMultilevel"/>
    <w:tmpl w:val="1E90C804"/>
    <w:lvl w:ilvl="0" w:tplc="9B3CD7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A65473"/>
    <w:multiLevelType w:val="hybridMultilevel"/>
    <w:tmpl w:val="E654A75C"/>
    <w:lvl w:ilvl="0" w:tplc="216A3E58">
      <w:start w:val="1"/>
      <w:numFmt w:val="upperRoman"/>
      <w:suff w:val="space"/>
      <w:lvlText w:val="%1."/>
      <w:lvlJc w:val="left"/>
      <w:pPr>
        <w:ind w:left="1146" w:hanging="720"/>
      </w:pPr>
      <w:rPr>
        <w:rFonts w:hint="default"/>
      </w:rPr>
    </w:lvl>
    <w:lvl w:ilvl="1" w:tplc="DF02D10A">
      <w:start w:val="1"/>
      <w:numFmt w:val="lowerRoman"/>
      <w:lvlText w:val="%2."/>
      <w:lvlJc w:val="left"/>
      <w:pPr>
        <w:ind w:left="1866" w:hanging="720"/>
      </w:pPr>
      <w:rPr>
        <w:rFonts w:eastAsia="Calibri"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6F16B86"/>
    <w:multiLevelType w:val="hybridMultilevel"/>
    <w:tmpl w:val="6D387A8E"/>
    <w:lvl w:ilvl="0" w:tplc="109693C6">
      <w:start w:val="1"/>
      <w:numFmt w:val="upperRoman"/>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1D6E4D"/>
    <w:multiLevelType w:val="hybridMultilevel"/>
    <w:tmpl w:val="11B22346"/>
    <w:lvl w:ilvl="0" w:tplc="85E4EA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6D3644"/>
    <w:multiLevelType w:val="hybridMultilevel"/>
    <w:tmpl w:val="FF228000"/>
    <w:lvl w:ilvl="0" w:tplc="CB2E2056">
      <w:start w:val="1"/>
      <w:numFmt w:val="upperRoman"/>
      <w:lvlText w:val="%1."/>
      <w:lvlJc w:val="left"/>
      <w:pPr>
        <w:ind w:left="1005" w:hanging="72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6">
    <w:nsid w:val="0DAB7889"/>
    <w:multiLevelType w:val="hybridMultilevel"/>
    <w:tmpl w:val="7B341E7C"/>
    <w:lvl w:ilvl="0" w:tplc="181C60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DB08C1"/>
    <w:multiLevelType w:val="hybridMultilevel"/>
    <w:tmpl w:val="AEF6C18A"/>
    <w:lvl w:ilvl="0" w:tplc="C5141F22">
      <w:start w:val="1"/>
      <w:numFmt w:val="upperRoman"/>
      <w:lvlText w:val="%1."/>
      <w:lvlJc w:val="left"/>
      <w:pPr>
        <w:ind w:left="1146" w:hanging="720"/>
      </w:pPr>
      <w:rPr>
        <w:rFonts w:eastAsia="Calibri"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11370DEF"/>
    <w:multiLevelType w:val="hybridMultilevel"/>
    <w:tmpl w:val="2A4630CC"/>
    <w:lvl w:ilvl="0" w:tplc="8C2E3F92">
      <w:start w:val="1"/>
      <w:numFmt w:val="ordinal"/>
      <w:pStyle w:val="ARTICULO"/>
      <w:lvlText w:val="Artículo %1."/>
      <w:lvlJc w:val="left"/>
      <w:pPr>
        <w:ind w:left="432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5D296B"/>
    <w:multiLevelType w:val="hybridMultilevel"/>
    <w:tmpl w:val="9176E33A"/>
    <w:lvl w:ilvl="0" w:tplc="37865E0E">
      <w:start w:val="1"/>
      <w:numFmt w:val="upperRoman"/>
      <w:lvlText w:val="%1."/>
      <w:lvlJc w:val="left"/>
      <w:pPr>
        <w:ind w:left="1005" w:hanging="72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0">
    <w:nsid w:val="14566CEF"/>
    <w:multiLevelType w:val="hybridMultilevel"/>
    <w:tmpl w:val="C03C49A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486B3D"/>
    <w:multiLevelType w:val="hybridMultilevel"/>
    <w:tmpl w:val="A8FA16B0"/>
    <w:lvl w:ilvl="0" w:tplc="109693C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1912C6"/>
    <w:multiLevelType w:val="hybridMultilevel"/>
    <w:tmpl w:val="6D220D44"/>
    <w:lvl w:ilvl="0" w:tplc="A590FF3C">
      <w:start w:val="1"/>
      <w:numFmt w:val="upperRoman"/>
      <w:lvlText w:val="%1."/>
      <w:lvlJc w:val="left"/>
      <w:pPr>
        <w:ind w:left="1144" w:hanging="720"/>
      </w:pPr>
      <w:rPr>
        <w:rFonts w:eastAsia="Calibri"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3">
    <w:nsid w:val="225F612B"/>
    <w:multiLevelType w:val="hybridMultilevel"/>
    <w:tmpl w:val="B860C618"/>
    <w:lvl w:ilvl="0" w:tplc="80B076D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22EE43F3"/>
    <w:multiLevelType w:val="hybridMultilevel"/>
    <w:tmpl w:val="3836C6E2"/>
    <w:lvl w:ilvl="0" w:tplc="0F8CCDF2">
      <w:start w:val="1"/>
      <w:numFmt w:val="upperRoman"/>
      <w:lvlText w:val="%1."/>
      <w:lvlJc w:val="left"/>
      <w:pPr>
        <w:ind w:left="1003" w:hanging="720"/>
      </w:pPr>
      <w:rPr>
        <w:rFonts w:eastAsia="Calibri"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5">
    <w:nsid w:val="269A0914"/>
    <w:multiLevelType w:val="hybridMultilevel"/>
    <w:tmpl w:val="F47E1D82"/>
    <w:lvl w:ilvl="0" w:tplc="A590FF3C">
      <w:start w:val="1"/>
      <w:numFmt w:val="upperRoman"/>
      <w:lvlText w:val="%1."/>
      <w:lvlJc w:val="left"/>
      <w:pPr>
        <w:ind w:left="1144"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7D5462E"/>
    <w:multiLevelType w:val="hybridMultilevel"/>
    <w:tmpl w:val="3FF614DC"/>
    <w:lvl w:ilvl="0" w:tplc="C24A30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C259A4"/>
    <w:multiLevelType w:val="hybridMultilevel"/>
    <w:tmpl w:val="16D073F0"/>
    <w:lvl w:ilvl="0" w:tplc="85E4EA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885B4F"/>
    <w:multiLevelType w:val="hybridMultilevel"/>
    <w:tmpl w:val="A78AECFA"/>
    <w:lvl w:ilvl="0" w:tplc="8728B2EC">
      <w:start w:val="1"/>
      <w:numFmt w:val="upperRoman"/>
      <w:lvlText w:val="%1."/>
      <w:lvlJc w:val="left"/>
      <w:pPr>
        <w:ind w:left="1148" w:hanging="720"/>
      </w:pPr>
      <w:rPr>
        <w:rFonts w:eastAsia="Calibri" w:hint="default"/>
      </w:r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9">
    <w:nsid w:val="2BDD0A16"/>
    <w:multiLevelType w:val="hybridMultilevel"/>
    <w:tmpl w:val="CF161228"/>
    <w:lvl w:ilvl="0" w:tplc="A73C55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C44772D"/>
    <w:multiLevelType w:val="hybridMultilevel"/>
    <w:tmpl w:val="88D0FC64"/>
    <w:lvl w:ilvl="0" w:tplc="360AAAC2">
      <w:start w:val="1"/>
      <w:numFmt w:val="upperRoman"/>
      <w:lvlText w:val="%1."/>
      <w:lvlJc w:val="left"/>
      <w:pPr>
        <w:ind w:left="1144" w:hanging="720"/>
      </w:pPr>
      <w:rPr>
        <w:rFonts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1">
    <w:nsid w:val="2CD052FB"/>
    <w:multiLevelType w:val="hybridMultilevel"/>
    <w:tmpl w:val="DA56A262"/>
    <w:lvl w:ilvl="0" w:tplc="5596B414">
      <w:start w:val="1"/>
      <w:numFmt w:val="upperRoman"/>
      <w:lvlText w:val="%1."/>
      <w:lvlJc w:val="left"/>
      <w:pPr>
        <w:ind w:left="1146" w:hanging="720"/>
      </w:pPr>
      <w:rPr>
        <w:rFonts w:eastAsia="Calibri"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32D55AB2"/>
    <w:multiLevelType w:val="hybridMultilevel"/>
    <w:tmpl w:val="551A3ED4"/>
    <w:lvl w:ilvl="0" w:tplc="55228254">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0044FC"/>
    <w:multiLevelType w:val="hybridMultilevel"/>
    <w:tmpl w:val="33F25A06"/>
    <w:lvl w:ilvl="0" w:tplc="0F8CCDF2">
      <w:start w:val="1"/>
      <w:numFmt w:val="upperRoman"/>
      <w:lvlText w:val="%1."/>
      <w:lvlJc w:val="left"/>
      <w:pPr>
        <w:ind w:left="1003" w:hanging="720"/>
      </w:pPr>
      <w:rPr>
        <w:rFonts w:eastAsia="Calibri"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4">
    <w:nsid w:val="3A0E6991"/>
    <w:multiLevelType w:val="hybridMultilevel"/>
    <w:tmpl w:val="3D1A7D3C"/>
    <w:lvl w:ilvl="0" w:tplc="DDD856C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823EFF"/>
    <w:multiLevelType w:val="hybridMultilevel"/>
    <w:tmpl w:val="9E04A940"/>
    <w:lvl w:ilvl="0" w:tplc="7F7A040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nsid w:val="3FD166E0"/>
    <w:multiLevelType w:val="hybridMultilevel"/>
    <w:tmpl w:val="F68E49FA"/>
    <w:lvl w:ilvl="0" w:tplc="B7723EB6">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DE78EB"/>
    <w:multiLevelType w:val="hybridMultilevel"/>
    <w:tmpl w:val="E6062EDA"/>
    <w:lvl w:ilvl="0" w:tplc="4CEC477C">
      <w:start w:val="1"/>
      <w:numFmt w:val="upperRoman"/>
      <w:suff w:val="space"/>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31E1531"/>
    <w:multiLevelType w:val="hybridMultilevel"/>
    <w:tmpl w:val="4350B6D2"/>
    <w:lvl w:ilvl="0" w:tplc="080A0013">
      <w:start w:val="1"/>
      <w:numFmt w:val="upperRoman"/>
      <w:lvlText w:val="%1."/>
      <w:lvlJc w:val="right"/>
      <w:pPr>
        <w:ind w:left="1005" w:hanging="360"/>
      </w:pPr>
    </w:lvl>
    <w:lvl w:ilvl="1" w:tplc="080A0019" w:tentative="1">
      <w:start w:val="1"/>
      <w:numFmt w:val="lowerLetter"/>
      <w:lvlText w:val="%2."/>
      <w:lvlJc w:val="left"/>
      <w:pPr>
        <w:ind w:left="1725" w:hanging="360"/>
      </w:pPr>
    </w:lvl>
    <w:lvl w:ilvl="2" w:tplc="080A001B" w:tentative="1">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29">
    <w:nsid w:val="48B879BE"/>
    <w:multiLevelType w:val="hybridMultilevel"/>
    <w:tmpl w:val="25DE15A2"/>
    <w:lvl w:ilvl="0" w:tplc="B9AC6EFC">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nsid w:val="4DAD1C85"/>
    <w:multiLevelType w:val="hybridMultilevel"/>
    <w:tmpl w:val="868040A8"/>
    <w:lvl w:ilvl="0" w:tplc="592C4846">
      <w:start w:val="1"/>
      <w:numFmt w:val="upperRoman"/>
      <w:lvlText w:val="%1."/>
      <w:lvlJc w:val="left"/>
      <w:pPr>
        <w:ind w:left="1146" w:hanging="360"/>
      </w:pPr>
      <w:rPr>
        <w:rFonts w:eastAsia="Calibri"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nsid w:val="564F659D"/>
    <w:multiLevelType w:val="hybridMultilevel"/>
    <w:tmpl w:val="BB428492"/>
    <w:lvl w:ilvl="0" w:tplc="0F8CCDF2">
      <w:start w:val="1"/>
      <w:numFmt w:val="upperRoman"/>
      <w:lvlText w:val="%1."/>
      <w:lvlJc w:val="left"/>
      <w:pPr>
        <w:ind w:left="1003" w:hanging="720"/>
      </w:pPr>
      <w:rPr>
        <w:rFonts w:eastAsia="Calibri"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2">
    <w:nsid w:val="58B43752"/>
    <w:multiLevelType w:val="hybridMultilevel"/>
    <w:tmpl w:val="2E2A8638"/>
    <w:lvl w:ilvl="0" w:tplc="45123142">
      <w:start w:val="1"/>
      <w:numFmt w:val="upperRoman"/>
      <w:lvlText w:val="%1."/>
      <w:lvlJc w:val="left"/>
      <w:pPr>
        <w:ind w:left="1287" w:hanging="720"/>
      </w:pPr>
      <w:rPr>
        <w:rFonts w:eastAsia="Calibr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nsid w:val="64153633"/>
    <w:multiLevelType w:val="hybridMultilevel"/>
    <w:tmpl w:val="0E148254"/>
    <w:lvl w:ilvl="0" w:tplc="85E4EA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462C16"/>
    <w:multiLevelType w:val="hybridMultilevel"/>
    <w:tmpl w:val="B5AADFCC"/>
    <w:lvl w:ilvl="0" w:tplc="3BF0F744">
      <w:start w:val="1"/>
      <w:numFmt w:val="upperRoman"/>
      <w:lvlText w:val="%1."/>
      <w:lvlJc w:val="left"/>
      <w:pPr>
        <w:ind w:left="1005" w:hanging="720"/>
      </w:pPr>
      <w:rPr>
        <w:rFonts w:eastAsia="Calibri"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35">
    <w:nsid w:val="680A0933"/>
    <w:multiLevelType w:val="hybridMultilevel"/>
    <w:tmpl w:val="09DA442A"/>
    <w:lvl w:ilvl="0" w:tplc="6F00DA42">
      <w:start w:val="7"/>
      <w:numFmt w:val="upperRoman"/>
      <w:lvlText w:val="%1."/>
      <w:lvlJc w:val="left"/>
      <w:pPr>
        <w:ind w:left="1287"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D006C81"/>
    <w:multiLevelType w:val="hybridMultilevel"/>
    <w:tmpl w:val="EE20E41A"/>
    <w:lvl w:ilvl="0" w:tplc="5596B414">
      <w:start w:val="1"/>
      <w:numFmt w:val="upperRoman"/>
      <w:lvlText w:val="%1."/>
      <w:lvlJc w:val="left"/>
      <w:pPr>
        <w:ind w:left="1146" w:hanging="720"/>
      </w:pPr>
      <w:rPr>
        <w:rFonts w:eastAsia="Calibri"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nsid w:val="6D954AD7"/>
    <w:multiLevelType w:val="hybridMultilevel"/>
    <w:tmpl w:val="B6FEC758"/>
    <w:lvl w:ilvl="0" w:tplc="74CAE674">
      <w:start w:val="1"/>
      <w:numFmt w:val="upperRoman"/>
      <w:lvlText w:val="%1."/>
      <w:lvlJc w:val="left"/>
      <w:pPr>
        <w:ind w:left="1144" w:hanging="720"/>
      </w:pPr>
      <w:rPr>
        <w:rFonts w:eastAsia="Calibri" w:hint="default"/>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8">
    <w:nsid w:val="7378026D"/>
    <w:multiLevelType w:val="hybridMultilevel"/>
    <w:tmpl w:val="9366459A"/>
    <w:lvl w:ilvl="0" w:tplc="37865E0E">
      <w:start w:val="1"/>
      <w:numFmt w:val="upperRoman"/>
      <w:lvlText w:val="%1."/>
      <w:lvlJc w:val="left"/>
      <w:pPr>
        <w:ind w:left="100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5E23E39"/>
    <w:multiLevelType w:val="hybridMultilevel"/>
    <w:tmpl w:val="093C7FC4"/>
    <w:lvl w:ilvl="0" w:tplc="9AFAD7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nsid w:val="7BEC729E"/>
    <w:multiLevelType w:val="hybridMultilevel"/>
    <w:tmpl w:val="61D6D9CE"/>
    <w:lvl w:ilvl="0" w:tplc="826E38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C54517"/>
    <w:multiLevelType w:val="hybridMultilevel"/>
    <w:tmpl w:val="317840D2"/>
    <w:lvl w:ilvl="0" w:tplc="B7723EB6">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F9661D"/>
    <w:multiLevelType w:val="hybridMultilevel"/>
    <w:tmpl w:val="D0F26AF0"/>
    <w:lvl w:ilvl="0" w:tplc="85E4EA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4"/>
  </w:num>
  <w:num w:numId="3">
    <w:abstractNumId w:val="28"/>
  </w:num>
  <w:num w:numId="4">
    <w:abstractNumId w:val="0"/>
  </w:num>
  <w:num w:numId="5">
    <w:abstractNumId w:val="10"/>
  </w:num>
  <w:num w:numId="6">
    <w:abstractNumId w:val="30"/>
  </w:num>
  <w:num w:numId="7">
    <w:abstractNumId w:val="36"/>
  </w:num>
  <w:num w:numId="8">
    <w:abstractNumId w:val="21"/>
  </w:num>
  <w:num w:numId="9">
    <w:abstractNumId w:val="42"/>
  </w:num>
  <w:num w:numId="10">
    <w:abstractNumId w:val="4"/>
  </w:num>
  <w:num w:numId="11">
    <w:abstractNumId w:val="17"/>
  </w:num>
  <w:num w:numId="12">
    <w:abstractNumId w:val="33"/>
  </w:num>
  <w:num w:numId="13">
    <w:abstractNumId w:val="22"/>
  </w:num>
  <w:num w:numId="14">
    <w:abstractNumId w:val="18"/>
  </w:num>
  <w:num w:numId="15">
    <w:abstractNumId w:val="41"/>
  </w:num>
  <w:num w:numId="16">
    <w:abstractNumId w:val="26"/>
  </w:num>
  <w:num w:numId="17">
    <w:abstractNumId w:val="11"/>
  </w:num>
  <w:num w:numId="18">
    <w:abstractNumId w:val="2"/>
  </w:num>
  <w:num w:numId="19">
    <w:abstractNumId w:val="29"/>
  </w:num>
  <w:num w:numId="20">
    <w:abstractNumId w:val="37"/>
  </w:num>
  <w:num w:numId="21">
    <w:abstractNumId w:val="14"/>
  </w:num>
  <w:num w:numId="22">
    <w:abstractNumId w:val="7"/>
  </w:num>
  <w:num w:numId="23">
    <w:abstractNumId w:val="3"/>
  </w:num>
  <w:num w:numId="24">
    <w:abstractNumId w:val="31"/>
  </w:num>
  <w:num w:numId="25">
    <w:abstractNumId w:val="23"/>
  </w:num>
  <w:num w:numId="26">
    <w:abstractNumId w:val="1"/>
  </w:num>
  <w:num w:numId="27">
    <w:abstractNumId w:val="39"/>
  </w:num>
  <w:num w:numId="28">
    <w:abstractNumId w:val="13"/>
  </w:num>
  <w:num w:numId="29">
    <w:abstractNumId w:val="34"/>
  </w:num>
  <w:num w:numId="30">
    <w:abstractNumId w:val="5"/>
  </w:num>
  <w:num w:numId="31">
    <w:abstractNumId w:val="32"/>
  </w:num>
  <w:num w:numId="32">
    <w:abstractNumId w:val="25"/>
  </w:num>
  <w:num w:numId="33">
    <w:abstractNumId w:val="19"/>
  </w:num>
  <w:num w:numId="34">
    <w:abstractNumId w:val="20"/>
  </w:num>
  <w:num w:numId="35">
    <w:abstractNumId w:val="40"/>
  </w:num>
  <w:num w:numId="36">
    <w:abstractNumId w:val="35"/>
  </w:num>
  <w:num w:numId="37">
    <w:abstractNumId w:val="16"/>
  </w:num>
  <w:num w:numId="38">
    <w:abstractNumId w:val="9"/>
  </w:num>
  <w:num w:numId="39">
    <w:abstractNumId w:val="38"/>
  </w:num>
  <w:num w:numId="40">
    <w:abstractNumId w:val="6"/>
  </w:num>
  <w:num w:numId="41">
    <w:abstractNumId w:val="12"/>
  </w:num>
  <w:num w:numId="42">
    <w:abstractNumId w:val="15"/>
  </w:num>
  <w:num w:numId="43">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DD"/>
    <w:rsid w:val="00000C8C"/>
    <w:rsid w:val="00000DC7"/>
    <w:rsid w:val="00001777"/>
    <w:rsid w:val="00002A30"/>
    <w:rsid w:val="00004678"/>
    <w:rsid w:val="00004798"/>
    <w:rsid w:val="00004EE7"/>
    <w:rsid w:val="000062ED"/>
    <w:rsid w:val="000066F2"/>
    <w:rsid w:val="0001152B"/>
    <w:rsid w:val="00012783"/>
    <w:rsid w:val="00012E45"/>
    <w:rsid w:val="00013D16"/>
    <w:rsid w:val="0001444D"/>
    <w:rsid w:val="00016264"/>
    <w:rsid w:val="00016F36"/>
    <w:rsid w:val="00017182"/>
    <w:rsid w:val="000173DE"/>
    <w:rsid w:val="0002037F"/>
    <w:rsid w:val="000208B7"/>
    <w:rsid w:val="0002278D"/>
    <w:rsid w:val="0002358A"/>
    <w:rsid w:val="000237B3"/>
    <w:rsid w:val="00024529"/>
    <w:rsid w:val="00024BBC"/>
    <w:rsid w:val="00026B54"/>
    <w:rsid w:val="00027DE1"/>
    <w:rsid w:val="00030204"/>
    <w:rsid w:val="000306F6"/>
    <w:rsid w:val="000310DA"/>
    <w:rsid w:val="000311D2"/>
    <w:rsid w:val="000319C2"/>
    <w:rsid w:val="00033ABB"/>
    <w:rsid w:val="00034C99"/>
    <w:rsid w:val="000355FD"/>
    <w:rsid w:val="00035F7C"/>
    <w:rsid w:val="00036720"/>
    <w:rsid w:val="00036A79"/>
    <w:rsid w:val="000403A5"/>
    <w:rsid w:val="00040A8F"/>
    <w:rsid w:val="00041470"/>
    <w:rsid w:val="00042881"/>
    <w:rsid w:val="0004305E"/>
    <w:rsid w:val="000432F2"/>
    <w:rsid w:val="00043DFD"/>
    <w:rsid w:val="000442AD"/>
    <w:rsid w:val="00044D85"/>
    <w:rsid w:val="00046D82"/>
    <w:rsid w:val="00047067"/>
    <w:rsid w:val="0005018B"/>
    <w:rsid w:val="000511D6"/>
    <w:rsid w:val="00051BAE"/>
    <w:rsid w:val="00053A05"/>
    <w:rsid w:val="00053DCE"/>
    <w:rsid w:val="00054D86"/>
    <w:rsid w:val="0005587A"/>
    <w:rsid w:val="00055A4E"/>
    <w:rsid w:val="0005659D"/>
    <w:rsid w:val="00056848"/>
    <w:rsid w:val="000570AA"/>
    <w:rsid w:val="00057890"/>
    <w:rsid w:val="00057F7C"/>
    <w:rsid w:val="00060078"/>
    <w:rsid w:val="0006056E"/>
    <w:rsid w:val="00065769"/>
    <w:rsid w:val="00066AB3"/>
    <w:rsid w:val="000705B5"/>
    <w:rsid w:val="0007091D"/>
    <w:rsid w:val="0007313D"/>
    <w:rsid w:val="0007353B"/>
    <w:rsid w:val="0007517C"/>
    <w:rsid w:val="0007586B"/>
    <w:rsid w:val="00076EB7"/>
    <w:rsid w:val="00080065"/>
    <w:rsid w:val="000815EB"/>
    <w:rsid w:val="000824A3"/>
    <w:rsid w:val="000824E2"/>
    <w:rsid w:val="000829F7"/>
    <w:rsid w:val="00082F5E"/>
    <w:rsid w:val="00083240"/>
    <w:rsid w:val="00083326"/>
    <w:rsid w:val="00084666"/>
    <w:rsid w:val="0008516B"/>
    <w:rsid w:val="000873F7"/>
    <w:rsid w:val="0008769C"/>
    <w:rsid w:val="00092B3F"/>
    <w:rsid w:val="00092F07"/>
    <w:rsid w:val="00094F7C"/>
    <w:rsid w:val="000962A4"/>
    <w:rsid w:val="00097AA1"/>
    <w:rsid w:val="000A0167"/>
    <w:rsid w:val="000A0AFD"/>
    <w:rsid w:val="000A1466"/>
    <w:rsid w:val="000A17DB"/>
    <w:rsid w:val="000A43AC"/>
    <w:rsid w:val="000A4873"/>
    <w:rsid w:val="000A4EBE"/>
    <w:rsid w:val="000A5205"/>
    <w:rsid w:val="000A6180"/>
    <w:rsid w:val="000A625D"/>
    <w:rsid w:val="000A6CCB"/>
    <w:rsid w:val="000A76A5"/>
    <w:rsid w:val="000B0304"/>
    <w:rsid w:val="000B03B4"/>
    <w:rsid w:val="000B1172"/>
    <w:rsid w:val="000B1A0E"/>
    <w:rsid w:val="000B42FD"/>
    <w:rsid w:val="000B46BE"/>
    <w:rsid w:val="000B470B"/>
    <w:rsid w:val="000B4F7A"/>
    <w:rsid w:val="000B6D51"/>
    <w:rsid w:val="000B7ADF"/>
    <w:rsid w:val="000B7B03"/>
    <w:rsid w:val="000B7FC3"/>
    <w:rsid w:val="000C0382"/>
    <w:rsid w:val="000C0418"/>
    <w:rsid w:val="000C0E8D"/>
    <w:rsid w:val="000C123B"/>
    <w:rsid w:val="000C31F8"/>
    <w:rsid w:val="000C41A5"/>
    <w:rsid w:val="000C4AD7"/>
    <w:rsid w:val="000C51FE"/>
    <w:rsid w:val="000C5E80"/>
    <w:rsid w:val="000C5FD2"/>
    <w:rsid w:val="000D0F61"/>
    <w:rsid w:val="000D1740"/>
    <w:rsid w:val="000D29E9"/>
    <w:rsid w:val="000D2FDB"/>
    <w:rsid w:val="000D693D"/>
    <w:rsid w:val="000D76B4"/>
    <w:rsid w:val="000D7FA7"/>
    <w:rsid w:val="000E0621"/>
    <w:rsid w:val="000E06AA"/>
    <w:rsid w:val="000E0B26"/>
    <w:rsid w:val="000E1A76"/>
    <w:rsid w:val="000E20D6"/>
    <w:rsid w:val="000E4827"/>
    <w:rsid w:val="000E5A71"/>
    <w:rsid w:val="000E5E5F"/>
    <w:rsid w:val="000E6C52"/>
    <w:rsid w:val="000E6D3C"/>
    <w:rsid w:val="000F0919"/>
    <w:rsid w:val="000F0ECB"/>
    <w:rsid w:val="000F152A"/>
    <w:rsid w:val="000F1659"/>
    <w:rsid w:val="000F1E78"/>
    <w:rsid w:val="000F3374"/>
    <w:rsid w:val="000F7E88"/>
    <w:rsid w:val="0010039B"/>
    <w:rsid w:val="00102B7C"/>
    <w:rsid w:val="00104CA5"/>
    <w:rsid w:val="00107BA7"/>
    <w:rsid w:val="00112BA1"/>
    <w:rsid w:val="00113E30"/>
    <w:rsid w:val="0012044F"/>
    <w:rsid w:val="00120C43"/>
    <w:rsid w:val="00122FB0"/>
    <w:rsid w:val="00123435"/>
    <w:rsid w:val="0012489A"/>
    <w:rsid w:val="00124F93"/>
    <w:rsid w:val="00124FD7"/>
    <w:rsid w:val="00127E69"/>
    <w:rsid w:val="00132DBB"/>
    <w:rsid w:val="001343C2"/>
    <w:rsid w:val="0013514E"/>
    <w:rsid w:val="00136A12"/>
    <w:rsid w:val="00140612"/>
    <w:rsid w:val="00141663"/>
    <w:rsid w:val="001458EB"/>
    <w:rsid w:val="00145D42"/>
    <w:rsid w:val="00146971"/>
    <w:rsid w:val="00146AFD"/>
    <w:rsid w:val="001472EC"/>
    <w:rsid w:val="00147435"/>
    <w:rsid w:val="001518F3"/>
    <w:rsid w:val="00152334"/>
    <w:rsid w:val="0015264A"/>
    <w:rsid w:val="00153FC5"/>
    <w:rsid w:val="0015629C"/>
    <w:rsid w:val="00157B47"/>
    <w:rsid w:val="001621E4"/>
    <w:rsid w:val="00162935"/>
    <w:rsid w:val="00162B46"/>
    <w:rsid w:val="00165B38"/>
    <w:rsid w:val="00171756"/>
    <w:rsid w:val="00173F62"/>
    <w:rsid w:val="00174002"/>
    <w:rsid w:val="0017405D"/>
    <w:rsid w:val="001746EF"/>
    <w:rsid w:val="00174921"/>
    <w:rsid w:val="00175DF9"/>
    <w:rsid w:val="00177FF8"/>
    <w:rsid w:val="00180543"/>
    <w:rsid w:val="00180F9B"/>
    <w:rsid w:val="00181516"/>
    <w:rsid w:val="00187B05"/>
    <w:rsid w:val="001901F9"/>
    <w:rsid w:val="00190E52"/>
    <w:rsid w:val="001916C8"/>
    <w:rsid w:val="00192333"/>
    <w:rsid w:val="00193030"/>
    <w:rsid w:val="00193658"/>
    <w:rsid w:val="00193C24"/>
    <w:rsid w:val="00194BD2"/>
    <w:rsid w:val="001950CD"/>
    <w:rsid w:val="00197547"/>
    <w:rsid w:val="001A0A9A"/>
    <w:rsid w:val="001A2DE5"/>
    <w:rsid w:val="001A74EA"/>
    <w:rsid w:val="001A7911"/>
    <w:rsid w:val="001B261F"/>
    <w:rsid w:val="001B2A36"/>
    <w:rsid w:val="001B31D6"/>
    <w:rsid w:val="001B3324"/>
    <w:rsid w:val="001B5316"/>
    <w:rsid w:val="001B6C07"/>
    <w:rsid w:val="001B70AD"/>
    <w:rsid w:val="001B7274"/>
    <w:rsid w:val="001B784B"/>
    <w:rsid w:val="001C0EB5"/>
    <w:rsid w:val="001C187A"/>
    <w:rsid w:val="001C3857"/>
    <w:rsid w:val="001C429F"/>
    <w:rsid w:val="001C5A5A"/>
    <w:rsid w:val="001C7559"/>
    <w:rsid w:val="001C77A6"/>
    <w:rsid w:val="001D18AF"/>
    <w:rsid w:val="001D2201"/>
    <w:rsid w:val="001D2597"/>
    <w:rsid w:val="001D31DC"/>
    <w:rsid w:val="001D54B6"/>
    <w:rsid w:val="001D71E2"/>
    <w:rsid w:val="001D735F"/>
    <w:rsid w:val="001E06C6"/>
    <w:rsid w:val="001E0742"/>
    <w:rsid w:val="001E314F"/>
    <w:rsid w:val="001E4721"/>
    <w:rsid w:val="001E5B25"/>
    <w:rsid w:val="001E5D80"/>
    <w:rsid w:val="001E67D6"/>
    <w:rsid w:val="001E6B66"/>
    <w:rsid w:val="001E766F"/>
    <w:rsid w:val="001F352F"/>
    <w:rsid w:val="001F3C53"/>
    <w:rsid w:val="001F4233"/>
    <w:rsid w:val="001F4985"/>
    <w:rsid w:val="001F5E73"/>
    <w:rsid w:val="001F6C05"/>
    <w:rsid w:val="001F713C"/>
    <w:rsid w:val="0020052D"/>
    <w:rsid w:val="0020066F"/>
    <w:rsid w:val="00201458"/>
    <w:rsid w:val="00201DDE"/>
    <w:rsid w:val="00201FD3"/>
    <w:rsid w:val="00202E74"/>
    <w:rsid w:val="002039A5"/>
    <w:rsid w:val="00203D84"/>
    <w:rsid w:val="00204369"/>
    <w:rsid w:val="00204FFB"/>
    <w:rsid w:val="00210325"/>
    <w:rsid w:val="00210F2D"/>
    <w:rsid w:val="002112DF"/>
    <w:rsid w:val="002119AF"/>
    <w:rsid w:val="00211A90"/>
    <w:rsid w:val="0021296D"/>
    <w:rsid w:val="00213DE8"/>
    <w:rsid w:val="002140D3"/>
    <w:rsid w:val="002143BB"/>
    <w:rsid w:val="00215855"/>
    <w:rsid w:val="00215F92"/>
    <w:rsid w:val="002206B8"/>
    <w:rsid w:val="00221B65"/>
    <w:rsid w:val="0022303C"/>
    <w:rsid w:val="00225B94"/>
    <w:rsid w:val="002269E5"/>
    <w:rsid w:val="00226E6D"/>
    <w:rsid w:val="00230001"/>
    <w:rsid w:val="002300F0"/>
    <w:rsid w:val="002301EF"/>
    <w:rsid w:val="00230D86"/>
    <w:rsid w:val="002337D2"/>
    <w:rsid w:val="0023498A"/>
    <w:rsid w:val="00234FE0"/>
    <w:rsid w:val="0023616A"/>
    <w:rsid w:val="002367CD"/>
    <w:rsid w:val="002369DE"/>
    <w:rsid w:val="002412CE"/>
    <w:rsid w:val="00241A70"/>
    <w:rsid w:val="002420FE"/>
    <w:rsid w:val="00243237"/>
    <w:rsid w:val="00244CB1"/>
    <w:rsid w:val="00244FBE"/>
    <w:rsid w:val="00251402"/>
    <w:rsid w:val="002534B5"/>
    <w:rsid w:val="00254016"/>
    <w:rsid w:val="00254D5F"/>
    <w:rsid w:val="00255B5E"/>
    <w:rsid w:val="002607F3"/>
    <w:rsid w:val="002609BB"/>
    <w:rsid w:val="00260D55"/>
    <w:rsid w:val="002618E8"/>
    <w:rsid w:val="00262D34"/>
    <w:rsid w:val="002661BA"/>
    <w:rsid w:val="0026669D"/>
    <w:rsid w:val="00266E08"/>
    <w:rsid w:val="00274F8E"/>
    <w:rsid w:val="00276025"/>
    <w:rsid w:val="0027768C"/>
    <w:rsid w:val="00277DF0"/>
    <w:rsid w:val="0028010F"/>
    <w:rsid w:val="00281F72"/>
    <w:rsid w:val="002830FF"/>
    <w:rsid w:val="00286841"/>
    <w:rsid w:val="00286BAF"/>
    <w:rsid w:val="002878D4"/>
    <w:rsid w:val="00287AE2"/>
    <w:rsid w:val="0029115E"/>
    <w:rsid w:val="00293812"/>
    <w:rsid w:val="0029452C"/>
    <w:rsid w:val="00295DB0"/>
    <w:rsid w:val="00296253"/>
    <w:rsid w:val="002967F5"/>
    <w:rsid w:val="002A111A"/>
    <w:rsid w:val="002A2AF9"/>
    <w:rsid w:val="002A2EC7"/>
    <w:rsid w:val="002A41E0"/>
    <w:rsid w:val="002A4F70"/>
    <w:rsid w:val="002A50CD"/>
    <w:rsid w:val="002A65FA"/>
    <w:rsid w:val="002A7696"/>
    <w:rsid w:val="002B0E8E"/>
    <w:rsid w:val="002B1541"/>
    <w:rsid w:val="002B1778"/>
    <w:rsid w:val="002B2707"/>
    <w:rsid w:val="002B3B1E"/>
    <w:rsid w:val="002B5F0D"/>
    <w:rsid w:val="002B66AB"/>
    <w:rsid w:val="002B7D7D"/>
    <w:rsid w:val="002C1636"/>
    <w:rsid w:val="002C1687"/>
    <w:rsid w:val="002C2777"/>
    <w:rsid w:val="002C4A08"/>
    <w:rsid w:val="002C663B"/>
    <w:rsid w:val="002C77AF"/>
    <w:rsid w:val="002D013C"/>
    <w:rsid w:val="002D06A3"/>
    <w:rsid w:val="002D0966"/>
    <w:rsid w:val="002D2C74"/>
    <w:rsid w:val="002D3396"/>
    <w:rsid w:val="002D364D"/>
    <w:rsid w:val="002D395C"/>
    <w:rsid w:val="002D3DC8"/>
    <w:rsid w:val="002D7833"/>
    <w:rsid w:val="002E2564"/>
    <w:rsid w:val="002E2EF4"/>
    <w:rsid w:val="002E48AF"/>
    <w:rsid w:val="002E6CD9"/>
    <w:rsid w:val="002F08FE"/>
    <w:rsid w:val="002F1DBD"/>
    <w:rsid w:val="002F1E5F"/>
    <w:rsid w:val="002F3168"/>
    <w:rsid w:val="002F592A"/>
    <w:rsid w:val="002F5AF5"/>
    <w:rsid w:val="002F6A85"/>
    <w:rsid w:val="002F6B94"/>
    <w:rsid w:val="002F7E93"/>
    <w:rsid w:val="00300098"/>
    <w:rsid w:val="00301CD5"/>
    <w:rsid w:val="003027E7"/>
    <w:rsid w:val="00302AB3"/>
    <w:rsid w:val="00303813"/>
    <w:rsid w:val="003047BC"/>
    <w:rsid w:val="003136BB"/>
    <w:rsid w:val="003138F1"/>
    <w:rsid w:val="00313E3B"/>
    <w:rsid w:val="0031721C"/>
    <w:rsid w:val="00321DA0"/>
    <w:rsid w:val="003230CB"/>
    <w:rsid w:val="00324207"/>
    <w:rsid w:val="00324D59"/>
    <w:rsid w:val="00324F56"/>
    <w:rsid w:val="003260EE"/>
    <w:rsid w:val="00330A0A"/>
    <w:rsid w:val="003326CF"/>
    <w:rsid w:val="00333B80"/>
    <w:rsid w:val="00333FA8"/>
    <w:rsid w:val="003348E4"/>
    <w:rsid w:val="00337F66"/>
    <w:rsid w:val="003403AF"/>
    <w:rsid w:val="00340EEE"/>
    <w:rsid w:val="003415FD"/>
    <w:rsid w:val="003429E2"/>
    <w:rsid w:val="003449C4"/>
    <w:rsid w:val="00344C60"/>
    <w:rsid w:val="00345317"/>
    <w:rsid w:val="00346159"/>
    <w:rsid w:val="00346F7E"/>
    <w:rsid w:val="0034722C"/>
    <w:rsid w:val="00350299"/>
    <w:rsid w:val="00352310"/>
    <w:rsid w:val="00355B47"/>
    <w:rsid w:val="00355EFB"/>
    <w:rsid w:val="003575E3"/>
    <w:rsid w:val="003626E3"/>
    <w:rsid w:val="00363C58"/>
    <w:rsid w:val="00366257"/>
    <w:rsid w:val="0036694D"/>
    <w:rsid w:val="003738B2"/>
    <w:rsid w:val="00373E3F"/>
    <w:rsid w:val="00374CA2"/>
    <w:rsid w:val="003801D4"/>
    <w:rsid w:val="00380263"/>
    <w:rsid w:val="00380CF6"/>
    <w:rsid w:val="0038176B"/>
    <w:rsid w:val="003824F8"/>
    <w:rsid w:val="00382672"/>
    <w:rsid w:val="00384778"/>
    <w:rsid w:val="003909D1"/>
    <w:rsid w:val="00393917"/>
    <w:rsid w:val="00394F84"/>
    <w:rsid w:val="0039584A"/>
    <w:rsid w:val="003A067E"/>
    <w:rsid w:val="003A0B5F"/>
    <w:rsid w:val="003A11A1"/>
    <w:rsid w:val="003A1846"/>
    <w:rsid w:val="003A2821"/>
    <w:rsid w:val="003A3A4F"/>
    <w:rsid w:val="003A42B3"/>
    <w:rsid w:val="003A5351"/>
    <w:rsid w:val="003A6C66"/>
    <w:rsid w:val="003B0C73"/>
    <w:rsid w:val="003B1831"/>
    <w:rsid w:val="003B29DF"/>
    <w:rsid w:val="003B2BE9"/>
    <w:rsid w:val="003B3925"/>
    <w:rsid w:val="003B5705"/>
    <w:rsid w:val="003B6939"/>
    <w:rsid w:val="003C0D4B"/>
    <w:rsid w:val="003C2734"/>
    <w:rsid w:val="003C2AF9"/>
    <w:rsid w:val="003C36A6"/>
    <w:rsid w:val="003C4243"/>
    <w:rsid w:val="003C4E7E"/>
    <w:rsid w:val="003C5308"/>
    <w:rsid w:val="003C58C0"/>
    <w:rsid w:val="003C5B7D"/>
    <w:rsid w:val="003C5D73"/>
    <w:rsid w:val="003C620F"/>
    <w:rsid w:val="003C705A"/>
    <w:rsid w:val="003C777E"/>
    <w:rsid w:val="003C7E3C"/>
    <w:rsid w:val="003D0E74"/>
    <w:rsid w:val="003D1F1C"/>
    <w:rsid w:val="003D35AB"/>
    <w:rsid w:val="003D71CC"/>
    <w:rsid w:val="003E647F"/>
    <w:rsid w:val="003E6D01"/>
    <w:rsid w:val="003E7542"/>
    <w:rsid w:val="003E7DE3"/>
    <w:rsid w:val="003F0AEF"/>
    <w:rsid w:val="003F0BF6"/>
    <w:rsid w:val="003F1D3D"/>
    <w:rsid w:val="003F3018"/>
    <w:rsid w:val="003F4C60"/>
    <w:rsid w:val="003F4DE7"/>
    <w:rsid w:val="003F54C2"/>
    <w:rsid w:val="003F5737"/>
    <w:rsid w:val="003F584C"/>
    <w:rsid w:val="003F5902"/>
    <w:rsid w:val="00401854"/>
    <w:rsid w:val="00401FC7"/>
    <w:rsid w:val="004022FA"/>
    <w:rsid w:val="0040351F"/>
    <w:rsid w:val="00404351"/>
    <w:rsid w:val="004058A6"/>
    <w:rsid w:val="00405FD5"/>
    <w:rsid w:val="00407763"/>
    <w:rsid w:val="00410A27"/>
    <w:rsid w:val="00410F4A"/>
    <w:rsid w:val="00412C95"/>
    <w:rsid w:val="00413E5B"/>
    <w:rsid w:val="00416729"/>
    <w:rsid w:val="00416E14"/>
    <w:rsid w:val="00420CC6"/>
    <w:rsid w:val="0042106B"/>
    <w:rsid w:val="0042244A"/>
    <w:rsid w:val="00423CB3"/>
    <w:rsid w:val="00424267"/>
    <w:rsid w:val="00424E69"/>
    <w:rsid w:val="004252BB"/>
    <w:rsid w:val="004300A6"/>
    <w:rsid w:val="00430898"/>
    <w:rsid w:val="0043179D"/>
    <w:rsid w:val="00432980"/>
    <w:rsid w:val="00433686"/>
    <w:rsid w:val="004336C3"/>
    <w:rsid w:val="00434A65"/>
    <w:rsid w:val="00436D0C"/>
    <w:rsid w:val="00440725"/>
    <w:rsid w:val="0044122D"/>
    <w:rsid w:val="004418BD"/>
    <w:rsid w:val="00441DE5"/>
    <w:rsid w:val="0044374D"/>
    <w:rsid w:val="00443D24"/>
    <w:rsid w:val="00444509"/>
    <w:rsid w:val="00445C1E"/>
    <w:rsid w:val="00445D69"/>
    <w:rsid w:val="004474D2"/>
    <w:rsid w:val="00450EE0"/>
    <w:rsid w:val="0045233D"/>
    <w:rsid w:val="00455947"/>
    <w:rsid w:val="00456800"/>
    <w:rsid w:val="00456DDE"/>
    <w:rsid w:val="004577FA"/>
    <w:rsid w:val="00462CE2"/>
    <w:rsid w:val="00464172"/>
    <w:rsid w:val="00464CED"/>
    <w:rsid w:val="00465D70"/>
    <w:rsid w:val="0047005D"/>
    <w:rsid w:val="00471522"/>
    <w:rsid w:val="004728AC"/>
    <w:rsid w:val="004729DA"/>
    <w:rsid w:val="00472E2A"/>
    <w:rsid w:val="00473107"/>
    <w:rsid w:val="004737DB"/>
    <w:rsid w:val="00476256"/>
    <w:rsid w:val="00476717"/>
    <w:rsid w:val="00477C27"/>
    <w:rsid w:val="00477DDE"/>
    <w:rsid w:val="0048070F"/>
    <w:rsid w:val="00483171"/>
    <w:rsid w:val="004834C8"/>
    <w:rsid w:val="00483E27"/>
    <w:rsid w:val="00485C92"/>
    <w:rsid w:val="0049117A"/>
    <w:rsid w:val="00491EEC"/>
    <w:rsid w:val="004922CF"/>
    <w:rsid w:val="00494514"/>
    <w:rsid w:val="00496046"/>
    <w:rsid w:val="00497678"/>
    <w:rsid w:val="004977FB"/>
    <w:rsid w:val="0049782C"/>
    <w:rsid w:val="004A0240"/>
    <w:rsid w:val="004A3BE1"/>
    <w:rsid w:val="004A46B5"/>
    <w:rsid w:val="004A7AEC"/>
    <w:rsid w:val="004B42B5"/>
    <w:rsid w:val="004C02BC"/>
    <w:rsid w:val="004C044E"/>
    <w:rsid w:val="004C069A"/>
    <w:rsid w:val="004C2E75"/>
    <w:rsid w:val="004C3E3C"/>
    <w:rsid w:val="004C75FE"/>
    <w:rsid w:val="004D2E3A"/>
    <w:rsid w:val="004D5185"/>
    <w:rsid w:val="004D598C"/>
    <w:rsid w:val="004D6091"/>
    <w:rsid w:val="004D6C20"/>
    <w:rsid w:val="004D7689"/>
    <w:rsid w:val="004E415A"/>
    <w:rsid w:val="004E4B2C"/>
    <w:rsid w:val="004E522C"/>
    <w:rsid w:val="004E581B"/>
    <w:rsid w:val="004E5DCA"/>
    <w:rsid w:val="004F0ADC"/>
    <w:rsid w:val="004F0DD2"/>
    <w:rsid w:val="004F12B2"/>
    <w:rsid w:val="004F147D"/>
    <w:rsid w:val="004F4D47"/>
    <w:rsid w:val="004F570A"/>
    <w:rsid w:val="004F60FE"/>
    <w:rsid w:val="004F63D9"/>
    <w:rsid w:val="004F7270"/>
    <w:rsid w:val="004F7761"/>
    <w:rsid w:val="00500795"/>
    <w:rsid w:val="005008EC"/>
    <w:rsid w:val="00500C9E"/>
    <w:rsid w:val="00501B65"/>
    <w:rsid w:val="00504CB2"/>
    <w:rsid w:val="005065A3"/>
    <w:rsid w:val="005148D9"/>
    <w:rsid w:val="00514B37"/>
    <w:rsid w:val="00514F71"/>
    <w:rsid w:val="00515300"/>
    <w:rsid w:val="00515F02"/>
    <w:rsid w:val="00516387"/>
    <w:rsid w:val="00516B61"/>
    <w:rsid w:val="00517170"/>
    <w:rsid w:val="00521312"/>
    <w:rsid w:val="00521A49"/>
    <w:rsid w:val="0052298A"/>
    <w:rsid w:val="00523DDE"/>
    <w:rsid w:val="00526139"/>
    <w:rsid w:val="00527927"/>
    <w:rsid w:val="00530F4D"/>
    <w:rsid w:val="00532823"/>
    <w:rsid w:val="0053357B"/>
    <w:rsid w:val="00533C8A"/>
    <w:rsid w:val="00534857"/>
    <w:rsid w:val="00534C65"/>
    <w:rsid w:val="00535011"/>
    <w:rsid w:val="00541B56"/>
    <w:rsid w:val="00544348"/>
    <w:rsid w:val="00544CD3"/>
    <w:rsid w:val="00544FDA"/>
    <w:rsid w:val="00545009"/>
    <w:rsid w:val="00545212"/>
    <w:rsid w:val="005459A9"/>
    <w:rsid w:val="005459CE"/>
    <w:rsid w:val="00545D4D"/>
    <w:rsid w:val="00546886"/>
    <w:rsid w:val="005469DD"/>
    <w:rsid w:val="00546DAD"/>
    <w:rsid w:val="005473CA"/>
    <w:rsid w:val="00552579"/>
    <w:rsid w:val="00552930"/>
    <w:rsid w:val="00552B7C"/>
    <w:rsid w:val="005533AB"/>
    <w:rsid w:val="00556DB9"/>
    <w:rsid w:val="005573FB"/>
    <w:rsid w:val="005578C2"/>
    <w:rsid w:val="00557DAD"/>
    <w:rsid w:val="00564014"/>
    <w:rsid w:val="0056406F"/>
    <w:rsid w:val="00567050"/>
    <w:rsid w:val="005676CF"/>
    <w:rsid w:val="00570B7F"/>
    <w:rsid w:val="005711D7"/>
    <w:rsid w:val="0057133D"/>
    <w:rsid w:val="005716B3"/>
    <w:rsid w:val="005734D9"/>
    <w:rsid w:val="005734E9"/>
    <w:rsid w:val="00573F6B"/>
    <w:rsid w:val="00573FB8"/>
    <w:rsid w:val="005741E1"/>
    <w:rsid w:val="0057520B"/>
    <w:rsid w:val="0057531F"/>
    <w:rsid w:val="0057619B"/>
    <w:rsid w:val="00577C26"/>
    <w:rsid w:val="00580056"/>
    <w:rsid w:val="0058294D"/>
    <w:rsid w:val="005922FC"/>
    <w:rsid w:val="005A07B1"/>
    <w:rsid w:val="005A0CB2"/>
    <w:rsid w:val="005A25F0"/>
    <w:rsid w:val="005A2E97"/>
    <w:rsid w:val="005A5711"/>
    <w:rsid w:val="005A7A68"/>
    <w:rsid w:val="005B03AA"/>
    <w:rsid w:val="005B0B95"/>
    <w:rsid w:val="005B1E70"/>
    <w:rsid w:val="005B3840"/>
    <w:rsid w:val="005B4348"/>
    <w:rsid w:val="005B5B85"/>
    <w:rsid w:val="005B6807"/>
    <w:rsid w:val="005B6AE3"/>
    <w:rsid w:val="005B6DA6"/>
    <w:rsid w:val="005B7BAA"/>
    <w:rsid w:val="005B7DCB"/>
    <w:rsid w:val="005C2368"/>
    <w:rsid w:val="005C3EB7"/>
    <w:rsid w:val="005C52A7"/>
    <w:rsid w:val="005C5772"/>
    <w:rsid w:val="005C6038"/>
    <w:rsid w:val="005C6721"/>
    <w:rsid w:val="005C7F4C"/>
    <w:rsid w:val="005D2D09"/>
    <w:rsid w:val="005D2DD6"/>
    <w:rsid w:val="005D412F"/>
    <w:rsid w:val="005D47B3"/>
    <w:rsid w:val="005D5D1D"/>
    <w:rsid w:val="005D67C9"/>
    <w:rsid w:val="005E0F18"/>
    <w:rsid w:val="005E1251"/>
    <w:rsid w:val="005E639A"/>
    <w:rsid w:val="005F06A4"/>
    <w:rsid w:val="005F0B96"/>
    <w:rsid w:val="005F2F44"/>
    <w:rsid w:val="005F3FE7"/>
    <w:rsid w:val="005F4B50"/>
    <w:rsid w:val="00602A3D"/>
    <w:rsid w:val="00602FD7"/>
    <w:rsid w:val="006035E3"/>
    <w:rsid w:val="00605DED"/>
    <w:rsid w:val="00606143"/>
    <w:rsid w:val="00606782"/>
    <w:rsid w:val="00607B03"/>
    <w:rsid w:val="0061406B"/>
    <w:rsid w:val="00616058"/>
    <w:rsid w:val="006163AD"/>
    <w:rsid w:val="00622AD8"/>
    <w:rsid w:val="0062596A"/>
    <w:rsid w:val="00627036"/>
    <w:rsid w:val="00627B65"/>
    <w:rsid w:val="00627D9B"/>
    <w:rsid w:val="00627EFA"/>
    <w:rsid w:val="006307AD"/>
    <w:rsid w:val="00630DD6"/>
    <w:rsid w:val="00631E10"/>
    <w:rsid w:val="00632606"/>
    <w:rsid w:val="00632A17"/>
    <w:rsid w:val="00633209"/>
    <w:rsid w:val="00633229"/>
    <w:rsid w:val="00633513"/>
    <w:rsid w:val="00633A70"/>
    <w:rsid w:val="006342B6"/>
    <w:rsid w:val="00637025"/>
    <w:rsid w:val="0064015B"/>
    <w:rsid w:val="00640604"/>
    <w:rsid w:val="006407CD"/>
    <w:rsid w:val="00640E8E"/>
    <w:rsid w:val="006414E6"/>
    <w:rsid w:val="00641D47"/>
    <w:rsid w:val="006443E7"/>
    <w:rsid w:val="006450C1"/>
    <w:rsid w:val="006477C8"/>
    <w:rsid w:val="00650CE9"/>
    <w:rsid w:val="00653ED4"/>
    <w:rsid w:val="00654D7D"/>
    <w:rsid w:val="006551C2"/>
    <w:rsid w:val="006626CB"/>
    <w:rsid w:val="00664FF3"/>
    <w:rsid w:val="00665401"/>
    <w:rsid w:val="00666257"/>
    <w:rsid w:val="0067172C"/>
    <w:rsid w:val="00672478"/>
    <w:rsid w:val="00673389"/>
    <w:rsid w:val="006763BC"/>
    <w:rsid w:val="0067784A"/>
    <w:rsid w:val="00680B39"/>
    <w:rsid w:val="006824DA"/>
    <w:rsid w:val="00682735"/>
    <w:rsid w:val="00682A0E"/>
    <w:rsid w:val="00683A02"/>
    <w:rsid w:val="0068502E"/>
    <w:rsid w:val="00686391"/>
    <w:rsid w:val="00693EDA"/>
    <w:rsid w:val="00694987"/>
    <w:rsid w:val="00695C38"/>
    <w:rsid w:val="00697695"/>
    <w:rsid w:val="006977CA"/>
    <w:rsid w:val="006A45E8"/>
    <w:rsid w:val="006A5097"/>
    <w:rsid w:val="006A60FF"/>
    <w:rsid w:val="006A6AE3"/>
    <w:rsid w:val="006A6C8E"/>
    <w:rsid w:val="006B2E25"/>
    <w:rsid w:val="006B2EFB"/>
    <w:rsid w:val="006B4282"/>
    <w:rsid w:val="006B55D5"/>
    <w:rsid w:val="006C1457"/>
    <w:rsid w:val="006C27C2"/>
    <w:rsid w:val="006C2B55"/>
    <w:rsid w:val="006C58CF"/>
    <w:rsid w:val="006C616C"/>
    <w:rsid w:val="006C6985"/>
    <w:rsid w:val="006D06A2"/>
    <w:rsid w:val="006D09E0"/>
    <w:rsid w:val="006D3A96"/>
    <w:rsid w:val="006D3B30"/>
    <w:rsid w:val="006D5677"/>
    <w:rsid w:val="006D63EE"/>
    <w:rsid w:val="006D6655"/>
    <w:rsid w:val="006E024C"/>
    <w:rsid w:val="006E0260"/>
    <w:rsid w:val="006E3051"/>
    <w:rsid w:val="006E36B4"/>
    <w:rsid w:val="006E3A2E"/>
    <w:rsid w:val="006E74B6"/>
    <w:rsid w:val="006E76A7"/>
    <w:rsid w:val="006E7EB9"/>
    <w:rsid w:val="006F0581"/>
    <w:rsid w:val="006F0EE9"/>
    <w:rsid w:val="006F1017"/>
    <w:rsid w:val="006F18EA"/>
    <w:rsid w:val="006F37B7"/>
    <w:rsid w:val="006F3A03"/>
    <w:rsid w:val="006F4531"/>
    <w:rsid w:val="006F53F4"/>
    <w:rsid w:val="006F6DB9"/>
    <w:rsid w:val="00700982"/>
    <w:rsid w:val="00701FFA"/>
    <w:rsid w:val="00704870"/>
    <w:rsid w:val="00706ED0"/>
    <w:rsid w:val="007076A8"/>
    <w:rsid w:val="00710143"/>
    <w:rsid w:val="0071028F"/>
    <w:rsid w:val="0071167D"/>
    <w:rsid w:val="0071233B"/>
    <w:rsid w:val="007128ED"/>
    <w:rsid w:val="00716E3E"/>
    <w:rsid w:val="0072160A"/>
    <w:rsid w:val="00721835"/>
    <w:rsid w:val="00726897"/>
    <w:rsid w:val="00726A75"/>
    <w:rsid w:val="00727B8C"/>
    <w:rsid w:val="0073071C"/>
    <w:rsid w:val="0073231C"/>
    <w:rsid w:val="00733A6C"/>
    <w:rsid w:val="007345AB"/>
    <w:rsid w:val="0073651B"/>
    <w:rsid w:val="00736EDB"/>
    <w:rsid w:val="007404AB"/>
    <w:rsid w:val="007407D5"/>
    <w:rsid w:val="00741A10"/>
    <w:rsid w:val="00741AEF"/>
    <w:rsid w:val="0074376D"/>
    <w:rsid w:val="00743B95"/>
    <w:rsid w:val="00745E3A"/>
    <w:rsid w:val="00746CF9"/>
    <w:rsid w:val="00746DA4"/>
    <w:rsid w:val="00746F3E"/>
    <w:rsid w:val="00747697"/>
    <w:rsid w:val="0075012F"/>
    <w:rsid w:val="00750298"/>
    <w:rsid w:val="00750317"/>
    <w:rsid w:val="00751CEF"/>
    <w:rsid w:val="00753266"/>
    <w:rsid w:val="007539AB"/>
    <w:rsid w:val="00755A47"/>
    <w:rsid w:val="00757C9D"/>
    <w:rsid w:val="00760243"/>
    <w:rsid w:val="00761768"/>
    <w:rsid w:val="00762BBB"/>
    <w:rsid w:val="007659FF"/>
    <w:rsid w:val="00766E55"/>
    <w:rsid w:val="00767FFC"/>
    <w:rsid w:val="0077239C"/>
    <w:rsid w:val="00773D10"/>
    <w:rsid w:val="00774347"/>
    <w:rsid w:val="0077548A"/>
    <w:rsid w:val="00775561"/>
    <w:rsid w:val="007768F4"/>
    <w:rsid w:val="00777413"/>
    <w:rsid w:val="00780F5E"/>
    <w:rsid w:val="007818D5"/>
    <w:rsid w:val="00781C9F"/>
    <w:rsid w:val="00782951"/>
    <w:rsid w:val="00786EC8"/>
    <w:rsid w:val="00792990"/>
    <w:rsid w:val="00794DAD"/>
    <w:rsid w:val="007954CC"/>
    <w:rsid w:val="00795EC4"/>
    <w:rsid w:val="007960A1"/>
    <w:rsid w:val="00796F89"/>
    <w:rsid w:val="0079779B"/>
    <w:rsid w:val="007A0A77"/>
    <w:rsid w:val="007A0EDC"/>
    <w:rsid w:val="007A39FA"/>
    <w:rsid w:val="007A3A01"/>
    <w:rsid w:val="007A40D8"/>
    <w:rsid w:val="007A515C"/>
    <w:rsid w:val="007A749F"/>
    <w:rsid w:val="007B0BC2"/>
    <w:rsid w:val="007B2EE7"/>
    <w:rsid w:val="007B3715"/>
    <w:rsid w:val="007B4433"/>
    <w:rsid w:val="007B5C50"/>
    <w:rsid w:val="007C0724"/>
    <w:rsid w:val="007C107C"/>
    <w:rsid w:val="007C1CA5"/>
    <w:rsid w:val="007C4E2C"/>
    <w:rsid w:val="007C5905"/>
    <w:rsid w:val="007C5B57"/>
    <w:rsid w:val="007C5C10"/>
    <w:rsid w:val="007C7D46"/>
    <w:rsid w:val="007D157E"/>
    <w:rsid w:val="007D4264"/>
    <w:rsid w:val="007D5CB4"/>
    <w:rsid w:val="007D78D3"/>
    <w:rsid w:val="007E019B"/>
    <w:rsid w:val="007E162E"/>
    <w:rsid w:val="007E27FC"/>
    <w:rsid w:val="007F0269"/>
    <w:rsid w:val="007F222F"/>
    <w:rsid w:val="007F2745"/>
    <w:rsid w:val="007F34D8"/>
    <w:rsid w:val="007F3A74"/>
    <w:rsid w:val="007F42D9"/>
    <w:rsid w:val="007F4F7E"/>
    <w:rsid w:val="007F5CF0"/>
    <w:rsid w:val="00800DF4"/>
    <w:rsid w:val="00801A4D"/>
    <w:rsid w:val="008024E1"/>
    <w:rsid w:val="00803371"/>
    <w:rsid w:val="008075B4"/>
    <w:rsid w:val="00807C25"/>
    <w:rsid w:val="008123FC"/>
    <w:rsid w:val="008128C8"/>
    <w:rsid w:val="008137A1"/>
    <w:rsid w:val="00813E7E"/>
    <w:rsid w:val="00814108"/>
    <w:rsid w:val="008143D9"/>
    <w:rsid w:val="0081521A"/>
    <w:rsid w:val="00815514"/>
    <w:rsid w:val="00815590"/>
    <w:rsid w:val="00817EA5"/>
    <w:rsid w:val="00822DE1"/>
    <w:rsid w:val="00822F16"/>
    <w:rsid w:val="00825295"/>
    <w:rsid w:val="00826138"/>
    <w:rsid w:val="00826907"/>
    <w:rsid w:val="00826D6E"/>
    <w:rsid w:val="008270AF"/>
    <w:rsid w:val="008277F5"/>
    <w:rsid w:val="00827AA0"/>
    <w:rsid w:val="00832A89"/>
    <w:rsid w:val="00833452"/>
    <w:rsid w:val="00834532"/>
    <w:rsid w:val="008347EF"/>
    <w:rsid w:val="00841F7B"/>
    <w:rsid w:val="0084289D"/>
    <w:rsid w:val="00842A5D"/>
    <w:rsid w:val="00843381"/>
    <w:rsid w:val="008455BB"/>
    <w:rsid w:val="008462F0"/>
    <w:rsid w:val="00850EC5"/>
    <w:rsid w:val="00852966"/>
    <w:rsid w:val="00852DAB"/>
    <w:rsid w:val="008543EB"/>
    <w:rsid w:val="008548E1"/>
    <w:rsid w:val="00856098"/>
    <w:rsid w:val="00857788"/>
    <w:rsid w:val="00862CF2"/>
    <w:rsid w:val="00862E33"/>
    <w:rsid w:val="00866D8C"/>
    <w:rsid w:val="008671CC"/>
    <w:rsid w:val="00867359"/>
    <w:rsid w:val="008676EB"/>
    <w:rsid w:val="0087077E"/>
    <w:rsid w:val="00870B7E"/>
    <w:rsid w:val="0087177C"/>
    <w:rsid w:val="00872633"/>
    <w:rsid w:val="00872767"/>
    <w:rsid w:val="00872D77"/>
    <w:rsid w:val="008745DA"/>
    <w:rsid w:val="00874D4A"/>
    <w:rsid w:val="008765AE"/>
    <w:rsid w:val="008778AD"/>
    <w:rsid w:val="00880E93"/>
    <w:rsid w:val="00882339"/>
    <w:rsid w:val="008824ED"/>
    <w:rsid w:val="00882C6E"/>
    <w:rsid w:val="00890239"/>
    <w:rsid w:val="00890594"/>
    <w:rsid w:val="00891D09"/>
    <w:rsid w:val="00893263"/>
    <w:rsid w:val="008950FE"/>
    <w:rsid w:val="008A20C8"/>
    <w:rsid w:val="008A356A"/>
    <w:rsid w:val="008A435C"/>
    <w:rsid w:val="008A4952"/>
    <w:rsid w:val="008A508C"/>
    <w:rsid w:val="008A781F"/>
    <w:rsid w:val="008B0C77"/>
    <w:rsid w:val="008B391A"/>
    <w:rsid w:val="008C0F0C"/>
    <w:rsid w:val="008C115A"/>
    <w:rsid w:val="008C144E"/>
    <w:rsid w:val="008C5643"/>
    <w:rsid w:val="008C579A"/>
    <w:rsid w:val="008C5E4B"/>
    <w:rsid w:val="008D002D"/>
    <w:rsid w:val="008D0BE5"/>
    <w:rsid w:val="008D0C5A"/>
    <w:rsid w:val="008D318F"/>
    <w:rsid w:val="008D46F0"/>
    <w:rsid w:val="008D5251"/>
    <w:rsid w:val="008D575F"/>
    <w:rsid w:val="008D69C1"/>
    <w:rsid w:val="008D6A6F"/>
    <w:rsid w:val="008E0BEE"/>
    <w:rsid w:val="008E0E2A"/>
    <w:rsid w:val="008E1C15"/>
    <w:rsid w:val="008E558B"/>
    <w:rsid w:val="008F0B55"/>
    <w:rsid w:val="008F0DAE"/>
    <w:rsid w:val="008F1150"/>
    <w:rsid w:val="008F12BA"/>
    <w:rsid w:val="008F1A3A"/>
    <w:rsid w:val="008F222F"/>
    <w:rsid w:val="008F26A2"/>
    <w:rsid w:val="008F3CDD"/>
    <w:rsid w:val="008F4235"/>
    <w:rsid w:val="00900101"/>
    <w:rsid w:val="009005DE"/>
    <w:rsid w:val="00901868"/>
    <w:rsid w:val="009022A9"/>
    <w:rsid w:val="00903DEB"/>
    <w:rsid w:val="009046F5"/>
    <w:rsid w:val="0090585E"/>
    <w:rsid w:val="0090634F"/>
    <w:rsid w:val="00906406"/>
    <w:rsid w:val="00906C36"/>
    <w:rsid w:val="00911E5D"/>
    <w:rsid w:val="00912337"/>
    <w:rsid w:val="009124B0"/>
    <w:rsid w:val="00912C1C"/>
    <w:rsid w:val="00913584"/>
    <w:rsid w:val="00913F26"/>
    <w:rsid w:val="0091673B"/>
    <w:rsid w:val="00917493"/>
    <w:rsid w:val="009175F4"/>
    <w:rsid w:val="00917F81"/>
    <w:rsid w:val="00921187"/>
    <w:rsid w:val="009307AE"/>
    <w:rsid w:val="00934BF4"/>
    <w:rsid w:val="00935B53"/>
    <w:rsid w:val="0094060A"/>
    <w:rsid w:val="00944706"/>
    <w:rsid w:val="00944908"/>
    <w:rsid w:val="0094555F"/>
    <w:rsid w:val="009461A0"/>
    <w:rsid w:val="00950662"/>
    <w:rsid w:val="00950A9C"/>
    <w:rsid w:val="009527A7"/>
    <w:rsid w:val="00956C86"/>
    <w:rsid w:val="009575D8"/>
    <w:rsid w:val="00960305"/>
    <w:rsid w:val="00960952"/>
    <w:rsid w:val="0096166C"/>
    <w:rsid w:val="00961910"/>
    <w:rsid w:val="009674D7"/>
    <w:rsid w:val="0097031E"/>
    <w:rsid w:val="009709DB"/>
    <w:rsid w:val="009716D1"/>
    <w:rsid w:val="00972264"/>
    <w:rsid w:val="00974D57"/>
    <w:rsid w:val="00976697"/>
    <w:rsid w:val="00977CDE"/>
    <w:rsid w:val="00980AD7"/>
    <w:rsid w:val="00983388"/>
    <w:rsid w:val="009846C1"/>
    <w:rsid w:val="009855F3"/>
    <w:rsid w:val="0098672D"/>
    <w:rsid w:val="0098677B"/>
    <w:rsid w:val="00987BCE"/>
    <w:rsid w:val="00990CE8"/>
    <w:rsid w:val="00990E2B"/>
    <w:rsid w:val="00991BA6"/>
    <w:rsid w:val="00992012"/>
    <w:rsid w:val="009927DF"/>
    <w:rsid w:val="00993A12"/>
    <w:rsid w:val="00993C7C"/>
    <w:rsid w:val="0099420F"/>
    <w:rsid w:val="009964FA"/>
    <w:rsid w:val="009975B8"/>
    <w:rsid w:val="009A620E"/>
    <w:rsid w:val="009A638C"/>
    <w:rsid w:val="009A6E9D"/>
    <w:rsid w:val="009A7D0F"/>
    <w:rsid w:val="009B000B"/>
    <w:rsid w:val="009B07B5"/>
    <w:rsid w:val="009B24DF"/>
    <w:rsid w:val="009B720E"/>
    <w:rsid w:val="009B7393"/>
    <w:rsid w:val="009B73D1"/>
    <w:rsid w:val="009C0A4E"/>
    <w:rsid w:val="009C0EAB"/>
    <w:rsid w:val="009C1587"/>
    <w:rsid w:val="009C183E"/>
    <w:rsid w:val="009C1F2F"/>
    <w:rsid w:val="009C423A"/>
    <w:rsid w:val="009C49BF"/>
    <w:rsid w:val="009C4EAB"/>
    <w:rsid w:val="009C67F7"/>
    <w:rsid w:val="009C73D1"/>
    <w:rsid w:val="009D0537"/>
    <w:rsid w:val="009D06CA"/>
    <w:rsid w:val="009D26B0"/>
    <w:rsid w:val="009D4418"/>
    <w:rsid w:val="009D49E4"/>
    <w:rsid w:val="009D4AB3"/>
    <w:rsid w:val="009D6AD5"/>
    <w:rsid w:val="009D7353"/>
    <w:rsid w:val="009D7629"/>
    <w:rsid w:val="009E432D"/>
    <w:rsid w:val="009E44B5"/>
    <w:rsid w:val="009E5D3D"/>
    <w:rsid w:val="009E6748"/>
    <w:rsid w:val="009E77E0"/>
    <w:rsid w:val="009E7AA6"/>
    <w:rsid w:val="009E7BAF"/>
    <w:rsid w:val="009F21FD"/>
    <w:rsid w:val="009F26AD"/>
    <w:rsid w:val="009F2F3F"/>
    <w:rsid w:val="009F6D1B"/>
    <w:rsid w:val="009F7A95"/>
    <w:rsid w:val="00A00F6C"/>
    <w:rsid w:val="00A02CAD"/>
    <w:rsid w:val="00A0571B"/>
    <w:rsid w:val="00A06CC5"/>
    <w:rsid w:val="00A10C98"/>
    <w:rsid w:val="00A10F81"/>
    <w:rsid w:val="00A112B2"/>
    <w:rsid w:val="00A119B1"/>
    <w:rsid w:val="00A136F2"/>
    <w:rsid w:val="00A15611"/>
    <w:rsid w:val="00A167DC"/>
    <w:rsid w:val="00A16D21"/>
    <w:rsid w:val="00A201F8"/>
    <w:rsid w:val="00A20F73"/>
    <w:rsid w:val="00A2203A"/>
    <w:rsid w:val="00A22AAE"/>
    <w:rsid w:val="00A24151"/>
    <w:rsid w:val="00A263EF"/>
    <w:rsid w:val="00A27C64"/>
    <w:rsid w:val="00A31C7B"/>
    <w:rsid w:val="00A31D71"/>
    <w:rsid w:val="00A3281D"/>
    <w:rsid w:val="00A32A36"/>
    <w:rsid w:val="00A3341D"/>
    <w:rsid w:val="00A34CC1"/>
    <w:rsid w:val="00A4652C"/>
    <w:rsid w:val="00A46877"/>
    <w:rsid w:val="00A46DD6"/>
    <w:rsid w:val="00A51E92"/>
    <w:rsid w:val="00A52CC8"/>
    <w:rsid w:val="00A55A42"/>
    <w:rsid w:val="00A603FA"/>
    <w:rsid w:val="00A60E39"/>
    <w:rsid w:val="00A62615"/>
    <w:rsid w:val="00A63CE1"/>
    <w:rsid w:val="00A644F8"/>
    <w:rsid w:val="00A64FF2"/>
    <w:rsid w:val="00A65C04"/>
    <w:rsid w:val="00A741B3"/>
    <w:rsid w:val="00A751A2"/>
    <w:rsid w:val="00A77987"/>
    <w:rsid w:val="00A80B7D"/>
    <w:rsid w:val="00A82186"/>
    <w:rsid w:val="00A8234F"/>
    <w:rsid w:val="00A842FC"/>
    <w:rsid w:val="00A870DD"/>
    <w:rsid w:val="00A879B5"/>
    <w:rsid w:val="00A90290"/>
    <w:rsid w:val="00A90584"/>
    <w:rsid w:val="00A90890"/>
    <w:rsid w:val="00A90B2C"/>
    <w:rsid w:val="00A90EEC"/>
    <w:rsid w:val="00A91109"/>
    <w:rsid w:val="00A91860"/>
    <w:rsid w:val="00A92A09"/>
    <w:rsid w:val="00A933E4"/>
    <w:rsid w:val="00A93786"/>
    <w:rsid w:val="00AA0E0C"/>
    <w:rsid w:val="00AA2F16"/>
    <w:rsid w:val="00AA2FBE"/>
    <w:rsid w:val="00AA39C2"/>
    <w:rsid w:val="00AA3D5C"/>
    <w:rsid w:val="00AA4E86"/>
    <w:rsid w:val="00AA5E78"/>
    <w:rsid w:val="00AA757F"/>
    <w:rsid w:val="00AA7D66"/>
    <w:rsid w:val="00AB0217"/>
    <w:rsid w:val="00AB025F"/>
    <w:rsid w:val="00AB03CE"/>
    <w:rsid w:val="00AB1988"/>
    <w:rsid w:val="00AB1B82"/>
    <w:rsid w:val="00AB239A"/>
    <w:rsid w:val="00AB3AC7"/>
    <w:rsid w:val="00AB4E3C"/>
    <w:rsid w:val="00AB57A2"/>
    <w:rsid w:val="00AB6AD3"/>
    <w:rsid w:val="00AC0212"/>
    <w:rsid w:val="00AC0527"/>
    <w:rsid w:val="00AC0CC1"/>
    <w:rsid w:val="00AC1533"/>
    <w:rsid w:val="00AC1770"/>
    <w:rsid w:val="00AC198A"/>
    <w:rsid w:val="00AC19BF"/>
    <w:rsid w:val="00AC2DA4"/>
    <w:rsid w:val="00AC31CF"/>
    <w:rsid w:val="00AC76C4"/>
    <w:rsid w:val="00AC7C9E"/>
    <w:rsid w:val="00AD1389"/>
    <w:rsid w:val="00AD2E31"/>
    <w:rsid w:val="00AD4970"/>
    <w:rsid w:val="00AD58D9"/>
    <w:rsid w:val="00AD623F"/>
    <w:rsid w:val="00AD77B6"/>
    <w:rsid w:val="00AD795F"/>
    <w:rsid w:val="00AE1CC8"/>
    <w:rsid w:val="00AE3AD3"/>
    <w:rsid w:val="00AE67BC"/>
    <w:rsid w:val="00AE7094"/>
    <w:rsid w:val="00AE7908"/>
    <w:rsid w:val="00AF160B"/>
    <w:rsid w:val="00AF22D9"/>
    <w:rsid w:val="00AF6D23"/>
    <w:rsid w:val="00B0000F"/>
    <w:rsid w:val="00B011CC"/>
    <w:rsid w:val="00B013CE"/>
    <w:rsid w:val="00B03C7D"/>
    <w:rsid w:val="00B03FF5"/>
    <w:rsid w:val="00B04C12"/>
    <w:rsid w:val="00B06F9F"/>
    <w:rsid w:val="00B075D0"/>
    <w:rsid w:val="00B07F3B"/>
    <w:rsid w:val="00B11415"/>
    <w:rsid w:val="00B12C55"/>
    <w:rsid w:val="00B12E89"/>
    <w:rsid w:val="00B13626"/>
    <w:rsid w:val="00B1369B"/>
    <w:rsid w:val="00B16373"/>
    <w:rsid w:val="00B16B7C"/>
    <w:rsid w:val="00B17E21"/>
    <w:rsid w:val="00B203D7"/>
    <w:rsid w:val="00B234D0"/>
    <w:rsid w:val="00B23FD9"/>
    <w:rsid w:val="00B25EB6"/>
    <w:rsid w:val="00B30DC9"/>
    <w:rsid w:val="00B31FA0"/>
    <w:rsid w:val="00B33085"/>
    <w:rsid w:val="00B372F1"/>
    <w:rsid w:val="00B37BEC"/>
    <w:rsid w:val="00B37EC2"/>
    <w:rsid w:val="00B41B6B"/>
    <w:rsid w:val="00B42D15"/>
    <w:rsid w:val="00B43431"/>
    <w:rsid w:val="00B4572D"/>
    <w:rsid w:val="00B512DD"/>
    <w:rsid w:val="00B5178E"/>
    <w:rsid w:val="00B529E7"/>
    <w:rsid w:val="00B53297"/>
    <w:rsid w:val="00B563DC"/>
    <w:rsid w:val="00B56CF4"/>
    <w:rsid w:val="00B600CE"/>
    <w:rsid w:val="00B63421"/>
    <w:rsid w:val="00B63C1D"/>
    <w:rsid w:val="00B64CE8"/>
    <w:rsid w:val="00B64E7C"/>
    <w:rsid w:val="00B65449"/>
    <w:rsid w:val="00B6625C"/>
    <w:rsid w:val="00B66B57"/>
    <w:rsid w:val="00B7067C"/>
    <w:rsid w:val="00B7169B"/>
    <w:rsid w:val="00B72C8D"/>
    <w:rsid w:val="00B7371D"/>
    <w:rsid w:val="00B7545C"/>
    <w:rsid w:val="00B77390"/>
    <w:rsid w:val="00B80442"/>
    <w:rsid w:val="00B80CC8"/>
    <w:rsid w:val="00B851DA"/>
    <w:rsid w:val="00B8586E"/>
    <w:rsid w:val="00B85A39"/>
    <w:rsid w:val="00B901A8"/>
    <w:rsid w:val="00B944FD"/>
    <w:rsid w:val="00B94FB5"/>
    <w:rsid w:val="00B96235"/>
    <w:rsid w:val="00B96304"/>
    <w:rsid w:val="00BA060B"/>
    <w:rsid w:val="00BA11D4"/>
    <w:rsid w:val="00BA2494"/>
    <w:rsid w:val="00BA25DE"/>
    <w:rsid w:val="00BA41A5"/>
    <w:rsid w:val="00BA4265"/>
    <w:rsid w:val="00BA58CC"/>
    <w:rsid w:val="00BA617D"/>
    <w:rsid w:val="00BA65DD"/>
    <w:rsid w:val="00BA7633"/>
    <w:rsid w:val="00BB0364"/>
    <w:rsid w:val="00BB0C38"/>
    <w:rsid w:val="00BB21DD"/>
    <w:rsid w:val="00BB36BE"/>
    <w:rsid w:val="00BB4608"/>
    <w:rsid w:val="00BB6BCF"/>
    <w:rsid w:val="00BC00BE"/>
    <w:rsid w:val="00BC16E0"/>
    <w:rsid w:val="00BC2754"/>
    <w:rsid w:val="00BC3D3E"/>
    <w:rsid w:val="00BC3D4D"/>
    <w:rsid w:val="00BC5800"/>
    <w:rsid w:val="00BC631B"/>
    <w:rsid w:val="00BC7046"/>
    <w:rsid w:val="00BC7835"/>
    <w:rsid w:val="00BD2321"/>
    <w:rsid w:val="00BD2639"/>
    <w:rsid w:val="00BD311C"/>
    <w:rsid w:val="00BD3226"/>
    <w:rsid w:val="00BD44AC"/>
    <w:rsid w:val="00BD48B3"/>
    <w:rsid w:val="00BD543D"/>
    <w:rsid w:val="00BE146A"/>
    <w:rsid w:val="00BE1BF7"/>
    <w:rsid w:val="00BE4507"/>
    <w:rsid w:val="00BE478F"/>
    <w:rsid w:val="00BE486A"/>
    <w:rsid w:val="00BE6FCD"/>
    <w:rsid w:val="00BE7F2F"/>
    <w:rsid w:val="00BF236B"/>
    <w:rsid w:val="00BF263E"/>
    <w:rsid w:val="00BF3988"/>
    <w:rsid w:val="00BF3D58"/>
    <w:rsid w:val="00BF4470"/>
    <w:rsid w:val="00BF4F3B"/>
    <w:rsid w:val="00BF6C2B"/>
    <w:rsid w:val="00BF78D2"/>
    <w:rsid w:val="00BF7A4B"/>
    <w:rsid w:val="00C031E5"/>
    <w:rsid w:val="00C03DC3"/>
    <w:rsid w:val="00C051CE"/>
    <w:rsid w:val="00C05B83"/>
    <w:rsid w:val="00C1072C"/>
    <w:rsid w:val="00C1222B"/>
    <w:rsid w:val="00C124C4"/>
    <w:rsid w:val="00C1655D"/>
    <w:rsid w:val="00C17791"/>
    <w:rsid w:val="00C17F2A"/>
    <w:rsid w:val="00C20616"/>
    <w:rsid w:val="00C20801"/>
    <w:rsid w:val="00C20D74"/>
    <w:rsid w:val="00C20E6C"/>
    <w:rsid w:val="00C20EC7"/>
    <w:rsid w:val="00C21B33"/>
    <w:rsid w:val="00C21F58"/>
    <w:rsid w:val="00C22E15"/>
    <w:rsid w:val="00C23582"/>
    <w:rsid w:val="00C253C7"/>
    <w:rsid w:val="00C2563F"/>
    <w:rsid w:val="00C261AB"/>
    <w:rsid w:val="00C26D27"/>
    <w:rsid w:val="00C31AEA"/>
    <w:rsid w:val="00C31EF9"/>
    <w:rsid w:val="00C33D9A"/>
    <w:rsid w:val="00C3782E"/>
    <w:rsid w:val="00C379E1"/>
    <w:rsid w:val="00C42432"/>
    <w:rsid w:val="00C42FA1"/>
    <w:rsid w:val="00C449EB"/>
    <w:rsid w:val="00C45DD8"/>
    <w:rsid w:val="00C462BB"/>
    <w:rsid w:val="00C46F9D"/>
    <w:rsid w:val="00C503E4"/>
    <w:rsid w:val="00C5100E"/>
    <w:rsid w:val="00C5259F"/>
    <w:rsid w:val="00C527F2"/>
    <w:rsid w:val="00C540E9"/>
    <w:rsid w:val="00C549D1"/>
    <w:rsid w:val="00C54C39"/>
    <w:rsid w:val="00C55172"/>
    <w:rsid w:val="00C5557B"/>
    <w:rsid w:val="00C55E40"/>
    <w:rsid w:val="00C56FDD"/>
    <w:rsid w:val="00C57C3B"/>
    <w:rsid w:val="00C601BC"/>
    <w:rsid w:val="00C60942"/>
    <w:rsid w:val="00C6103B"/>
    <w:rsid w:val="00C61FF6"/>
    <w:rsid w:val="00C63D1E"/>
    <w:rsid w:val="00C65638"/>
    <w:rsid w:val="00C65856"/>
    <w:rsid w:val="00C6621A"/>
    <w:rsid w:val="00C716AE"/>
    <w:rsid w:val="00C73CCF"/>
    <w:rsid w:val="00C74BDD"/>
    <w:rsid w:val="00C7639A"/>
    <w:rsid w:val="00C80AC7"/>
    <w:rsid w:val="00C80EFB"/>
    <w:rsid w:val="00C81785"/>
    <w:rsid w:val="00C821A3"/>
    <w:rsid w:val="00C827E3"/>
    <w:rsid w:val="00C8288B"/>
    <w:rsid w:val="00C835C8"/>
    <w:rsid w:val="00C846C8"/>
    <w:rsid w:val="00C84E6F"/>
    <w:rsid w:val="00C8545E"/>
    <w:rsid w:val="00C85C41"/>
    <w:rsid w:val="00C85F6E"/>
    <w:rsid w:val="00C860CF"/>
    <w:rsid w:val="00C86DBB"/>
    <w:rsid w:val="00C908DF"/>
    <w:rsid w:val="00C91D38"/>
    <w:rsid w:val="00C91DA0"/>
    <w:rsid w:val="00C93574"/>
    <w:rsid w:val="00C96876"/>
    <w:rsid w:val="00C97160"/>
    <w:rsid w:val="00C9782D"/>
    <w:rsid w:val="00CA239F"/>
    <w:rsid w:val="00CA3F8A"/>
    <w:rsid w:val="00CA53E6"/>
    <w:rsid w:val="00CA7286"/>
    <w:rsid w:val="00CB0F4E"/>
    <w:rsid w:val="00CB2E9F"/>
    <w:rsid w:val="00CB3CC6"/>
    <w:rsid w:val="00CB45E0"/>
    <w:rsid w:val="00CB688B"/>
    <w:rsid w:val="00CB6F62"/>
    <w:rsid w:val="00CC0D32"/>
    <w:rsid w:val="00CC1C14"/>
    <w:rsid w:val="00CC2072"/>
    <w:rsid w:val="00CC22B7"/>
    <w:rsid w:val="00CC356E"/>
    <w:rsid w:val="00CC709D"/>
    <w:rsid w:val="00CC7421"/>
    <w:rsid w:val="00CC75C6"/>
    <w:rsid w:val="00CD3A01"/>
    <w:rsid w:val="00CD3BF2"/>
    <w:rsid w:val="00CD4C2E"/>
    <w:rsid w:val="00CD5C58"/>
    <w:rsid w:val="00CD7572"/>
    <w:rsid w:val="00CE07F4"/>
    <w:rsid w:val="00CE0C4C"/>
    <w:rsid w:val="00CE281B"/>
    <w:rsid w:val="00CE31F4"/>
    <w:rsid w:val="00CE56EA"/>
    <w:rsid w:val="00CE603A"/>
    <w:rsid w:val="00CE69DC"/>
    <w:rsid w:val="00CE7E71"/>
    <w:rsid w:val="00CF2223"/>
    <w:rsid w:val="00CF23C6"/>
    <w:rsid w:val="00CF3A1C"/>
    <w:rsid w:val="00CF4288"/>
    <w:rsid w:val="00CF4473"/>
    <w:rsid w:val="00CF6FC9"/>
    <w:rsid w:val="00D00C66"/>
    <w:rsid w:val="00D02188"/>
    <w:rsid w:val="00D021DB"/>
    <w:rsid w:val="00D06424"/>
    <w:rsid w:val="00D0674E"/>
    <w:rsid w:val="00D067A7"/>
    <w:rsid w:val="00D10132"/>
    <w:rsid w:val="00D1119E"/>
    <w:rsid w:val="00D11637"/>
    <w:rsid w:val="00D125C4"/>
    <w:rsid w:val="00D15337"/>
    <w:rsid w:val="00D169E2"/>
    <w:rsid w:val="00D206CC"/>
    <w:rsid w:val="00D20D4C"/>
    <w:rsid w:val="00D2187E"/>
    <w:rsid w:val="00D22102"/>
    <w:rsid w:val="00D24C84"/>
    <w:rsid w:val="00D25E4B"/>
    <w:rsid w:val="00D27390"/>
    <w:rsid w:val="00D27AF3"/>
    <w:rsid w:val="00D31DBC"/>
    <w:rsid w:val="00D31E0D"/>
    <w:rsid w:val="00D3521F"/>
    <w:rsid w:val="00D3743C"/>
    <w:rsid w:val="00D37B60"/>
    <w:rsid w:val="00D401DE"/>
    <w:rsid w:val="00D40646"/>
    <w:rsid w:val="00D421F8"/>
    <w:rsid w:val="00D43965"/>
    <w:rsid w:val="00D47D5C"/>
    <w:rsid w:val="00D50913"/>
    <w:rsid w:val="00D52236"/>
    <w:rsid w:val="00D53908"/>
    <w:rsid w:val="00D55826"/>
    <w:rsid w:val="00D55C26"/>
    <w:rsid w:val="00D567E1"/>
    <w:rsid w:val="00D64098"/>
    <w:rsid w:val="00D66130"/>
    <w:rsid w:val="00D66859"/>
    <w:rsid w:val="00D670F8"/>
    <w:rsid w:val="00D7234D"/>
    <w:rsid w:val="00D72D45"/>
    <w:rsid w:val="00D739EA"/>
    <w:rsid w:val="00D74CBD"/>
    <w:rsid w:val="00D76953"/>
    <w:rsid w:val="00D769CD"/>
    <w:rsid w:val="00D769E3"/>
    <w:rsid w:val="00D76C2E"/>
    <w:rsid w:val="00D7735B"/>
    <w:rsid w:val="00D77BEE"/>
    <w:rsid w:val="00D80250"/>
    <w:rsid w:val="00D81B6E"/>
    <w:rsid w:val="00D839C1"/>
    <w:rsid w:val="00D83B11"/>
    <w:rsid w:val="00D851BB"/>
    <w:rsid w:val="00D85331"/>
    <w:rsid w:val="00D90713"/>
    <w:rsid w:val="00D93909"/>
    <w:rsid w:val="00D97091"/>
    <w:rsid w:val="00D978E6"/>
    <w:rsid w:val="00D97D86"/>
    <w:rsid w:val="00DA14D5"/>
    <w:rsid w:val="00DA1850"/>
    <w:rsid w:val="00DA25AC"/>
    <w:rsid w:val="00DA3A58"/>
    <w:rsid w:val="00DA3BDD"/>
    <w:rsid w:val="00DA6EC6"/>
    <w:rsid w:val="00DA7844"/>
    <w:rsid w:val="00DB0B0D"/>
    <w:rsid w:val="00DB333D"/>
    <w:rsid w:val="00DB6705"/>
    <w:rsid w:val="00DC49BE"/>
    <w:rsid w:val="00DC4AB8"/>
    <w:rsid w:val="00DC5530"/>
    <w:rsid w:val="00DC60F8"/>
    <w:rsid w:val="00DC7622"/>
    <w:rsid w:val="00DD2DF0"/>
    <w:rsid w:val="00DD4B42"/>
    <w:rsid w:val="00DD5788"/>
    <w:rsid w:val="00DD7BB2"/>
    <w:rsid w:val="00DE109F"/>
    <w:rsid w:val="00DE4F8F"/>
    <w:rsid w:val="00DE78A8"/>
    <w:rsid w:val="00DE796D"/>
    <w:rsid w:val="00DF0783"/>
    <w:rsid w:val="00DF0E27"/>
    <w:rsid w:val="00DF3B02"/>
    <w:rsid w:val="00DF4DCC"/>
    <w:rsid w:val="00DF4FE7"/>
    <w:rsid w:val="00DF5221"/>
    <w:rsid w:val="00DF5E8C"/>
    <w:rsid w:val="00DF717D"/>
    <w:rsid w:val="00DF7283"/>
    <w:rsid w:val="00DF73B3"/>
    <w:rsid w:val="00E00AEC"/>
    <w:rsid w:val="00E02900"/>
    <w:rsid w:val="00E02E54"/>
    <w:rsid w:val="00E03318"/>
    <w:rsid w:val="00E03995"/>
    <w:rsid w:val="00E04DCD"/>
    <w:rsid w:val="00E05053"/>
    <w:rsid w:val="00E054FA"/>
    <w:rsid w:val="00E12CC2"/>
    <w:rsid w:val="00E12ECA"/>
    <w:rsid w:val="00E20851"/>
    <w:rsid w:val="00E20B8C"/>
    <w:rsid w:val="00E22460"/>
    <w:rsid w:val="00E22B5C"/>
    <w:rsid w:val="00E24A69"/>
    <w:rsid w:val="00E24EC1"/>
    <w:rsid w:val="00E25912"/>
    <w:rsid w:val="00E30514"/>
    <w:rsid w:val="00E30B80"/>
    <w:rsid w:val="00E312C5"/>
    <w:rsid w:val="00E31894"/>
    <w:rsid w:val="00E3215A"/>
    <w:rsid w:val="00E32346"/>
    <w:rsid w:val="00E329BE"/>
    <w:rsid w:val="00E33CA6"/>
    <w:rsid w:val="00E33E3F"/>
    <w:rsid w:val="00E3550C"/>
    <w:rsid w:val="00E35A87"/>
    <w:rsid w:val="00E35C30"/>
    <w:rsid w:val="00E35EC9"/>
    <w:rsid w:val="00E36459"/>
    <w:rsid w:val="00E37ADC"/>
    <w:rsid w:val="00E41653"/>
    <w:rsid w:val="00E41F52"/>
    <w:rsid w:val="00E42D4E"/>
    <w:rsid w:val="00E437C0"/>
    <w:rsid w:val="00E43874"/>
    <w:rsid w:val="00E45139"/>
    <w:rsid w:val="00E45B08"/>
    <w:rsid w:val="00E505E5"/>
    <w:rsid w:val="00E51105"/>
    <w:rsid w:val="00E51DC1"/>
    <w:rsid w:val="00E52744"/>
    <w:rsid w:val="00E5327C"/>
    <w:rsid w:val="00E532B1"/>
    <w:rsid w:val="00E5391F"/>
    <w:rsid w:val="00E55378"/>
    <w:rsid w:val="00E61FC1"/>
    <w:rsid w:val="00E62813"/>
    <w:rsid w:val="00E65464"/>
    <w:rsid w:val="00E6604D"/>
    <w:rsid w:val="00E702DA"/>
    <w:rsid w:val="00E71F8F"/>
    <w:rsid w:val="00E739A4"/>
    <w:rsid w:val="00E74299"/>
    <w:rsid w:val="00E74EAA"/>
    <w:rsid w:val="00E762E9"/>
    <w:rsid w:val="00E768FB"/>
    <w:rsid w:val="00E7707B"/>
    <w:rsid w:val="00E77544"/>
    <w:rsid w:val="00E77782"/>
    <w:rsid w:val="00E77E10"/>
    <w:rsid w:val="00E81375"/>
    <w:rsid w:val="00E82A78"/>
    <w:rsid w:val="00E842ED"/>
    <w:rsid w:val="00E84ED2"/>
    <w:rsid w:val="00E9148E"/>
    <w:rsid w:val="00E91B23"/>
    <w:rsid w:val="00E94BD0"/>
    <w:rsid w:val="00E94FC8"/>
    <w:rsid w:val="00E95522"/>
    <w:rsid w:val="00E96E90"/>
    <w:rsid w:val="00E974CE"/>
    <w:rsid w:val="00EA310B"/>
    <w:rsid w:val="00EA3362"/>
    <w:rsid w:val="00EA5F16"/>
    <w:rsid w:val="00EA650B"/>
    <w:rsid w:val="00EA703E"/>
    <w:rsid w:val="00EB1F86"/>
    <w:rsid w:val="00EB3AF2"/>
    <w:rsid w:val="00EB44B4"/>
    <w:rsid w:val="00EC0090"/>
    <w:rsid w:val="00EC1B2F"/>
    <w:rsid w:val="00EC6FB1"/>
    <w:rsid w:val="00ED0033"/>
    <w:rsid w:val="00ED1A35"/>
    <w:rsid w:val="00ED2033"/>
    <w:rsid w:val="00ED2668"/>
    <w:rsid w:val="00ED2D24"/>
    <w:rsid w:val="00ED4F40"/>
    <w:rsid w:val="00ED4F93"/>
    <w:rsid w:val="00ED591B"/>
    <w:rsid w:val="00ED671A"/>
    <w:rsid w:val="00EE0741"/>
    <w:rsid w:val="00EE0EF8"/>
    <w:rsid w:val="00EE0FCE"/>
    <w:rsid w:val="00EE1F1F"/>
    <w:rsid w:val="00EE2AFB"/>
    <w:rsid w:val="00EE33BA"/>
    <w:rsid w:val="00EE3AE4"/>
    <w:rsid w:val="00EE5C6A"/>
    <w:rsid w:val="00EE5E20"/>
    <w:rsid w:val="00EE708B"/>
    <w:rsid w:val="00EE76FB"/>
    <w:rsid w:val="00EF0441"/>
    <w:rsid w:val="00EF2483"/>
    <w:rsid w:val="00EF2D07"/>
    <w:rsid w:val="00EF4796"/>
    <w:rsid w:val="00EF5232"/>
    <w:rsid w:val="00EF58FB"/>
    <w:rsid w:val="00EF7942"/>
    <w:rsid w:val="00F0054B"/>
    <w:rsid w:val="00F0234A"/>
    <w:rsid w:val="00F02A5C"/>
    <w:rsid w:val="00F0548E"/>
    <w:rsid w:val="00F06580"/>
    <w:rsid w:val="00F06811"/>
    <w:rsid w:val="00F06B07"/>
    <w:rsid w:val="00F06F6E"/>
    <w:rsid w:val="00F07C85"/>
    <w:rsid w:val="00F10C51"/>
    <w:rsid w:val="00F10F9B"/>
    <w:rsid w:val="00F11BD1"/>
    <w:rsid w:val="00F12C04"/>
    <w:rsid w:val="00F142B5"/>
    <w:rsid w:val="00F14FFB"/>
    <w:rsid w:val="00F169BE"/>
    <w:rsid w:val="00F170B4"/>
    <w:rsid w:val="00F20145"/>
    <w:rsid w:val="00F21136"/>
    <w:rsid w:val="00F233E4"/>
    <w:rsid w:val="00F23E1D"/>
    <w:rsid w:val="00F24000"/>
    <w:rsid w:val="00F24F07"/>
    <w:rsid w:val="00F25DA4"/>
    <w:rsid w:val="00F27AC3"/>
    <w:rsid w:val="00F3129F"/>
    <w:rsid w:val="00F3268F"/>
    <w:rsid w:val="00F343D4"/>
    <w:rsid w:val="00F356F2"/>
    <w:rsid w:val="00F358BF"/>
    <w:rsid w:val="00F35BCC"/>
    <w:rsid w:val="00F36582"/>
    <w:rsid w:val="00F36FC3"/>
    <w:rsid w:val="00F37484"/>
    <w:rsid w:val="00F375ED"/>
    <w:rsid w:val="00F37624"/>
    <w:rsid w:val="00F41DCD"/>
    <w:rsid w:val="00F41FAA"/>
    <w:rsid w:val="00F42607"/>
    <w:rsid w:val="00F47F00"/>
    <w:rsid w:val="00F50840"/>
    <w:rsid w:val="00F52634"/>
    <w:rsid w:val="00F5367F"/>
    <w:rsid w:val="00F54C05"/>
    <w:rsid w:val="00F54FEC"/>
    <w:rsid w:val="00F5734B"/>
    <w:rsid w:val="00F61031"/>
    <w:rsid w:val="00F61FC7"/>
    <w:rsid w:val="00F64B23"/>
    <w:rsid w:val="00F64BE4"/>
    <w:rsid w:val="00F7145F"/>
    <w:rsid w:val="00F746F9"/>
    <w:rsid w:val="00F7550F"/>
    <w:rsid w:val="00F75C56"/>
    <w:rsid w:val="00F7792B"/>
    <w:rsid w:val="00F77E02"/>
    <w:rsid w:val="00F804C7"/>
    <w:rsid w:val="00F807CC"/>
    <w:rsid w:val="00F821A2"/>
    <w:rsid w:val="00F826B3"/>
    <w:rsid w:val="00F846A7"/>
    <w:rsid w:val="00F84FA5"/>
    <w:rsid w:val="00F86099"/>
    <w:rsid w:val="00F8658A"/>
    <w:rsid w:val="00F87C17"/>
    <w:rsid w:val="00F9077D"/>
    <w:rsid w:val="00F92BD4"/>
    <w:rsid w:val="00F94861"/>
    <w:rsid w:val="00F95905"/>
    <w:rsid w:val="00F95E4E"/>
    <w:rsid w:val="00F97729"/>
    <w:rsid w:val="00F9793C"/>
    <w:rsid w:val="00FA05C8"/>
    <w:rsid w:val="00FA0B25"/>
    <w:rsid w:val="00FA1D23"/>
    <w:rsid w:val="00FA2C5E"/>
    <w:rsid w:val="00FA3330"/>
    <w:rsid w:val="00FA4440"/>
    <w:rsid w:val="00FA5337"/>
    <w:rsid w:val="00FA5A51"/>
    <w:rsid w:val="00FB0CF6"/>
    <w:rsid w:val="00FB1603"/>
    <w:rsid w:val="00FB2AA1"/>
    <w:rsid w:val="00FB4082"/>
    <w:rsid w:val="00FB5B13"/>
    <w:rsid w:val="00FB6FDB"/>
    <w:rsid w:val="00FB7728"/>
    <w:rsid w:val="00FC0E46"/>
    <w:rsid w:val="00FC2834"/>
    <w:rsid w:val="00FC2B4C"/>
    <w:rsid w:val="00FC3FAD"/>
    <w:rsid w:val="00FC3FDB"/>
    <w:rsid w:val="00FC48C0"/>
    <w:rsid w:val="00FC4A10"/>
    <w:rsid w:val="00FD02DC"/>
    <w:rsid w:val="00FD0BF8"/>
    <w:rsid w:val="00FD1322"/>
    <w:rsid w:val="00FD5208"/>
    <w:rsid w:val="00FD5B49"/>
    <w:rsid w:val="00FD6264"/>
    <w:rsid w:val="00FD6C0A"/>
    <w:rsid w:val="00FD7519"/>
    <w:rsid w:val="00FD7AA4"/>
    <w:rsid w:val="00FE1340"/>
    <w:rsid w:val="00FE1457"/>
    <w:rsid w:val="00FE290D"/>
    <w:rsid w:val="00FE3597"/>
    <w:rsid w:val="00FE394B"/>
    <w:rsid w:val="00FE4EFE"/>
    <w:rsid w:val="00FE5C6D"/>
    <w:rsid w:val="00FF0151"/>
    <w:rsid w:val="00FF286B"/>
    <w:rsid w:val="00FF4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692FE80-89C0-4ECE-9E71-CA98AD23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978E6"/>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D978E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D978E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D978E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D978E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D978E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D978E6"/>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D978E6"/>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D978E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358BF"/>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F358BF"/>
    <w:rPr>
      <w:rFonts w:ascii="Calibri" w:eastAsia="Calibri" w:hAnsi="Calibri" w:cs="Times New Roman"/>
    </w:rPr>
  </w:style>
  <w:style w:type="paragraph" w:styleId="Prrafodelista">
    <w:name w:val="List Paragraph"/>
    <w:basedOn w:val="Normal"/>
    <w:link w:val="PrrafodelistaCar"/>
    <w:uiPriority w:val="34"/>
    <w:qFormat/>
    <w:rsid w:val="00F358BF"/>
    <w:pPr>
      <w:spacing w:after="200" w:line="276" w:lineRule="auto"/>
      <w:ind w:left="720"/>
      <w:contextualSpacing/>
    </w:pPr>
    <w:rPr>
      <w:rFonts w:ascii="Calibri" w:eastAsia="Calibri" w:hAnsi="Calibri" w:cs="Times New Roman"/>
    </w:rPr>
  </w:style>
  <w:style w:type="character" w:customStyle="1" w:styleId="PrrafodelistaCar">
    <w:name w:val="Párrafo de lista Car"/>
    <w:basedOn w:val="Fuentedeprrafopredeter"/>
    <w:link w:val="Prrafodelista"/>
    <w:uiPriority w:val="34"/>
    <w:rsid w:val="00F358BF"/>
    <w:rPr>
      <w:rFonts w:ascii="Calibri" w:eastAsia="Calibri" w:hAnsi="Calibri" w:cs="Times New Roman"/>
    </w:rPr>
  </w:style>
  <w:style w:type="paragraph" w:customStyle="1" w:styleId="ARTICULO">
    <w:name w:val="ARTICULO"/>
    <w:basedOn w:val="Prrafodelista"/>
    <w:qFormat/>
    <w:rsid w:val="00F358BF"/>
    <w:pPr>
      <w:numPr>
        <w:numId w:val="1"/>
      </w:numPr>
      <w:spacing w:after="0" w:line="240" w:lineRule="auto"/>
      <w:ind w:left="0" w:firstLine="0"/>
      <w:jc w:val="both"/>
    </w:pPr>
    <w:rPr>
      <w:rFonts w:ascii="Arial" w:hAnsi="Arial" w:cs="Arial"/>
      <w:sz w:val="24"/>
      <w:szCs w:val="24"/>
    </w:rPr>
  </w:style>
  <w:style w:type="paragraph" w:styleId="Textonotapie">
    <w:name w:val="footnote text"/>
    <w:basedOn w:val="Normal"/>
    <w:link w:val="TextonotapieCar"/>
    <w:uiPriority w:val="99"/>
    <w:unhideWhenUsed/>
    <w:rsid w:val="00F358BF"/>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F358BF"/>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358BF"/>
    <w:rPr>
      <w:vertAlign w:val="superscript"/>
    </w:rPr>
  </w:style>
  <w:style w:type="paragraph" w:customStyle="1" w:styleId="Estilo">
    <w:name w:val="Estilo"/>
    <w:basedOn w:val="Sinespaciado"/>
    <w:link w:val="EstiloCar"/>
    <w:qFormat/>
    <w:rsid w:val="00DB6705"/>
    <w:pPr>
      <w:jc w:val="both"/>
    </w:pPr>
    <w:rPr>
      <w:rFonts w:ascii="Arial" w:eastAsiaTheme="minorHAnsi" w:hAnsi="Arial" w:cstheme="minorBidi"/>
      <w:sz w:val="24"/>
    </w:rPr>
  </w:style>
  <w:style w:type="character" w:customStyle="1" w:styleId="EstiloCar">
    <w:name w:val="Estilo Car"/>
    <w:basedOn w:val="Fuentedeprrafopredeter"/>
    <w:link w:val="Estilo"/>
    <w:rsid w:val="00DB6705"/>
    <w:rPr>
      <w:rFonts w:ascii="Arial" w:hAnsi="Arial"/>
      <w:sz w:val="24"/>
    </w:rPr>
  </w:style>
  <w:style w:type="paragraph" w:customStyle="1" w:styleId="Default">
    <w:name w:val="Default"/>
    <w:rsid w:val="005C3EB7"/>
    <w:pPr>
      <w:autoSpaceDE w:val="0"/>
      <w:autoSpaceDN w:val="0"/>
      <w:adjustRightInd w:val="0"/>
      <w:spacing w:after="0" w:line="240" w:lineRule="auto"/>
    </w:pPr>
    <w:rPr>
      <w:rFonts w:ascii="Arial MT" w:eastAsia="Calibri" w:hAnsi="Arial MT" w:cs="Arial MT"/>
      <w:color w:val="000000"/>
      <w:sz w:val="24"/>
      <w:szCs w:val="24"/>
    </w:rPr>
  </w:style>
  <w:style w:type="character" w:customStyle="1" w:styleId="Ttulo1Car">
    <w:name w:val="Título 1 Car"/>
    <w:basedOn w:val="Fuentedeprrafopredeter"/>
    <w:link w:val="Ttulo1"/>
    <w:uiPriority w:val="9"/>
    <w:rsid w:val="00D978E6"/>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978E6"/>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978E6"/>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978E6"/>
    <w:rPr>
      <w:rFonts w:eastAsiaTheme="minorEastAsia"/>
      <w:b/>
      <w:bCs/>
      <w:sz w:val="28"/>
      <w:szCs w:val="28"/>
      <w:lang w:val="en-US"/>
    </w:rPr>
  </w:style>
  <w:style w:type="character" w:customStyle="1" w:styleId="Ttulo5Car">
    <w:name w:val="Título 5 Car"/>
    <w:basedOn w:val="Fuentedeprrafopredeter"/>
    <w:link w:val="Ttulo5"/>
    <w:uiPriority w:val="9"/>
    <w:semiHidden/>
    <w:rsid w:val="00D978E6"/>
    <w:rPr>
      <w:rFonts w:eastAsiaTheme="minorEastAsia"/>
      <w:b/>
      <w:bCs/>
      <w:i/>
      <w:iCs/>
      <w:sz w:val="26"/>
      <w:szCs w:val="26"/>
      <w:lang w:val="en-US"/>
    </w:rPr>
  </w:style>
  <w:style w:type="character" w:customStyle="1" w:styleId="Ttulo6Car">
    <w:name w:val="Título 6 Car"/>
    <w:basedOn w:val="Fuentedeprrafopredeter"/>
    <w:link w:val="Ttulo6"/>
    <w:rsid w:val="00D978E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978E6"/>
    <w:rPr>
      <w:rFonts w:eastAsiaTheme="minorEastAsia"/>
      <w:sz w:val="24"/>
      <w:szCs w:val="24"/>
      <w:lang w:val="en-US"/>
    </w:rPr>
  </w:style>
  <w:style w:type="character" w:customStyle="1" w:styleId="Ttulo8Car">
    <w:name w:val="Título 8 Car"/>
    <w:basedOn w:val="Fuentedeprrafopredeter"/>
    <w:link w:val="Ttulo8"/>
    <w:uiPriority w:val="9"/>
    <w:semiHidden/>
    <w:rsid w:val="00D978E6"/>
    <w:rPr>
      <w:rFonts w:eastAsiaTheme="minorEastAsia"/>
      <w:i/>
      <w:iCs/>
      <w:sz w:val="24"/>
      <w:szCs w:val="24"/>
      <w:lang w:val="en-US"/>
    </w:rPr>
  </w:style>
  <w:style w:type="character" w:customStyle="1" w:styleId="Ttulo9Car">
    <w:name w:val="Título 9 Car"/>
    <w:basedOn w:val="Fuentedeprrafopredeter"/>
    <w:link w:val="Ttulo9"/>
    <w:uiPriority w:val="9"/>
    <w:semiHidden/>
    <w:rsid w:val="00D978E6"/>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C57C3B"/>
    <w:pPr>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C57C3B"/>
    <w:rPr>
      <w:rFonts w:ascii="Tahoma" w:eastAsia="Times New Roman" w:hAnsi="Tahoma" w:cs="Tahoma"/>
      <w:sz w:val="16"/>
      <w:szCs w:val="16"/>
      <w:lang w:val="en-US"/>
    </w:rPr>
  </w:style>
  <w:style w:type="character" w:customStyle="1" w:styleId="fontstyle01">
    <w:name w:val="fontstyle01"/>
    <w:basedOn w:val="Fuentedeprrafopredeter"/>
    <w:rsid w:val="00E41F52"/>
    <w:rPr>
      <w:rFonts w:ascii="Arial-BoldMT" w:hAnsi="Arial-BoldMT" w:hint="default"/>
      <w:b/>
      <w:bCs/>
      <w:i w:val="0"/>
      <w:iCs w:val="0"/>
      <w:color w:val="000000"/>
      <w:sz w:val="20"/>
      <w:szCs w:val="20"/>
    </w:rPr>
  </w:style>
  <w:style w:type="character" w:customStyle="1" w:styleId="fontstyle21">
    <w:name w:val="fontstyle21"/>
    <w:basedOn w:val="Fuentedeprrafopredeter"/>
    <w:rsid w:val="007128ED"/>
    <w:rPr>
      <w:rFonts w:ascii="Times New Roman" w:hAnsi="Times New Roman" w:cs="Times New Roman" w:hint="default"/>
      <w:b w:val="0"/>
      <w:bCs w:val="0"/>
      <w:i w:val="0"/>
      <w:iCs w:val="0"/>
      <w:color w:val="000000"/>
      <w:sz w:val="24"/>
      <w:szCs w:val="24"/>
    </w:rPr>
  </w:style>
  <w:style w:type="paragraph" w:customStyle="1" w:styleId="CAPITULO">
    <w:name w:val="CAPITULO"/>
    <w:basedOn w:val="Sinespaciado"/>
    <w:link w:val="CAPITULOCar"/>
    <w:qFormat/>
    <w:rsid w:val="00FA5337"/>
    <w:pPr>
      <w:jc w:val="both"/>
      <w:outlineLvl w:val="1"/>
    </w:pPr>
    <w:rPr>
      <w:rFonts w:ascii="Arial" w:hAnsi="Arial" w:cs="Arial"/>
      <w:b/>
      <w:sz w:val="24"/>
      <w:szCs w:val="24"/>
    </w:rPr>
  </w:style>
  <w:style w:type="character" w:customStyle="1" w:styleId="CAPITULOCar">
    <w:name w:val="CAPITULO Car"/>
    <w:basedOn w:val="SinespaciadoCar"/>
    <w:link w:val="CAPITULO"/>
    <w:rsid w:val="00FA5337"/>
    <w:rPr>
      <w:rFonts w:ascii="Arial" w:eastAsia="Calibri" w:hAnsi="Arial" w:cs="Arial"/>
      <w:b/>
      <w:sz w:val="24"/>
      <w:szCs w:val="24"/>
    </w:rPr>
  </w:style>
  <w:style w:type="paragraph" w:styleId="Encabezado">
    <w:name w:val="header"/>
    <w:basedOn w:val="Normal"/>
    <w:link w:val="EncabezadoCar"/>
    <w:uiPriority w:val="99"/>
    <w:unhideWhenUsed/>
    <w:rsid w:val="001B5316"/>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1B5316"/>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1B5316"/>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1B5316"/>
    <w:rPr>
      <w:rFonts w:ascii="Times New Roman" w:eastAsia="Times New Roman" w:hAnsi="Times New Roman" w:cs="Times New Roman"/>
      <w:sz w:val="20"/>
      <w:szCs w:val="20"/>
      <w:lang w:val="en-US"/>
    </w:rPr>
  </w:style>
  <w:style w:type="character" w:styleId="Textodelmarcadordeposicin">
    <w:name w:val="Placeholder Text"/>
    <w:basedOn w:val="Fuentedeprrafopredeter"/>
    <w:uiPriority w:val="99"/>
    <w:semiHidden/>
    <w:rsid w:val="00A63CE1"/>
    <w:rPr>
      <w:color w:val="808080"/>
    </w:rPr>
  </w:style>
  <w:style w:type="table" w:styleId="Tablaconcuadrcula">
    <w:name w:val="Table Grid"/>
    <w:basedOn w:val="Tablanormal"/>
    <w:uiPriority w:val="39"/>
    <w:rsid w:val="00087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8769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08769C"/>
    <w:pPr>
      <w:widowControl w:val="0"/>
      <w:spacing w:after="0" w:line="240" w:lineRule="auto"/>
      <w:ind w:left="372"/>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08769C"/>
    <w:rPr>
      <w:rFonts w:ascii="Arial" w:eastAsia="Arial" w:hAnsi="Arial"/>
      <w:lang w:val="en-US"/>
    </w:rPr>
  </w:style>
  <w:style w:type="character" w:customStyle="1" w:styleId="FontStyle33">
    <w:name w:val="Font Style33"/>
    <w:basedOn w:val="Fuentedeprrafopredeter"/>
    <w:uiPriority w:val="99"/>
    <w:rsid w:val="00FE1340"/>
    <w:rPr>
      <w:rFonts w:ascii="Tahoma" w:hAnsi="Tahoma" w:cs="Tahoma"/>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3178">
      <w:bodyDiv w:val="1"/>
      <w:marLeft w:val="0"/>
      <w:marRight w:val="0"/>
      <w:marTop w:val="0"/>
      <w:marBottom w:val="0"/>
      <w:divBdr>
        <w:top w:val="none" w:sz="0" w:space="0" w:color="auto"/>
        <w:left w:val="none" w:sz="0" w:space="0" w:color="auto"/>
        <w:bottom w:val="none" w:sz="0" w:space="0" w:color="auto"/>
        <w:right w:val="none" w:sz="0" w:space="0" w:color="auto"/>
      </w:divBdr>
    </w:div>
    <w:div w:id="349307550">
      <w:bodyDiv w:val="1"/>
      <w:marLeft w:val="0"/>
      <w:marRight w:val="0"/>
      <w:marTop w:val="0"/>
      <w:marBottom w:val="0"/>
      <w:divBdr>
        <w:top w:val="none" w:sz="0" w:space="0" w:color="auto"/>
        <w:left w:val="none" w:sz="0" w:space="0" w:color="auto"/>
        <w:bottom w:val="none" w:sz="0" w:space="0" w:color="auto"/>
        <w:right w:val="none" w:sz="0" w:space="0" w:color="auto"/>
      </w:divBdr>
    </w:div>
    <w:div w:id="411972076">
      <w:bodyDiv w:val="1"/>
      <w:marLeft w:val="0"/>
      <w:marRight w:val="0"/>
      <w:marTop w:val="0"/>
      <w:marBottom w:val="0"/>
      <w:divBdr>
        <w:top w:val="none" w:sz="0" w:space="0" w:color="auto"/>
        <w:left w:val="none" w:sz="0" w:space="0" w:color="auto"/>
        <w:bottom w:val="none" w:sz="0" w:space="0" w:color="auto"/>
        <w:right w:val="none" w:sz="0" w:space="0" w:color="auto"/>
      </w:divBdr>
    </w:div>
    <w:div w:id="525827677">
      <w:bodyDiv w:val="1"/>
      <w:marLeft w:val="0"/>
      <w:marRight w:val="0"/>
      <w:marTop w:val="0"/>
      <w:marBottom w:val="0"/>
      <w:divBdr>
        <w:top w:val="none" w:sz="0" w:space="0" w:color="auto"/>
        <w:left w:val="none" w:sz="0" w:space="0" w:color="auto"/>
        <w:bottom w:val="none" w:sz="0" w:space="0" w:color="auto"/>
        <w:right w:val="none" w:sz="0" w:space="0" w:color="auto"/>
      </w:divBdr>
    </w:div>
    <w:div w:id="602764484">
      <w:bodyDiv w:val="1"/>
      <w:marLeft w:val="0"/>
      <w:marRight w:val="0"/>
      <w:marTop w:val="0"/>
      <w:marBottom w:val="0"/>
      <w:divBdr>
        <w:top w:val="none" w:sz="0" w:space="0" w:color="auto"/>
        <w:left w:val="none" w:sz="0" w:space="0" w:color="auto"/>
        <w:bottom w:val="none" w:sz="0" w:space="0" w:color="auto"/>
        <w:right w:val="none" w:sz="0" w:space="0" w:color="auto"/>
      </w:divBdr>
    </w:div>
    <w:div w:id="769398326">
      <w:bodyDiv w:val="1"/>
      <w:marLeft w:val="0"/>
      <w:marRight w:val="0"/>
      <w:marTop w:val="0"/>
      <w:marBottom w:val="0"/>
      <w:divBdr>
        <w:top w:val="none" w:sz="0" w:space="0" w:color="auto"/>
        <w:left w:val="none" w:sz="0" w:space="0" w:color="auto"/>
        <w:bottom w:val="none" w:sz="0" w:space="0" w:color="auto"/>
        <w:right w:val="none" w:sz="0" w:space="0" w:color="auto"/>
      </w:divBdr>
    </w:div>
    <w:div w:id="1233278543">
      <w:bodyDiv w:val="1"/>
      <w:marLeft w:val="0"/>
      <w:marRight w:val="0"/>
      <w:marTop w:val="0"/>
      <w:marBottom w:val="0"/>
      <w:divBdr>
        <w:top w:val="none" w:sz="0" w:space="0" w:color="auto"/>
        <w:left w:val="none" w:sz="0" w:space="0" w:color="auto"/>
        <w:bottom w:val="none" w:sz="0" w:space="0" w:color="auto"/>
        <w:right w:val="none" w:sz="0" w:space="0" w:color="auto"/>
      </w:divBdr>
    </w:div>
    <w:div w:id="1269192124">
      <w:bodyDiv w:val="1"/>
      <w:marLeft w:val="0"/>
      <w:marRight w:val="0"/>
      <w:marTop w:val="0"/>
      <w:marBottom w:val="0"/>
      <w:divBdr>
        <w:top w:val="none" w:sz="0" w:space="0" w:color="auto"/>
        <w:left w:val="none" w:sz="0" w:space="0" w:color="auto"/>
        <w:bottom w:val="none" w:sz="0" w:space="0" w:color="auto"/>
        <w:right w:val="none" w:sz="0" w:space="0" w:color="auto"/>
      </w:divBdr>
    </w:div>
    <w:div w:id="1895509968">
      <w:bodyDiv w:val="1"/>
      <w:marLeft w:val="0"/>
      <w:marRight w:val="0"/>
      <w:marTop w:val="0"/>
      <w:marBottom w:val="0"/>
      <w:divBdr>
        <w:top w:val="none" w:sz="0" w:space="0" w:color="auto"/>
        <w:left w:val="none" w:sz="0" w:space="0" w:color="auto"/>
        <w:bottom w:val="none" w:sz="0" w:space="0" w:color="auto"/>
        <w:right w:val="none" w:sz="0" w:space="0" w:color="auto"/>
      </w:divBdr>
    </w:div>
    <w:div w:id="19509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8328-AC1F-4323-91B7-5B27889E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180</Pages>
  <Words>48074</Words>
  <Characters>264411</Characters>
  <Application>Microsoft Office Word</Application>
  <DocSecurity>0</DocSecurity>
  <Lines>2203</Lines>
  <Paragraphs>623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maurico martinez</dc:creator>
  <cp:lastModifiedBy>Alfreso Rivas Castañeda2</cp:lastModifiedBy>
  <cp:revision>9</cp:revision>
  <cp:lastPrinted>2018-09-28T18:45:00Z</cp:lastPrinted>
  <dcterms:created xsi:type="dcterms:W3CDTF">2018-10-22T22:08:00Z</dcterms:created>
  <dcterms:modified xsi:type="dcterms:W3CDTF">2018-10-23T19:14:00Z</dcterms:modified>
</cp:coreProperties>
</file>