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D" w:rsidRPr="00DD6142" w:rsidRDefault="0047225D" w:rsidP="0047225D">
      <w:pPr>
        <w:spacing w:line="18" w:lineRule="atLeast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El C. RAMÓN BARAJAS LÓPEZ</w:t>
      </w:r>
      <w:r w:rsidRPr="00DD6142">
        <w:rPr>
          <w:rFonts w:ascii="Arial" w:hAnsi="Arial" w:cs="Arial"/>
          <w:sz w:val="18"/>
          <w:szCs w:val="18"/>
        </w:rPr>
        <w:t>, Presidente Municipal de Guasave, a sus habitantes hace saber:</w:t>
      </w:r>
    </w:p>
    <w:p w:rsidR="0047225D" w:rsidRPr="00DD6142" w:rsidRDefault="0047225D" w:rsidP="0047225D">
      <w:pPr>
        <w:spacing w:line="18" w:lineRule="atLeast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spacing w:line="18" w:lineRule="atLeast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Que el Honorable Ayuntamiento de Guasave, por conducto de su Secretaría, se ha servido comunicarme para los efectos correspondientes lo siguiente:</w:t>
      </w:r>
    </w:p>
    <w:p w:rsidR="0047225D" w:rsidRPr="00DD6142" w:rsidRDefault="0047225D" w:rsidP="0047225D">
      <w:pPr>
        <w:spacing w:line="18" w:lineRule="atLeast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Que en Sesión Ordinaria número 16</w:t>
      </w:r>
      <w:r w:rsidR="006A4CF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celebrada el día veinticinco de agosto del año dos mil once, el Honorable Ayuntamiento de Guasave, en ejercicio de las facultades conferidas por</w:t>
      </w:r>
      <w:r w:rsidR="006A4CF5">
        <w:rPr>
          <w:rFonts w:ascii="Arial" w:hAnsi="Arial" w:cs="Arial"/>
          <w:sz w:val="18"/>
          <w:szCs w:val="18"/>
        </w:rPr>
        <w:t xml:space="preserve"> los artículos 115, fracción II</w:t>
      </w:r>
      <w:r w:rsidRPr="00DD6142">
        <w:rPr>
          <w:rFonts w:ascii="Arial" w:hAnsi="Arial" w:cs="Arial"/>
          <w:sz w:val="18"/>
          <w:szCs w:val="18"/>
        </w:rPr>
        <w:t xml:space="preserve"> de la Constitución Política de los Estados Unidos Mexicanos; 125</w:t>
      </w:r>
      <w:r w:rsidR="006A4CF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fracción II de la Constitución Política del Estado de Sinaloa; artículos 3, segundo párrafo, 27 fracción I y IV, 47, 49, 79, 80 fracción I, 81 fracción XI y 82 de la Ley de Gobierno Municipal del Estado de Sinaloa y 47, 48, fracción III y 51 del Reglamento Interior del Ayuntamiento de Guasave, tuvo a bien aprobar el Reglamento </w:t>
      </w:r>
      <w:r w:rsidRPr="00DD6142">
        <w:rPr>
          <w:rFonts w:ascii="Arial" w:hAnsi="Arial" w:cs="Arial"/>
          <w:bCs/>
          <w:color w:val="000000"/>
          <w:sz w:val="18"/>
          <w:szCs w:val="18"/>
        </w:rPr>
        <w:t>de Turismo del Municipio de Guasave, Sinaloa</w:t>
      </w:r>
      <w:r w:rsidRPr="00DD6142">
        <w:rPr>
          <w:rFonts w:ascii="Arial" w:hAnsi="Arial" w:cs="Arial"/>
          <w:sz w:val="18"/>
          <w:szCs w:val="18"/>
        </w:rPr>
        <w:t>,</w:t>
      </w:r>
      <w:r w:rsidR="004A2013">
        <w:rPr>
          <w:rFonts w:ascii="Arial" w:hAnsi="Arial" w:cs="Arial"/>
          <w:sz w:val="18"/>
          <w:szCs w:val="18"/>
        </w:rPr>
        <w:t xml:space="preserve"> con base en la siguiente: </w:t>
      </w:r>
      <w:bookmarkStart w:id="0" w:name="_GoBack"/>
      <w:bookmarkEnd w:id="0"/>
      <w:r w:rsidRPr="00DD6142">
        <w:rPr>
          <w:rFonts w:ascii="Arial" w:hAnsi="Arial" w:cs="Arial"/>
          <w:sz w:val="18"/>
          <w:szCs w:val="18"/>
        </w:rPr>
        <w:t xml:space="preserve"> </w:t>
      </w:r>
    </w:p>
    <w:p w:rsidR="0047225D" w:rsidRPr="00DD6142" w:rsidRDefault="0047225D" w:rsidP="0047225D">
      <w:pPr>
        <w:spacing w:line="18" w:lineRule="atLeast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EXPOSICIÓN DE MOTIVOS</w:t>
      </w:r>
    </w:p>
    <w:p w:rsidR="0047225D" w:rsidRPr="00DD6142" w:rsidRDefault="0047225D" w:rsidP="0047225D">
      <w:pPr>
        <w:spacing w:line="18" w:lineRule="atLeast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PRIMERO</w:t>
      </w:r>
      <w:r w:rsidRPr="00DD6142">
        <w:rPr>
          <w:rFonts w:ascii="Arial" w:hAnsi="Arial" w:cs="Arial"/>
          <w:sz w:val="18"/>
          <w:szCs w:val="18"/>
        </w:rPr>
        <w:t>: Que es facu</w:t>
      </w:r>
      <w:r w:rsidR="006A4CF5">
        <w:rPr>
          <w:rFonts w:ascii="Arial" w:hAnsi="Arial" w:cs="Arial"/>
          <w:sz w:val="18"/>
          <w:szCs w:val="18"/>
        </w:rPr>
        <w:t>ltad del Honorable Ayuntamiento</w:t>
      </w:r>
      <w:r w:rsidRPr="00DD6142">
        <w:rPr>
          <w:rFonts w:ascii="Arial" w:hAnsi="Arial" w:cs="Arial"/>
          <w:sz w:val="18"/>
          <w:szCs w:val="18"/>
        </w:rPr>
        <w:t xml:space="preserve"> dotarse de Reglamentos y disposiciones normativas de observancia general para salvaguardar el interés público, como lo dispone el artículo 115</w:t>
      </w:r>
      <w:r w:rsidR="006A4CF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fracción II, párrafo segundo de la Constitución Política de los Estados Unidos Mexicanos</w:t>
      </w:r>
      <w:r w:rsidR="006A4CF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y artículo 125, fracción II de la Constitución Política del Estado de Sinaloa.</w:t>
      </w:r>
    </w:p>
    <w:p w:rsidR="0047225D" w:rsidRPr="00DD6142" w:rsidRDefault="0047225D" w:rsidP="0047225D">
      <w:pPr>
        <w:pStyle w:val="Ttulo"/>
        <w:jc w:val="both"/>
        <w:rPr>
          <w:rFonts w:cs="Arial"/>
          <w:b w:val="0"/>
          <w:sz w:val="18"/>
          <w:szCs w:val="18"/>
        </w:rPr>
      </w:pPr>
      <w:r w:rsidRPr="00DD6142">
        <w:rPr>
          <w:rFonts w:cs="Arial"/>
          <w:sz w:val="18"/>
          <w:szCs w:val="18"/>
        </w:rPr>
        <w:t>SEGUNDO:</w:t>
      </w:r>
      <w:r w:rsidRPr="00DD6142">
        <w:rPr>
          <w:rFonts w:cs="Arial"/>
          <w:b w:val="0"/>
          <w:sz w:val="18"/>
          <w:szCs w:val="18"/>
        </w:rPr>
        <w:t xml:space="preserve"> Que las Comisiones, tal como lo establece el artículo 20 del Reglamento Interior del H. Ayuntamiento de Guasave, son órganos que</w:t>
      </w:r>
      <w:r w:rsidR="006A4CF5">
        <w:rPr>
          <w:rFonts w:cs="Arial"/>
          <w:b w:val="0"/>
          <w:sz w:val="18"/>
          <w:szCs w:val="18"/>
        </w:rPr>
        <w:t>,</w:t>
      </w:r>
      <w:r w:rsidRPr="00DD6142">
        <w:rPr>
          <w:rFonts w:cs="Arial"/>
          <w:b w:val="0"/>
          <w:sz w:val="18"/>
          <w:szCs w:val="18"/>
        </w:rPr>
        <w:t xml:space="preserve"> a través de la elaboración de dictámenes, informes, opiniones o resoluciones, contribuyen a que el Ayuntamiento cumpla con sus atribuciones legales.</w:t>
      </w:r>
    </w:p>
    <w:p w:rsidR="0047225D" w:rsidRPr="00DD6142" w:rsidRDefault="0047225D" w:rsidP="0047225D">
      <w:pPr>
        <w:pStyle w:val="Ttulo"/>
        <w:jc w:val="both"/>
        <w:rPr>
          <w:rFonts w:cs="Arial"/>
          <w:b w:val="0"/>
          <w:sz w:val="18"/>
          <w:szCs w:val="18"/>
        </w:rPr>
      </w:pPr>
    </w:p>
    <w:p w:rsidR="0047225D" w:rsidRPr="00DD6142" w:rsidRDefault="0047225D" w:rsidP="0047225D">
      <w:pPr>
        <w:spacing w:line="18" w:lineRule="atLeast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TERCERO:</w:t>
      </w:r>
      <w:r w:rsidRPr="00DD6142">
        <w:rPr>
          <w:rFonts w:ascii="Arial" w:hAnsi="Arial" w:cs="Arial"/>
          <w:sz w:val="18"/>
          <w:szCs w:val="18"/>
        </w:rPr>
        <w:t xml:space="preserve"> Que las Comisiones Unidas de Gobernación y Turismo y Comercio del Honorable Ayuntamiento Constitucional del Municipio de Guasave</w:t>
      </w:r>
      <w:r w:rsidR="006A4CF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 presentaron al pleno del Honorable Cabildo el día 25 de agosto del año que se transcurre, Dictamen proponiendo la aprobación del Reglamento </w:t>
      </w:r>
      <w:r w:rsidRPr="00DD6142">
        <w:rPr>
          <w:rFonts w:ascii="Arial" w:hAnsi="Arial" w:cs="Arial"/>
          <w:bCs/>
          <w:color w:val="000000"/>
          <w:sz w:val="18"/>
          <w:szCs w:val="18"/>
        </w:rPr>
        <w:t>de Turismo del Municipio de Guasave, Sinaloa</w:t>
      </w:r>
      <w:r w:rsidR="006A4CF5">
        <w:rPr>
          <w:rFonts w:ascii="Arial" w:hAnsi="Arial" w:cs="Arial"/>
          <w:bCs/>
          <w:color w:val="000000"/>
          <w:sz w:val="18"/>
          <w:szCs w:val="18"/>
        </w:rPr>
        <w:t>.</w:t>
      </w:r>
      <w:r w:rsidRPr="00DD6142">
        <w:rPr>
          <w:rFonts w:ascii="Arial" w:hAnsi="Arial" w:cs="Arial"/>
          <w:sz w:val="18"/>
          <w:szCs w:val="18"/>
        </w:rPr>
        <w:t xml:space="preserve"> </w:t>
      </w:r>
    </w:p>
    <w:p w:rsidR="002C1053" w:rsidRPr="0035715F" w:rsidRDefault="0047225D" w:rsidP="002C1053">
      <w:pPr>
        <w:jc w:val="both"/>
        <w:rPr>
          <w:rFonts w:ascii="Arial" w:hAnsi="Arial" w:cs="Arial"/>
          <w:sz w:val="18"/>
          <w:szCs w:val="18"/>
        </w:rPr>
      </w:pPr>
      <w:r w:rsidRPr="00FE61AF">
        <w:rPr>
          <w:rFonts w:ascii="Arial" w:eastAsia="Arial Unicode MS" w:hAnsi="Arial" w:cs="Arial"/>
          <w:b/>
          <w:bCs/>
          <w:sz w:val="18"/>
          <w:szCs w:val="18"/>
        </w:rPr>
        <w:t>CUARTO:</w:t>
      </w:r>
      <w:r w:rsidRPr="00FE61AF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6414C3" w:rsidRPr="00FE61AF">
        <w:rPr>
          <w:rFonts w:ascii="Arial" w:eastAsia="Arial Unicode MS" w:hAnsi="Arial" w:cs="Arial"/>
          <w:bCs/>
          <w:sz w:val="18"/>
          <w:szCs w:val="18"/>
        </w:rPr>
        <w:t xml:space="preserve">Que el Plan Municipal de Desarrollo 2011-2013 del Municipio de Guasave establece </w:t>
      </w:r>
      <w:r w:rsidR="0035715F">
        <w:rPr>
          <w:rFonts w:ascii="Arial" w:eastAsia="Arial Unicode MS" w:hAnsi="Arial" w:cs="Arial"/>
          <w:bCs/>
          <w:sz w:val="18"/>
          <w:szCs w:val="18"/>
        </w:rPr>
        <w:t>en sus</w:t>
      </w:r>
      <w:r w:rsidR="006414C3" w:rsidRPr="00FE61AF">
        <w:rPr>
          <w:rFonts w:ascii="Arial" w:eastAsia="Arial Unicode MS" w:hAnsi="Arial" w:cs="Arial"/>
          <w:bCs/>
          <w:sz w:val="18"/>
          <w:szCs w:val="18"/>
        </w:rPr>
        <w:t xml:space="preserve"> meta</w:t>
      </w:r>
      <w:r w:rsidR="0035715F">
        <w:rPr>
          <w:rFonts w:ascii="Arial" w:eastAsia="Arial Unicode MS" w:hAnsi="Arial" w:cs="Arial"/>
          <w:bCs/>
          <w:sz w:val="18"/>
          <w:szCs w:val="18"/>
        </w:rPr>
        <w:t>s</w:t>
      </w:r>
      <w:r w:rsidR="006414C3" w:rsidRPr="00FE61AF">
        <w:rPr>
          <w:rFonts w:ascii="Arial" w:eastAsia="Arial Unicode MS" w:hAnsi="Arial" w:cs="Arial"/>
          <w:bCs/>
          <w:sz w:val="18"/>
          <w:szCs w:val="18"/>
        </w:rPr>
        <w:t xml:space="preserve"> detonar el Turismo </w:t>
      </w:r>
      <w:r w:rsidR="0035715F">
        <w:rPr>
          <w:rFonts w:ascii="Arial" w:eastAsia="Arial Unicode MS" w:hAnsi="Arial" w:cs="Arial"/>
          <w:bCs/>
          <w:sz w:val="18"/>
          <w:szCs w:val="18"/>
        </w:rPr>
        <w:t>R</w:t>
      </w:r>
      <w:r w:rsidR="006414C3" w:rsidRPr="00FE61AF">
        <w:rPr>
          <w:rFonts w:ascii="Arial" w:eastAsia="Arial Unicode MS" w:hAnsi="Arial" w:cs="Arial"/>
          <w:bCs/>
          <w:sz w:val="18"/>
          <w:szCs w:val="18"/>
        </w:rPr>
        <w:t xml:space="preserve">ural, de </w:t>
      </w:r>
      <w:r w:rsidR="0035715F">
        <w:rPr>
          <w:rFonts w:ascii="Arial" w:eastAsia="Arial Unicode MS" w:hAnsi="Arial" w:cs="Arial"/>
          <w:bCs/>
          <w:sz w:val="18"/>
          <w:szCs w:val="18"/>
        </w:rPr>
        <w:t>N</w:t>
      </w:r>
      <w:r w:rsidR="006414C3" w:rsidRPr="00FE61AF">
        <w:rPr>
          <w:rFonts w:ascii="Arial" w:eastAsia="Arial Unicode MS" w:hAnsi="Arial" w:cs="Arial"/>
          <w:bCs/>
          <w:sz w:val="18"/>
          <w:szCs w:val="18"/>
        </w:rPr>
        <w:t>egocios,</w:t>
      </w:r>
      <w:r w:rsidR="009F4F1F" w:rsidRPr="00FE61AF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35715F">
        <w:rPr>
          <w:rFonts w:ascii="Arial" w:eastAsia="Arial Unicode MS" w:hAnsi="Arial" w:cs="Arial"/>
          <w:bCs/>
          <w:sz w:val="18"/>
          <w:szCs w:val="18"/>
        </w:rPr>
        <w:t xml:space="preserve"> D</w:t>
      </w:r>
      <w:r w:rsidR="009F4F1F" w:rsidRPr="00FE61AF">
        <w:rPr>
          <w:rFonts w:ascii="Arial" w:eastAsia="Arial Unicode MS" w:hAnsi="Arial" w:cs="Arial"/>
          <w:bCs/>
          <w:sz w:val="18"/>
          <w:szCs w:val="18"/>
        </w:rPr>
        <w:t xml:space="preserve">eportivo, </w:t>
      </w:r>
      <w:r w:rsidR="0035715F">
        <w:rPr>
          <w:rFonts w:ascii="Arial" w:eastAsia="Arial Unicode MS" w:hAnsi="Arial" w:cs="Arial"/>
          <w:bCs/>
          <w:sz w:val="18"/>
          <w:szCs w:val="18"/>
        </w:rPr>
        <w:t>A</w:t>
      </w:r>
      <w:r w:rsidR="009F4F1F" w:rsidRPr="00FE61AF">
        <w:rPr>
          <w:rFonts w:ascii="Arial" w:eastAsia="Arial Unicode MS" w:hAnsi="Arial" w:cs="Arial"/>
          <w:bCs/>
          <w:sz w:val="18"/>
          <w:szCs w:val="18"/>
        </w:rPr>
        <w:t xml:space="preserve">rqueológico, de </w:t>
      </w:r>
      <w:r w:rsidR="0035715F">
        <w:rPr>
          <w:rFonts w:ascii="Arial" w:eastAsia="Arial Unicode MS" w:hAnsi="Arial" w:cs="Arial"/>
          <w:bCs/>
          <w:sz w:val="18"/>
          <w:szCs w:val="18"/>
        </w:rPr>
        <w:t>P</w:t>
      </w:r>
      <w:r w:rsidR="009F4F1F" w:rsidRPr="00FE61AF">
        <w:rPr>
          <w:rFonts w:ascii="Arial" w:eastAsia="Arial Unicode MS" w:hAnsi="Arial" w:cs="Arial"/>
          <w:bCs/>
          <w:sz w:val="18"/>
          <w:szCs w:val="18"/>
        </w:rPr>
        <w:t xml:space="preserve">laya </w:t>
      </w:r>
      <w:r w:rsidR="0035715F">
        <w:rPr>
          <w:rFonts w:ascii="Arial" w:eastAsia="Arial Unicode MS" w:hAnsi="Arial" w:cs="Arial"/>
          <w:bCs/>
          <w:sz w:val="18"/>
          <w:szCs w:val="18"/>
        </w:rPr>
        <w:t>E</w:t>
      </w:r>
      <w:r w:rsidR="009F4F1F" w:rsidRPr="00FE61AF">
        <w:rPr>
          <w:rFonts w:ascii="Arial" w:eastAsia="Arial Unicode MS" w:hAnsi="Arial" w:cs="Arial"/>
          <w:bCs/>
          <w:sz w:val="18"/>
          <w:szCs w:val="18"/>
        </w:rPr>
        <w:t xml:space="preserve">cológico y </w:t>
      </w:r>
      <w:r w:rsidR="0035715F">
        <w:rPr>
          <w:rFonts w:ascii="Arial" w:eastAsia="Arial Unicode MS" w:hAnsi="Arial" w:cs="Arial"/>
          <w:bCs/>
          <w:sz w:val="18"/>
          <w:szCs w:val="18"/>
        </w:rPr>
        <w:t>A</w:t>
      </w:r>
      <w:r w:rsidR="009F4F1F" w:rsidRPr="00FE61AF">
        <w:rPr>
          <w:rFonts w:ascii="Arial" w:eastAsia="Arial Unicode MS" w:hAnsi="Arial" w:cs="Arial"/>
          <w:bCs/>
          <w:sz w:val="18"/>
          <w:szCs w:val="18"/>
        </w:rPr>
        <w:t>lternativo</w:t>
      </w:r>
      <w:r w:rsidR="006A4CF5">
        <w:rPr>
          <w:rFonts w:ascii="Arial" w:eastAsia="Arial Unicode MS" w:hAnsi="Arial" w:cs="Arial"/>
          <w:bCs/>
          <w:sz w:val="18"/>
          <w:szCs w:val="18"/>
        </w:rPr>
        <w:t>,</w:t>
      </w:r>
      <w:r w:rsidR="009F4F1F" w:rsidRPr="00FE61AF">
        <w:rPr>
          <w:rFonts w:ascii="Arial" w:eastAsia="Arial Unicode MS" w:hAnsi="Arial" w:cs="Arial"/>
          <w:bCs/>
          <w:sz w:val="18"/>
          <w:szCs w:val="18"/>
        </w:rPr>
        <w:t xml:space="preserve"> mediante la gestión y promoción de la </w:t>
      </w:r>
      <w:r w:rsidR="009F4F1F" w:rsidRPr="0035715F">
        <w:rPr>
          <w:rFonts w:ascii="Arial" w:eastAsia="Arial Unicode MS" w:hAnsi="Arial" w:cs="Arial"/>
          <w:bCs/>
          <w:sz w:val="18"/>
          <w:szCs w:val="18"/>
        </w:rPr>
        <w:t xml:space="preserve">infraestructura turística necesaria para llevar a cabo un programa integral de atención al </w:t>
      </w:r>
      <w:r w:rsidR="006A4CF5">
        <w:rPr>
          <w:rFonts w:ascii="Arial" w:eastAsia="Arial Unicode MS" w:hAnsi="Arial" w:cs="Arial"/>
          <w:bCs/>
          <w:sz w:val="18"/>
          <w:szCs w:val="18"/>
        </w:rPr>
        <w:t>t</w:t>
      </w:r>
      <w:r w:rsidR="009F4F1F" w:rsidRPr="0035715F">
        <w:rPr>
          <w:rFonts w:ascii="Arial" w:eastAsia="Arial Unicode MS" w:hAnsi="Arial" w:cs="Arial"/>
          <w:bCs/>
          <w:sz w:val="18"/>
          <w:szCs w:val="18"/>
        </w:rPr>
        <w:t>urista desde su arribo hasta su partida</w:t>
      </w:r>
      <w:r w:rsidR="002C1053" w:rsidRPr="0035715F">
        <w:rPr>
          <w:rFonts w:ascii="Arial" w:eastAsia="Arial Unicode MS" w:hAnsi="Arial" w:cs="Arial"/>
          <w:bCs/>
          <w:sz w:val="18"/>
          <w:szCs w:val="18"/>
        </w:rPr>
        <w:t xml:space="preserve">; asimismo, se establece la creación de un Consejo Municipal de Turismo para que </w:t>
      </w:r>
      <w:r w:rsidR="006A4CF5">
        <w:rPr>
          <w:rFonts w:ascii="Arial" w:eastAsia="Arial Unicode MS" w:hAnsi="Arial" w:cs="Arial"/>
          <w:bCs/>
          <w:sz w:val="18"/>
          <w:szCs w:val="18"/>
        </w:rPr>
        <w:t>actúe</w:t>
      </w:r>
      <w:r w:rsidR="002C1053" w:rsidRPr="0035715F">
        <w:rPr>
          <w:rFonts w:ascii="Arial" w:eastAsia="Arial Unicode MS" w:hAnsi="Arial" w:cs="Arial"/>
          <w:bCs/>
          <w:sz w:val="18"/>
          <w:szCs w:val="18"/>
        </w:rPr>
        <w:t xml:space="preserve"> como</w:t>
      </w:r>
      <w:r w:rsidR="002C1053" w:rsidRPr="0035715F">
        <w:rPr>
          <w:rFonts w:ascii="Arial" w:hAnsi="Arial" w:cs="Arial"/>
          <w:sz w:val="18"/>
          <w:szCs w:val="18"/>
        </w:rPr>
        <w:t xml:space="preserve"> un órgano de consulta y apoyo técnico</w:t>
      </w:r>
      <w:r w:rsidR="006A4CF5">
        <w:rPr>
          <w:rFonts w:ascii="Arial" w:hAnsi="Arial" w:cs="Arial"/>
          <w:sz w:val="18"/>
          <w:szCs w:val="18"/>
        </w:rPr>
        <w:t xml:space="preserve"> en materia turística, así como</w:t>
      </w:r>
      <w:r w:rsidR="002C1053" w:rsidRPr="0035715F">
        <w:rPr>
          <w:rFonts w:ascii="Arial" w:hAnsi="Arial" w:cs="Arial"/>
          <w:sz w:val="18"/>
          <w:szCs w:val="18"/>
        </w:rPr>
        <w:t xml:space="preserve"> un medio para alcanzar objetivos.</w:t>
      </w:r>
    </w:p>
    <w:p w:rsidR="006414C3" w:rsidRPr="00FE61AF" w:rsidRDefault="00FE61AF" w:rsidP="006414C3">
      <w:pPr>
        <w:jc w:val="both"/>
        <w:rPr>
          <w:rFonts w:ascii="Arial" w:hAnsi="Arial" w:cs="Arial"/>
          <w:sz w:val="18"/>
          <w:szCs w:val="18"/>
        </w:rPr>
      </w:pPr>
      <w:r w:rsidRPr="00FE61AF">
        <w:rPr>
          <w:rFonts w:ascii="Arial" w:hAnsi="Arial" w:cs="Arial"/>
          <w:b/>
          <w:sz w:val="18"/>
          <w:szCs w:val="18"/>
        </w:rPr>
        <w:t>QUINTO:</w:t>
      </w:r>
      <w:r w:rsidRPr="00FE61AF">
        <w:rPr>
          <w:rFonts w:ascii="Arial" w:hAnsi="Arial" w:cs="Arial"/>
          <w:sz w:val="18"/>
          <w:szCs w:val="18"/>
        </w:rPr>
        <w:t xml:space="preserve"> Que el Honorable Ayuntamiento busca con diversificación y accesibilidad en materia turística</w:t>
      </w:r>
      <w:r w:rsidR="006A4CF5">
        <w:rPr>
          <w:rFonts w:ascii="Arial" w:hAnsi="Arial" w:cs="Arial"/>
          <w:sz w:val="18"/>
          <w:szCs w:val="18"/>
        </w:rPr>
        <w:t>;</w:t>
      </w:r>
      <w:r w:rsidR="006414C3" w:rsidRPr="00FE61AF">
        <w:rPr>
          <w:rFonts w:ascii="Arial" w:hAnsi="Arial" w:cs="Arial"/>
          <w:sz w:val="18"/>
          <w:szCs w:val="18"/>
        </w:rPr>
        <w:t xml:space="preserve"> Impulsar </w:t>
      </w:r>
      <w:r w:rsidRPr="00FE61AF">
        <w:rPr>
          <w:rFonts w:ascii="Arial" w:hAnsi="Arial" w:cs="Arial"/>
          <w:sz w:val="18"/>
          <w:szCs w:val="18"/>
        </w:rPr>
        <w:t>dicha actividad</w:t>
      </w:r>
      <w:r w:rsidR="006414C3" w:rsidRPr="00FE61AF">
        <w:rPr>
          <w:rFonts w:ascii="Arial" w:hAnsi="Arial" w:cs="Arial"/>
          <w:sz w:val="18"/>
          <w:szCs w:val="18"/>
        </w:rPr>
        <w:t xml:space="preserve"> para que comunidades rurales anfitrionas mejoren su situación económica y disminuyan su dependencia de las actividades primarias</w:t>
      </w:r>
      <w:r w:rsidRPr="00FE61AF">
        <w:rPr>
          <w:rFonts w:ascii="Arial" w:hAnsi="Arial" w:cs="Arial"/>
          <w:sz w:val="18"/>
          <w:szCs w:val="18"/>
        </w:rPr>
        <w:t>, propia</w:t>
      </w:r>
      <w:r w:rsidR="006A4CF5">
        <w:rPr>
          <w:rFonts w:ascii="Arial" w:hAnsi="Arial" w:cs="Arial"/>
          <w:sz w:val="18"/>
          <w:szCs w:val="18"/>
        </w:rPr>
        <w:t>s</w:t>
      </w:r>
      <w:r w:rsidRPr="00FE61AF">
        <w:rPr>
          <w:rFonts w:ascii="Arial" w:hAnsi="Arial" w:cs="Arial"/>
          <w:sz w:val="18"/>
          <w:szCs w:val="18"/>
        </w:rPr>
        <w:t xml:space="preserve"> de la región de este Municipio.</w:t>
      </w:r>
    </w:p>
    <w:p w:rsidR="0047225D" w:rsidRPr="00DD6142" w:rsidRDefault="0047225D" w:rsidP="0047225D">
      <w:pPr>
        <w:spacing w:line="18" w:lineRule="atLeast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Para el cumplimiento de lo expuesto, el Honorable Ayuntamiento de Guasave ha tenido a bien expedir el siguiente:</w:t>
      </w:r>
    </w:p>
    <w:p w:rsidR="0047225D" w:rsidRPr="00DD6142" w:rsidRDefault="0047225D" w:rsidP="0047225D">
      <w:pPr>
        <w:spacing w:line="18" w:lineRule="atLeast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DD6142" w:rsidP="0047225D">
      <w:pPr>
        <w:spacing w:line="18" w:lineRule="atLeast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 xml:space="preserve">DECRETO No. </w:t>
      </w:r>
      <w:r w:rsidR="00F07135">
        <w:rPr>
          <w:rFonts w:ascii="Arial" w:hAnsi="Arial" w:cs="Arial"/>
          <w:b/>
          <w:sz w:val="18"/>
          <w:szCs w:val="18"/>
        </w:rPr>
        <w:t>04</w:t>
      </w:r>
    </w:p>
    <w:p w:rsidR="0047225D" w:rsidRPr="00DD6142" w:rsidRDefault="0047225D" w:rsidP="0047225D">
      <w:pPr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REGLAMENTO DE TURISMO DEL MUNICIPIO DE GUASAVE, SINALOA.</w:t>
      </w:r>
    </w:p>
    <w:p w:rsidR="0047225D" w:rsidRPr="00DD6142" w:rsidRDefault="006A4CF5" w:rsidP="000631D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TÍTULO Ú</w:t>
      </w:r>
      <w:r w:rsidR="0047225D" w:rsidRPr="00DD6142">
        <w:rPr>
          <w:rFonts w:ascii="Arial" w:hAnsi="Arial" w:cs="Arial"/>
          <w:b/>
          <w:sz w:val="18"/>
          <w:szCs w:val="18"/>
        </w:rPr>
        <w:t>NICO</w:t>
      </w:r>
    </w:p>
    <w:p w:rsidR="0047225D" w:rsidRPr="00DD6142" w:rsidRDefault="0047225D" w:rsidP="000631D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 xml:space="preserve">CAPÍTULO I  </w:t>
      </w:r>
    </w:p>
    <w:p w:rsidR="0047225D" w:rsidRDefault="0047225D" w:rsidP="000631D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DISPOSICIONES GENERALES</w:t>
      </w:r>
    </w:p>
    <w:p w:rsidR="000631DC" w:rsidRPr="00DD6142" w:rsidRDefault="000631DC" w:rsidP="000631D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1.-</w:t>
      </w:r>
      <w:r w:rsidRPr="00DD6142">
        <w:rPr>
          <w:rFonts w:ascii="Arial" w:hAnsi="Arial" w:cs="Arial"/>
          <w:sz w:val="18"/>
          <w:szCs w:val="18"/>
        </w:rPr>
        <w:t xml:space="preserve"> El presente Reglamento es de interés público y de observancia general en el territorio del municipio de Guasave, Sinaloa.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lastRenderedPageBreak/>
        <w:t>ARTÍCULO 2.-</w:t>
      </w:r>
      <w:r w:rsidRPr="00DD6142">
        <w:rPr>
          <w:rFonts w:ascii="Arial" w:hAnsi="Arial" w:cs="Arial"/>
          <w:sz w:val="18"/>
          <w:szCs w:val="18"/>
        </w:rPr>
        <w:t xml:space="preserve"> El presente Reglamento tiene por objeto establecer los mecanismos de orientación, asesoría, información y auxilio de los turistas, las normas para la organización y realización de acciones municipales para el fomento al turismo y las reglas para la organización y cooperación de los prestadores de servicios turísticos</w:t>
      </w:r>
      <w:r w:rsidR="006A4CF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y en general</w:t>
      </w:r>
      <w:r w:rsidR="006A4CF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la instrumentación de las atribuciones que a los Ayuntamientos confiere la Ley para el Fomento del Turismo en el Estado de Sinaloa, la Ley Federal de Turismo y demás disposiciones de la materia.</w:t>
      </w:r>
    </w:p>
    <w:p w:rsidR="0047225D" w:rsidRPr="00DD6142" w:rsidRDefault="0047225D" w:rsidP="0047225D">
      <w:pPr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3.-</w:t>
      </w:r>
      <w:r w:rsidRPr="00DD6142">
        <w:rPr>
          <w:rFonts w:ascii="Arial" w:hAnsi="Arial" w:cs="Arial"/>
          <w:sz w:val="18"/>
          <w:szCs w:val="18"/>
        </w:rPr>
        <w:t xml:space="preserve"> Para los efectos de este Reglamento se entenderá por: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TURISTA: La persona que viaja desplazándose temporalmente fuera de su lugar de residencia habitual y que utilice algunos de los servicios turísticos a que se refiere la Ley Federal de Turismo, sin perjuicio de lo dispuesto para los efectos migratorios por la Ley General de Población.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TURISMO: El desplazamiento humano de un espacio vital a otro temporal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entendiendo el primero como el ámbito geográfico donde un individuo se desenvuelve socialmente y obtiene los medios económicos de subsistencia.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TURISMO ALTERNATIVO: Es la rama de la actividad turística que busca facilitar la interacción de los turistas con un medio natural o cultural, a través de productos económicamente viables, socialmente justos y ambientalmente responsable.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INDUSTRIA TURÍSTICA: Sector económico de servicios básicos de alojamiento y alimentación vinculado, de agencias de viajes y de transportes de pasajeros complementado por otros de recreación y ventas de productos típicos, y apoyados en conjunto por actividades productoras de bienes y servicios.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CORRIENTE TURÍSTICA: Grupo numeroso de personas que en forma transitoria se desplaza de un sitio a otro por razones de recreación y cuya circulación llega a constituir una corriente de viajeros continua y estable.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SERVICIO TURÍSTICO: Toda actividad que realice persona física o moral, pública o privada tendiente a satisfacer necesidades específicas de los turistas.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PROMOCIÓN TURÍSTICA: Conjunto de acciones o instrumentos que favorezcan estímulos para el surgimiento y desarrollo del desplazamiento turístico, así como el crecimiento y mejoría de las operaciones de las industrias.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CONCIENCIA TURÍSTICA: Actitud mental positiva de la colectividad humana hacia el mejoramiento y conservación de la oferta turística.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PRESTADOR DE SERVICIOS TURÍSTICOS: La persona física o moral que habitualmente proporcione o contrate con el turista, la prestación de los servicios a que se refiere la Ley Federal de Turismo.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GUÍAS DE TURISTA</w:t>
      </w:r>
      <w:r w:rsidR="009F2784">
        <w:rPr>
          <w:rFonts w:ascii="Arial" w:hAnsi="Arial" w:cs="Arial"/>
          <w:sz w:val="18"/>
          <w:szCs w:val="18"/>
        </w:rPr>
        <w:t>S</w:t>
      </w:r>
      <w:r w:rsidRPr="00DD6142">
        <w:rPr>
          <w:rFonts w:ascii="Arial" w:hAnsi="Arial" w:cs="Arial"/>
          <w:sz w:val="18"/>
          <w:szCs w:val="18"/>
        </w:rPr>
        <w:t>: Las personas físicas que proporcionen al turista nacional o extranjero orientación e información profesional sobre el patrimonio turístico y cultural, y de atractivos relacionados por el turismo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así como servicios de asistencia.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PAQUETE TURÍSTICO: La integración previa en un solo producto de dos o más servicios turísticos relacionados con estos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y que es ofrecido al público en general mediante material expreso, o cualquier otro medio de difusión.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AGENCIA DE VIAJES: La empresa que contrata o actúa como intermedio en beneficio de un usuario respecto de los servicios a que se refiere el artículo IV de la Ley Federal del Turismo, así como cualquier otro relacionado con el turismo.</w:t>
      </w:r>
    </w:p>
    <w:p w:rsidR="0047225D" w:rsidRPr="00DD6142" w:rsidRDefault="0047225D" w:rsidP="004722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CAMPAMENTO: Las superficies al aire libre delimitadas y acondicionadas en las que se pueden instalar equipo con el propósito de acampar. </w:t>
      </w:r>
    </w:p>
    <w:p w:rsidR="0047225D" w:rsidRPr="00DD6142" w:rsidRDefault="0047225D" w:rsidP="004722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CATÁLOGO TURÍSTICO MUNICIPAL:  Es el instrumento que permite la difusión y promoción de los destinos turísticos municipales, los prestadores de servicios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así como los bienes y recursos naturales, organismos y facilidades que constituyan o puedan constituir factores para el desarrollo turístico.</w:t>
      </w:r>
    </w:p>
    <w:p w:rsidR="0047225D" w:rsidRPr="00DD6142" w:rsidRDefault="0047225D" w:rsidP="0047225D">
      <w:pPr>
        <w:spacing w:after="0" w:line="240" w:lineRule="auto"/>
        <w:ind w:left="705" w:hanging="345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Ñ.</w:t>
      </w:r>
      <w:r w:rsidRPr="00DD6142">
        <w:rPr>
          <w:rFonts w:ascii="Arial" w:hAnsi="Arial" w:cs="Arial"/>
          <w:sz w:val="18"/>
          <w:szCs w:val="18"/>
        </w:rPr>
        <w:tab/>
        <w:t>EMPRESAS DE INTERCAMBIO DE SERVICIOS TURÍSTICOS: Las que se dedican a promover e intermediar el intercambio de periodos vacacionales en desarrollos turísticos entre los usuarios de los mismos.</w:t>
      </w:r>
    </w:p>
    <w:p w:rsidR="0047225D" w:rsidRPr="00DD6142" w:rsidRDefault="0047225D" w:rsidP="0047225D">
      <w:pPr>
        <w:numPr>
          <w:ilvl w:val="0"/>
          <w:numId w:val="12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ESTABLECIMIENTOS DE ALIMENTOS Y BEBIDAS: Los restaurantes y cafeterías que se encuentran ubicados en hoteles, moteles, albergues, campamentos, paradores de casas rodantes, aeropuertos, terminales de autobuses, estaciones de ferrocarriles, museos y zonas arqueológicas cuya actividad principal es la transformación y venta de alimentos para consumo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y que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en forma accesoria puedan expender bebidas alcohólicas al copeo y prestar variedad con música, así como los bares, centros nocturnos, cabarets o similares que se encuentran ubicados en hoteles, moteles, albergues, campamentos, paradores de casas rodantes, aeropuertos, terminales de autobuses, estaciones de ferrocarriles, museos y zonas arqueológicas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que en su caso cobran una cuota de </w:t>
      </w:r>
      <w:r w:rsidRPr="00DD6142">
        <w:rPr>
          <w:rFonts w:ascii="Arial" w:hAnsi="Arial" w:cs="Arial"/>
          <w:sz w:val="18"/>
          <w:szCs w:val="18"/>
        </w:rPr>
        <w:lastRenderedPageBreak/>
        <w:t>admisión y presentan espectáculos o variedades, cuenten con orquestas, conjunto musical o música grabada o pista de baile y ofrezcan bebidas alcohólicas con servicio de alimento opcional.</w:t>
      </w:r>
    </w:p>
    <w:p w:rsidR="0047225D" w:rsidRPr="00DD6142" w:rsidRDefault="0047225D" w:rsidP="0047225D">
      <w:pPr>
        <w:spacing w:after="0" w:line="240" w:lineRule="auto"/>
        <w:ind w:left="705" w:hanging="345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P.</w:t>
      </w:r>
      <w:r w:rsidRPr="00DD6142">
        <w:rPr>
          <w:rFonts w:ascii="Arial" w:hAnsi="Arial" w:cs="Arial"/>
          <w:sz w:val="18"/>
          <w:szCs w:val="18"/>
        </w:rPr>
        <w:tab/>
        <w:t>ESTABLECIMIENTOS DE HOSPEDAJE: Los inmuebles en los que se ofrece al público el servicio de alojamiento en habitación.</w:t>
      </w:r>
    </w:p>
    <w:p w:rsidR="0047225D" w:rsidRPr="00DD6142" w:rsidRDefault="0047225D" w:rsidP="0047225D">
      <w:pPr>
        <w:spacing w:after="0" w:line="240" w:lineRule="auto"/>
        <w:ind w:left="701" w:hanging="345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Q. </w:t>
      </w:r>
      <w:r w:rsidRPr="00DD6142">
        <w:rPr>
          <w:rFonts w:ascii="Arial" w:hAnsi="Arial" w:cs="Arial"/>
          <w:sz w:val="18"/>
          <w:szCs w:val="18"/>
        </w:rPr>
        <w:tab/>
        <w:t>OPERADORA TURÍSTICA DE BUCEO: La persona física o moral que pone a disposición del usurario el equipo básico para llevar a cabo actividades sub acuáticas y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en su caso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bajo la conducción de un guía especializado en la materia.</w:t>
      </w:r>
    </w:p>
    <w:p w:rsidR="0047225D" w:rsidRPr="00DD6142" w:rsidRDefault="0047225D" w:rsidP="0047225D">
      <w:pPr>
        <w:spacing w:after="0" w:line="240" w:lineRule="auto"/>
        <w:ind w:left="701" w:hanging="345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R.</w:t>
      </w:r>
      <w:r w:rsidRPr="00DD6142">
        <w:rPr>
          <w:rFonts w:ascii="Arial" w:hAnsi="Arial" w:cs="Arial"/>
          <w:sz w:val="18"/>
          <w:szCs w:val="18"/>
        </w:rPr>
        <w:tab/>
        <w:t>PARADORES DE CASAS RODANTES: Las superficies al aire libre delimitadas y acondicionadas en las que pueden instalarse equipos con el propósito de acampar destinados al estacionamiento de vehículos y casas rodantes en las que se proporcionen servicios complementados a estos.</w:t>
      </w:r>
    </w:p>
    <w:p w:rsidR="0047225D" w:rsidRPr="00DD6142" w:rsidRDefault="0047225D" w:rsidP="00DD6142">
      <w:pPr>
        <w:numPr>
          <w:ilvl w:val="0"/>
          <w:numId w:val="13"/>
        </w:numPr>
        <w:tabs>
          <w:tab w:val="num" w:pos="4104"/>
        </w:tabs>
        <w:spacing w:after="0" w:line="240" w:lineRule="auto"/>
        <w:ind w:leftChars="160" w:left="644" w:hangingChars="162" w:hanging="292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 TURISMO SOCIAL: El conjunto de instrumentos y medios a través de los cuales se otorgan facilidades para que las personas de recursos limitados viajen con fines recreativos, en condiciones adecuadas de economía, seguridad y comodidad.</w:t>
      </w:r>
    </w:p>
    <w:p w:rsidR="0047225D" w:rsidRPr="00DD6142" w:rsidRDefault="0047225D" w:rsidP="00DD6142">
      <w:pPr>
        <w:numPr>
          <w:ilvl w:val="0"/>
          <w:numId w:val="13"/>
        </w:numPr>
        <w:tabs>
          <w:tab w:val="num" w:pos="4104"/>
        </w:tabs>
        <w:spacing w:after="0" w:line="240" w:lineRule="auto"/>
        <w:ind w:leftChars="193" w:left="655" w:hangingChars="128" w:hanging="230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RUTAS DE DESARROLLO TURÍSTICO PRIORITARIO: Aquellas que sean declaradas como tales por la Secretaría de Turismo, Gobierno del Estado y H. Ayuntamiento por su vocación al Turismo Alternativo.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4.-</w:t>
      </w:r>
      <w:r w:rsidRPr="00DD6142">
        <w:rPr>
          <w:rFonts w:ascii="Arial" w:hAnsi="Arial" w:cs="Arial"/>
          <w:sz w:val="18"/>
          <w:szCs w:val="18"/>
        </w:rPr>
        <w:t xml:space="preserve"> En la prestación de los servicios turísticos no habrá dis</w:t>
      </w:r>
      <w:r w:rsidR="009F2784">
        <w:rPr>
          <w:rFonts w:ascii="Arial" w:hAnsi="Arial" w:cs="Arial"/>
          <w:sz w:val="18"/>
          <w:szCs w:val="18"/>
        </w:rPr>
        <w:t>criminación por razones de raza</w:t>
      </w:r>
      <w:r w:rsidRPr="00DD6142">
        <w:rPr>
          <w:rFonts w:ascii="Arial" w:hAnsi="Arial" w:cs="Arial"/>
          <w:sz w:val="18"/>
          <w:szCs w:val="18"/>
        </w:rPr>
        <w:t>, sexo, credo político o religioso, nacionalidad o condición social.</w:t>
      </w:r>
    </w:p>
    <w:p w:rsidR="0047225D" w:rsidRPr="00DD6142" w:rsidRDefault="0047225D" w:rsidP="00B646A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II</w:t>
      </w:r>
    </w:p>
    <w:p w:rsidR="0047225D" w:rsidRDefault="0047225D" w:rsidP="00B646A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DE LAS AUTORIDADES</w:t>
      </w:r>
    </w:p>
    <w:p w:rsidR="00B646A9" w:rsidRPr="00DD6142" w:rsidRDefault="00B646A9" w:rsidP="00B646A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5.-</w:t>
      </w:r>
      <w:r w:rsidRPr="00DD6142">
        <w:rPr>
          <w:rFonts w:ascii="Arial" w:hAnsi="Arial" w:cs="Arial"/>
          <w:sz w:val="18"/>
          <w:szCs w:val="18"/>
        </w:rPr>
        <w:t xml:space="preserve"> La aplicación del presente reglamento corresponde:</w:t>
      </w:r>
    </w:p>
    <w:p w:rsidR="0047225D" w:rsidRPr="00DD6142" w:rsidRDefault="0047225D" w:rsidP="00B646A9">
      <w:pPr>
        <w:spacing w:after="0"/>
        <w:ind w:firstLine="426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I.-   Al Presidente Municipal.</w:t>
      </w:r>
    </w:p>
    <w:p w:rsidR="0047225D" w:rsidRPr="00DD6142" w:rsidRDefault="0047225D" w:rsidP="00B646A9">
      <w:pPr>
        <w:spacing w:after="0"/>
        <w:ind w:firstLine="426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II.-  A la Dirección de Desarrollo Económico en coordinación con la Dirección de Turismo. </w:t>
      </w:r>
    </w:p>
    <w:p w:rsidR="0047225D" w:rsidRPr="00DD6142" w:rsidRDefault="0047225D" w:rsidP="00B646A9">
      <w:pPr>
        <w:spacing w:after="0"/>
        <w:ind w:firstLine="426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III.- Al Consejo Municipal de Turismo.</w:t>
      </w:r>
    </w:p>
    <w:p w:rsidR="0047225D" w:rsidRPr="00DD6142" w:rsidRDefault="0047225D" w:rsidP="0047225D">
      <w:pPr>
        <w:spacing w:after="0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spacing w:after="0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6.-</w:t>
      </w:r>
      <w:r w:rsidRPr="00DD6142">
        <w:rPr>
          <w:rFonts w:ascii="Arial" w:hAnsi="Arial" w:cs="Arial"/>
          <w:sz w:val="18"/>
          <w:szCs w:val="18"/>
        </w:rPr>
        <w:t xml:space="preserve"> Son facultades y obligaciones del H. Ayuntamiento:</w:t>
      </w:r>
    </w:p>
    <w:p w:rsidR="0047225D" w:rsidRPr="00DD6142" w:rsidRDefault="0047225D" w:rsidP="004722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Delimitar las zonas destinadas a establecimientos que ofrezcan servicios turísticos. </w:t>
      </w:r>
    </w:p>
    <w:p w:rsidR="0047225D" w:rsidRPr="00DD6142" w:rsidRDefault="0047225D" w:rsidP="004722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Fomentar el turismo de acuerdo con los planes municipales, programas y presupuestos aprobados.</w:t>
      </w:r>
    </w:p>
    <w:p w:rsidR="0047225D" w:rsidRPr="00DD6142" w:rsidRDefault="0047225D" w:rsidP="004722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Promover y concertar con </w:t>
      </w:r>
      <w:proofErr w:type="gramStart"/>
      <w:r w:rsidRPr="00DD6142">
        <w:rPr>
          <w:rFonts w:ascii="Arial" w:hAnsi="Arial" w:cs="Arial"/>
          <w:sz w:val="18"/>
          <w:szCs w:val="18"/>
        </w:rPr>
        <w:t>los</w:t>
      </w:r>
      <w:proofErr w:type="gramEnd"/>
      <w:r w:rsidRPr="00DD6142">
        <w:rPr>
          <w:rFonts w:ascii="Arial" w:hAnsi="Arial" w:cs="Arial"/>
          <w:sz w:val="18"/>
          <w:szCs w:val="18"/>
        </w:rPr>
        <w:t xml:space="preserve"> particulares prácticas y comportamientos que mejoren la imagen de los centros turísticos y resalten los atractivos y valores locales, a fin de fomentar la afluencia de corrientes turísticas al municipio preservando identidad y costumbres locales.</w:t>
      </w:r>
    </w:p>
    <w:p w:rsidR="0047225D" w:rsidRPr="00DD6142" w:rsidRDefault="0047225D" w:rsidP="004722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Prestar los servicios públicos y realizar obras de infraestructura y urbanización para los centros turísticos con la participación que corresponden a los gobiernos Estatales y Federales y promoviendo la cooperación de los particulares.</w:t>
      </w:r>
    </w:p>
    <w:p w:rsidR="0047225D" w:rsidRPr="00DD6142" w:rsidRDefault="0047225D" w:rsidP="004722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Determinar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en coordinación con los Gobierno</w:t>
      </w:r>
      <w:r w:rsidR="009F2784">
        <w:rPr>
          <w:rFonts w:ascii="Arial" w:hAnsi="Arial" w:cs="Arial"/>
          <w:sz w:val="18"/>
          <w:szCs w:val="18"/>
        </w:rPr>
        <w:t>s</w:t>
      </w:r>
      <w:r w:rsidRPr="00DD6142">
        <w:rPr>
          <w:rFonts w:ascii="Arial" w:hAnsi="Arial" w:cs="Arial"/>
          <w:sz w:val="18"/>
          <w:szCs w:val="18"/>
        </w:rPr>
        <w:t xml:space="preserve"> Estatal y Federal con la cooperación de los particulares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y realizar la señalización y señalética que sea necesaria en los centros turísticos.</w:t>
      </w:r>
    </w:p>
    <w:p w:rsidR="0047225D" w:rsidRPr="00DD6142" w:rsidRDefault="0047225D" w:rsidP="004722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Contribuir a la orientación de información, asesoría y auxilio de los turistas, en coordinación con los Gobiernos Estatal y Federal y promoviendo la cooperación de los particulares.</w:t>
      </w:r>
    </w:p>
    <w:p w:rsidR="0047225D" w:rsidRPr="00DD6142" w:rsidRDefault="0047225D" w:rsidP="004722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Disponer lo conducente para su participación en la coordinación de eventos de atracción turística como ferias, congresos, exposiciones, festivales culturales</w:t>
      </w:r>
      <w:r w:rsidRPr="00DD6142">
        <w:rPr>
          <w:rFonts w:ascii="Arial" w:hAnsi="Arial" w:cs="Arial"/>
          <w:color w:val="1F497D"/>
          <w:sz w:val="18"/>
          <w:szCs w:val="18"/>
        </w:rPr>
        <w:t xml:space="preserve">, </w:t>
      </w:r>
      <w:r w:rsidRPr="00DD6142">
        <w:rPr>
          <w:rFonts w:ascii="Arial" w:hAnsi="Arial" w:cs="Arial"/>
          <w:sz w:val="18"/>
          <w:szCs w:val="18"/>
        </w:rPr>
        <w:t>festejos religiosos y demás actividades análogas, fomentando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en su caso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las artesanías y productos representativos de la región para efectos turísticos.</w:t>
      </w:r>
    </w:p>
    <w:p w:rsidR="0047225D" w:rsidRPr="00DD6142" w:rsidRDefault="0047225D" w:rsidP="004722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Dictar las medidas necesarias para cuidar la conservación y mejoramiento  de los recursos y atractivos turísticos a su cargo; y</w:t>
      </w:r>
    </w:p>
    <w:p w:rsidR="0047225D" w:rsidRPr="00DD6142" w:rsidRDefault="0047225D" w:rsidP="004722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Las demás que señalen la Ley Federal de Turismo y su reglamento, la Ley para el Fomento de Turismo en el Estado, la Ley de Gobierno Municipal y demás disposiciones aplicables.</w:t>
      </w:r>
    </w:p>
    <w:p w:rsidR="0047225D" w:rsidRPr="00DD6142" w:rsidRDefault="0047225D" w:rsidP="0047225D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B646A9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7.-</w:t>
      </w:r>
      <w:r w:rsidRPr="00DD6142">
        <w:rPr>
          <w:rFonts w:ascii="Arial" w:hAnsi="Arial" w:cs="Arial"/>
          <w:sz w:val="18"/>
          <w:szCs w:val="18"/>
        </w:rPr>
        <w:t xml:space="preserve"> Corresponde al Presidente Municipal:</w:t>
      </w:r>
    </w:p>
    <w:p w:rsidR="0047225D" w:rsidRPr="00DD6142" w:rsidRDefault="0047225D" w:rsidP="004722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Ejecutar los acuerdos en materia de turismo y de atención al turista que emita el Ayuntamiento.</w:t>
      </w:r>
    </w:p>
    <w:p w:rsidR="0047225D" w:rsidRPr="00DD6142" w:rsidRDefault="0047225D" w:rsidP="004722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Suscribir, previo acuerdo del Ayuntamiento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los convenios, acuerdos y actos jurídicos necesarios para el fomento y desarrollo del turismo en el municipio.</w:t>
      </w:r>
    </w:p>
    <w:p w:rsidR="0047225D" w:rsidRPr="00DD6142" w:rsidRDefault="0047225D" w:rsidP="004722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Dirigir las actividades de planeación y programación del fomento y desarrollo del turismo en el municipio.</w:t>
      </w:r>
    </w:p>
    <w:p w:rsidR="0047225D" w:rsidRPr="00DD6142" w:rsidRDefault="0047225D" w:rsidP="004722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lastRenderedPageBreak/>
        <w:t>Instrumentar la consulta y partic</w:t>
      </w:r>
      <w:r w:rsidR="009F2784">
        <w:rPr>
          <w:rFonts w:ascii="Arial" w:hAnsi="Arial" w:cs="Arial"/>
          <w:sz w:val="18"/>
          <w:szCs w:val="18"/>
        </w:rPr>
        <w:t>ipación de los sectores público</w:t>
      </w:r>
      <w:r w:rsidRPr="00DD6142">
        <w:rPr>
          <w:rFonts w:ascii="Arial" w:hAnsi="Arial" w:cs="Arial"/>
          <w:sz w:val="18"/>
          <w:szCs w:val="18"/>
        </w:rPr>
        <w:t>, social y privado en el fomento y desarrollo del turismo en el municipio.</w:t>
      </w:r>
    </w:p>
    <w:p w:rsidR="0047225D" w:rsidRPr="00DD6142" w:rsidRDefault="0047225D" w:rsidP="004722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Disponer lo necesario para el cuidado, conservación y mejoramiento de los recursos y atractivos turísticos a cargo del municipio.</w:t>
      </w:r>
    </w:p>
    <w:p w:rsidR="0047225D" w:rsidRPr="00DD6142" w:rsidRDefault="0047225D" w:rsidP="004722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Las demás facultades y obligaciones que le confieran las </w:t>
      </w:r>
      <w:r w:rsidR="009F2784">
        <w:rPr>
          <w:rFonts w:ascii="Arial" w:hAnsi="Arial" w:cs="Arial"/>
          <w:sz w:val="18"/>
          <w:szCs w:val="18"/>
        </w:rPr>
        <w:t>L</w:t>
      </w:r>
      <w:r w:rsidRPr="00DD6142">
        <w:rPr>
          <w:rFonts w:ascii="Arial" w:hAnsi="Arial" w:cs="Arial"/>
          <w:sz w:val="18"/>
          <w:szCs w:val="18"/>
        </w:rPr>
        <w:t>eyes, reglamentos y disposiciones aplicables.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8.-</w:t>
      </w:r>
      <w:r w:rsidRPr="00DD6142">
        <w:rPr>
          <w:rFonts w:ascii="Arial" w:hAnsi="Arial" w:cs="Arial"/>
          <w:sz w:val="18"/>
          <w:szCs w:val="18"/>
        </w:rPr>
        <w:t xml:space="preserve"> La Dirección de Desarrollo Económico Municipal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 a través de la Dirección de Turismo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será el órgano de administración municipal dependiente del Presidente Municipal que tendrá a su cargo las funciones siguientes: </w:t>
      </w:r>
    </w:p>
    <w:p w:rsidR="0047225D" w:rsidRPr="00DD6142" w:rsidRDefault="0047225D" w:rsidP="0047225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Organizar, operar, supervisar y evaluar el ejercicio de las funciones que las </w:t>
      </w:r>
      <w:r w:rsidR="009F2784">
        <w:rPr>
          <w:rFonts w:ascii="Arial" w:hAnsi="Arial" w:cs="Arial"/>
          <w:sz w:val="18"/>
          <w:szCs w:val="18"/>
        </w:rPr>
        <w:t>L</w:t>
      </w:r>
      <w:r w:rsidRPr="00DD6142">
        <w:rPr>
          <w:rFonts w:ascii="Arial" w:hAnsi="Arial" w:cs="Arial"/>
          <w:sz w:val="18"/>
          <w:szCs w:val="18"/>
        </w:rPr>
        <w:t>eyes y Reglamentos Federales, Estatales y Municipales confieran al Gobierno Municipal en materia de turismo.</w:t>
      </w:r>
    </w:p>
    <w:p w:rsidR="0047225D" w:rsidRPr="00DD6142" w:rsidRDefault="0047225D" w:rsidP="0047225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Formular y desarrollar programas municipales de turismo, de acuerdo con los principios y de los Planes Nacional, Estatal y Municipal de Desarrollo.</w:t>
      </w:r>
    </w:p>
    <w:p w:rsidR="0047225D" w:rsidRPr="00DD6142" w:rsidRDefault="0047225D" w:rsidP="0047225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Elaborar la información estadística a nivel municipal en materia de turismo, y proporcionar a las autoridades federales y estatales competentes cuando así lo requieran.</w:t>
      </w:r>
    </w:p>
    <w:p w:rsidR="0047225D" w:rsidRPr="00DD6142" w:rsidRDefault="0047225D" w:rsidP="0047225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Vigilar el cumplimiento de la normatividad en materia de turismo en el ámbito de su competencia.</w:t>
      </w:r>
    </w:p>
    <w:p w:rsidR="0047225D" w:rsidRPr="00DD6142" w:rsidRDefault="0047225D" w:rsidP="0047225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Promover, gestionar y proporcionar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entre los trabajadores y empleados al servicio del Ayuntamiento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el turismo social, en coordinación con las organizaciones sindicales correspondientes y con las instituciones de seguridad social en el municipio.</w:t>
      </w:r>
    </w:p>
    <w:p w:rsidR="0047225D" w:rsidRPr="00DD6142" w:rsidRDefault="0047225D" w:rsidP="0047225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Llevar a cabo</w:t>
      </w:r>
      <w:r w:rsidR="009F2784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en coordinación con el Consejo Municipal de Turismo, las actividades y acciones orientadas a la obtención de recursos para lograr la autosuficiencia económica y presupuestal de las dependencias encargadas de fomentar el turismo. </w:t>
      </w:r>
    </w:p>
    <w:p w:rsidR="0047225D" w:rsidRPr="00DD6142" w:rsidRDefault="0047225D" w:rsidP="0047225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Las demás que le confieren las Leyes y Reglamentos de la materia y el H. Ayuntamiento.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ARTÍCULO 9.-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El Consejo Municipal de Turismo será el órgano colegiado interinstitucional y plural de asesoría, apoyo  técnico y evaluación de la Dirección de Turismo</w:t>
      </w:r>
      <w:r w:rsidR="006D58F8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dependiente de la Dirección de Desarrollo Económico y tendrá las funciones siguientes:</w:t>
      </w:r>
    </w:p>
    <w:p w:rsidR="0047225D" w:rsidRPr="00DD6142" w:rsidRDefault="0047225D" w:rsidP="0047225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Fungir como órgano de consulta y apoyo técnico de las autoridades municipales en materia turística.</w:t>
      </w:r>
    </w:p>
    <w:p w:rsidR="0047225D" w:rsidRPr="00DD6142" w:rsidRDefault="0047225D" w:rsidP="0047225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Conocer y analizar los planteamientos de las autoridades Federales, Estatales y Municipales, así como los prestadores de servicios turísticos</w:t>
      </w:r>
      <w:r w:rsidR="006D58F8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a efecto de determinar la estrategia más adecuada para estimular y alcanzar  su desarrollo equilibrado.</w:t>
      </w:r>
    </w:p>
    <w:p w:rsidR="0047225D" w:rsidRPr="00DD6142" w:rsidRDefault="0047225D" w:rsidP="0047225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Proponer y estimular las acciones tendientes a impulsar, promover y desarrollar los destinos turísticos existentes en el municipio.</w:t>
      </w:r>
    </w:p>
    <w:p w:rsidR="0047225D" w:rsidRPr="00DD6142" w:rsidRDefault="0047225D" w:rsidP="0047225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Proponer estrategias y acciones para fomentar y estimular la calidad de los servicios turísticos que se ofrezcan en el Municipio; y</w:t>
      </w:r>
    </w:p>
    <w:p w:rsidR="0047225D" w:rsidRPr="00DD6142" w:rsidRDefault="0047225D" w:rsidP="0047225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Las demás que les confieren las leyes, reglamentos y disposiciones aplicables, así como el H. Ayuntamiento</w:t>
      </w:r>
      <w:r w:rsidR="006D58F8">
        <w:rPr>
          <w:rFonts w:ascii="Arial" w:hAnsi="Arial" w:cs="Arial"/>
          <w:sz w:val="18"/>
          <w:szCs w:val="18"/>
          <w:lang w:val="es-MX"/>
        </w:rPr>
        <w:t>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  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ARTÍCULO 10.-</w:t>
      </w:r>
      <w:r w:rsidRPr="00DD614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DD6142">
        <w:rPr>
          <w:rFonts w:ascii="Arial" w:hAnsi="Arial" w:cs="Arial"/>
          <w:sz w:val="18"/>
          <w:szCs w:val="18"/>
          <w:lang w:val="es-MX"/>
        </w:rPr>
        <w:t>El Consejo Municipal de Turismo se integrará de la siguiente manera:</w:t>
      </w:r>
    </w:p>
    <w:p w:rsidR="0047225D" w:rsidRPr="00DD6142" w:rsidRDefault="0047225D" w:rsidP="0047225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Un Presidente Honorario, que será el Presidente Municipal. </w:t>
      </w:r>
    </w:p>
    <w:p w:rsidR="0047225D" w:rsidRPr="00DD6142" w:rsidRDefault="0047225D" w:rsidP="0047225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</w:rPr>
        <w:t xml:space="preserve">El </w:t>
      </w:r>
      <w:r w:rsidR="003F4CED">
        <w:rPr>
          <w:rFonts w:ascii="Arial" w:hAnsi="Arial" w:cs="Arial"/>
          <w:sz w:val="18"/>
          <w:szCs w:val="18"/>
        </w:rPr>
        <w:tab/>
        <w:t>P</w:t>
      </w:r>
      <w:r w:rsidRPr="00DD6142">
        <w:rPr>
          <w:rFonts w:ascii="Arial" w:hAnsi="Arial" w:cs="Arial"/>
          <w:sz w:val="18"/>
          <w:szCs w:val="18"/>
        </w:rPr>
        <w:t xml:space="preserve">residente de la Comisión de Turismo y Comercio del H. </w:t>
      </w:r>
      <w:r w:rsidR="003F4CED">
        <w:rPr>
          <w:rFonts w:ascii="Arial" w:hAnsi="Arial" w:cs="Arial"/>
          <w:sz w:val="18"/>
          <w:szCs w:val="18"/>
        </w:rPr>
        <w:t>C</w:t>
      </w:r>
      <w:r w:rsidRPr="00DD6142">
        <w:rPr>
          <w:rFonts w:ascii="Arial" w:hAnsi="Arial" w:cs="Arial"/>
          <w:sz w:val="18"/>
          <w:szCs w:val="18"/>
        </w:rPr>
        <w:t>uerpo de Regidores.</w:t>
      </w:r>
    </w:p>
    <w:p w:rsidR="0047225D" w:rsidRPr="00DD6142" w:rsidRDefault="0047225D" w:rsidP="0047225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El Presidente de la </w:t>
      </w:r>
      <w:r w:rsidR="003F4CED">
        <w:rPr>
          <w:rFonts w:ascii="Arial" w:hAnsi="Arial" w:cs="Arial"/>
          <w:sz w:val="18"/>
          <w:szCs w:val="18"/>
          <w:lang w:val="es-MX"/>
        </w:rPr>
        <w:t>C</w:t>
      </w:r>
      <w:r w:rsidRPr="00DD6142">
        <w:rPr>
          <w:rFonts w:ascii="Arial" w:hAnsi="Arial" w:cs="Arial"/>
          <w:sz w:val="18"/>
          <w:szCs w:val="18"/>
          <w:lang w:val="es-MX"/>
        </w:rPr>
        <w:t>omisión</w:t>
      </w:r>
      <w:r w:rsidR="003F4CED">
        <w:rPr>
          <w:rFonts w:ascii="Arial" w:hAnsi="Arial" w:cs="Arial"/>
          <w:sz w:val="18"/>
          <w:szCs w:val="18"/>
          <w:lang w:val="es-MX"/>
        </w:rPr>
        <w:t xml:space="preserve"> de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Urbanismo, Ecología y Obras Públicas del H. Cuerpo de Regidores. </w:t>
      </w:r>
    </w:p>
    <w:p w:rsidR="0047225D" w:rsidRDefault="00B646A9" w:rsidP="00B646A9">
      <w:pPr>
        <w:tabs>
          <w:tab w:val="left" w:pos="1134"/>
        </w:tabs>
        <w:spacing w:after="0"/>
        <w:ind w:left="1135" w:hanging="851"/>
        <w:jc w:val="both"/>
        <w:rPr>
          <w:rFonts w:ascii="Arial" w:hAnsi="Arial" w:cs="Arial"/>
          <w:color w:val="1F497D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47225D" w:rsidRPr="00DD6142">
        <w:rPr>
          <w:rFonts w:ascii="Arial" w:hAnsi="Arial" w:cs="Arial"/>
          <w:sz w:val="18"/>
          <w:szCs w:val="18"/>
          <w:lang w:val="es-MX"/>
        </w:rPr>
        <w:t>IV</w:t>
      </w:r>
      <w:r>
        <w:rPr>
          <w:rFonts w:ascii="Arial" w:hAnsi="Arial" w:cs="Arial"/>
          <w:sz w:val="18"/>
          <w:szCs w:val="18"/>
          <w:lang w:val="es-MX"/>
        </w:rPr>
        <w:t>.</w:t>
      </w:r>
      <w:r w:rsidR="0047225D" w:rsidRPr="00DD6142">
        <w:rPr>
          <w:rFonts w:ascii="Arial" w:hAnsi="Arial" w:cs="Arial"/>
          <w:b/>
          <w:sz w:val="18"/>
          <w:szCs w:val="18"/>
          <w:lang w:val="es-MX"/>
        </w:rPr>
        <w:t xml:space="preserve">    </w:t>
      </w:r>
      <w:r w:rsidR="0047225D" w:rsidRPr="00DD6142">
        <w:rPr>
          <w:rFonts w:ascii="Arial" w:hAnsi="Arial" w:cs="Arial"/>
          <w:sz w:val="18"/>
          <w:szCs w:val="18"/>
          <w:lang w:val="es-MX"/>
        </w:rPr>
        <w:t>Cinco Consejeros Ciudadanos nombrados por el H. Ayuntamiento de entre los siguientes prestadores de servicios</w:t>
      </w:r>
      <w:r w:rsidR="0047225D" w:rsidRPr="00DD6142">
        <w:rPr>
          <w:rFonts w:ascii="Arial" w:hAnsi="Arial" w:cs="Arial"/>
          <w:color w:val="1F497D"/>
          <w:sz w:val="18"/>
          <w:szCs w:val="18"/>
          <w:lang w:val="es-MX"/>
        </w:rPr>
        <w:t>:</w:t>
      </w:r>
    </w:p>
    <w:p w:rsidR="00B646A9" w:rsidRPr="00DD6142" w:rsidRDefault="00B646A9" w:rsidP="00B646A9">
      <w:pPr>
        <w:tabs>
          <w:tab w:val="left" w:pos="1134"/>
        </w:tabs>
        <w:spacing w:after="0"/>
        <w:ind w:left="1135" w:hanging="851"/>
        <w:jc w:val="both"/>
        <w:rPr>
          <w:rFonts w:ascii="Arial" w:hAnsi="Arial" w:cs="Arial"/>
          <w:color w:val="1F497D"/>
          <w:sz w:val="18"/>
          <w:szCs w:val="18"/>
          <w:lang w:val="es-MX"/>
        </w:rPr>
      </w:pPr>
    </w:p>
    <w:p w:rsidR="0047225D" w:rsidRPr="00DD6142" w:rsidRDefault="0047225D" w:rsidP="0047225D">
      <w:pPr>
        <w:numPr>
          <w:ilvl w:val="0"/>
          <w:numId w:val="14"/>
        </w:numPr>
        <w:spacing w:after="0" w:line="240" w:lineRule="auto"/>
        <w:ind w:firstLine="41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Representante de Agencias de </w:t>
      </w:r>
      <w:r w:rsidR="003F4CED">
        <w:rPr>
          <w:rFonts w:ascii="Arial" w:hAnsi="Arial" w:cs="Arial"/>
          <w:sz w:val="18"/>
          <w:szCs w:val="18"/>
          <w:lang w:val="es-MX"/>
        </w:rPr>
        <w:t>V</w:t>
      </w:r>
      <w:r w:rsidRPr="00DD6142">
        <w:rPr>
          <w:rFonts w:ascii="Arial" w:hAnsi="Arial" w:cs="Arial"/>
          <w:sz w:val="18"/>
          <w:szCs w:val="18"/>
          <w:lang w:val="es-MX"/>
        </w:rPr>
        <w:t>iajes.</w:t>
      </w:r>
    </w:p>
    <w:p w:rsidR="0047225D" w:rsidRPr="00DD6142" w:rsidRDefault="0047225D" w:rsidP="0047225D">
      <w:pPr>
        <w:numPr>
          <w:ilvl w:val="0"/>
          <w:numId w:val="14"/>
        </w:numPr>
        <w:spacing w:after="0" w:line="240" w:lineRule="auto"/>
        <w:ind w:firstLine="41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Representante de Hoteles.</w:t>
      </w:r>
    </w:p>
    <w:p w:rsidR="0047225D" w:rsidRPr="00DD6142" w:rsidRDefault="0047225D" w:rsidP="0047225D">
      <w:pPr>
        <w:numPr>
          <w:ilvl w:val="0"/>
          <w:numId w:val="14"/>
        </w:numPr>
        <w:spacing w:after="0" w:line="240" w:lineRule="auto"/>
        <w:ind w:firstLine="41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Representante de Tráiler Park.</w:t>
      </w:r>
    </w:p>
    <w:p w:rsidR="0047225D" w:rsidRPr="00DD6142" w:rsidRDefault="0047225D" w:rsidP="0047225D">
      <w:pPr>
        <w:numPr>
          <w:ilvl w:val="0"/>
          <w:numId w:val="14"/>
        </w:numPr>
        <w:spacing w:after="0" w:line="240" w:lineRule="auto"/>
        <w:ind w:firstLine="41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Representante de Restaurantes.</w:t>
      </w:r>
    </w:p>
    <w:p w:rsidR="0047225D" w:rsidRPr="00DD6142" w:rsidRDefault="0047225D" w:rsidP="0047225D">
      <w:pPr>
        <w:numPr>
          <w:ilvl w:val="0"/>
          <w:numId w:val="14"/>
        </w:numPr>
        <w:spacing w:after="0" w:line="240" w:lineRule="auto"/>
        <w:ind w:firstLine="41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Representante de Centros Recreativos.</w:t>
      </w:r>
    </w:p>
    <w:p w:rsidR="0047225D" w:rsidRPr="00DD6142" w:rsidRDefault="0047225D" w:rsidP="0047225D">
      <w:pPr>
        <w:spacing w:after="0"/>
        <w:ind w:left="360"/>
        <w:jc w:val="both"/>
        <w:rPr>
          <w:rFonts w:ascii="Arial" w:hAnsi="Arial" w:cs="Arial"/>
          <w:color w:val="4F81BD"/>
          <w:sz w:val="18"/>
          <w:szCs w:val="18"/>
          <w:lang w:val="es-MX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     </w:t>
      </w:r>
      <w:r w:rsidR="00B646A9">
        <w:rPr>
          <w:rFonts w:ascii="Arial" w:hAnsi="Arial" w:cs="Arial"/>
          <w:sz w:val="18"/>
          <w:szCs w:val="18"/>
          <w:lang w:val="es-MX"/>
        </w:rPr>
        <w:t xml:space="preserve"> </w:t>
      </w:r>
      <w:r w:rsidRPr="00DD6142">
        <w:rPr>
          <w:rFonts w:ascii="Arial" w:hAnsi="Arial" w:cs="Arial"/>
          <w:sz w:val="18"/>
          <w:szCs w:val="18"/>
          <w:lang w:val="es-MX"/>
        </w:rPr>
        <w:t>V</w:t>
      </w:r>
      <w:r w:rsidR="00B646A9">
        <w:rPr>
          <w:rFonts w:ascii="Arial" w:hAnsi="Arial" w:cs="Arial"/>
          <w:sz w:val="18"/>
          <w:szCs w:val="18"/>
          <w:lang w:val="es-MX"/>
        </w:rPr>
        <w:t>.</w:t>
      </w:r>
      <w:r w:rsidRPr="00DD6142">
        <w:rPr>
          <w:rFonts w:ascii="Arial" w:hAnsi="Arial" w:cs="Arial"/>
          <w:sz w:val="18"/>
          <w:szCs w:val="18"/>
          <w:lang w:val="es-MX"/>
        </w:rPr>
        <w:tab/>
        <w:t xml:space="preserve">     Die</w:t>
      </w:r>
      <w:r w:rsidR="003F4CED">
        <w:rPr>
          <w:rFonts w:ascii="Arial" w:hAnsi="Arial" w:cs="Arial"/>
          <w:sz w:val="18"/>
          <w:szCs w:val="18"/>
          <w:lang w:val="es-MX"/>
        </w:rPr>
        <w:t>cio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cho  Consejeros </w:t>
      </w:r>
      <w:r w:rsidR="003F4CED">
        <w:rPr>
          <w:rFonts w:ascii="Arial" w:hAnsi="Arial" w:cs="Arial"/>
          <w:sz w:val="18"/>
          <w:szCs w:val="18"/>
          <w:lang w:val="es-MX"/>
        </w:rPr>
        <w:t>Institucionales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de los siguientes organismos: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Unión de Prestadores de Servicios Turísticos de Playa Las Glorias, A. C.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Delegación de Trabajadores del Volante </w:t>
      </w:r>
      <w:r w:rsidR="003F4CED">
        <w:rPr>
          <w:rFonts w:ascii="Arial" w:hAnsi="Arial" w:cs="Arial"/>
          <w:sz w:val="18"/>
          <w:szCs w:val="18"/>
          <w:lang w:val="es-MX"/>
        </w:rPr>
        <w:t>“</w:t>
      </w:r>
      <w:r w:rsidRPr="00DD6142">
        <w:rPr>
          <w:rFonts w:ascii="Arial" w:hAnsi="Arial" w:cs="Arial"/>
          <w:sz w:val="18"/>
          <w:szCs w:val="18"/>
          <w:lang w:val="es-MX"/>
        </w:rPr>
        <w:t>Fernando Amilpa</w:t>
      </w:r>
      <w:r w:rsidR="003F4CED">
        <w:rPr>
          <w:rFonts w:ascii="Arial" w:hAnsi="Arial" w:cs="Arial"/>
          <w:sz w:val="18"/>
          <w:szCs w:val="18"/>
          <w:lang w:val="es-MX"/>
        </w:rPr>
        <w:t>”</w:t>
      </w:r>
      <w:r w:rsidRPr="00DD6142">
        <w:rPr>
          <w:rFonts w:ascii="Arial" w:hAnsi="Arial" w:cs="Arial"/>
          <w:sz w:val="18"/>
          <w:szCs w:val="18"/>
          <w:lang w:val="es-MX"/>
        </w:rPr>
        <w:t>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lastRenderedPageBreak/>
        <w:t>Unión de Autotransportes de Guasave;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Cámara  Nacional  de Comercio, Servicios y Turismo en el Municipio; 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Federación de Cooperativas Pesqueras del Municipio de Guasave, S.C. de R.L;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Federación de Cooperativas Pesqueras de Servicios y Maricultura “Cerro  Cabezón S.C. de R.L. de C.V</w:t>
      </w:r>
      <w:r w:rsidR="003F4CED">
        <w:rPr>
          <w:rFonts w:ascii="Arial" w:hAnsi="Arial" w:cs="Arial"/>
          <w:sz w:val="18"/>
          <w:szCs w:val="18"/>
          <w:lang w:val="es-MX"/>
        </w:rPr>
        <w:t>”</w:t>
      </w:r>
      <w:proofErr w:type="gramStart"/>
      <w:r w:rsidRPr="00DD6142">
        <w:rPr>
          <w:rFonts w:ascii="Arial" w:hAnsi="Arial" w:cs="Arial"/>
          <w:sz w:val="18"/>
          <w:szCs w:val="18"/>
          <w:lang w:val="es-MX"/>
        </w:rPr>
        <w:t>.;</w:t>
      </w:r>
      <w:proofErr w:type="gramEnd"/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Representante de las Etnias Mayo –</w:t>
      </w:r>
      <w:proofErr w:type="spellStart"/>
      <w:r w:rsidRPr="00DD6142">
        <w:rPr>
          <w:rFonts w:ascii="Arial" w:hAnsi="Arial" w:cs="Arial"/>
          <w:sz w:val="18"/>
          <w:szCs w:val="18"/>
          <w:lang w:val="es-MX"/>
        </w:rPr>
        <w:t>Yoreme</w:t>
      </w:r>
      <w:proofErr w:type="spellEnd"/>
      <w:r w:rsidRPr="00DD6142">
        <w:rPr>
          <w:rFonts w:ascii="Arial" w:hAnsi="Arial" w:cs="Arial"/>
          <w:sz w:val="18"/>
          <w:szCs w:val="18"/>
          <w:lang w:val="es-MX"/>
        </w:rPr>
        <w:t>.;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Fundación Cultural Navachiste</w:t>
      </w:r>
      <w:r w:rsidR="003F4CED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A.C.;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Consejo para el  Desarrollo de Sinaloa, Zona Centro Norte;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Departamento de </w:t>
      </w:r>
      <w:r w:rsidR="003F4CED">
        <w:rPr>
          <w:rFonts w:ascii="Arial" w:hAnsi="Arial" w:cs="Arial"/>
          <w:sz w:val="18"/>
          <w:szCs w:val="18"/>
          <w:lang w:val="es-MX"/>
        </w:rPr>
        <w:t>M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edio  </w:t>
      </w:r>
      <w:r w:rsidR="003F4CED">
        <w:rPr>
          <w:rFonts w:ascii="Arial" w:hAnsi="Arial" w:cs="Arial"/>
          <w:sz w:val="18"/>
          <w:szCs w:val="18"/>
          <w:lang w:val="es-MX"/>
        </w:rPr>
        <w:t>A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mbiente y </w:t>
      </w:r>
      <w:r w:rsidR="003F4CED">
        <w:rPr>
          <w:rFonts w:ascii="Arial" w:hAnsi="Arial" w:cs="Arial"/>
          <w:sz w:val="18"/>
          <w:szCs w:val="18"/>
          <w:lang w:val="es-MX"/>
        </w:rPr>
        <w:t>D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esarrollo </w:t>
      </w:r>
      <w:r w:rsidR="003F4CED">
        <w:rPr>
          <w:rFonts w:ascii="Arial" w:hAnsi="Arial" w:cs="Arial"/>
          <w:sz w:val="18"/>
          <w:szCs w:val="18"/>
          <w:lang w:val="es-MX"/>
        </w:rPr>
        <w:t>S</w:t>
      </w:r>
      <w:r w:rsidRPr="00DD6142">
        <w:rPr>
          <w:rFonts w:ascii="Arial" w:hAnsi="Arial" w:cs="Arial"/>
          <w:sz w:val="18"/>
          <w:szCs w:val="18"/>
          <w:lang w:val="es-MX"/>
        </w:rPr>
        <w:t>ustentable del CIIDIR- IPN Guasave;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Universidad de Occidente;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Asociación de Agricultores de Río Sinaloa Poniente;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Cámara Nacional de la Industria y Transformación;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Confederación Patronal de la República Mexicana</w:t>
      </w:r>
      <w:r w:rsidR="006B6F33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Guasave;</w:t>
      </w:r>
    </w:p>
    <w:p w:rsidR="0047225D" w:rsidRPr="00DD6142" w:rsidRDefault="0047225D" w:rsidP="0047225D">
      <w:pPr>
        <w:spacing w:after="0" w:line="240" w:lineRule="auto"/>
        <w:ind w:left="11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ñ)   Cámara Mexicana de la Industria de la Construcción;</w:t>
      </w:r>
    </w:p>
    <w:p w:rsidR="0047225D" w:rsidRPr="00DD6142" w:rsidRDefault="0047225D" w:rsidP="0047225D">
      <w:pPr>
        <w:numPr>
          <w:ilvl w:val="0"/>
          <w:numId w:val="16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Comisión Nacional de Áreas Naturales Protegidas</w:t>
      </w:r>
      <w:r w:rsidR="006B6F33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CONANP. </w:t>
      </w:r>
    </w:p>
    <w:p w:rsidR="0047225D" w:rsidRPr="00DD6142" w:rsidRDefault="0047225D" w:rsidP="00D82503">
      <w:pPr>
        <w:spacing w:after="0" w:line="240" w:lineRule="auto"/>
        <w:ind w:left="540" w:firstLine="59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p)   Comité de </w:t>
      </w:r>
      <w:r w:rsidR="006B6F33">
        <w:rPr>
          <w:rFonts w:ascii="Arial" w:hAnsi="Arial" w:cs="Arial"/>
          <w:sz w:val="18"/>
          <w:szCs w:val="18"/>
          <w:lang w:val="es-MX"/>
        </w:rPr>
        <w:t>P</w:t>
      </w:r>
      <w:r w:rsidRPr="00DD6142">
        <w:rPr>
          <w:rFonts w:ascii="Arial" w:hAnsi="Arial" w:cs="Arial"/>
          <w:sz w:val="18"/>
          <w:szCs w:val="18"/>
          <w:lang w:val="es-MX"/>
        </w:rPr>
        <w:t>articipación Ciudadana de Las Glorias, A.C.;</w:t>
      </w:r>
    </w:p>
    <w:p w:rsidR="0047225D" w:rsidRPr="00DD6142" w:rsidRDefault="006B6F33" w:rsidP="00D82503">
      <w:pPr>
        <w:pStyle w:val="Prrafodelista"/>
        <w:numPr>
          <w:ilvl w:val="0"/>
          <w:numId w:val="17"/>
        </w:numPr>
        <w:spacing w:after="0" w:line="240" w:lineRule="auto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Secretari</w:t>
      </w:r>
      <w:r w:rsidR="0047225D" w:rsidRPr="00DD6142">
        <w:rPr>
          <w:rFonts w:ascii="Arial" w:hAnsi="Arial" w:cs="Arial"/>
          <w:sz w:val="18"/>
          <w:szCs w:val="18"/>
          <w:lang w:val="es-MX"/>
        </w:rPr>
        <w:t>a de Turismo del Estado, Zona Norte.</w:t>
      </w:r>
    </w:p>
    <w:p w:rsidR="00D82503" w:rsidRDefault="0047225D" w:rsidP="00D82503">
      <w:pPr>
        <w:spacing w:after="0"/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47225D" w:rsidRPr="00DD6142" w:rsidRDefault="0047225D" w:rsidP="00D82503">
      <w:pPr>
        <w:ind w:firstLine="2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VI</w:t>
      </w:r>
      <w:r w:rsidR="00B646A9">
        <w:rPr>
          <w:rFonts w:ascii="Arial" w:hAnsi="Arial" w:cs="Arial"/>
          <w:sz w:val="18"/>
          <w:szCs w:val="18"/>
          <w:lang w:val="es-MX"/>
        </w:rPr>
        <w:t>.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Un Comité Ejecutivo integrado por:</w:t>
      </w:r>
    </w:p>
    <w:p w:rsidR="0047225D" w:rsidRPr="00DD6142" w:rsidRDefault="0047225D" w:rsidP="0047225D">
      <w:pPr>
        <w:spacing w:after="0"/>
        <w:ind w:left="1134"/>
        <w:jc w:val="both"/>
        <w:rPr>
          <w:rFonts w:ascii="Arial" w:hAnsi="Arial" w:cs="Arial"/>
          <w:color w:val="4F81BD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a). Un Presidente Ejecutivo, que deberá ser designado por</w:t>
      </w:r>
      <w:r w:rsidR="00E5193A">
        <w:rPr>
          <w:rFonts w:ascii="Arial" w:hAnsi="Arial" w:cs="Arial"/>
          <w:sz w:val="18"/>
          <w:szCs w:val="18"/>
          <w:lang w:val="es-MX"/>
        </w:rPr>
        <w:t xml:space="preserve"> el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H. Ayuntamiento;</w:t>
      </w:r>
    </w:p>
    <w:p w:rsidR="0047225D" w:rsidRPr="00DD6142" w:rsidRDefault="0047225D" w:rsidP="0047225D">
      <w:pPr>
        <w:spacing w:after="0"/>
        <w:ind w:left="1134"/>
        <w:jc w:val="both"/>
        <w:rPr>
          <w:rFonts w:ascii="Arial" w:hAnsi="Arial" w:cs="Arial"/>
          <w:color w:val="4F81BD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b). Un Vicepresidente, que será el Director de Desarrollo Económico Municipal;</w:t>
      </w:r>
    </w:p>
    <w:p w:rsidR="0047225D" w:rsidRPr="00DD6142" w:rsidRDefault="0047225D" w:rsidP="0047225D">
      <w:pPr>
        <w:spacing w:after="0"/>
        <w:ind w:left="1134"/>
        <w:jc w:val="both"/>
        <w:rPr>
          <w:rFonts w:ascii="Arial" w:hAnsi="Arial" w:cs="Arial"/>
          <w:color w:val="000080"/>
          <w:sz w:val="18"/>
          <w:szCs w:val="18"/>
        </w:rPr>
      </w:pPr>
      <w:proofErr w:type="gramStart"/>
      <w:r w:rsidRPr="00DD6142">
        <w:rPr>
          <w:rFonts w:ascii="Arial" w:hAnsi="Arial" w:cs="Arial"/>
          <w:sz w:val="18"/>
          <w:szCs w:val="18"/>
          <w:lang w:val="es-MX"/>
        </w:rPr>
        <w:t>c)</w:t>
      </w:r>
      <w:proofErr w:type="gramEnd"/>
      <w:r w:rsidRPr="00DD6142">
        <w:rPr>
          <w:rFonts w:ascii="Arial" w:hAnsi="Arial" w:cs="Arial"/>
          <w:sz w:val="18"/>
          <w:szCs w:val="18"/>
          <w:lang w:val="es-MX"/>
        </w:rPr>
        <w:t>. Un Secretario, que será El Director de Turismo</w:t>
      </w:r>
      <w:r w:rsidRPr="00DD6142">
        <w:rPr>
          <w:rFonts w:ascii="Arial" w:hAnsi="Arial" w:cs="Arial"/>
          <w:color w:val="000080"/>
          <w:sz w:val="18"/>
          <w:szCs w:val="18"/>
          <w:lang w:val="es-MX"/>
        </w:rPr>
        <w:t>.</w:t>
      </w:r>
    </w:p>
    <w:p w:rsidR="0047225D" w:rsidRPr="00DD6142" w:rsidRDefault="0047225D" w:rsidP="0047225D">
      <w:pPr>
        <w:ind w:left="11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d).</w:t>
      </w:r>
      <w:r w:rsidRPr="00DD614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DD6142">
        <w:rPr>
          <w:rFonts w:ascii="Arial" w:hAnsi="Arial" w:cs="Arial"/>
          <w:sz w:val="18"/>
          <w:szCs w:val="18"/>
          <w:lang w:val="es-MX"/>
        </w:rPr>
        <w:t>Tres Pro-secretarios</w:t>
      </w:r>
      <w:r w:rsidR="00E5193A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que serán dos personas cuya actividad económica sea  la prestación de servicios turísticos en el municipio</w:t>
      </w:r>
      <w:r w:rsidR="00E5193A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y un miembro de la Dirección de Ecología y Medio Ambiente. </w:t>
      </w:r>
    </w:p>
    <w:p w:rsidR="0047225D" w:rsidRPr="00DD6142" w:rsidRDefault="00E5193A" w:rsidP="0047225D">
      <w:pPr>
        <w:ind w:left="993"/>
        <w:jc w:val="both"/>
        <w:rPr>
          <w:rFonts w:ascii="Arial" w:hAnsi="Arial" w:cs="Arial"/>
          <w:color w:val="000080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a)- Hotelero  o</w:t>
      </w:r>
      <w:r w:rsidR="0047225D" w:rsidRPr="00DD6142">
        <w:rPr>
          <w:rFonts w:ascii="Arial" w:hAnsi="Arial" w:cs="Arial"/>
          <w:sz w:val="18"/>
          <w:szCs w:val="18"/>
          <w:lang w:val="es-MX"/>
        </w:rPr>
        <w:t xml:space="preserve">  Restaurantero;</w:t>
      </w:r>
      <w:r w:rsidR="0047225D" w:rsidRPr="00DD6142">
        <w:rPr>
          <w:rFonts w:ascii="Arial" w:hAnsi="Arial" w:cs="Arial"/>
          <w:color w:val="000080"/>
          <w:sz w:val="18"/>
          <w:szCs w:val="18"/>
          <w:lang w:val="es-MX"/>
        </w:rPr>
        <w:t xml:space="preserve">       </w:t>
      </w:r>
      <w:r w:rsidR="0047225D" w:rsidRPr="00DD6142">
        <w:rPr>
          <w:rFonts w:ascii="Arial" w:hAnsi="Arial" w:cs="Arial"/>
          <w:sz w:val="18"/>
          <w:szCs w:val="18"/>
          <w:lang w:val="es-MX"/>
        </w:rPr>
        <w:t xml:space="preserve">b). Un </w:t>
      </w:r>
      <w:r>
        <w:rPr>
          <w:rFonts w:ascii="Arial" w:hAnsi="Arial" w:cs="Arial"/>
          <w:sz w:val="18"/>
          <w:szCs w:val="18"/>
          <w:lang w:val="es-MX"/>
        </w:rPr>
        <w:t>O</w:t>
      </w:r>
      <w:r w:rsidR="0047225D" w:rsidRPr="00DD6142">
        <w:rPr>
          <w:rFonts w:ascii="Arial" w:hAnsi="Arial" w:cs="Arial"/>
          <w:sz w:val="18"/>
          <w:szCs w:val="18"/>
          <w:lang w:val="es-MX"/>
        </w:rPr>
        <w:t>perador Turístico;   c). El Jefe del Departamento de Ecoturismo</w:t>
      </w: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ARTÍCULO 11.-</w:t>
      </w:r>
      <w:r w:rsidRPr="00DD614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DD6142">
        <w:rPr>
          <w:rFonts w:ascii="Arial" w:hAnsi="Arial" w:cs="Arial"/>
          <w:sz w:val="18"/>
          <w:szCs w:val="18"/>
          <w:lang w:val="es-MX"/>
        </w:rPr>
        <w:t>Los Consejeros Ciudadanos durarán en funciones un periodo de tres años.</w:t>
      </w: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ARTÍCULO 12.-</w:t>
      </w:r>
      <w:r w:rsidRPr="00DD614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DD6142">
        <w:rPr>
          <w:rFonts w:ascii="Arial" w:hAnsi="Arial" w:cs="Arial"/>
          <w:sz w:val="18"/>
          <w:szCs w:val="18"/>
          <w:lang w:val="es-MX"/>
        </w:rPr>
        <w:t>Los Consejeros Ciudadanos perderán su calidad como tales por las siguientes causas:</w:t>
      </w:r>
    </w:p>
    <w:p w:rsidR="0047225D" w:rsidRPr="00DD6142" w:rsidRDefault="0047225D" w:rsidP="0047225D">
      <w:pPr>
        <w:spacing w:after="0"/>
        <w:ind w:left="11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a). Por falta de asistencia a más de las dos terceras partes de las reuniones del </w:t>
      </w:r>
      <w:r w:rsidR="00C02F2A">
        <w:rPr>
          <w:rFonts w:ascii="Arial" w:hAnsi="Arial" w:cs="Arial"/>
          <w:sz w:val="18"/>
          <w:szCs w:val="18"/>
          <w:lang w:val="es-MX"/>
        </w:rPr>
        <w:t>C</w:t>
      </w:r>
      <w:r w:rsidRPr="00DD6142">
        <w:rPr>
          <w:rFonts w:ascii="Arial" w:hAnsi="Arial" w:cs="Arial"/>
          <w:sz w:val="18"/>
          <w:szCs w:val="18"/>
          <w:lang w:val="es-MX"/>
        </w:rPr>
        <w:t>onsejo, celebradas en un periodo de seis meses:</w:t>
      </w:r>
    </w:p>
    <w:p w:rsidR="0047225D" w:rsidRPr="00DD6142" w:rsidRDefault="0047225D" w:rsidP="0047225D">
      <w:pPr>
        <w:spacing w:after="0"/>
        <w:ind w:left="11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b). Por renuncia voluntaria;</w:t>
      </w:r>
    </w:p>
    <w:p w:rsidR="0047225D" w:rsidRPr="00DD6142" w:rsidRDefault="0047225D" w:rsidP="0047225D">
      <w:pPr>
        <w:spacing w:after="0"/>
        <w:ind w:left="1134"/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DD6142">
        <w:rPr>
          <w:rFonts w:ascii="Arial" w:hAnsi="Arial" w:cs="Arial"/>
          <w:sz w:val="18"/>
          <w:szCs w:val="18"/>
          <w:lang w:val="es-MX"/>
        </w:rPr>
        <w:t>c)</w:t>
      </w:r>
      <w:proofErr w:type="gramEnd"/>
      <w:r w:rsidRPr="00DD6142">
        <w:rPr>
          <w:rFonts w:ascii="Arial" w:hAnsi="Arial" w:cs="Arial"/>
          <w:sz w:val="18"/>
          <w:szCs w:val="18"/>
          <w:lang w:val="es-MX"/>
        </w:rPr>
        <w:t>. Al finalizar el periodo correspondiente;</w:t>
      </w:r>
    </w:p>
    <w:p w:rsidR="0047225D" w:rsidRPr="00DD6142" w:rsidRDefault="00C02F2A" w:rsidP="0047225D">
      <w:pPr>
        <w:spacing w:after="0"/>
        <w:ind w:left="1134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d). Por incapacidad total</w:t>
      </w:r>
      <w:r w:rsidR="0047225D" w:rsidRPr="00DD6142">
        <w:rPr>
          <w:rFonts w:ascii="Arial" w:hAnsi="Arial" w:cs="Arial"/>
          <w:sz w:val="18"/>
          <w:szCs w:val="18"/>
          <w:lang w:val="es-MX"/>
        </w:rPr>
        <w:t xml:space="preserve"> que no le permita ejecutar sus obligaciones; y </w:t>
      </w:r>
    </w:p>
    <w:p w:rsidR="0047225D" w:rsidRPr="00DD6142" w:rsidRDefault="0047225D" w:rsidP="0047225D">
      <w:pPr>
        <w:spacing w:after="0"/>
        <w:ind w:left="1134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e). Por fallecimiento.</w:t>
      </w:r>
    </w:p>
    <w:p w:rsidR="0047225D" w:rsidRPr="00DD6142" w:rsidRDefault="0047225D" w:rsidP="0047225D">
      <w:pPr>
        <w:spacing w:after="0"/>
        <w:ind w:left="60"/>
        <w:jc w:val="both"/>
        <w:rPr>
          <w:rFonts w:ascii="Arial" w:hAnsi="Arial" w:cs="Arial"/>
          <w:sz w:val="18"/>
          <w:szCs w:val="18"/>
          <w:lang w:val="es-MX"/>
        </w:rPr>
      </w:pP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</w:t>
      </w:r>
      <w:r w:rsidR="00C02F2A" w:rsidRPr="00F07135">
        <w:rPr>
          <w:rFonts w:ascii="Arial" w:hAnsi="Arial" w:cs="Arial"/>
          <w:b/>
          <w:sz w:val="18"/>
          <w:szCs w:val="18"/>
          <w:lang w:val="es-MX"/>
        </w:rPr>
        <w:t>RTÍCULO 13.-</w:t>
      </w:r>
      <w:r w:rsidR="00C02F2A">
        <w:rPr>
          <w:rFonts w:ascii="Arial" w:hAnsi="Arial" w:cs="Arial"/>
          <w:sz w:val="18"/>
          <w:szCs w:val="18"/>
          <w:lang w:val="es-MX"/>
        </w:rPr>
        <w:t xml:space="preserve"> En caso de que un C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onsejero </w:t>
      </w:r>
      <w:r w:rsidR="00C02F2A">
        <w:rPr>
          <w:rFonts w:ascii="Arial" w:hAnsi="Arial" w:cs="Arial"/>
          <w:sz w:val="18"/>
          <w:szCs w:val="18"/>
          <w:lang w:val="es-MX"/>
        </w:rPr>
        <w:t>C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iudadano pierda su calidad como tal, el H. Ayuntamiento deberá nombrar un nuevo consejero en un plazo no mayor a treinta días naturales. </w:t>
      </w: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ARTÍCULO 14.-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Los Consejeros Ciudadanos no podrán  tener representante ante el Consejo.</w:t>
      </w: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ARTÍCULO 15.-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Los </w:t>
      </w:r>
      <w:r w:rsidR="00C02F2A">
        <w:rPr>
          <w:rFonts w:ascii="Arial" w:hAnsi="Arial" w:cs="Arial"/>
          <w:sz w:val="18"/>
          <w:szCs w:val="18"/>
          <w:lang w:val="es-MX"/>
        </w:rPr>
        <w:t>C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onsejeros </w:t>
      </w:r>
      <w:r w:rsidR="00C02F2A">
        <w:rPr>
          <w:rFonts w:ascii="Arial" w:hAnsi="Arial" w:cs="Arial"/>
          <w:sz w:val="18"/>
          <w:szCs w:val="18"/>
          <w:lang w:val="es-MX"/>
        </w:rPr>
        <w:t>I</w:t>
      </w:r>
      <w:r w:rsidRPr="00DD6142">
        <w:rPr>
          <w:rFonts w:ascii="Arial" w:hAnsi="Arial" w:cs="Arial"/>
          <w:sz w:val="18"/>
          <w:szCs w:val="18"/>
          <w:lang w:val="es-MX"/>
        </w:rPr>
        <w:t>nstitucionales podrán tener representante ante el Consejo.</w:t>
      </w:r>
    </w:p>
    <w:p w:rsidR="0047225D" w:rsidRPr="00DD6142" w:rsidRDefault="00C02F2A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</w:t>
      </w:r>
      <w:r w:rsidR="0047225D" w:rsidRPr="00F07135">
        <w:rPr>
          <w:rFonts w:ascii="Arial" w:hAnsi="Arial" w:cs="Arial"/>
          <w:b/>
          <w:sz w:val="18"/>
          <w:szCs w:val="18"/>
          <w:lang w:val="es-MX"/>
        </w:rPr>
        <w:t>CULO 16.-</w:t>
      </w:r>
      <w:r w:rsidR="0047225D" w:rsidRPr="00DD614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47225D" w:rsidRPr="00DD6142">
        <w:rPr>
          <w:rFonts w:ascii="Arial" w:hAnsi="Arial" w:cs="Arial"/>
          <w:sz w:val="18"/>
          <w:szCs w:val="18"/>
          <w:lang w:val="es-MX"/>
        </w:rPr>
        <w:t>En caso de que asistan a Asamblea del Consejo, el Consejero  I</w:t>
      </w:r>
      <w:r w:rsidR="0020093A">
        <w:rPr>
          <w:rFonts w:ascii="Arial" w:hAnsi="Arial" w:cs="Arial"/>
          <w:sz w:val="18"/>
          <w:szCs w:val="18"/>
          <w:lang w:val="es-MX"/>
        </w:rPr>
        <w:t>nstitucional y su Representante</w:t>
      </w:r>
      <w:r w:rsidR="0047225D" w:rsidRPr="00DD6142">
        <w:rPr>
          <w:rFonts w:ascii="Arial" w:hAnsi="Arial" w:cs="Arial"/>
          <w:sz w:val="18"/>
          <w:szCs w:val="18"/>
          <w:lang w:val="es-MX"/>
        </w:rPr>
        <w:t xml:space="preserve"> tendrán solamente un voto.</w:t>
      </w:r>
    </w:p>
    <w:p w:rsidR="0047225D" w:rsidRPr="00DD6142" w:rsidRDefault="0047225D" w:rsidP="00D36BD8">
      <w:pPr>
        <w:spacing w:after="0"/>
        <w:ind w:left="62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DD6142">
        <w:rPr>
          <w:rFonts w:ascii="Arial" w:hAnsi="Arial" w:cs="Arial"/>
          <w:b/>
          <w:sz w:val="18"/>
          <w:szCs w:val="18"/>
          <w:lang w:val="es-MX"/>
        </w:rPr>
        <w:t>CAPÍTULO III</w:t>
      </w:r>
    </w:p>
    <w:p w:rsidR="0047225D" w:rsidRDefault="0047225D" w:rsidP="00D36BD8">
      <w:pPr>
        <w:spacing w:after="0"/>
        <w:ind w:left="62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DD6142">
        <w:rPr>
          <w:rFonts w:ascii="Arial" w:hAnsi="Arial" w:cs="Arial"/>
          <w:b/>
          <w:sz w:val="18"/>
          <w:szCs w:val="18"/>
          <w:lang w:val="es-MX"/>
        </w:rPr>
        <w:t>DEL COMITÉ EJECUTIVO</w:t>
      </w:r>
    </w:p>
    <w:p w:rsidR="00D36BD8" w:rsidRPr="00DD6142" w:rsidRDefault="00D36BD8" w:rsidP="00D36BD8">
      <w:pPr>
        <w:spacing w:after="0"/>
        <w:ind w:left="62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ARTÍCULO 17.-</w:t>
      </w:r>
      <w:r w:rsidRPr="00DD614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El </w:t>
      </w:r>
      <w:r w:rsidR="0020093A">
        <w:rPr>
          <w:rFonts w:ascii="Arial" w:hAnsi="Arial" w:cs="Arial"/>
          <w:sz w:val="18"/>
          <w:szCs w:val="18"/>
          <w:lang w:val="es-MX"/>
        </w:rPr>
        <w:t>Presidente del Comité Ejecutivo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durará en funciones  un periodo de tres años.</w:t>
      </w: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ARTÍCULO 18.-</w:t>
      </w:r>
      <w:r w:rsidRPr="00DD614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El Consejo presentará al H. </w:t>
      </w:r>
      <w:r w:rsidR="0020093A">
        <w:rPr>
          <w:rFonts w:ascii="Arial" w:hAnsi="Arial" w:cs="Arial"/>
          <w:sz w:val="18"/>
          <w:szCs w:val="18"/>
          <w:lang w:val="es-MX"/>
        </w:rPr>
        <w:t>A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yuntamiento una terna de </w:t>
      </w:r>
      <w:r w:rsidR="0020093A">
        <w:rPr>
          <w:rFonts w:ascii="Arial" w:hAnsi="Arial" w:cs="Arial"/>
          <w:sz w:val="18"/>
          <w:szCs w:val="18"/>
          <w:lang w:val="es-MX"/>
        </w:rPr>
        <w:t>C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onsejeros </w:t>
      </w:r>
      <w:r w:rsidR="0020093A">
        <w:rPr>
          <w:rFonts w:ascii="Arial" w:hAnsi="Arial" w:cs="Arial"/>
          <w:sz w:val="18"/>
          <w:szCs w:val="18"/>
          <w:lang w:val="es-MX"/>
        </w:rPr>
        <w:t>C</w:t>
      </w:r>
      <w:r w:rsidRPr="00DD6142">
        <w:rPr>
          <w:rFonts w:ascii="Arial" w:hAnsi="Arial" w:cs="Arial"/>
          <w:sz w:val="18"/>
          <w:szCs w:val="18"/>
          <w:lang w:val="es-MX"/>
        </w:rPr>
        <w:t>iudadanos candidatos a presidir el Comité Ejecutivo, de la cual elegirá al Presidente  para cada periodo de tres años.</w:t>
      </w: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lastRenderedPageBreak/>
        <w:t>ARTÍCULO 19.-</w:t>
      </w:r>
      <w:r w:rsidRPr="00DD614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DD6142">
        <w:rPr>
          <w:rFonts w:ascii="Arial" w:hAnsi="Arial" w:cs="Arial"/>
          <w:sz w:val="18"/>
          <w:szCs w:val="18"/>
          <w:lang w:val="es-MX"/>
        </w:rPr>
        <w:t>El Vicepresidente y el Secretario del Comité Ejecutivo serán siempre los funcionarios indicados en el artículo 10, fracción VI</w:t>
      </w:r>
      <w:r w:rsidR="0020093A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en sus apartados b y c del presente reglamento. </w:t>
      </w: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a).- Los pro-secretarios serán nombrados por el Presidente Ejecutivo en turno.</w:t>
      </w:r>
    </w:p>
    <w:p w:rsidR="0047225D" w:rsidRPr="00DD6142" w:rsidRDefault="0047225D" w:rsidP="0047225D">
      <w:pPr>
        <w:ind w:left="60"/>
        <w:jc w:val="both"/>
        <w:rPr>
          <w:rFonts w:ascii="Arial" w:hAnsi="Arial" w:cs="Arial"/>
          <w:sz w:val="18"/>
          <w:szCs w:val="18"/>
          <w:lang w:val="es-MX"/>
        </w:rPr>
      </w:pPr>
      <w:r w:rsidRPr="00F07135">
        <w:rPr>
          <w:rFonts w:ascii="Arial" w:hAnsi="Arial" w:cs="Arial"/>
          <w:b/>
          <w:sz w:val="18"/>
          <w:szCs w:val="18"/>
          <w:lang w:val="es-MX"/>
        </w:rPr>
        <w:t>ARTÍCULO 20.-</w:t>
      </w:r>
      <w:r w:rsidRPr="00DD614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DD6142">
        <w:rPr>
          <w:rFonts w:ascii="Arial" w:hAnsi="Arial" w:cs="Arial"/>
          <w:sz w:val="18"/>
          <w:szCs w:val="18"/>
          <w:lang w:val="es-MX"/>
        </w:rPr>
        <w:t>Al Presidente del Comité  Ejecutivo le corresponde:</w:t>
      </w:r>
    </w:p>
    <w:p w:rsidR="0047225D" w:rsidRPr="00DD6142" w:rsidRDefault="0047225D" w:rsidP="0047225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Representar al Comité:</w:t>
      </w:r>
    </w:p>
    <w:p w:rsidR="0047225D" w:rsidRPr="00DD6142" w:rsidRDefault="0047225D" w:rsidP="0047225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Citar las sesiones del  Comité y presidir las mismas;</w:t>
      </w:r>
    </w:p>
    <w:p w:rsidR="0047225D" w:rsidRPr="00DD6142" w:rsidRDefault="0047225D" w:rsidP="0047225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Emitir voto de calidad en caso  de empate cuando se realice una votación en el seno del Comité;</w:t>
      </w:r>
    </w:p>
    <w:p w:rsidR="0047225D" w:rsidRPr="00DD6142" w:rsidRDefault="0047225D" w:rsidP="0047225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Vigilar el cumplimiento de los acuerdos que tome el Comité;</w:t>
      </w:r>
    </w:p>
    <w:p w:rsidR="0047225D" w:rsidRPr="00DD6142" w:rsidRDefault="0047225D" w:rsidP="0047225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Solicitar a los miembros del Comité la información necesaria para el mejoramiento del mismo:</w:t>
      </w:r>
    </w:p>
    <w:p w:rsidR="0047225D" w:rsidRPr="00DD6142" w:rsidRDefault="0047225D" w:rsidP="0047225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 xml:space="preserve">Vigilar la observancia del reglamento en la toma de decisiones del Comité; </w:t>
      </w:r>
    </w:p>
    <w:p w:rsidR="0047225D" w:rsidRPr="00DD6142" w:rsidRDefault="0047225D" w:rsidP="00D8250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D6142">
        <w:rPr>
          <w:rFonts w:ascii="Arial" w:hAnsi="Arial" w:cs="Arial"/>
          <w:sz w:val="18"/>
          <w:szCs w:val="18"/>
          <w:lang w:val="es-MX"/>
        </w:rPr>
        <w:t>Invitar</w:t>
      </w:r>
      <w:r w:rsidR="0040749F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a propuesta del Comité</w:t>
      </w:r>
      <w:r w:rsidR="0040749F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 a los ciudadanos o a las instituciones públicas o privadas, cuando así lo requiera la naturaleza de los asuntos a tratar en una sesión</w:t>
      </w:r>
      <w:r w:rsidR="0040749F">
        <w:rPr>
          <w:rFonts w:ascii="Arial" w:hAnsi="Arial" w:cs="Arial"/>
          <w:sz w:val="18"/>
          <w:szCs w:val="18"/>
          <w:lang w:val="es-MX"/>
        </w:rPr>
        <w:t>,</w:t>
      </w:r>
      <w:r w:rsidRPr="00DD6142">
        <w:rPr>
          <w:rFonts w:ascii="Arial" w:hAnsi="Arial" w:cs="Arial"/>
          <w:sz w:val="18"/>
          <w:szCs w:val="18"/>
          <w:lang w:val="es-MX"/>
        </w:rPr>
        <w:t xml:space="preserve"> porque sus conocimientos, experiencias y capacidades puedan aportar elementos para enriquecer los trabajos del  Comité.</w:t>
      </w:r>
    </w:p>
    <w:p w:rsidR="00D82503" w:rsidRDefault="00D82503" w:rsidP="00D8250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21.-</w:t>
      </w:r>
      <w:r w:rsidRPr="00DD6142">
        <w:rPr>
          <w:rFonts w:ascii="Arial" w:hAnsi="Arial" w:cs="Arial"/>
          <w:sz w:val="18"/>
          <w:szCs w:val="18"/>
        </w:rPr>
        <w:t xml:space="preserve"> Compete al Vicepresidente del Comité Ejecutivo realizar las funciones a que se refiere el artículo anterior</w:t>
      </w:r>
      <w:r w:rsidR="0040749F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en caso de ausencia del Presidente, así como auxiliar al Presidente del Comité Ejecutivo en todas aquellas actividades que permitan cumplir con las facultades y obligaciones del Comité.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22.-</w:t>
      </w:r>
      <w:r w:rsidRPr="00DD6142">
        <w:rPr>
          <w:rFonts w:ascii="Arial" w:hAnsi="Arial" w:cs="Arial"/>
          <w:sz w:val="18"/>
          <w:szCs w:val="18"/>
        </w:rPr>
        <w:t xml:space="preserve"> Compete al Secretario del Comité Ejecutivo:</w:t>
      </w:r>
    </w:p>
    <w:p w:rsidR="0047225D" w:rsidRPr="00DD6142" w:rsidRDefault="0047225D" w:rsidP="0047225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Elaborar el calendario anual de Comité ordinarias, previo acuerdo con el Presidente.</w:t>
      </w:r>
    </w:p>
    <w:p w:rsidR="0047225D" w:rsidRPr="00DD6142" w:rsidRDefault="0047225D" w:rsidP="0047225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Por instrucciones del Presidente, convocar a las sesiones del Consejo en los términos dispuestos por este reglamento.</w:t>
      </w:r>
    </w:p>
    <w:p w:rsidR="0047225D" w:rsidRPr="00DD6142" w:rsidRDefault="0047225D" w:rsidP="0047225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Preparar la orden del día y la documentación correspondiente para la celebración de las sesiones.</w:t>
      </w:r>
    </w:p>
    <w:p w:rsidR="0047225D" w:rsidRPr="00DD6142" w:rsidRDefault="0047225D" w:rsidP="0047225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Asistir a las sesiones con voz y voto.</w:t>
      </w:r>
    </w:p>
    <w:p w:rsidR="0047225D" w:rsidRPr="00DD6142" w:rsidRDefault="0047225D" w:rsidP="0047225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Dar seguimiento a los acuerdos del Comité para corroborar su debida ejecución e informar de ello al Presidente y al pleno.</w:t>
      </w:r>
    </w:p>
    <w:p w:rsidR="0047225D" w:rsidRPr="00DD6142" w:rsidRDefault="0047225D" w:rsidP="0047225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Redactar las actas que deban levantarse de cada sesión ordinaria o extraordinaria que se celebren, someterlas a consideración del pleno para su aprobación y recabar la firma del Presidente y la propia.</w:t>
      </w:r>
    </w:p>
    <w:p w:rsidR="0047225D" w:rsidRPr="00DD6142" w:rsidRDefault="0047225D" w:rsidP="0047225D">
      <w:pPr>
        <w:pStyle w:val="Textoindependiente"/>
        <w:numPr>
          <w:ilvl w:val="0"/>
          <w:numId w:val="15"/>
        </w:num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Proponer al Consejo los temas o asuntos que por su naturaleza e interés deban ser conocidos por el pleno o por las comisiones</w:t>
      </w:r>
      <w:r w:rsidR="0040749F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y coordinar dichas actividades.</w:t>
      </w:r>
    </w:p>
    <w:p w:rsidR="0047225D" w:rsidRPr="00DD6142" w:rsidRDefault="0047225D" w:rsidP="0047225D">
      <w:pPr>
        <w:pStyle w:val="Textoindependiente"/>
        <w:numPr>
          <w:ilvl w:val="0"/>
          <w:numId w:val="15"/>
        </w:num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Los demás que le sean conferidos por el Presidente y por el pleno.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Pr="0040749F" w:rsidRDefault="0040749F" w:rsidP="0040749F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0749F">
        <w:rPr>
          <w:rFonts w:ascii="Arial" w:hAnsi="Arial" w:cs="Arial"/>
          <w:sz w:val="18"/>
          <w:szCs w:val="18"/>
        </w:rPr>
        <w:t>Los Pro-secretarios apoyar</w:t>
      </w:r>
      <w:r>
        <w:rPr>
          <w:rFonts w:ascii="Arial" w:hAnsi="Arial" w:cs="Arial"/>
          <w:sz w:val="18"/>
          <w:szCs w:val="18"/>
        </w:rPr>
        <w:t>á</w:t>
      </w:r>
      <w:r w:rsidR="0047225D" w:rsidRPr="0040749F">
        <w:rPr>
          <w:rFonts w:ascii="Arial" w:hAnsi="Arial" w:cs="Arial"/>
          <w:sz w:val="18"/>
          <w:szCs w:val="18"/>
        </w:rPr>
        <w:t>n al Secretario en las funciones encomendadas a este, las cuales se señalan en el artículo anterior.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23.-</w:t>
      </w:r>
      <w:r w:rsidRPr="00DD6142">
        <w:rPr>
          <w:rFonts w:ascii="Arial" w:hAnsi="Arial" w:cs="Arial"/>
          <w:sz w:val="18"/>
          <w:szCs w:val="18"/>
        </w:rPr>
        <w:t xml:space="preserve"> Los cargos de los integrantes del Consejo Municipal de Turismo son honoríficos, por lo que quienes los ocupan no recibirán remuneración alguna.</w:t>
      </w:r>
    </w:p>
    <w:p w:rsidR="0047225D" w:rsidRPr="00DD6142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IV</w:t>
      </w:r>
    </w:p>
    <w:p w:rsidR="0047225D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DEL FUNCIONAMIENTO</w:t>
      </w:r>
    </w:p>
    <w:p w:rsidR="00D36BD8" w:rsidRPr="00DD6142" w:rsidRDefault="00D36BD8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24.-</w:t>
      </w:r>
      <w:r w:rsidRPr="00DD6142">
        <w:rPr>
          <w:rFonts w:ascii="Arial" w:hAnsi="Arial" w:cs="Arial"/>
          <w:sz w:val="18"/>
          <w:szCs w:val="18"/>
        </w:rPr>
        <w:t xml:space="preserve"> El Consejo Municipal de Turismo se reunirá en forma ordinaria cada dos meses y celebrará reuniones extraordinarias cuando así lo requiera. El Secretario, por acuerdo del Presidente Ejecutivo, convocará a las sesiones con una anticipación mínima de 72 horas.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25.-</w:t>
      </w:r>
      <w:r w:rsidRPr="00DD6142">
        <w:rPr>
          <w:rFonts w:ascii="Arial" w:hAnsi="Arial" w:cs="Arial"/>
          <w:sz w:val="18"/>
          <w:szCs w:val="18"/>
        </w:rPr>
        <w:t xml:space="preserve"> El Consejo Municipal de Turismo sesionará válidamente con asistencia de dos miembros del Comité Ejecutivo, el 50% de los </w:t>
      </w:r>
      <w:r w:rsidR="0040749F">
        <w:rPr>
          <w:rFonts w:ascii="Arial" w:hAnsi="Arial" w:cs="Arial"/>
          <w:sz w:val="18"/>
          <w:szCs w:val="18"/>
        </w:rPr>
        <w:t>C</w:t>
      </w:r>
      <w:r w:rsidRPr="00DD6142">
        <w:rPr>
          <w:rFonts w:ascii="Arial" w:hAnsi="Arial" w:cs="Arial"/>
          <w:sz w:val="18"/>
          <w:szCs w:val="18"/>
        </w:rPr>
        <w:t xml:space="preserve">onsejos </w:t>
      </w:r>
      <w:r w:rsidR="0040749F">
        <w:rPr>
          <w:rFonts w:ascii="Arial" w:hAnsi="Arial" w:cs="Arial"/>
          <w:sz w:val="18"/>
          <w:szCs w:val="18"/>
        </w:rPr>
        <w:t>C</w:t>
      </w:r>
      <w:r w:rsidRPr="00DD6142">
        <w:rPr>
          <w:rFonts w:ascii="Arial" w:hAnsi="Arial" w:cs="Arial"/>
          <w:sz w:val="18"/>
          <w:szCs w:val="18"/>
        </w:rPr>
        <w:t xml:space="preserve">iudadanos y el 40% de los </w:t>
      </w:r>
      <w:r w:rsidR="0040749F">
        <w:rPr>
          <w:rFonts w:ascii="Arial" w:hAnsi="Arial" w:cs="Arial"/>
          <w:sz w:val="18"/>
          <w:szCs w:val="18"/>
        </w:rPr>
        <w:t>C</w:t>
      </w:r>
      <w:r w:rsidRPr="00DD6142">
        <w:rPr>
          <w:rFonts w:ascii="Arial" w:hAnsi="Arial" w:cs="Arial"/>
          <w:sz w:val="18"/>
          <w:szCs w:val="18"/>
        </w:rPr>
        <w:t xml:space="preserve">onsejeros </w:t>
      </w:r>
      <w:r w:rsidR="0040749F">
        <w:rPr>
          <w:rFonts w:ascii="Arial" w:hAnsi="Arial" w:cs="Arial"/>
          <w:sz w:val="18"/>
          <w:szCs w:val="18"/>
        </w:rPr>
        <w:t>I</w:t>
      </w:r>
      <w:r w:rsidRPr="00DD6142">
        <w:rPr>
          <w:rFonts w:ascii="Arial" w:hAnsi="Arial" w:cs="Arial"/>
          <w:sz w:val="18"/>
          <w:szCs w:val="18"/>
        </w:rPr>
        <w:t>nstitucionales. Las resoluciones del Consejo se tomarán siempre por mayoría de votos de los presentes.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26.-</w:t>
      </w:r>
      <w:r w:rsidRPr="00DD6142">
        <w:rPr>
          <w:rFonts w:ascii="Arial" w:hAnsi="Arial" w:cs="Arial"/>
          <w:sz w:val="18"/>
          <w:szCs w:val="18"/>
        </w:rPr>
        <w:t xml:space="preserve"> Para coadyuvar en las acciones correspondientes en la ejecución de los programas específicos y proyectos en los diferentes órganos del gobierno municipal, e</w:t>
      </w:r>
      <w:r w:rsidR="0040749F">
        <w:rPr>
          <w:rFonts w:ascii="Arial" w:hAnsi="Arial" w:cs="Arial"/>
          <w:sz w:val="18"/>
          <w:szCs w:val="18"/>
        </w:rPr>
        <w:t xml:space="preserve">l Consejo Municipal de  Turismo </w:t>
      </w:r>
      <w:r w:rsidR="0040749F">
        <w:rPr>
          <w:rFonts w:ascii="Arial" w:hAnsi="Arial" w:cs="Arial"/>
          <w:sz w:val="18"/>
          <w:szCs w:val="18"/>
        </w:rPr>
        <w:lastRenderedPageBreak/>
        <w:t>contará</w:t>
      </w:r>
      <w:r w:rsidRPr="00DD6142">
        <w:rPr>
          <w:rFonts w:ascii="Arial" w:hAnsi="Arial" w:cs="Arial"/>
          <w:sz w:val="18"/>
          <w:szCs w:val="18"/>
        </w:rPr>
        <w:t xml:space="preserve"> con ocho Comisiones de Trabajo</w:t>
      </w:r>
      <w:r w:rsidR="0040749F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las cuales serán asignadas por acuerdo de Asamblea y cuyos i</w:t>
      </w:r>
      <w:r w:rsidR="0040749F">
        <w:rPr>
          <w:rFonts w:ascii="Arial" w:hAnsi="Arial" w:cs="Arial"/>
          <w:sz w:val="18"/>
          <w:szCs w:val="18"/>
        </w:rPr>
        <w:t>ntegrantes la conformará</w:t>
      </w:r>
      <w:r w:rsidRPr="00DD6142">
        <w:rPr>
          <w:rFonts w:ascii="Arial" w:hAnsi="Arial" w:cs="Arial"/>
          <w:sz w:val="18"/>
          <w:szCs w:val="18"/>
        </w:rPr>
        <w:t xml:space="preserve">n hasta en un número de  tres </w:t>
      </w:r>
      <w:r w:rsidR="0040749F">
        <w:rPr>
          <w:rFonts w:ascii="Arial" w:hAnsi="Arial" w:cs="Arial"/>
          <w:sz w:val="18"/>
          <w:szCs w:val="18"/>
        </w:rPr>
        <w:t>C</w:t>
      </w:r>
      <w:r w:rsidRPr="00DD6142">
        <w:rPr>
          <w:rFonts w:ascii="Arial" w:hAnsi="Arial" w:cs="Arial"/>
          <w:sz w:val="18"/>
          <w:szCs w:val="18"/>
        </w:rPr>
        <w:t>onsejeros:</w:t>
      </w:r>
    </w:p>
    <w:p w:rsidR="0047225D" w:rsidRPr="00DD6142" w:rsidRDefault="0047225D" w:rsidP="0047225D">
      <w:pPr>
        <w:pStyle w:val="Textoindependiente"/>
        <w:tabs>
          <w:tab w:val="left" w:pos="720"/>
        </w:tabs>
        <w:ind w:left="720" w:hanging="360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tabs>
          <w:tab w:val="left" w:pos="1134"/>
        </w:tabs>
        <w:ind w:left="1134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a)</w:t>
      </w:r>
      <w:r w:rsidRPr="00DD6142">
        <w:rPr>
          <w:rFonts w:ascii="Arial" w:hAnsi="Arial" w:cs="Arial"/>
          <w:sz w:val="18"/>
          <w:szCs w:val="18"/>
        </w:rPr>
        <w:tab/>
        <w:t xml:space="preserve">Comisión de </w:t>
      </w:r>
      <w:r w:rsidR="0040749F">
        <w:rPr>
          <w:rFonts w:ascii="Arial" w:hAnsi="Arial" w:cs="Arial"/>
          <w:sz w:val="18"/>
          <w:szCs w:val="18"/>
        </w:rPr>
        <w:t>V</w:t>
      </w:r>
      <w:r w:rsidRPr="00DD6142">
        <w:rPr>
          <w:rFonts w:ascii="Arial" w:hAnsi="Arial" w:cs="Arial"/>
          <w:sz w:val="18"/>
          <w:szCs w:val="18"/>
        </w:rPr>
        <w:t xml:space="preserve">inculación </w:t>
      </w:r>
      <w:r w:rsidR="0040749F">
        <w:rPr>
          <w:rFonts w:ascii="Arial" w:hAnsi="Arial" w:cs="Arial"/>
          <w:sz w:val="18"/>
          <w:szCs w:val="18"/>
        </w:rPr>
        <w:t>M</w:t>
      </w:r>
      <w:r w:rsidRPr="00DD6142">
        <w:rPr>
          <w:rFonts w:ascii="Arial" w:hAnsi="Arial" w:cs="Arial"/>
          <w:sz w:val="18"/>
          <w:szCs w:val="18"/>
        </w:rPr>
        <w:t>unicipal</w:t>
      </w:r>
    </w:p>
    <w:p w:rsidR="0047225D" w:rsidRPr="00DD6142" w:rsidRDefault="0047225D" w:rsidP="0047225D">
      <w:pPr>
        <w:pStyle w:val="Textoindependiente"/>
        <w:tabs>
          <w:tab w:val="left" w:pos="1134"/>
        </w:tabs>
        <w:ind w:left="1134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b)</w:t>
      </w:r>
      <w:r w:rsidRPr="00DD6142">
        <w:rPr>
          <w:rFonts w:ascii="Arial" w:hAnsi="Arial" w:cs="Arial"/>
          <w:sz w:val="18"/>
          <w:szCs w:val="18"/>
        </w:rPr>
        <w:tab/>
        <w:t>Comisión de Promoción turística</w:t>
      </w:r>
    </w:p>
    <w:p w:rsidR="0047225D" w:rsidRPr="00DD6142" w:rsidRDefault="0047225D" w:rsidP="0047225D">
      <w:pPr>
        <w:pStyle w:val="Textoindependiente"/>
        <w:tabs>
          <w:tab w:val="left" w:pos="1134"/>
        </w:tabs>
        <w:ind w:left="1134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c)</w:t>
      </w:r>
      <w:r w:rsidRPr="00DD6142">
        <w:rPr>
          <w:rFonts w:ascii="Arial" w:hAnsi="Arial" w:cs="Arial"/>
          <w:sz w:val="18"/>
          <w:szCs w:val="18"/>
        </w:rPr>
        <w:tab/>
        <w:t xml:space="preserve">Comisión de </w:t>
      </w:r>
      <w:r w:rsidR="0040749F">
        <w:rPr>
          <w:rFonts w:ascii="Arial" w:hAnsi="Arial" w:cs="Arial"/>
          <w:sz w:val="18"/>
          <w:szCs w:val="18"/>
        </w:rPr>
        <w:t>I</w:t>
      </w:r>
      <w:r w:rsidRPr="00DD6142">
        <w:rPr>
          <w:rFonts w:ascii="Arial" w:hAnsi="Arial" w:cs="Arial"/>
          <w:sz w:val="18"/>
          <w:szCs w:val="18"/>
        </w:rPr>
        <w:t xml:space="preserve">nformación y </w:t>
      </w:r>
      <w:r w:rsidR="0040749F">
        <w:rPr>
          <w:rFonts w:ascii="Arial" w:hAnsi="Arial" w:cs="Arial"/>
          <w:sz w:val="18"/>
          <w:szCs w:val="18"/>
        </w:rPr>
        <w:t>C</w:t>
      </w:r>
      <w:r w:rsidRPr="00DD6142">
        <w:rPr>
          <w:rFonts w:ascii="Arial" w:hAnsi="Arial" w:cs="Arial"/>
          <w:sz w:val="18"/>
          <w:szCs w:val="18"/>
        </w:rPr>
        <w:t xml:space="preserve">ultura </w:t>
      </w:r>
      <w:r w:rsidR="0040749F">
        <w:rPr>
          <w:rFonts w:ascii="Arial" w:hAnsi="Arial" w:cs="Arial"/>
          <w:sz w:val="18"/>
          <w:szCs w:val="18"/>
        </w:rPr>
        <w:t>T</w:t>
      </w:r>
      <w:r w:rsidRPr="00DD6142">
        <w:rPr>
          <w:rFonts w:ascii="Arial" w:hAnsi="Arial" w:cs="Arial"/>
          <w:sz w:val="18"/>
          <w:szCs w:val="18"/>
        </w:rPr>
        <w:t>urística</w:t>
      </w:r>
    </w:p>
    <w:p w:rsidR="0047225D" w:rsidRPr="00DD6142" w:rsidRDefault="0047225D" w:rsidP="0047225D">
      <w:pPr>
        <w:pStyle w:val="Textoindependiente"/>
        <w:tabs>
          <w:tab w:val="left" w:pos="1134"/>
        </w:tabs>
        <w:ind w:left="1134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d)</w:t>
      </w:r>
      <w:r w:rsidRPr="00DD6142">
        <w:rPr>
          <w:rFonts w:ascii="Arial" w:hAnsi="Arial" w:cs="Arial"/>
          <w:sz w:val="18"/>
          <w:szCs w:val="18"/>
        </w:rPr>
        <w:tab/>
        <w:t xml:space="preserve">Comisión de </w:t>
      </w:r>
      <w:r w:rsidR="0040749F">
        <w:rPr>
          <w:rFonts w:ascii="Arial" w:hAnsi="Arial" w:cs="Arial"/>
          <w:sz w:val="18"/>
          <w:szCs w:val="18"/>
        </w:rPr>
        <w:t>P</w:t>
      </w:r>
      <w:r w:rsidRPr="00DD6142">
        <w:rPr>
          <w:rFonts w:ascii="Arial" w:hAnsi="Arial" w:cs="Arial"/>
          <w:sz w:val="18"/>
          <w:szCs w:val="18"/>
        </w:rPr>
        <w:t xml:space="preserve">rotección al </w:t>
      </w:r>
      <w:r w:rsidR="0040749F">
        <w:rPr>
          <w:rFonts w:ascii="Arial" w:hAnsi="Arial" w:cs="Arial"/>
          <w:sz w:val="18"/>
          <w:szCs w:val="18"/>
        </w:rPr>
        <w:t>P</w:t>
      </w:r>
      <w:r w:rsidRPr="00DD6142">
        <w:rPr>
          <w:rFonts w:ascii="Arial" w:hAnsi="Arial" w:cs="Arial"/>
          <w:sz w:val="18"/>
          <w:szCs w:val="18"/>
        </w:rPr>
        <w:t xml:space="preserve">atrimonio </w:t>
      </w:r>
      <w:r w:rsidR="0040749F">
        <w:rPr>
          <w:rFonts w:ascii="Arial" w:hAnsi="Arial" w:cs="Arial"/>
          <w:sz w:val="18"/>
          <w:szCs w:val="18"/>
        </w:rPr>
        <w:t>T</w:t>
      </w:r>
      <w:r w:rsidRPr="00DD6142">
        <w:rPr>
          <w:rFonts w:ascii="Arial" w:hAnsi="Arial" w:cs="Arial"/>
          <w:sz w:val="18"/>
          <w:szCs w:val="18"/>
        </w:rPr>
        <w:t>urístico.</w:t>
      </w:r>
    </w:p>
    <w:p w:rsidR="0047225D" w:rsidRPr="00DD6142" w:rsidRDefault="0047225D" w:rsidP="0047225D">
      <w:pPr>
        <w:pStyle w:val="Textoindependiente"/>
        <w:tabs>
          <w:tab w:val="left" w:pos="1134"/>
        </w:tabs>
        <w:ind w:left="1134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e)</w:t>
      </w:r>
      <w:r w:rsidRPr="00DD6142">
        <w:rPr>
          <w:rFonts w:ascii="Arial" w:hAnsi="Arial" w:cs="Arial"/>
          <w:sz w:val="18"/>
          <w:szCs w:val="18"/>
        </w:rPr>
        <w:tab/>
        <w:t xml:space="preserve">Comisión de </w:t>
      </w:r>
      <w:r w:rsidR="00971F50">
        <w:rPr>
          <w:rFonts w:ascii="Arial" w:hAnsi="Arial" w:cs="Arial"/>
          <w:sz w:val="18"/>
          <w:szCs w:val="18"/>
        </w:rPr>
        <w:t>A</w:t>
      </w:r>
      <w:r w:rsidRPr="00DD6142">
        <w:rPr>
          <w:rFonts w:ascii="Arial" w:hAnsi="Arial" w:cs="Arial"/>
          <w:sz w:val="18"/>
          <w:szCs w:val="18"/>
        </w:rPr>
        <w:t xml:space="preserve">poyo a la </w:t>
      </w:r>
      <w:r w:rsidR="00971F50">
        <w:rPr>
          <w:rFonts w:ascii="Arial" w:hAnsi="Arial" w:cs="Arial"/>
          <w:sz w:val="18"/>
          <w:szCs w:val="18"/>
        </w:rPr>
        <w:t>P</w:t>
      </w:r>
      <w:r w:rsidRPr="00DD6142">
        <w:rPr>
          <w:rFonts w:ascii="Arial" w:hAnsi="Arial" w:cs="Arial"/>
          <w:sz w:val="18"/>
          <w:szCs w:val="18"/>
        </w:rPr>
        <w:t>laneación.</w:t>
      </w:r>
    </w:p>
    <w:p w:rsidR="0047225D" w:rsidRPr="00DD6142" w:rsidRDefault="0047225D" w:rsidP="0047225D">
      <w:pPr>
        <w:pStyle w:val="Textoindependiente"/>
        <w:tabs>
          <w:tab w:val="left" w:pos="1134"/>
        </w:tabs>
        <w:ind w:left="1134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f)</w:t>
      </w:r>
      <w:r w:rsidRPr="00DD6142">
        <w:rPr>
          <w:rFonts w:ascii="Arial" w:hAnsi="Arial" w:cs="Arial"/>
          <w:sz w:val="18"/>
          <w:szCs w:val="18"/>
        </w:rPr>
        <w:tab/>
        <w:t xml:space="preserve">Comisión de </w:t>
      </w:r>
      <w:r w:rsidR="00971F50">
        <w:rPr>
          <w:rFonts w:ascii="Arial" w:hAnsi="Arial" w:cs="Arial"/>
          <w:sz w:val="18"/>
          <w:szCs w:val="18"/>
        </w:rPr>
        <w:t>F</w:t>
      </w:r>
      <w:r w:rsidRPr="00DD6142">
        <w:rPr>
          <w:rFonts w:ascii="Arial" w:hAnsi="Arial" w:cs="Arial"/>
          <w:sz w:val="18"/>
          <w:szCs w:val="18"/>
        </w:rPr>
        <w:t xml:space="preserve">omento a la </w:t>
      </w:r>
      <w:r w:rsidR="00971F50">
        <w:rPr>
          <w:rFonts w:ascii="Arial" w:hAnsi="Arial" w:cs="Arial"/>
          <w:sz w:val="18"/>
          <w:szCs w:val="18"/>
        </w:rPr>
        <w:t>C</w:t>
      </w:r>
      <w:r w:rsidRPr="00DD6142">
        <w:rPr>
          <w:rFonts w:ascii="Arial" w:hAnsi="Arial" w:cs="Arial"/>
          <w:sz w:val="18"/>
          <w:szCs w:val="18"/>
        </w:rPr>
        <w:t xml:space="preserve">alidad de los </w:t>
      </w:r>
      <w:r w:rsidR="00971F50">
        <w:rPr>
          <w:rFonts w:ascii="Arial" w:hAnsi="Arial" w:cs="Arial"/>
          <w:sz w:val="18"/>
          <w:szCs w:val="18"/>
        </w:rPr>
        <w:t>S</w:t>
      </w:r>
      <w:r w:rsidRPr="00DD6142">
        <w:rPr>
          <w:rFonts w:ascii="Arial" w:hAnsi="Arial" w:cs="Arial"/>
          <w:sz w:val="18"/>
          <w:szCs w:val="18"/>
        </w:rPr>
        <w:t xml:space="preserve">ervicios </w:t>
      </w:r>
      <w:r w:rsidR="00971F50">
        <w:rPr>
          <w:rFonts w:ascii="Arial" w:hAnsi="Arial" w:cs="Arial"/>
          <w:sz w:val="18"/>
          <w:szCs w:val="18"/>
        </w:rPr>
        <w:t>T</w:t>
      </w:r>
      <w:r w:rsidRPr="00DD6142">
        <w:rPr>
          <w:rFonts w:ascii="Arial" w:hAnsi="Arial" w:cs="Arial"/>
          <w:sz w:val="18"/>
          <w:szCs w:val="18"/>
        </w:rPr>
        <w:t>urísticos.</w:t>
      </w:r>
    </w:p>
    <w:p w:rsidR="0047225D" w:rsidRPr="00DD6142" w:rsidRDefault="0047225D" w:rsidP="0047225D">
      <w:pPr>
        <w:pStyle w:val="Textoindependiente"/>
        <w:tabs>
          <w:tab w:val="left" w:pos="1134"/>
        </w:tabs>
        <w:ind w:left="1134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g)</w:t>
      </w:r>
      <w:r w:rsidRPr="00DD6142">
        <w:rPr>
          <w:rFonts w:ascii="Arial" w:hAnsi="Arial" w:cs="Arial"/>
          <w:sz w:val="18"/>
          <w:szCs w:val="18"/>
        </w:rPr>
        <w:tab/>
        <w:t xml:space="preserve">Comisión de </w:t>
      </w:r>
      <w:r w:rsidR="00971F50">
        <w:rPr>
          <w:rFonts w:ascii="Arial" w:hAnsi="Arial" w:cs="Arial"/>
          <w:sz w:val="18"/>
          <w:szCs w:val="18"/>
        </w:rPr>
        <w:t>T</w:t>
      </w:r>
      <w:r w:rsidRPr="00DD6142">
        <w:rPr>
          <w:rFonts w:ascii="Arial" w:hAnsi="Arial" w:cs="Arial"/>
          <w:sz w:val="18"/>
          <w:szCs w:val="18"/>
        </w:rPr>
        <w:t xml:space="preserve">urismo </w:t>
      </w:r>
      <w:r w:rsidR="00971F50">
        <w:rPr>
          <w:rFonts w:ascii="Arial" w:hAnsi="Arial" w:cs="Arial"/>
          <w:sz w:val="18"/>
          <w:szCs w:val="18"/>
        </w:rPr>
        <w:t>S</w:t>
      </w:r>
      <w:r w:rsidRPr="00DD6142">
        <w:rPr>
          <w:rFonts w:ascii="Arial" w:hAnsi="Arial" w:cs="Arial"/>
          <w:sz w:val="18"/>
          <w:szCs w:val="18"/>
        </w:rPr>
        <w:t>ocial, y</w:t>
      </w:r>
    </w:p>
    <w:p w:rsidR="0047225D" w:rsidRPr="00DD6142" w:rsidRDefault="0047225D" w:rsidP="0047225D">
      <w:pPr>
        <w:pStyle w:val="Textoindependiente"/>
        <w:tabs>
          <w:tab w:val="left" w:pos="1134"/>
        </w:tabs>
        <w:ind w:left="1134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h)</w:t>
      </w:r>
      <w:r w:rsidRPr="00DD6142">
        <w:rPr>
          <w:rFonts w:ascii="Arial" w:hAnsi="Arial" w:cs="Arial"/>
          <w:sz w:val="18"/>
          <w:szCs w:val="18"/>
        </w:rPr>
        <w:tab/>
        <w:t xml:space="preserve">Otras de carácter especial y/o temporal que constituya el Consejo para </w:t>
      </w:r>
      <w:r w:rsidR="00971F50">
        <w:rPr>
          <w:rFonts w:ascii="Arial" w:hAnsi="Arial" w:cs="Arial"/>
          <w:sz w:val="18"/>
          <w:szCs w:val="18"/>
        </w:rPr>
        <w:t>a</w:t>
      </w:r>
      <w:r w:rsidRPr="00DD6142">
        <w:rPr>
          <w:rFonts w:ascii="Arial" w:hAnsi="Arial" w:cs="Arial"/>
          <w:sz w:val="18"/>
          <w:szCs w:val="18"/>
        </w:rPr>
        <w:t xml:space="preserve">tención de </w:t>
      </w:r>
      <w:r w:rsidR="00971F50">
        <w:rPr>
          <w:rFonts w:ascii="Arial" w:hAnsi="Arial" w:cs="Arial"/>
          <w:sz w:val="18"/>
          <w:szCs w:val="18"/>
        </w:rPr>
        <w:t>a</w:t>
      </w:r>
      <w:r w:rsidRPr="00DD6142">
        <w:rPr>
          <w:rFonts w:ascii="Arial" w:hAnsi="Arial" w:cs="Arial"/>
          <w:sz w:val="18"/>
          <w:szCs w:val="18"/>
        </w:rPr>
        <w:t>suntos específicos cuando se requiera.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Comisión de Vinculación Municipal:</w:t>
      </w:r>
    </w:p>
    <w:p w:rsidR="0047225D" w:rsidRPr="00DD6142" w:rsidRDefault="0047225D" w:rsidP="0047225D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Para que las políticas de desarrollo turístico del Municipio de Guasave impacten y transformen la realidad en beneficio del desarrollo general de la sociedad, se necesita de mecanismos eficientes en los diferentes niveles de instrumentación</w:t>
      </w:r>
      <w:r w:rsidR="00971F50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pero en particular en el municipal.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ab/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Para ello, esta Comisión será el enlace y articulación entre el Consejo Municipal de Turismo y todos los sectores públicos, privados y sociales </w:t>
      </w:r>
      <w:r w:rsidR="00971F50">
        <w:rPr>
          <w:rFonts w:ascii="Arial" w:hAnsi="Arial" w:cs="Arial"/>
          <w:sz w:val="18"/>
          <w:szCs w:val="18"/>
        </w:rPr>
        <w:t>c</w:t>
      </w:r>
      <w:r w:rsidRPr="00DD6142">
        <w:rPr>
          <w:rFonts w:ascii="Arial" w:hAnsi="Arial" w:cs="Arial"/>
          <w:sz w:val="18"/>
          <w:szCs w:val="18"/>
        </w:rPr>
        <w:t>analizando información en ambos sentidos.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Comisión de Promoción Turística: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Posicionar la imagen de Guasave requiere de una intensa labor promocional, dirigida a segmentos específicos de mercado, con mensajes y medios adecuados, conjuntando en ella los esfuerzos de todos los niveles de gobierno, de la iniciativa privada y otros organismos sociales.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La Comisión de Promoción Turística apoya al Consejo Municipal de Turismo coordinando la participación de sus miembros y representados en acciones y campañas promociónales destinados a fomentar la demanda turística de Guasave.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Comisión de Información y Cultura Turística: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Fomentar una cultura del turismo entre los prestadores de servicios y la población en general, de tal suerte que nuestros visitantes se sie</w:t>
      </w:r>
      <w:r w:rsidR="00506DC3">
        <w:rPr>
          <w:rFonts w:ascii="Arial" w:hAnsi="Arial" w:cs="Arial"/>
          <w:sz w:val="18"/>
          <w:szCs w:val="18"/>
        </w:rPr>
        <w:t>ntan bien recibidos y atendidos;</w:t>
      </w:r>
      <w:r w:rsidRPr="00DD6142">
        <w:rPr>
          <w:rFonts w:ascii="Arial" w:hAnsi="Arial" w:cs="Arial"/>
          <w:sz w:val="18"/>
          <w:szCs w:val="18"/>
        </w:rPr>
        <w:t xml:space="preserve"> propiciar un ambiente favorable y una amplia participación.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Comisión de Protección al Patrimonio Turístico: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Conocer, catalogar, acondicionar y hacer lo necesario para la conservación y mantenimiento de los atractivos turísticos naturales</w:t>
      </w:r>
      <w:r w:rsidR="00506DC3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es una tarea en la que deben participar muchos</w:t>
      </w:r>
      <w:r w:rsidR="00506DC3">
        <w:rPr>
          <w:rFonts w:ascii="Arial" w:hAnsi="Arial" w:cs="Arial"/>
          <w:sz w:val="18"/>
          <w:szCs w:val="18"/>
        </w:rPr>
        <w:t xml:space="preserve"> organismos e instituciones, vigilando</w:t>
      </w:r>
      <w:r w:rsidRPr="00DD6142">
        <w:rPr>
          <w:rFonts w:ascii="Arial" w:hAnsi="Arial" w:cs="Arial"/>
          <w:sz w:val="18"/>
          <w:szCs w:val="18"/>
        </w:rPr>
        <w:t xml:space="preserve"> que el aprovechamiento turístico se dé en términos de respeto al medio ambiente y la riqueza cultural de nuestra entidad.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Comisión de Apoyo a la Planeación: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Esta se encargará de recoger entre los miembros de la comunidad turística, las ideas, opiniones, proyectos, información estadística y dar orden a las acciones para optimizar esfuerzos y recursos.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Comisión de Fomento a la Calidad de los Servicios Turísticos: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Sus funciones, diagnosticar, generar propuestas de formación de recursos humanos, esquemas de asesoría a las empresas turísticas, así como estrategias para elevar constantemente la calidad de las mismas.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La calidad debe ser un proceso constante de mejoría  en el servicio este es valorado por quien lo disfruta.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Comisión de Turismo Social: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ab/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Buscar esquemas de organización y facilidades para satisfacer las necesidades de recreación turística para que ese segmento cubra su derecho al descanso y la recreación.</w:t>
      </w: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pStyle w:val="Textoindependiente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Para el desarrollo de las acciones que lleven a cabo las comisiones, se establecerá una estrecha coordinación con el Departamento de Ecoturismo</w:t>
      </w:r>
      <w:r w:rsidR="00EE0DE0">
        <w:rPr>
          <w:rFonts w:ascii="Arial" w:hAnsi="Arial" w:cs="Arial"/>
          <w:sz w:val="18"/>
          <w:szCs w:val="18"/>
        </w:rPr>
        <w:t>, quien conocerá y coadyuvará</w:t>
      </w:r>
      <w:r w:rsidRPr="00DD6142">
        <w:rPr>
          <w:rFonts w:ascii="Arial" w:hAnsi="Arial" w:cs="Arial"/>
          <w:sz w:val="18"/>
          <w:szCs w:val="18"/>
        </w:rPr>
        <w:t xml:space="preserve"> en la realización de dicha</w:t>
      </w:r>
      <w:r w:rsidR="00EE0DE0">
        <w:rPr>
          <w:rFonts w:ascii="Arial" w:hAnsi="Arial" w:cs="Arial"/>
          <w:sz w:val="18"/>
          <w:szCs w:val="18"/>
        </w:rPr>
        <w:t>s actividades, propias de cada C</w:t>
      </w:r>
      <w:r w:rsidRPr="00DD6142">
        <w:rPr>
          <w:rFonts w:ascii="Arial" w:hAnsi="Arial" w:cs="Arial"/>
          <w:sz w:val="18"/>
          <w:szCs w:val="18"/>
        </w:rPr>
        <w:t xml:space="preserve">omisión. </w:t>
      </w:r>
    </w:p>
    <w:p w:rsidR="00D36BD8" w:rsidRDefault="00D36BD8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V</w:t>
      </w:r>
    </w:p>
    <w:p w:rsidR="0047225D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DE LOS PRESTADORES DE SERVICIO TURÍSTICO</w:t>
      </w:r>
    </w:p>
    <w:p w:rsidR="00D36BD8" w:rsidRPr="00DD6142" w:rsidRDefault="00D36BD8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27.-</w:t>
      </w:r>
      <w:r w:rsidRPr="00DD6142">
        <w:rPr>
          <w:rFonts w:ascii="Arial" w:hAnsi="Arial" w:cs="Arial"/>
          <w:sz w:val="18"/>
          <w:szCs w:val="18"/>
        </w:rPr>
        <w:t xml:space="preserve"> Son obligaciones de los prestadores del servicio turístico en el municipio, las siguientes:</w:t>
      </w:r>
    </w:p>
    <w:p w:rsidR="0047225D" w:rsidRPr="00DD6142" w:rsidRDefault="0047225D" w:rsidP="0047225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Inscribirse en el Registro Municipal de Turismo.</w:t>
      </w:r>
    </w:p>
    <w:p w:rsidR="0047225D" w:rsidRPr="00DD6142" w:rsidRDefault="0047225D" w:rsidP="0047225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Comunicar la Dirección de Turismo, la información relativa a los turistas atendidos en el establecimiento.</w:t>
      </w:r>
    </w:p>
    <w:p w:rsidR="0047225D" w:rsidRPr="00DD6142" w:rsidRDefault="0047225D" w:rsidP="0047225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Participar en las actividades de capacitación que organice y realice la Dirección de Desarrollo Económico</w:t>
      </w:r>
      <w:r w:rsidR="00A36950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a través de la Dirección de Turismo y la Dirección de Ecología y Medio Ambiente</w:t>
      </w:r>
      <w:r w:rsidR="00A36950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a través del Departamento de Ecoturismo.</w:t>
      </w:r>
    </w:p>
    <w:p w:rsidR="0047225D" w:rsidRPr="00DD6142" w:rsidRDefault="0047225D" w:rsidP="0047225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Participar en la campaña de concientización turística hacia la población. </w:t>
      </w:r>
    </w:p>
    <w:p w:rsidR="0047225D" w:rsidRPr="00DD6142" w:rsidRDefault="0047225D" w:rsidP="0047225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Sujetarse a lo establecido con este reglamento y demás disposiciones que en materia de turismo expida el</w:t>
      </w:r>
      <w:r w:rsidR="00D82503">
        <w:rPr>
          <w:rFonts w:ascii="Arial" w:hAnsi="Arial" w:cs="Arial"/>
          <w:sz w:val="18"/>
          <w:szCs w:val="18"/>
        </w:rPr>
        <w:t xml:space="preserve"> H.</w:t>
      </w:r>
      <w:r w:rsidRPr="00DD6142">
        <w:rPr>
          <w:rFonts w:ascii="Arial" w:hAnsi="Arial" w:cs="Arial"/>
          <w:sz w:val="18"/>
          <w:szCs w:val="18"/>
        </w:rPr>
        <w:t xml:space="preserve"> Ayuntamiento.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28.-</w:t>
      </w:r>
      <w:r w:rsidRPr="00DD6142">
        <w:rPr>
          <w:rFonts w:ascii="Arial" w:hAnsi="Arial" w:cs="Arial"/>
          <w:sz w:val="18"/>
          <w:szCs w:val="18"/>
        </w:rPr>
        <w:t xml:space="preserve"> Son derechos de que gozarán los prestadores de servicios turísticos en el municipio inscritos en el Registro Municipal  de Turismo</w:t>
      </w:r>
      <w:r w:rsidR="00BF75EF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los siguientes:</w:t>
      </w:r>
    </w:p>
    <w:p w:rsidR="0047225D" w:rsidRPr="00DD6142" w:rsidRDefault="0047225D" w:rsidP="004722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Ser incluido en los catálogos, directorios y guías que elabore la Dirección de Turismo Municipal.</w:t>
      </w:r>
    </w:p>
    <w:p w:rsidR="0047225D" w:rsidRPr="00DD6142" w:rsidRDefault="0047225D" w:rsidP="004722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Participar en los programas de promoción y fomento que lleve a cabo la Dirección de Turismo Municipal.</w:t>
      </w:r>
    </w:p>
    <w:p w:rsidR="0047225D" w:rsidRPr="00DD6142" w:rsidRDefault="0047225D" w:rsidP="004722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Participar en los programas de capacitación turística que promueva y realice la Dirección de Turismo Municipal.</w:t>
      </w:r>
    </w:p>
    <w:p w:rsidR="0047225D" w:rsidRPr="00DD6142" w:rsidRDefault="0047225D" w:rsidP="004722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Recibir el apoyo institucional de la Dirección de Turismo y del Departamento Municipal de Ecoturismo, siempre que sea solicitado para beneficio común del sector.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29.-</w:t>
      </w:r>
      <w:r w:rsidRPr="00DD6142">
        <w:rPr>
          <w:rFonts w:ascii="Arial" w:hAnsi="Arial" w:cs="Arial"/>
          <w:sz w:val="18"/>
          <w:szCs w:val="18"/>
        </w:rPr>
        <w:t xml:space="preserve"> Los prestadores de servicios turísticos deberán proporcionar a los turistas los servicios de sus establecimientos que les sean solicitados, informándoles de los beneficios que señale el presente reglamento:</w:t>
      </w:r>
    </w:p>
    <w:p w:rsidR="0047225D" w:rsidRPr="00DD6142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VI</w:t>
      </w:r>
    </w:p>
    <w:p w:rsidR="0047225D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DE LA ORIENTACIÓN, ASESORÍA, INFORM</w:t>
      </w:r>
      <w:r w:rsidR="00D36BD8">
        <w:rPr>
          <w:rFonts w:ascii="Arial" w:hAnsi="Arial" w:cs="Arial"/>
          <w:b/>
          <w:sz w:val="18"/>
          <w:szCs w:val="18"/>
        </w:rPr>
        <w:t>ACIÓN Y AUXILIO DE LOS TURISTAS</w:t>
      </w:r>
    </w:p>
    <w:p w:rsidR="00D36BD8" w:rsidRPr="00DD6142" w:rsidRDefault="00D36BD8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BF75EF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30.-</w:t>
      </w:r>
      <w:r w:rsidR="0047225D" w:rsidRPr="00DD6142">
        <w:rPr>
          <w:rFonts w:ascii="Arial" w:hAnsi="Arial" w:cs="Arial"/>
          <w:sz w:val="18"/>
          <w:szCs w:val="18"/>
        </w:rPr>
        <w:t xml:space="preserve"> La Dirección de Desarrollo Económico Municipal</w:t>
      </w:r>
      <w:r>
        <w:rPr>
          <w:rFonts w:ascii="Arial" w:hAnsi="Arial" w:cs="Arial"/>
          <w:sz w:val="18"/>
          <w:szCs w:val="18"/>
        </w:rPr>
        <w:t>,</w:t>
      </w:r>
      <w:r w:rsidR="0047225D" w:rsidRPr="00DD6142">
        <w:rPr>
          <w:rFonts w:ascii="Arial" w:hAnsi="Arial" w:cs="Arial"/>
          <w:sz w:val="18"/>
          <w:szCs w:val="18"/>
        </w:rPr>
        <w:t xml:space="preserve"> a través de la Dirección de Turismo en coordinación con el Departamento de Ecoturismo</w:t>
      </w:r>
      <w:r>
        <w:rPr>
          <w:rFonts w:ascii="Arial" w:hAnsi="Arial" w:cs="Arial"/>
          <w:sz w:val="18"/>
          <w:szCs w:val="18"/>
        </w:rPr>
        <w:t>,</w:t>
      </w:r>
      <w:r w:rsidR="0047225D" w:rsidRPr="00DD6142">
        <w:rPr>
          <w:rFonts w:ascii="Arial" w:hAnsi="Arial" w:cs="Arial"/>
          <w:sz w:val="18"/>
          <w:szCs w:val="18"/>
        </w:rPr>
        <w:t xml:space="preserve"> podrán utilizar</w:t>
      </w:r>
      <w:r>
        <w:rPr>
          <w:rFonts w:ascii="Arial" w:hAnsi="Arial" w:cs="Arial"/>
          <w:sz w:val="18"/>
          <w:szCs w:val="18"/>
        </w:rPr>
        <w:t>,</w:t>
      </w:r>
      <w:r w:rsidR="0047225D" w:rsidRPr="00DD6142">
        <w:rPr>
          <w:rFonts w:ascii="Arial" w:hAnsi="Arial" w:cs="Arial"/>
          <w:sz w:val="18"/>
          <w:szCs w:val="18"/>
        </w:rPr>
        <w:t xml:space="preserve"> para prestar orientaciones, asesoría, informaci</w:t>
      </w:r>
      <w:r>
        <w:rPr>
          <w:rFonts w:ascii="Arial" w:hAnsi="Arial" w:cs="Arial"/>
          <w:sz w:val="18"/>
          <w:szCs w:val="18"/>
        </w:rPr>
        <w:t>ón y auxilio a los turistas,</w:t>
      </w:r>
      <w:r w:rsidR="0047225D" w:rsidRPr="00DD6142">
        <w:rPr>
          <w:rFonts w:ascii="Arial" w:hAnsi="Arial" w:cs="Arial"/>
          <w:sz w:val="18"/>
          <w:szCs w:val="18"/>
        </w:rPr>
        <w:t xml:space="preserve"> los siguientes medios:</w:t>
      </w:r>
    </w:p>
    <w:p w:rsidR="0047225D" w:rsidRPr="00DD6142" w:rsidRDefault="0047225D" w:rsidP="0047225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El servicio de información telefónica.</w:t>
      </w:r>
    </w:p>
    <w:p w:rsidR="0047225D" w:rsidRPr="00DD6142" w:rsidRDefault="0047225D" w:rsidP="0047225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El catálogo turístico municipal.</w:t>
      </w:r>
    </w:p>
    <w:p w:rsidR="0047225D" w:rsidRPr="00DD6142" w:rsidRDefault="0047225D" w:rsidP="0047225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Servicios de orientación  y emergencia mecánica.</w:t>
      </w:r>
    </w:p>
    <w:p w:rsidR="0047225D" w:rsidRPr="00DD6142" w:rsidRDefault="0047225D" w:rsidP="0047225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Gestoría ante autoridades federales, locales o municipales.</w:t>
      </w:r>
    </w:p>
    <w:p w:rsidR="0047225D" w:rsidRPr="00DD6142" w:rsidRDefault="0047225D" w:rsidP="0047225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Módulos de información y orientación de las terminales aéreas, de autobuses, de ferrocarriles y puertos turísticos.</w:t>
      </w:r>
    </w:p>
    <w:p w:rsidR="0047225D" w:rsidRPr="00DD6142" w:rsidRDefault="0047225D" w:rsidP="0047225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La instalación o colocación en puntos estratégicos de la ciudad de Guasave u otros lugares del municipio, mapas, planos o croquis que indiquen los destinos turísticos del municipio  y los lugares donde se prestan servicios turísticos.</w:t>
      </w:r>
    </w:p>
    <w:p w:rsidR="0047225D" w:rsidRPr="00DD6142" w:rsidRDefault="0047225D" w:rsidP="0047225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La colocación de señalamientos viales  que indiquen los sitios turísticos.</w:t>
      </w:r>
    </w:p>
    <w:p w:rsidR="0047225D" w:rsidRPr="00DD6142" w:rsidRDefault="0047225D" w:rsidP="0047225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Una página de Internet que dé a conocer los distintos atractivos turísticos del municipio.</w:t>
      </w:r>
    </w:p>
    <w:p w:rsidR="0047225D" w:rsidRPr="00DD6142" w:rsidRDefault="0047225D" w:rsidP="0047225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Los demás que determine el H. Ayuntamiento o que proponga el Consejo Municipal de Turismo y apruebe el Ayuntamiento.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F071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31.-</w:t>
      </w:r>
      <w:r w:rsidRPr="00DD6142">
        <w:rPr>
          <w:rFonts w:ascii="Arial" w:hAnsi="Arial" w:cs="Arial"/>
          <w:sz w:val="18"/>
          <w:szCs w:val="18"/>
        </w:rPr>
        <w:t xml:space="preserve"> La Dirección de Desarrollo Económico Municipal</w:t>
      </w:r>
      <w:r w:rsidR="00BF75EF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</w:t>
      </w:r>
      <w:r w:rsidR="00BF75EF">
        <w:rPr>
          <w:rFonts w:ascii="Arial" w:hAnsi="Arial" w:cs="Arial"/>
          <w:sz w:val="18"/>
          <w:szCs w:val="18"/>
        </w:rPr>
        <w:t>a</w:t>
      </w:r>
      <w:r w:rsidRPr="00DD6142">
        <w:rPr>
          <w:rFonts w:ascii="Arial" w:hAnsi="Arial" w:cs="Arial"/>
          <w:sz w:val="18"/>
          <w:szCs w:val="18"/>
        </w:rPr>
        <w:t xml:space="preserve"> través de la Dirección de Turismo y el Departamento de Ecoturismo</w:t>
      </w:r>
      <w:r w:rsidR="00BF75EF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promoverán la participación de los prestadores de servicios turístico en la aplicación de recursos para operar los medios de orientación, asesoría, información y auxilio a los turistas. Así mismo</w:t>
      </w:r>
      <w:r w:rsidR="00BF75EF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procurará el apoyo de las dependencias y organismos públicos, federales y estatales competentes.</w:t>
      </w:r>
    </w:p>
    <w:p w:rsidR="0047225D" w:rsidRPr="00DD6142" w:rsidRDefault="0047225D" w:rsidP="00F071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lastRenderedPageBreak/>
        <w:t>ARTÍCULO 32.-</w:t>
      </w:r>
      <w:r w:rsidRPr="00DD6142">
        <w:rPr>
          <w:rFonts w:ascii="Arial" w:hAnsi="Arial" w:cs="Arial"/>
          <w:sz w:val="18"/>
          <w:szCs w:val="18"/>
        </w:rPr>
        <w:t xml:space="preserve"> La Dirección de</w:t>
      </w:r>
      <w:r w:rsidR="00BF75EF">
        <w:rPr>
          <w:rFonts w:ascii="Arial" w:hAnsi="Arial" w:cs="Arial"/>
          <w:sz w:val="18"/>
          <w:szCs w:val="18"/>
        </w:rPr>
        <w:t xml:space="preserve"> Desarrollo Económico Municipal y</w:t>
      </w:r>
      <w:r w:rsidRPr="00DD6142">
        <w:rPr>
          <w:rFonts w:ascii="Arial" w:hAnsi="Arial" w:cs="Arial"/>
          <w:sz w:val="18"/>
          <w:szCs w:val="18"/>
        </w:rPr>
        <w:t xml:space="preserve"> la Dirección de Turismo deberán imprimir y difundir una gaceta de información turística, en la que proporcione información al turista sobre los servicios públicos y turísticos a cargo del municipio, un plano de la ubicación y datos generales del municipio, la ubicación de los módulos de información y los datos de los destinos turísticos en general.</w:t>
      </w:r>
    </w:p>
    <w:p w:rsidR="00F07135" w:rsidRDefault="00F07135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VII</w:t>
      </w:r>
    </w:p>
    <w:p w:rsidR="0047225D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DE LA CONCIENTIZACIÓN TURÍSTICA</w:t>
      </w:r>
    </w:p>
    <w:p w:rsidR="00D36BD8" w:rsidRPr="00DD6142" w:rsidRDefault="00D36BD8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F07135">
        <w:rPr>
          <w:rFonts w:ascii="Arial" w:hAnsi="Arial" w:cs="Arial"/>
          <w:b/>
          <w:sz w:val="18"/>
          <w:szCs w:val="18"/>
        </w:rPr>
        <w:t>ARTÍCULO 33.-</w:t>
      </w:r>
      <w:r w:rsidRPr="00DD6142">
        <w:rPr>
          <w:rFonts w:ascii="Arial" w:hAnsi="Arial" w:cs="Arial"/>
          <w:sz w:val="18"/>
          <w:szCs w:val="18"/>
        </w:rPr>
        <w:t xml:space="preserve">  La Dirección de</w:t>
      </w:r>
      <w:r w:rsidR="00BF75EF">
        <w:rPr>
          <w:rFonts w:ascii="Arial" w:hAnsi="Arial" w:cs="Arial"/>
          <w:sz w:val="18"/>
          <w:szCs w:val="18"/>
        </w:rPr>
        <w:t xml:space="preserve"> Desarrollo Económico Municipal y</w:t>
      </w:r>
      <w:r w:rsidRPr="00DD6142">
        <w:rPr>
          <w:rFonts w:ascii="Arial" w:hAnsi="Arial" w:cs="Arial"/>
          <w:sz w:val="18"/>
          <w:szCs w:val="18"/>
        </w:rPr>
        <w:t xml:space="preserve"> a tr</w:t>
      </w:r>
      <w:r w:rsidR="002C3D38">
        <w:rPr>
          <w:rFonts w:ascii="Arial" w:hAnsi="Arial" w:cs="Arial"/>
          <w:sz w:val="18"/>
          <w:szCs w:val="18"/>
        </w:rPr>
        <w:t>avés de la Dirección de Turismo</w:t>
      </w:r>
      <w:r w:rsidRPr="00DD6142">
        <w:rPr>
          <w:rFonts w:ascii="Arial" w:hAnsi="Arial" w:cs="Arial"/>
          <w:sz w:val="18"/>
          <w:szCs w:val="18"/>
        </w:rPr>
        <w:t xml:space="preserve"> en coordinación con el Departamento de Ecoturismo,  previa opinión del Consejo Municipal de Turismo, llevará a cabo campañas de concientización turística dirigidas a la población, procurando en todo momento preservar la identidad cultural y valores prevalecientes.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E53AF7">
        <w:rPr>
          <w:rFonts w:ascii="Arial" w:hAnsi="Arial" w:cs="Arial"/>
          <w:b/>
          <w:sz w:val="18"/>
          <w:szCs w:val="18"/>
        </w:rPr>
        <w:t>ARTÍCULO 34.-</w:t>
      </w:r>
      <w:r w:rsidRPr="00DD6142">
        <w:rPr>
          <w:rFonts w:ascii="Arial" w:hAnsi="Arial" w:cs="Arial"/>
          <w:sz w:val="18"/>
          <w:szCs w:val="18"/>
        </w:rPr>
        <w:t xml:space="preserve"> La concientización turística comprenderá:</w:t>
      </w:r>
    </w:p>
    <w:p w:rsidR="0047225D" w:rsidRPr="00DD6142" w:rsidRDefault="0047225D" w:rsidP="0047225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Recomendaciones para el trato a los turistas.</w:t>
      </w:r>
    </w:p>
    <w:p w:rsidR="0047225D" w:rsidRPr="00DD6142" w:rsidRDefault="0047225D" w:rsidP="0047225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Recomendaciones para la conservación de los bienes muebles e inmuebles de uso turístico.</w:t>
      </w:r>
    </w:p>
    <w:p w:rsidR="0047225D" w:rsidRPr="00DD6142" w:rsidRDefault="0047225D" w:rsidP="0047225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Recomendaciones sobre la prestación de servicios a los turistas y,</w:t>
      </w:r>
    </w:p>
    <w:p w:rsidR="0047225D" w:rsidRPr="00DD6142" w:rsidRDefault="0047225D" w:rsidP="0047225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>Los demás aspectos que determinen el</w:t>
      </w:r>
      <w:r w:rsidR="002C3D38">
        <w:rPr>
          <w:rFonts w:ascii="Arial" w:hAnsi="Arial" w:cs="Arial"/>
          <w:sz w:val="18"/>
          <w:szCs w:val="18"/>
        </w:rPr>
        <w:t xml:space="preserve"> H.</w:t>
      </w:r>
      <w:r w:rsidRPr="00DD6142">
        <w:rPr>
          <w:rFonts w:ascii="Arial" w:hAnsi="Arial" w:cs="Arial"/>
          <w:sz w:val="18"/>
          <w:szCs w:val="18"/>
        </w:rPr>
        <w:t xml:space="preserve"> Ayuntamiento</w:t>
      </w:r>
      <w:r w:rsidR="002C3D38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la Dirección de </w:t>
      </w:r>
      <w:r w:rsidR="002C3D38">
        <w:rPr>
          <w:rFonts w:ascii="Arial" w:hAnsi="Arial" w:cs="Arial"/>
          <w:sz w:val="18"/>
          <w:szCs w:val="18"/>
        </w:rPr>
        <w:t>T</w:t>
      </w:r>
      <w:r w:rsidRPr="00DD6142">
        <w:rPr>
          <w:rFonts w:ascii="Arial" w:hAnsi="Arial" w:cs="Arial"/>
          <w:sz w:val="18"/>
          <w:szCs w:val="18"/>
        </w:rPr>
        <w:t>urismo y el Departamento Municipal de Ecoturismo.</w:t>
      </w:r>
    </w:p>
    <w:p w:rsidR="00E53AF7" w:rsidRDefault="00E53AF7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VIII</w:t>
      </w:r>
    </w:p>
    <w:p w:rsidR="0047225D" w:rsidRDefault="0047225D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TURISMO SOCIAL</w:t>
      </w:r>
    </w:p>
    <w:p w:rsidR="00D36BD8" w:rsidRPr="00DD6142" w:rsidRDefault="00D36BD8" w:rsidP="00D36BD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E53AF7">
        <w:rPr>
          <w:rFonts w:ascii="Arial" w:hAnsi="Arial" w:cs="Arial"/>
          <w:b/>
          <w:sz w:val="18"/>
          <w:szCs w:val="18"/>
        </w:rPr>
        <w:t>ARTÍCULO 35.-</w:t>
      </w:r>
      <w:r w:rsidRPr="00DD6142">
        <w:rPr>
          <w:rFonts w:ascii="Arial" w:hAnsi="Arial" w:cs="Arial"/>
          <w:sz w:val="18"/>
          <w:szCs w:val="18"/>
        </w:rPr>
        <w:t xml:space="preserve"> El H. Ayuntamiento</w:t>
      </w:r>
      <w:r w:rsidR="00207140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a través de La Dirección de Desarrollo Económico Municipal, la Dirección de Turismo y el Departamento de Ecoturismo, realizarán acciones tendientes a procurar que los estudiantes, obreros, campesinos, empleados públicos, trabajadores asalariados y personas</w:t>
      </w:r>
      <w:r w:rsidR="00207140">
        <w:rPr>
          <w:rFonts w:ascii="Arial" w:hAnsi="Arial" w:cs="Arial"/>
          <w:sz w:val="18"/>
          <w:szCs w:val="18"/>
        </w:rPr>
        <w:t xml:space="preserve"> de escasos recursos económicos</w:t>
      </w:r>
      <w:r w:rsidRPr="00DD6142">
        <w:rPr>
          <w:rFonts w:ascii="Arial" w:hAnsi="Arial" w:cs="Arial"/>
          <w:sz w:val="18"/>
          <w:szCs w:val="18"/>
        </w:rPr>
        <w:t xml:space="preserve"> que habiten permanente o transitoriamente en el municipio, tengan acceso a los atractivos y servicios turísticos existentes, con tarifas y precios reducidos, con el fin de lograr descanso, esparcimiento, integración familiar e identidad social de los mismos y de sus familias.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E53AF7">
        <w:rPr>
          <w:rFonts w:ascii="Arial" w:hAnsi="Arial" w:cs="Arial"/>
          <w:b/>
          <w:sz w:val="18"/>
          <w:szCs w:val="18"/>
        </w:rPr>
        <w:t>ARTÍCULO 36.-</w:t>
      </w:r>
      <w:r w:rsidRPr="00DD6142">
        <w:rPr>
          <w:rFonts w:ascii="Arial" w:hAnsi="Arial" w:cs="Arial"/>
          <w:sz w:val="18"/>
          <w:szCs w:val="18"/>
        </w:rPr>
        <w:t xml:space="preserve"> Para cumplir con lo establecido en el artículo anterior, el H. Ayuntamiento podrá celebrar convenios con los prestadores de servicio turístico, procurando el máximo beneficio a favor de los usuarios señalados en el artículo precedente.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E53AF7">
        <w:rPr>
          <w:rFonts w:ascii="Arial" w:hAnsi="Arial" w:cs="Arial"/>
          <w:b/>
          <w:sz w:val="18"/>
          <w:szCs w:val="18"/>
        </w:rPr>
        <w:t>ARTÍCULO 37.-</w:t>
      </w:r>
      <w:r w:rsidRPr="00DD6142">
        <w:rPr>
          <w:rFonts w:ascii="Arial" w:hAnsi="Arial" w:cs="Arial"/>
          <w:sz w:val="18"/>
          <w:szCs w:val="18"/>
        </w:rPr>
        <w:t xml:space="preserve"> En los servicios turísticos a cargo del H. Ayuntamiento se establecerán precios reducidos, previa autorización de las autoridades competentes, con el propósito de fomentar el turismo social.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E53AF7">
        <w:rPr>
          <w:rFonts w:ascii="Arial" w:hAnsi="Arial" w:cs="Arial"/>
          <w:b/>
          <w:sz w:val="18"/>
          <w:szCs w:val="18"/>
        </w:rPr>
        <w:t>ARTÍCULO 38.-</w:t>
      </w:r>
      <w:r w:rsidRPr="00DD6142">
        <w:rPr>
          <w:rFonts w:ascii="Arial" w:hAnsi="Arial" w:cs="Arial"/>
          <w:sz w:val="18"/>
          <w:szCs w:val="18"/>
        </w:rPr>
        <w:t xml:space="preserve"> El</w:t>
      </w:r>
      <w:r w:rsidR="0076685F">
        <w:rPr>
          <w:rFonts w:ascii="Arial" w:hAnsi="Arial" w:cs="Arial"/>
          <w:sz w:val="18"/>
          <w:szCs w:val="18"/>
        </w:rPr>
        <w:t xml:space="preserve"> H.</w:t>
      </w:r>
      <w:r w:rsidRPr="00DD6142">
        <w:rPr>
          <w:rFonts w:ascii="Arial" w:hAnsi="Arial" w:cs="Arial"/>
          <w:sz w:val="18"/>
          <w:szCs w:val="18"/>
        </w:rPr>
        <w:t xml:space="preserve"> Ayuntamiento, por conducto de La Dirección de Desarrollo Económico Municipal, la Dirección de Turismo y el Departamento de Ecoturismo</w:t>
      </w:r>
      <w:r w:rsidR="00BE6B96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realizará propaganda especial sobre el turismo social, con base en los recursos disponibles.</w:t>
      </w:r>
    </w:p>
    <w:p w:rsidR="0047225D" w:rsidRPr="00DD6142" w:rsidRDefault="0047225D" w:rsidP="00E25E0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IX</w:t>
      </w:r>
    </w:p>
    <w:p w:rsidR="0047225D" w:rsidRPr="00DD6142" w:rsidRDefault="0047225D" w:rsidP="00E25E0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DE LAS ZONAS DE DESARROLLO</w:t>
      </w:r>
    </w:p>
    <w:p w:rsidR="0047225D" w:rsidRDefault="0047225D" w:rsidP="00E53AF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TURÍSTICO PRIORITARIO</w:t>
      </w:r>
    </w:p>
    <w:p w:rsidR="00E53AF7" w:rsidRDefault="00E53AF7" w:rsidP="00E53AF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Default="0047225D" w:rsidP="00E53AF7">
      <w:pPr>
        <w:spacing w:after="0"/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39.-</w:t>
      </w:r>
      <w:r w:rsidRPr="00DD6142">
        <w:rPr>
          <w:rFonts w:ascii="Arial" w:hAnsi="Arial" w:cs="Arial"/>
          <w:sz w:val="18"/>
          <w:szCs w:val="18"/>
        </w:rPr>
        <w:t xml:space="preserve"> El Ayuntamiento, a través de La Dirección de Desarrollo Económico Municipal, y la Dirección de Turismo</w:t>
      </w:r>
      <w:r w:rsidR="000D62BB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realizarán estudios sobre la creación de posibles zonas de desarrollo turístico prioritario, identificando la factibilidad de inversión de las mismas.</w:t>
      </w:r>
    </w:p>
    <w:p w:rsidR="00D82503" w:rsidRPr="00DD6142" w:rsidRDefault="00D82503" w:rsidP="00E53AF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40.-</w:t>
      </w:r>
      <w:r w:rsidRPr="00DD6142">
        <w:rPr>
          <w:rFonts w:ascii="Arial" w:hAnsi="Arial" w:cs="Arial"/>
          <w:sz w:val="18"/>
          <w:szCs w:val="18"/>
        </w:rPr>
        <w:t xml:space="preserve"> La Dirección de Desarrollo Económico Municipal, la Dirección de Turismo y el Departamento de Ecoturismo</w:t>
      </w:r>
      <w:r w:rsidR="0076685F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previa opinión de la Dirección de Planeación  Urbana y Dirección  de Ecología y Medio Ambiente y el Instituto Municipal de Planeación del Municipio</w:t>
      </w:r>
      <w:r w:rsidR="002E517E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propondrá al H. Ayuntamiento la declaratoria de uso de suelo turístico, así como la creación y ampliación de centros de desarrollo turístico prioritario y de centros destinados al turismo social.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lastRenderedPageBreak/>
        <w:t>ARTÍCULO 41.-</w:t>
      </w:r>
      <w:r w:rsidRPr="00DD6142">
        <w:rPr>
          <w:rFonts w:ascii="Arial" w:hAnsi="Arial" w:cs="Arial"/>
          <w:sz w:val="18"/>
          <w:szCs w:val="18"/>
        </w:rPr>
        <w:t xml:space="preserve"> El H. Ayuntamiento participará, cuando sea requerido</w:t>
      </w:r>
      <w:r w:rsidR="002E517E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por las dependencias federales y estatales competentes, en el otorgamiento de facilidades para el fomento de la actividad turística en la creación de nuevas zonas de desarrollo turístico.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42.-</w:t>
      </w:r>
      <w:r w:rsidRPr="00DD6142">
        <w:rPr>
          <w:rFonts w:ascii="Arial" w:hAnsi="Arial" w:cs="Arial"/>
          <w:sz w:val="18"/>
          <w:szCs w:val="18"/>
        </w:rPr>
        <w:t xml:space="preserve"> El H. Ayuntamiento fomentará la creación de instalaciones turísticas que permitan la práctica del campismo en los lugares que ofrezcan atractivos naturales y culturales.</w:t>
      </w:r>
    </w:p>
    <w:p w:rsidR="0047225D" w:rsidRPr="00DD6142" w:rsidRDefault="0047225D" w:rsidP="00C2650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X</w:t>
      </w:r>
    </w:p>
    <w:p w:rsidR="0047225D" w:rsidRDefault="0047225D" w:rsidP="00C2650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DE LA PRESERVACIÓN DE RIQUEZAS NATURALES Y DE BIENES CULTURALES</w:t>
      </w:r>
    </w:p>
    <w:p w:rsidR="00C26504" w:rsidRPr="00DD6142" w:rsidRDefault="00C26504" w:rsidP="00C2650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43.-</w:t>
      </w:r>
      <w:r w:rsidRPr="00DD6142">
        <w:rPr>
          <w:rFonts w:ascii="Arial" w:hAnsi="Arial" w:cs="Arial"/>
          <w:sz w:val="18"/>
          <w:szCs w:val="18"/>
        </w:rPr>
        <w:t xml:space="preserve"> La Dirección de Desarrollo Económico Municipal, la Dirección de Turismo y el Departamento de Ecoturismo fomentarán la actividad turística, asegurando la protección, mejoramiento y preservación del equilibrio ecológico de los sitios y bienes arqueológicos, históricos y culturales que const</w:t>
      </w:r>
      <w:r w:rsidR="00314289">
        <w:rPr>
          <w:rFonts w:ascii="Arial" w:hAnsi="Arial" w:cs="Arial"/>
          <w:sz w:val="18"/>
          <w:szCs w:val="18"/>
        </w:rPr>
        <w:t>ituyan patrimonio del municipio,</w:t>
      </w:r>
      <w:r w:rsidRPr="00DD6142">
        <w:rPr>
          <w:rFonts w:ascii="Arial" w:hAnsi="Arial" w:cs="Arial"/>
          <w:sz w:val="18"/>
          <w:szCs w:val="18"/>
        </w:rPr>
        <w:t xml:space="preserve"> </w:t>
      </w:r>
      <w:r w:rsidR="00314289">
        <w:rPr>
          <w:rFonts w:ascii="Arial" w:hAnsi="Arial" w:cs="Arial"/>
          <w:sz w:val="18"/>
          <w:szCs w:val="18"/>
        </w:rPr>
        <w:t>c</w:t>
      </w:r>
      <w:r w:rsidRPr="00DD6142">
        <w:rPr>
          <w:rFonts w:ascii="Arial" w:hAnsi="Arial" w:cs="Arial"/>
          <w:sz w:val="18"/>
          <w:szCs w:val="18"/>
        </w:rPr>
        <w:t>omo son: áreas naturales protegidas, unidades de manejo ambiental, parques nacionales, zonas federales.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44.-</w:t>
      </w:r>
      <w:r w:rsidRPr="00DD6142">
        <w:rPr>
          <w:rFonts w:ascii="Arial" w:hAnsi="Arial" w:cs="Arial"/>
          <w:sz w:val="18"/>
          <w:szCs w:val="18"/>
        </w:rPr>
        <w:t xml:space="preserve"> El H. Ayuntamiento, por conducto de La Dirección de Desarrollo Económico Municipal, la Dirección de Turismo y el Departamento de Ecoturismo solicitará el apoyo de las dependencias y organismos públicos, privados y sociales, para la preservación de las riquezas naturales, sitios y bienes culturales de uso turístico. </w:t>
      </w:r>
    </w:p>
    <w:p w:rsidR="0047225D" w:rsidRPr="00DD6142" w:rsidRDefault="00314289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45.-</w:t>
      </w:r>
      <w:r>
        <w:rPr>
          <w:rFonts w:ascii="Arial" w:hAnsi="Arial" w:cs="Arial"/>
          <w:sz w:val="18"/>
          <w:szCs w:val="18"/>
        </w:rPr>
        <w:t xml:space="preserve"> El C</w:t>
      </w:r>
      <w:r w:rsidR="0047225D" w:rsidRPr="00DD6142">
        <w:rPr>
          <w:rFonts w:ascii="Arial" w:hAnsi="Arial" w:cs="Arial"/>
          <w:sz w:val="18"/>
          <w:szCs w:val="18"/>
        </w:rPr>
        <w:t xml:space="preserve">onsejo podrá presentar propuestas al H. Ayuntamiento para la celebración de convenios con dependencias estatales y federales para impulsar el desarrollo y coadyuvar en el cuidado, preservación, administración y conservación de áreas naturales protegidas, zonas federales y unidades de manejo ambiental. </w:t>
      </w:r>
    </w:p>
    <w:p w:rsidR="0047225D" w:rsidRPr="00DD6142" w:rsidRDefault="0047225D" w:rsidP="00401A7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XI</w:t>
      </w:r>
    </w:p>
    <w:p w:rsidR="0047225D" w:rsidRDefault="0047225D" w:rsidP="00401A7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DE LAS SANCIONES</w:t>
      </w:r>
    </w:p>
    <w:p w:rsidR="00401A75" w:rsidRPr="00DD6142" w:rsidRDefault="00401A75" w:rsidP="00401A7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46.-</w:t>
      </w:r>
      <w:r w:rsidRPr="00DD6142">
        <w:rPr>
          <w:rFonts w:ascii="Arial" w:hAnsi="Arial" w:cs="Arial"/>
          <w:sz w:val="18"/>
          <w:szCs w:val="18"/>
        </w:rPr>
        <w:t xml:space="preserve"> Las infracciones a lo dispuesto en este reglamento serán sancionadas por el H. Ayuntamiento</w:t>
      </w:r>
      <w:r w:rsidR="00314289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a través de La Dirección de Desarrollo Económico Municipal</w:t>
      </w:r>
      <w:r w:rsidR="00F42A7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por conducto de la Dirección de Turismo, y/o la Dirección de Ecología y Medio Ambiente por conducto de su Departamento de Ecoturismo en el ámbito de su competencia.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47.-</w:t>
      </w:r>
      <w:r w:rsidRPr="00DD6142">
        <w:rPr>
          <w:rFonts w:ascii="Arial" w:hAnsi="Arial" w:cs="Arial"/>
          <w:sz w:val="18"/>
          <w:szCs w:val="18"/>
        </w:rPr>
        <w:t xml:space="preserve"> El incumplimiento de las obligaciones señaladas por el presente reglamento a los prestadores de servicios turísticos en el municipio,  será sancionado con la cancelación de su inscripción en el Registro Municipal de Turismo y las consecuencias derivadas de ello.</w:t>
      </w:r>
    </w:p>
    <w:p w:rsidR="0047225D" w:rsidRPr="00DD6142" w:rsidRDefault="0047225D" w:rsidP="000631DC">
      <w:pPr>
        <w:spacing w:after="0"/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48.-</w:t>
      </w:r>
      <w:r w:rsidRPr="00DD6142">
        <w:rPr>
          <w:rFonts w:ascii="Arial" w:hAnsi="Arial" w:cs="Arial"/>
          <w:sz w:val="18"/>
          <w:szCs w:val="18"/>
        </w:rPr>
        <w:t xml:space="preserve"> Al imponerse la sanción de que habla el artículo anterior, la autoridad municipal deberá comunicar de ello por escr</w:t>
      </w:r>
      <w:r w:rsidR="00F42A75">
        <w:rPr>
          <w:rFonts w:ascii="Arial" w:hAnsi="Arial" w:cs="Arial"/>
          <w:sz w:val="18"/>
          <w:szCs w:val="18"/>
        </w:rPr>
        <w:t>ito a la persona física o moral</w:t>
      </w:r>
      <w:r w:rsidRPr="00DD6142">
        <w:rPr>
          <w:rFonts w:ascii="Arial" w:hAnsi="Arial" w:cs="Arial"/>
          <w:sz w:val="18"/>
          <w:szCs w:val="18"/>
        </w:rPr>
        <w:t xml:space="preserve"> que resulte sancionada</w:t>
      </w:r>
      <w:r w:rsidR="00F42A7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notificando personalmente al infractor o su representante legal.</w:t>
      </w:r>
    </w:p>
    <w:p w:rsidR="000631DC" w:rsidRDefault="000631DC" w:rsidP="000631D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0631D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CAPÍTULO XII</w:t>
      </w:r>
    </w:p>
    <w:p w:rsidR="0047225D" w:rsidRDefault="0047225D" w:rsidP="000631D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DEL RECURSO DE REVISIÓN</w:t>
      </w:r>
    </w:p>
    <w:p w:rsidR="000631DC" w:rsidRPr="00DD6142" w:rsidRDefault="000631DC" w:rsidP="000631D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49.-</w:t>
      </w:r>
      <w:r w:rsidRPr="00DD6142">
        <w:rPr>
          <w:rFonts w:ascii="Arial" w:hAnsi="Arial" w:cs="Arial"/>
          <w:sz w:val="18"/>
          <w:szCs w:val="18"/>
        </w:rPr>
        <w:t xml:space="preserve"> Contra las resoluciones dictadas por la </w:t>
      </w:r>
      <w:r w:rsidR="00F42A75">
        <w:rPr>
          <w:rFonts w:ascii="Arial" w:hAnsi="Arial" w:cs="Arial"/>
          <w:sz w:val="18"/>
          <w:szCs w:val="18"/>
        </w:rPr>
        <w:t>a</w:t>
      </w:r>
      <w:r w:rsidRPr="00DD6142">
        <w:rPr>
          <w:rFonts w:ascii="Arial" w:hAnsi="Arial" w:cs="Arial"/>
          <w:sz w:val="18"/>
          <w:szCs w:val="18"/>
        </w:rPr>
        <w:t xml:space="preserve">utoridad </w:t>
      </w:r>
      <w:r w:rsidR="00F42A75">
        <w:rPr>
          <w:rFonts w:ascii="Arial" w:hAnsi="Arial" w:cs="Arial"/>
          <w:sz w:val="18"/>
          <w:szCs w:val="18"/>
        </w:rPr>
        <w:t>m</w:t>
      </w:r>
      <w:r w:rsidRPr="00DD6142">
        <w:rPr>
          <w:rFonts w:ascii="Arial" w:hAnsi="Arial" w:cs="Arial"/>
          <w:sz w:val="18"/>
          <w:szCs w:val="18"/>
        </w:rPr>
        <w:t>unicipal, con fundamento de este reglamento, se podrá interponer el recurso de revisión dentro de los 15 días hábiles siguientes a la fecha de su notificación.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50.-</w:t>
      </w:r>
      <w:r w:rsidRPr="00DD6142">
        <w:rPr>
          <w:rFonts w:ascii="Arial" w:hAnsi="Arial" w:cs="Arial"/>
          <w:sz w:val="18"/>
          <w:szCs w:val="18"/>
        </w:rPr>
        <w:t xml:space="preserve"> El recurso de revisión tendrá por objeto revocar, modificar o confirmar la resolución reclamada y deberá ser interpuesto por quien sea señalado autor de la infracción ante el Presidente Municipal</w:t>
      </w:r>
      <w:r w:rsidR="00F42A7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quien en un plazo de quince días hábiles contados a partir del día siguiente en que se reciba el recurso de revisión</w:t>
      </w:r>
      <w:r w:rsidR="00F42A7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resolverá lo conducente, notificando personalmente al infractor o al representante legal de la resolución que se dicte.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lastRenderedPageBreak/>
        <w:t>ARTÍCULO 51.-</w:t>
      </w:r>
      <w:r w:rsidRPr="00DD6142">
        <w:rPr>
          <w:rFonts w:ascii="Arial" w:hAnsi="Arial" w:cs="Arial"/>
          <w:sz w:val="18"/>
          <w:szCs w:val="18"/>
        </w:rPr>
        <w:t xml:space="preserve"> Con el escrito del recurso de revisión se pondrán acompañar los documentos y pruebas que el interesado estime necesarias, así como necesariamente el documento idóneo que acredite la personalidad con la que se ostente el recurrente.</w:t>
      </w:r>
    </w:p>
    <w:p w:rsidR="0047225D" w:rsidRPr="00DD6142" w:rsidRDefault="0047225D" w:rsidP="0047225D">
      <w:pPr>
        <w:jc w:val="center"/>
        <w:rPr>
          <w:rFonts w:ascii="Arial" w:hAnsi="Arial" w:cs="Arial"/>
          <w:b/>
          <w:sz w:val="18"/>
          <w:szCs w:val="18"/>
        </w:rPr>
      </w:pPr>
      <w:r w:rsidRPr="00DD6142">
        <w:rPr>
          <w:rFonts w:ascii="Arial" w:hAnsi="Arial" w:cs="Arial"/>
          <w:b/>
          <w:sz w:val="18"/>
          <w:szCs w:val="18"/>
        </w:rPr>
        <w:t>TRANSITORIOS</w:t>
      </w: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PRIMERO.-</w:t>
      </w:r>
      <w:r w:rsidRPr="00DD6142">
        <w:rPr>
          <w:rFonts w:ascii="Arial" w:hAnsi="Arial" w:cs="Arial"/>
          <w:sz w:val="18"/>
          <w:szCs w:val="18"/>
        </w:rPr>
        <w:t xml:space="preserve"> El presente reglamento entrará en vigor el día siguiente de su publicación en el Periódico Oficial “El Estado de Sinaloa”.</w:t>
      </w:r>
    </w:p>
    <w:p w:rsidR="0047225D" w:rsidRPr="00DD6142" w:rsidRDefault="0047225D" w:rsidP="00472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SEGUNDO</w:t>
      </w:r>
      <w:r w:rsidRPr="00D82503">
        <w:rPr>
          <w:rFonts w:ascii="Arial" w:hAnsi="Arial" w:cs="Arial"/>
          <w:b/>
          <w:bCs/>
          <w:sz w:val="18"/>
          <w:szCs w:val="18"/>
          <w:lang w:val="es-ES_tradnl"/>
        </w:rPr>
        <w:t>.-</w:t>
      </w:r>
      <w:r w:rsidRPr="00DD6142">
        <w:rPr>
          <w:rFonts w:ascii="Arial" w:hAnsi="Arial" w:cs="Arial"/>
          <w:b/>
          <w:bCs/>
          <w:sz w:val="18"/>
          <w:szCs w:val="18"/>
          <w:lang w:val="es-ES_tradnl"/>
        </w:rPr>
        <w:t xml:space="preserve"> </w:t>
      </w:r>
      <w:r w:rsidRPr="00DD6142">
        <w:rPr>
          <w:rFonts w:ascii="Arial" w:hAnsi="Arial" w:cs="Arial"/>
          <w:sz w:val="18"/>
          <w:szCs w:val="18"/>
        </w:rPr>
        <w:t>Se derogan todas las disposiciones reglamentarias municipales que se opongan al presente ordenamiento.</w:t>
      </w:r>
    </w:p>
    <w:p w:rsidR="0047225D" w:rsidRPr="00DD6142" w:rsidRDefault="0047225D" w:rsidP="00472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225D" w:rsidRPr="00DD6142" w:rsidRDefault="0047225D" w:rsidP="0047225D">
      <w:pPr>
        <w:jc w:val="both"/>
        <w:rPr>
          <w:rFonts w:ascii="Arial" w:hAnsi="Arial" w:cs="Arial"/>
          <w:sz w:val="18"/>
          <w:szCs w:val="18"/>
        </w:rPr>
      </w:pPr>
      <w:r w:rsidRPr="00D82503">
        <w:rPr>
          <w:rFonts w:ascii="Arial" w:hAnsi="Arial" w:cs="Arial"/>
          <w:b/>
          <w:sz w:val="18"/>
          <w:szCs w:val="18"/>
        </w:rPr>
        <w:t>ARTÍCULO TERCERO.-</w:t>
      </w:r>
      <w:r w:rsidRPr="00DD6142">
        <w:rPr>
          <w:rFonts w:ascii="Arial" w:hAnsi="Arial" w:cs="Arial"/>
          <w:sz w:val="18"/>
          <w:szCs w:val="18"/>
        </w:rPr>
        <w:t xml:space="preserve"> El H. </w:t>
      </w:r>
      <w:r w:rsidR="00F42A75">
        <w:rPr>
          <w:rFonts w:ascii="Arial" w:hAnsi="Arial" w:cs="Arial"/>
          <w:sz w:val="18"/>
          <w:szCs w:val="18"/>
        </w:rPr>
        <w:t>A</w:t>
      </w:r>
      <w:r w:rsidRPr="00DD6142">
        <w:rPr>
          <w:rFonts w:ascii="Arial" w:hAnsi="Arial" w:cs="Arial"/>
          <w:sz w:val="18"/>
          <w:szCs w:val="18"/>
        </w:rPr>
        <w:t>yuntamiento convocará a la integración del Consejo Municipal de Turismo dentro del plazo de treinta días naturales</w:t>
      </w:r>
      <w:r w:rsidR="00F42A75">
        <w:rPr>
          <w:rFonts w:ascii="Arial" w:hAnsi="Arial" w:cs="Arial"/>
          <w:sz w:val="18"/>
          <w:szCs w:val="18"/>
        </w:rPr>
        <w:t>,</w:t>
      </w:r>
      <w:r w:rsidRPr="00DD6142">
        <w:rPr>
          <w:rFonts w:ascii="Arial" w:hAnsi="Arial" w:cs="Arial"/>
          <w:sz w:val="18"/>
          <w:szCs w:val="18"/>
        </w:rPr>
        <w:t xml:space="preserve"> contados a partir de la entrada en vigor del presente reglamento</w:t>
      </w:r>
    </w:p>
    <w:p w:rsidR="004B7AFE" w:rsidRPr="00DD6142" w:rsidRDefault="004B7AFE" w:rsidP="004B7AFE">
      <w:pPr>
        <w:jc w:val="both"/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sz w:val="18"/>
          <w:szCs w:val="18"/>
        </w:rPr>
        <w:t xml:space="preserve">Es dado en </w:t>
      </w:r>
      <w:smartTag w:uri="urn:schemas-microsoft-com:office:smarttags" w:element="PersonName">
        <w:smartTagPr>
          <w:attr w:name="ProductID" w:val="la Sesi￳n"/>
        </w:smartTagPr>
        <w:r w:rsidRPr="00DD6142">
          <w:rPr>
            <w:rFonts w:ascii="Arial" w:hAnsi="Arial" w:cs="Arial"/>
            <w:sz w:val="18"/>
            <w:szCs w:val="18"/>
          </w:rPr>
          <w:t>la Sesión</w:t>
        </w:r>
      </w:smartTag>
      <w:r w:rsidRPr="00DD6142">
        <w:rPr>
          <w:rFonts w:ascii="Arial" w:hAnsi="Arial" w:cs="Arial"/>
          <w:sz w:val="18"/>
          <w:szCs w:val="18"/>
        </w:rPr>
        <w:t xml:space="preserve"> de Cabildo del Honorable Ayuntamiento de Guasave, Sinaloa, a los </w:t>
      </w:r>
      <w:r w:rsidRPr="00DD6142">
        <w:rPr>
          <w:rFonts w:ascii="Arial" w:hAnsi="Arial" w:cs="Arial"/>
          <w:sz w:val="18"/>
          <w:szCs w:val="18"/>
          <w:lang w:val="es-MX"/>
        </w:rPr>
        <w:t>veinticinco</w:t>
      </w:r>
      <w:r w:rsidR="00DD6142">
        <w:rPr>
          <w:rFonts w:ascii="Arial" w:hAnsi="Arial" w:cs="Arial"/>
          <w:sz w:val="18"/>
          <w:szCs w:val="18"/>
        </w:rPr>
        <w:t xml:space="preserve"> días del mes de agosto</w:t>
      </w:r>
      <w:r w:rsidRPr="00DD6142">
        <w:rPr>
          <w:rFonts w:ascii="Arial" w:hAnsi="Arial" w:cs="Arial"/>
          <w:sz w:val="18"/>
          <w:szCs w:val="18"/>
        </w:rPr>
        <w:t xml:space="preserve"> del año </w:t>
      </w:r>
      <w:r w:rsidRPr="00DD6142">
        <w:rPr>
          <w:rFonts w:ascii="Arial" w:hAnsi="Arial" w:cs="Arial"/>
          <w:sz w:val="18"/>
          <w:szCs w:val="18"/>
          <w:lang w:val="es-MX"/>
        </w:rPr>
        <w:t>dos mil once</w:t>
      </w:r>
      <w:r w:rsidRPr="00DD6142">
        <w:rPr>
          <w:rFonts w:ascii="Arial" w:hAnsi="Arial" w:cs="Arial"/>
          <w:sz w:val="18"/>
          <w:szCs w:val="18"/>
        </w:rPr>
        <w:t>.</w:t>
      </w:r>
    </w:p>
    <w:p w:rsidR="004B7AFE" w:rsidRPr="00DD6142" w:rsidRDefault="004B7AFE" w:rsidP="004B7A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4B7AFE" w:rsidRPr="00DD6142" w:rsidRDefault="004B7AFE" w:rsidP="004B7A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D6142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:rsidR="004B7AFE" w:rsidRPr="00DD6142" w:rsidRDefault="004B7AFE" w:rsidP="004B7AF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DD6142">
        <w:rPr>
          <w:rFonts w:ascii="Arial" w:hAnsi="Arial" w:cs="Arial"/>
          <w:b/>
          <w:color w:val="000000"/>
          <w:sz w:val="18"/>
          <w:szCs w:val="18"/>
        </w:rPr>
        <w:t>C. RAMÓN BARAJAS LÓPEZ                                            C. MIGUEL ÁNGEL ROBLES SANTILLANES</w:t>
      </w:r>
    </w:p>
    <w:p w:rsidR="004B7AFE" w:rsidRPr="00DD6142" w:rsidRDefault="004B7AFE" w:rsidP="004B7A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D6142">
        <w:rPr>
          <w:rFonts w:ascii="Arial" w:hAnsi="Arial" w:cs="Arial"/>
          <w:color w:val="000000"/>
          <w:sz w:val="18"/>
          <w:szCs w:val="18"/>
        </w:rPr>
        <w:t>PRESIDENTE  MUNICIPAL                                              SECRETARIO DEL HONORABLE AYUNTAMIENTO</w:t>
      </w:r>
    </w:p>
    <w:p w:rsidR="004B7AFE" w:rsidRPr="00DD6142" w:rsidRDefault="004B7AFE" w:rsidP="004B7A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B7AFE" w:rsidRPr="00DD6142" w:rsidRDefault="00F42A75" w:rsidP="004B7A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 lo tanto mando</w:t>
      </w:r>
      <w:r w:rsidR="004B7AFE" w:rsidRPr="00DD6142">
        <w:rPr>
          <w:rFonts w:ascii="Arial" w:hAnsi="Arial" w:cs="Arial"/>
          <w:color w:val="000000"/>
          <w:sz w:val="18"/>
          <w:szCs w:val="18"/>
        </w:rPr>
        <w:t xml:space="preserve"> se imprima, publique y circule para su debida observancia.</w:t>
      </w:r>
    </w:p>
    <w:p w:rsidR="004B7AFE" w:rsidRPr="00DD6142" w:rsidRDefault="004B7AFE" w:rsidP="004B7A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B7AFE" w:rsidRPr="00DD6142" w:rsidRDefault="004B7AFE" w:rsidP="004B7A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D6142">
        <w:rPr>
          <w:rFonts w:ascii="Arial" w:hAnsi="Arial" w:cs="Arial"/>
          <w:color w:val="000000"/>
          <w:sz w:val="18"/>
          <w:szCs w:val="18"/>
        </w:rPr>
        <w:t>Es dado en el edificio se</w:t>
      </w:r>
      <w:r w:rsidR="00043870">
        <w:rPr>
          <w:rFonts w:ascii="Arial" w:hAnsi="Arial" w:cs="Arial"/>
          <w:color w:val="000000"/>
          <w:sz w:val="18"/>
          <w:szCs w:val="18"/>
        </w:rPr>
        <w:t>de del Palacio Municipal en la c</w:t>
      </w:r>
      <w:r w:rsidRPr="00DD6142">
        <w:rPr>
          <w:rFonts w:ascii="Arial" w:hAnsi="Arial" w:cs="Arial"/>
          <w:color w:val="000000"/>
          <w:sz w:val="18"/>
          <w:szCs w:val="18"/>
        </w:rPr>
        <w:t xml:space="preserve">iudad de Guasave, Sinaloa, México, a los </w:t>
      </w:r>
      <w:r w:rsidR="00DD6142" w:rsidRPr="00DD6142">
        <w:rPr>
          <w:rFonts w:ascii="Arial" w:hAnsi="Arial" w:cs="Arial"/>
          <w:color w:val="000000"/>
          <w:sz w:val="18"/>
          <w:szCs w:val="18"/>
        </w:rPr>
        <w:t>veinti</w:t>
      </w:r>
      <w:r w:rsidR="00DD6142">
        <w:rPr>
          <w:rFonts w:ascii="Arial" w:hAnsi="Arial" w:cs="Arial"/>
          <w:color w:val="000000"/>
          <w:sz w:val="18"/>
          <w:szCs w:val="18"/>
        </w:rPr>
        <w:t>séis días del mes de agosto</w:t>
      </w:r>
      <w:r w:rsidRPr="00DD6142">
        <w:rPr>
          <w:rFonts w:ascii="Arial" w:hAnsi="Arial" w:cs="Arial"/>
          <w:color w:val="000000"/>
          <w:sz w:val="18"/>
          <w:szCs w:val="18"/>
        </w:rPr>
        <w:t xml:space="preserve"> del año dos mil once.</w:t>
      </w:r>
      <w:r w:rsidR="00A02C96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1A75" w:rsidRDefault="00401A75" w:rsidP="004B7A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4B7AFE" w:rsidRPr="00DD6142" w:rsidRDefault="004B7AFE" w:rsidP="004B7A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D6142">
        <w:rPr>
          <w:rFonts w:ascii="Arial" w:hAnsi="Arial" w:cs="Arial"/>
          <w:color w:val="000000"/>
          <w:sz w:val="18"/>
          <w:szCs w:val="18"/>
        </w:rPr>
        <w:br/>
      </w:r>
      <w:r w:rsidRPr="00DD6142">
        <w:rPr>
          <w:rFonts w:ascii="Arial" w:hAnsi="Arial" w:cs="Arial"/>
          <w:b/>
          <w:color w:val="000000"/>
          <w:sz w:val="18"/>
          <w:szCs w:val="18"/>
        </w:rPr>
        <w:t>C. RAMÓN BARAJAS LÓPEZ                                                 C. MIGUEL ÁNGEL ROBLES SANTILLANES</w:t>
      </w:r>
    </w:p>
    <w:p w:rsidR="008E0F60" w:rsidRPr="00DD6142" w:rsidRDefault="004B7AFE" w:rsidP="004B7AFE">
      <w:pPr>
        <w:rPr>
          <w:rFonts w:ascii="Arial" w:hAnsi="Arial" w:cs="Arial"/>
          <w:sz w:val="18"/>
          <w:szCs w:val="18"/>
        </w:rPr>
      </w:pPr>
      <w:r w:rsidRPr="00DD6142">
        <w:rPr>
          <w:rFonts w:ascii="Arial" w:hAnsi="Arial" w:cs="Arial"/>
          <w:color w:val="000000"/>
          <w:sz w:val="18"/>
          <w:szCs w:val="18"/>
        </w:rPr>
        <w:t xml:space="preserve">PRESIDENTE  MUNICIPAL                                           </w:t>
      </w:r>
      <w:r w:rsidR="00F07135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DD6142">
        <w:rPr>
          <w:rFonts w:ascii="Arial" w:hAnsi="Arial" w:cs="Arial"/>
          <w:color w:val="000000"/>
          <w:sz w:val="18"/>
          <w:szCs w:val="18"/>
        </w:rPr>
        <w:t>SECRETARIO DEL HONORABLE</w:t>
      </w:r>
      <w:r w:rsidR="00F07135">
        <w:rPr>
          <w:rFonts w:ascii="Arial" w:hAnsi="Arial" w:cs="Arial"/>
          <w:color w:val="000000"/>
          <w:sz w:val="18"/>
          <w:szCs w:val="18"/>
        </w:rPr>
        <w:t xml:space="preserve"> AYUNTAMIENTO</w:t>
      </w:r>
    </w:p>
    <w:sectPr w:rsidR="008E0F60" w:rsidRPr="00DD6142" w:rsidSect="004F2065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A2" w:rsidRDefault="00947FA2">
      <w:pPr>
        <w:spacing w:after="0" w:line="240" w:lineRule="auto"/>
      </w:pPr>
      <w:r>
        <w:separator/>
      </w:r>
    </w:p>
  </w:endnote>
  <w:endnote w:type="continuationSeparator" w:id="0">
    <w:p w:rsidR="00947FA2" w:rsidRDefault="009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391373"/>
      <w:docPartObj>
        <w:docPartGallery w:val="Page Numbers (Bottom of Page)"/>
        <w:docPartUnique/>
      </w:docPartObj>
    </w:sdtPr>
    <w:sdtEndPr/>
    <w:sdtContent>
      <w:p w:rsidR="00463878" w:rsidRDefault="004638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13">
          <w:rPr>
            <w:noProof/>
          </w:rPr>
          <w:t>1</w:t>
        </w:r>
        <w:r>
          <w:fldChar w:fldCharType="end"/>
        </w:r>
      </w:p>
    </w:sdtContent>
  </w:sdt>
  <w:p w:rsidR="000A15D7" w:rsidRDefault="00947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A2" w:rsidRDefault="00947FA2">
      <w:pPr>
        <w:spacing w:after="0" w:line="240" w:lineRule="auto"/>
      </w:pPr>
      <w:r>
        <w:separator/>
      </w:r>
    </w:p>
  </w:footnote>
  <w:footnote w:type="continuationSeparator" w:id="0">
    <w:p w:rsidR="00947FA2" w:rsidRDefault="009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323"/>
    <w:multiLevelType w:val="hybridMultilevel"/>
    <w:tmpl w:val="0B9EF07A"/>
    <w:lvl w:ilvl="0" w:tplc="87868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418D2"/>
    <w:multiLevelType w:val="hybridMultilevel"/>
    <w:tmpl w:val="F15E4FEC"/>
    <w:lvl w:ilvl="0" w:tplc="249244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47D10"/>
    <w:multiLevelType w:val="hybridMultilevel"/>
    <w:tmpl w:val="17A6A9EC"/>
    <w:lvl w:ilvl="0" w:tplc="0C0A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2D7C93"/>
    <w:multiLevelType w:val="hybridMultilevel"/>
    <w:tmpl w:val="1CFC3976"/>
    <w:lvl w:ilvl="0" w:tplc="6C80C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E81BE7"/>
    <w:multiLevelType w:val="hybridMultilevel"/>
    <w:tmpl w:val="1180C00C"/>
    <w:lvl w:ilvl="0" w:tplc="BA8AD0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8E1423"/>
    <w:multiLevelType w:val="hybridMultilevel"/>
    <w:tmpl w:val="3132A4DE"/>
    <w:lvl w:ilvl="0" w:tplc="0C0A0015">
      <w:start w:val="1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705258"/>
    <w:multiLevelType w:val="hybridMultilevel"/>
    <w:tmpl w:val="9CF4BAB8"/>
    <w:lvl w:ilvl="0" w:tplc="54664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E41FC1"/>
    <w:multiLevelType w:val="hybridMultilevel"/>
    <w:tmpl w:val="320C45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B18E1"/>
    <w:multiLevelType w:val="hybridMultilevel"/>
    <w:tmpl w:val="3A4A7584"/>
    <w:lvl w:ilvl="0" w:tplc="45BCB296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37F73AE5"/>
    <w:multiLevelType w:val="hybridMultilevel"/>
    <w:tmpl w:val="D8D2A76E"/>
    <w:lvl w:ilvl="0" w:tplc="CDB09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4431E5"/>
    <w:multiLevelType w:val="hybridMultilevel"/>
    <w:tmpl w:val="C2B2AD9E"/>
    <w:lvl w:ilvl="0" w:tplc="4ED24B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C20ECE"/>
    <w:multiLevelType w:val="hybridMultilevel"/>
    <w:tmpl w:val="4A668CD4"/>
    <w:lvl w:ilvl="0" w:tplc="EA3213E2">
      <w:start w:val="19"/>
      <w:numFmt w:val="upperLetter"/>
      <w:lvlText w:val="%1."/>
      <w:lvlJc w:val="left"/>
      <w:pPr>
        <w:tabs>
          <w:tab w:val="num" w:pos="1612"/>
        </w:tabs>
        <w:ind w:left="161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  <w:rPr>
        <w:rFonts w:cs="Times New Roman"/>
      </w:rPr>
    </w:lvl>
  </w:abstractNum>
  <w:abstractNum w:abstractNumId="12">
    <w:nsid w:val="3FE44F24"/>
    <w:multiLevelType w:val="hybridMultilevel"/>
    <w:tmpl w:val="95BCFADC"/>
    <w:lvl w:ilvl="0" w:tplc="45BCB2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036BDA"/>
    <w:multiLevelType w:val="hybridMultilevel"/>
    <w:tmpl w:val="57B408C8"/>
    <w:lvl w:ilvl="0" w:tplc="3C88B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DE00F4"/>
    <w:multiLevelType w:val="hybridMultilevel"/>
    <w:tmpl w:val="5A4A5212"/>
    <w:lvl w:ilvl="0" w:tplc="7D28D0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CD2876"/>
    <w:multiLevelType w:val="hybridMultilevel"/>
    <w:tmpl w:val="5A4A4FE6"/>
    <w:lvl w:ilvl="0" w:tplc="2684F652">
      <w:start w:val="1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B00C31"/>
    <w:multiLevelType w:val="hybridMultilevel"/>
    <w:tmpl w:val="63EE38F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6A26EC"/>
    <w:multiLevelType w:val="hybridMultilevel"/>
    <w:tmpl w:val="25E639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567FC"/>
    <w:multiLevelType w:val="hybridMultilevel"/>
    <w:tmpl w:val="7EC01310"/>
    <w:lvl w:ilvl="0" w:tplc="986029D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6"/>
  </w:num>
  <w:num w:numId="11">
    <w:abstractNumId w:val="0"/>
  </w:num>
  <w:num w:numId="12">
    <w:abstractNumId w:val="5"/>
  </w:num>
  <w:num w:numId="13">
    <w:abstractNumId w:val="11"/>
  </w:num>
  <w:num w:numId="14">
    <w:abstractNumId w:val="18"/>
  </w:num>
  <w:num w:numId="15">
    <w:abstractNumId w:val="1"/>
  </w:num>
  <w:num w:numId="16">
    <w:abstractNumId w:val="2"/>
  </w:num>
  <w:num w:numId="17">
    <w:abstractNumId w:val="15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5D"/>
    <w:rsid w:val="00043870"/>
    <w:rsid w:val="000631DC"/>
    <w:rsid w:val="000D62BB"/>
    <w:rsid w:val="001275AB"/>
    <w:rsid w:val="00141B6D"/>
    <w:rsid w:val="0020093A"/>
    <w:rsid w:val="00207140"/>
    <w:rsid w:val="00271311"/>
    <w:rsid w:val="002C1053"/>
    <w:rsid w:val="002C3D38"/>
    <w:rsid w:val="002E517E"/>
    <w:rsid w:val="00314289"/>
    <w:rsid w:val="0035715F"/>
    <w:rsid w:val="003F4CED"/>
    <w:rsid w:val="003F6086"/>
    <w:rsid w:val="00401A75"/>
    <w:rsid w:val="0040749F"/>
    <w:rsid w:val="00463878"/>
    <w:rsid w:val="0047225D"/>
    <w:rsid w:val="004A2013"/>
    <w:rsid w:val="004B7AFE"/>
    <w:rsid w:val="004E6FE9"/>
    <w:rsid w:val="00506DC3"/>
    <w:rsid w:val="005A7341"/>
    <w:rsid w:val="006414C3"/>
    <w:rsid w:val="006A4CF5"/>
    <w:rsid w:val="006B6F33"/>
    <w:rsid w:val="006D58F8"/>
    <w:rsid w:val="0076685F"/>
    <w:rsid w:val="008A341E"/>
    <w:rsid w:val="008E0F60"/>
    <w:rsid w:val="00947FA2"/>
    <w:rsid w:val="00971F50"/>
    <w:rsid w:val="00984114"/>
    <w:rsid w:val="009F2784"/>
    <w:rsid w:val="009F4F1F"/>
    <w:rsid w:val="00A02C96"/>
    <w:rsid w:val="00A2517D"/>
    <w:rsid w:val="00A36950"/>
    <w:rsid w:val="00AB3364"/>
    <w:rsid w:val="00B646A9"/>
    <w:rsid w:val="00BC524C"/>
    <w:rsid w:val="00BE6B96"/>
    <w:rsid w:val="00BF75EF"/>
    <w:rsid w:val="00C02F2A"/>
    <w:rsid w:val="00C26504"/>
    <w:rsid w:val="00C83479"/>
    <w:rsid w:val="00D36BD8"/>
    <w:rsid w:val="00D60796"/>
    <w:rsid w:val="00D82503"/>
    <w:rsid w:val="00DD6142"/>
    <w:rsid w:val="00E25E07"/>
    <w:rsid w:val="00E5193A"/>
    <w:rsid w:val="00E53AF7"/>
    <w:rsid w:val="00EE0DE0"/>
    <w:rsid w:val="00F07135"/>
    <w:rsid w:val="00F42A75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5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722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225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7225D"/>
    <w:pPr>
      <w:ind w:left="720"/>
      <w:contextualSpacing/>
    </w:pPr>
  </w:style>
  <w:style w:type="paragraph" w:styleId="Ttulo">
    <w:name w:val="Title"/>
    <w:basedOn w:val="Normal"/>
    <w:link w:val="TtuloCar"/>
    <w:qFormat/>
    <w:rsid w:val="0047225D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47225D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72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25D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63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878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5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722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225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7225D"/>
    <w:pPr>
      <w:ind w:left="720"/>
      <w:contextualSpacing/>
    </w:pPr>
  </w:style>
  <w:style w:type="paragraph" w:styleId="Ttulo">
    <w:name w:val="Title"/>
    <w:basedOn w:val="Normal"/>
    <w:link w:val="TtuloCar"/>
    <w:qFormat/>
    <w:rsid w:val="0047225D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47225D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72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25D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63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87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889E-D09A-48C6-B591-66311240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5534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ayunt.</dc:creator>
  <cp:keywords/>
  <dc:description/>
  <cp:lastModifiedBy>H. Ayuntamiento de Guasave</cp:lastModifiedBy>
  <cp:revision>38</cp:revision>
  <cp:lastPrinted>2011-09-14T17:30:00Z</cp:lastPrinted>
  <dcterms:created xsi:type="dcterms:W3CDTF">2011-08-27T16:19:00Z</dcterms:created>
  <dcterms:modified xsi:type="dcterms:W3CDTF">2012-02-28T16:35:00Z</dcterms:modified>
</cp:coreProperties>
</file>